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5.xml" ContentType="application/vnd.openxmlformats-officedocument.wordprocessingml.footer+xml"/>
  <Override PartName="/word/header5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D62" w:rsidRDefault="00364A92">
      <w:pPr>
        <w:jc w:val="center"/>
        <w:rPr>
          <w:sz w:val="40"/>
        </w:rPr>
      </w:pPr>
      <w:bookmarkStart w:id="0" w:name="_GoBack"/>
      <w:bookmarkEnd w:id="0"/>
      <w:r w:rsidRPr="00F05041">
        <w:rPr>
          <w:noProof/>
          <w:sz w:val="20"/>
        </w:rPr>
        <w:drawing>
          <wp:inline distT="0" distB="0" distL="0" distR="0">
            <wp:extent cx="20955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114550"/>
                    </a:xfrm>
                    <a:prstGeom prst="rect">
                      <a:avLst/>
                    </a:prstGeom>
                    <a:noFill/>
                    <a:ln>
                      <a:noFill/>
                    </a:ln>
                  </pic:spPr>
                </pic:pic>
              </a:graphicData>
            </a:graphic>
          </wp:inline>
        </w:drawing>
      </w:r>
      <w:bookmarkStart w:id="1" w:name="_Ref8718876"/>
      <w:bookmarkEnd w:id="1"/>
    </w:p>
    <w:p w:rsidR="009C316F" w:rsidRDefault="009C316F">
      <w:pPr>
        <w:jc w:val="center"/>
        <w:rPr>
          <w:sz w:val="40"/>
        </w:rPr>
      </w:pPr>
    </w:p>
    <w:p w:rsidR="00903D62" w:rsidRPr="009C316F" w:rsidRDefault="00903D62">
      <w:pPr>
        <w:jc w:val="center"/>
        <w:rPr>
          <w:b/>
          <w:sz w:val="40"/>
        </w:rPr>
      </w:pPr>
      <w:r w:rsidRPr="009C316F">
        <w:rPr>
          <w:b/>
          <w:sz w:val="40"/>
        </w:rPr>
        <w:t>TENDER DOCUMENTS</w:t>
      </w:r>
    </w:p>
    <w:p w:rsidR="00903D62" w:rsidRDefault="00903D62">
      <w:pPr>
        <w:rPr>
          <w:b/>
          <w:sz w:val="72"/>
        </w:rPr>
      </w:pPr>
    </w:p>
    <w:p w:rsidR="00903D62" w:rsidRDefault="00903D62">
      <w:pPr>
        <w:jc w:val="center"/>
        <w:rPr>
          <w:b/>
          <w:sz w:val="40"/>
        </w:rPr>
      </w:pPr>
    </w:p>
    <w:p w:rsidR="00903D62" w:rsidRDefault="00B3544F" w:rsidP="00B3544F">
      <w:pPr>
        <w:tabs>
          <w:tab w:val="center" w:pos="4500"/>
          <w:tab w:val="right" w:pos="9000"/>
        </w:tabs>
        <w:rPr>
          <w:b/>
          <w:sz w:val="72"/>
        </w:rPr>
      </w:pPr>
      <w:r>
        <w:rPr>
          <w:b/>
          <w:sz w:val="72"/>
        </w:rPr>
        <w:tab/>
      </w:r>
      <w:r w:rsidR="00903D62">
        <w:rPr>
          <w:b/>
          <w:sz w:val="72"/>
        </w:rPr>
        <w:t>Procurement of Goods</w:t>
      </w:r>
      <w:r>
        <w:rPr>
          <w:b/>
          <w:sz w:val="72"/>
        </w:rPr>
        <w:tab/>
      </w:r>
    </w:p>
    <w:p w:rsidR="00903D62" w:rsidRDefault="00903D62">
      <w:pPr>
        <w:pStyle w:val="Heading1"/>
        <w:spacing w:after="0"/>
        <w:rPr>
          <w:kern w:val="0"/>
        </w:rPr>
      </w:pPr>
    </w:p>
    <w:p w:rsidR="00903D62" w:rsidRDefault="00903D62">
      <w:pPr>
        <w:pStyle w:val="Heading1"/>
        <w:spacing w:after="0"/>
        <w:rPr>
          <w:kern w:val="0"/>
          <w:sz w:val="52"/>
        </w:rPr>
      </w:pPr>
      <w:r>
        <w:rPr>
          <w:kern w:val="0"/>
          <w:sz w:val="52"/>
        </w:rPr>
        <w:t>International Competitive Tendering</w:t>
      </w:r>
    </w:p>
    <w:p w:rsidR="00903D62" w:rsidRDefault="00903D62">
      <w:pPr>
        <w:jc w:val="center"/>
        <w:rPr>
          <w:b/>
          <w:sz w:val="44"/>
        </w:rPr>
      </w:pPr>
    </w:p>
    <w:p w:rsidR="00903D62" w:rsidRDefault="00903D62">
      <w:pPr>
        <w:pStyle w:val="SectionXHeader3"/>
      </w:pPr>
      <w:r>
        <w:t>Public Procurement Board</w:t>
      </w:r>
    </w:p>
    <w:p w:rsidR="00903D62" w:rsidRDefault="00903D62">
      <w:pPr>
        <w:pStyle w:val="SectionXHeader3"/>
      </w:pPr>
    </w:p>
    <w:p w:rsidR="00903D62" w:rsidRDefault="00903D62">
      <w:pPr>
        <w:pStyle w:val="SectionXHeader3"/>
      </w:pPr>
    </w:p>
    <w:p w:rsidR="00903D62" w:rsidRDefault="00903D62">
      <w:pPr>
        <w:pStyle w:val="SectionXHeader3"/>
      </w:pPr>
      <w:smartTag w:uri="urn:schemas-microsoft-com:office:smarttags" w:element="place">
        <w:smartTag w:uri="urn:schemas-microsoft-com:office:smarttags" w:element="City">
          <w:r>
            <w:t>Accra</w:t>
          </w:r>
        </w:smartTag>
        <w:r>
          <w:t xml:space="preserve">, </w:t>
        </w:r>
        <w:smartTag w:uri="urn:schemas-microsoft-com:office:smarttags" w:element="country-region">
          <w:r>
            <w:t>Ghana</w:t>
          </w:r>
        </w:smartTag>
      </w:smartTag>
    </w:p>
    <w:p w:rsidR="00903D62" w:rsidRDefault="00903D62">
      <w:pPr>
        <w:pStyle w:val="SectionXHeader3"/>
        <w:jc w:val="left"/>
      </w:pPr>
    </w:p>
    <w:p w:rsidR="00903D62" w:rsidRDefault="00903D62">
      <w:pPr>
        <w:pStyle w:val="Heading2"/>
        <w:tabs>
          <w:tab w:val="clear" w:pos="619"/>
        </w:tabs>
        <w:spacing w:after="0"/>
        <w:jc w:val="left"/>
      </w:pPr>
    </w:p>
    <w:p w:rsidR="00903D62" w:rsidRDefault="00903D62">
      <w:pPr>
        <w:jc w:val="center"/>
      </w:pPr>
    </w:p>
    <w:p w:rsidR="00903D62" w:rsidRDefault="00903D62">
      <w:pPr>
        <w:pStyle w:val="Heading2"/>
        <w:tabs>
          <w:tab w:val="clear" w:pos="619"/>
        </w:tabs>
        <w:spacing w:after="0"/>
        <w:rPr>
          <w:rFonts w:ascii="Times New Roman" w:hAnsi="Times New Roman"/>
          <w:bCs/>
        </w:rPr>
        <w:sectPr w:rsidR="00903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aperSrc w:first="15" w:other="15"/>
          <w:pgNumType w:fmt="lowerRoman"/>
          <w:cols w:space="720"/>
          <w:titlePg/>
        </w:sectPr>
      </w:pPr>
      <w:r>
        <w:rPr>
          <w:rFonts w:ascii="Times New Roman" w:hAnsi="Times New Roman"/>
          <w:bCs/>
        </w:rPr>
        <w:t>October 2003</w:t>
      </w:r>
    </w:p>
    <w:p w:rsidR="00903D62" w:rsidRDefault="00903D62"/>
    <w:p w:rsidR="00903D62" w:rsidRDefault="00903D62">
      <w:pPr>
        <w:pStyle w:val="Heading7"/>
        <w:ind w:hanging="7530"/>
        <w:jc w:val="center"/>
        <w:rPr>
          <w:sz w:val="28"/>
        </w:rPr>
      </w:pPr>
      <w:r>
        <w:rPr>
          <w:sz w:val="28"/>
        </w:rPr>
        <w:t>Introduction and Instructions</w:t>
      </w:r>
    </w:p>
    <w:p w:rsidR="00903D62" w:rsidRDefault="00903D62"/>
    <w:p w:rsidR="00903D62" w:rsidRDefault="00903D62">
      <w:pPr>
        <w:jc w:val="both"/>
        <w:rPr>
          <w:vanish/>
          <w:sz w:val="19"/>
          <w:szCs w:val="19"/>
        </w:rPr>
      </w:pPr>
      <w:r>
        <w:t xml:space="preserve">These Tender Documents (TD) have been prepared by The Public Procurement Board </w:t>
      </w:r>
    </w:p>
    <w:p w:rsidR="00903D62" w:rsidRDefault="00903D62">
      <w:pPr>
        <w:jc w:val="both"/>
        <w:rPr>
          <w:vanish/>
          <w:sz w:val="19"/>
          <w:szCs w:val="19"/>
        </w:rPr>
      </w:pPr>
      <w:r>
        <w:t xml:space="preserve">for use by Procurement Entities in accordance with Public Procurement Act, 2003 Act (663) of the Republic of Ghana for the procurement of goods through </w:t>
      </w:r>
    </w:p>
    <w:p w:rsidR="00903D62" w:rsidRDefault="00903D62">
      <w:pPr>
        <w:jc w:val="both"/>
        <w:rPr>
          <w:vanish/>
          <w:sz w:val="19"/>
          <w:szCs w:val="19"/>
        </w:rPr>
      </w:pPr>
      <w:r>
        <w:t xml:space="preserve">International Competitive Tender (ICT). The procedures and practices presented in this document </w:t>
      </w:r>
    </w:p>
    <w:p w:rsidR="00903D62" w:rsidRDefault="00903D62">
      <w:pPr>
        <w:jc w:val="both"/>
        <w:rPr>
          <w:vanish/>
          <w:sz w:val="19"/>
          <w:szCs w:val="19"/>
        </w:rPr>
      </w:pPr>
      <w:r>
        <w:t xml:space="preserve">have been developed through broad experience, and are mandatory for use in the procurement of Goods, which are estimated to cost more than </w:t>
      </w:r>
      <w:r>
        <w:rPr>
          <w:b/>
          <w:bCs/>
        </w:rPr>
        <w:t>GHC15 billion</w:t>
      </w:r>
      <w:r>
        <w:rPr>
          <w:rStyle w:val="FootnoteReference"/>
          <w:b/>
          <w:bCs/>
        </w:rPr>
        <w:footnoteReference w:id="1"/>
      </w:r>
      <w:r>
        <w:t xml:space="preserve">, </w:t>
      </w:r>
    </w:p>
    <w:p w:rsidR="00903D62" w:rsidRDefault="00903D62">
      <w:pPr>
        <w:jc w:val="both"/>
      </w:pPr>
      <w:r>
        <w:t xml:space="preserve">financed in whole or in part with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w:t>
      </w:r>
    </w:p>
    <w:p w:rsidR="00903D62" w:rsidRDefault="00903D62">
      <w:pPr>
        <w:jc w:val="both"/>
      </w:pPr>
    </w:p>
    <w:p w:rsidR="00903D62" w:rsidRDefault="00903D62">
      <w:pPr>
        <w:jc w:val="both"/>
        <w:rPr>
          <w:vanish/>
          <w:sz w:val="19"/>
          <w:szCs w:val="19"/>
        </w:rPr>
      </w:pPr>
    </w:p>
    <w:p w:rsidR="00903D62" w:rsidRDefault="00903D62">
      <w:pPr>
        <w:jc w:val="both"/>
        <w:rPr>
          <w:vanish/>
          <w:sz w:val="19"/>
          <w:szCs w:val="19"/>
        </w:rPr>
      </w:pPr>
      <w:r>
        <w:t xml:space="preserve">In order to simplify the preparation of tender documents for each procurement, the TD groups </w:t>
      </w:r>
    </w:p>
    <w:p w:rsidR="00903D62" w:rsidRDefault="00903D62">
      <w:pPr>
        <w:jc w:val="both"/>
        <w:rPr>
          <w:vanish/>
          <w:sz w:val="19"/>
          <w:szCs w:val="19"/>
        </w:rPr>
      </w:pPr>
      <w:r>
        <w:t xml:space="preserve">the provisions that are intended to be used unchanged in Section II, Instructions to Tenders, and </w:t>
      </w:r>
    </w:p>
    <w:p w:rsidR="00903D62" w:rsidRDefault="00903D62">
      <w:pPr>
        <w:jc w:val="both"/>
        <w:rPr>
          <w:vanish/>
          <w:sz w:val="19"/>
          <w:szCs w:val="19"/>
        </w:rPr>
      </w:pPr>
      <w:r>
        <w:t xml:space="preserve">in Section IV, General Conditions of Contract. Data and provisions specific to each </w:t>
      </w:r>
    </w:p>
    <w:p w:rsidR="00903D62" w:rsidRDefault="00903D62">
      <w:pPr>
        <w:jc w:val="both"/>
        <w:rPr>
          <w:vanish/>
          <w:sz w:val="19"/>
          <w:szCs w:val="19"/>
        </w:rPr>
      </w:pPr>
      <w:r>
        <w:t xml:space="preserve">procurement and contract should be included in Section III, Tender Data Sheet; Section V, Special </w:t>
      </w:r>
    </w:p>
    <w:p w:rsidR="00903D62" w:rsidRDefault="00903D62">
      <w:pPr>
        <w:jc w:val="both"/>
        <w:rPr>
          <w:vanish/>
          <w:sz w:val="19"/>
          <w:szCs w:val="19"/>
        </w:rPr>
      </w:pPr>
      <w:r>
        <w:t xml:space="preserve">Conditions of Contract; Section VI, Schedule of Requirements; and Section VII, Technical </w:t>
      </w:r>
    </w:p>
    <w:p w:rsidR="00903D62" w:rsidRDefault="00903D62">
      <w:pPr>
        <w:jc w:val="both"/>
        <w:rPr>
          <w:vanish/>
          <w:sz w:val="19"/>
          <w:szCs w:val="19"/>
        </w:rPr>
      </w:pPr>
      <w:r>
        <w:t xml:space="preserve">Specifications. The forms to be used are provided in Section I, Invitation for Tenders, and in </w:t>
      </w:r>
    </w:p>
    <w:p w:rsidR="00903D62" w:rsidRDefault="00903D62">
      <w:pPr>
        <w:jc w:val="both"/>
      </w:pPr>
      <w:r>
        <w:t>Section VIII, Sample Forms.</w:t>
      </w:r>
    </w:p>
    <w:p w:rsidR="00903D62" w:rsidRDefault="00903D62">
      <w:pPr>
        <w:jc w:val="both"/>
      </w:pPr>
    </w:p>
    <w:p w:rsidR="00903D62" w:rsidRDefault="00903D62">
      <w:pPr>
        <w:jc w:val="both"/>
        <w:rPr>
          <w:vanish/>
          <w:sz w:val="19"/>
          <w:szCs w:val="19"/>
        </w:rPr>
      </w:pPr>
      <w:r>
        <w:t xml:space="preserve">Care should be taken to check the relevance of the provisions of the TD against the </w:t>
      </w:r>
    </w:p>
    <w:p w:rsidR="00903D62" w:rsidRDefault="00903D62">
      <w:pPr>
        <w:jc w:val="both"/>
        <w:rPr>
          <w:vanish/>
          <w:sz w:val="19"/>
          <w:szCs w:val="19"/>
        </w:rPr>
      </w:pPr>
      <w:r>
        <w:t xml:space="preserve">requirements of the specific goods to be procured. The following general directions should be </w:t>
      </w:r>
    </w:p>
    <w:p w:rsidR="00903D62" w:rsidRDefault="00903D62">
      <w:pPr>
        <w:jc w:val="both"/>
      </w:pPr>
      <w:r>
        <w:t xml:space="preserve">observed when using the documents: </w:t>
      </w:r>
    </w:p>
    <w:p w:rsidR="00903D62" w:rsidRDefault="00903D62">
      <w:pPr>
        <w:jc w:val="both"/>
      </w:pPr>
    </w:p>
    <w:p w:rsidR="00903D62" w:rsidRDefault="00903D62">
      <w:pPr>
        <w:jc w:val="both"/>
        <w:rPr>
          <w:vanish/>
          <w:sz w:val="19"/>
          <w:szCs w:val="19"/>
        </w:rPr>
      </w:pPr>
      <w:r>
        <w:tab/>
      </w:r>
    </w:p>
    <w:p w:rsidR="00903D62" w:rsidRDefault="00903D62">
      <w:pPr>
        <w:ind w:left="1440"/>
        <w:jc w:val="both"/>
        <w:rPr>
          <w:vanish/>
          <w:sz w:val="19"/>
          <w:szCs w:val="19"/>
        </w:rPr>
      </w:pPr>
      <w:r>
        <w:t xml:space="preserve">a. </w:t>
      </w:r>
      <w:r>
        <w:tab/>
        <w:t xml:space="preserve">Specific details, such as the “name of the Purchaser” and “address for Tender submission,” </w:t>
      </w:r>
    </w:p>
    <w:p w:rsidR="00903D62" w:rsidRDefault="00903D62">
      <w:pPr>
        <w:ind w:left="1440"/>
        <w:jc w:val="both"/>
        <w:rPr>
          <w:vanish/>
          <w:sz w:val="19"/>
          <w:szCs w:val="19"/>
        </w:rPr>
      </w:pPr>
      <w:r>
        <w:t xml:space="preserve">should be furnished in the Invitation for Tenders, in the Tender Data Sheet, and in the Special </w:t>
      </w:r>
    </w:p>
    <w:p w:rsidR="00903D62" w:rsidRDefault="00903D62">
      <w:pPr>
        <w:ind w:left="1440"/>
        <w:jc w:val="both"/>
        <w:rPr>
          <w:vanish/>
          <w:sz w:val="19"/>
          <w:szCs w:val="19"/>
        </w:rPr>
      </w:pPr>
      <w:r>
        <w:t xml:space="preserve">Conditions of Contract. The final documents should contain neither blank spaces nor </w:t>
      </w:r>
    </w:p>
    <w:p w:rsidR="00903D62" w:rsidRDefault="00903D62">
      <w:pPr>
        <w:jc w:val="both"/>
      </w:pPr>
      <w:r>
        <w:t xml:space="preserve">options.  </w:t>
      </w:r>
    </w:p>
    <w:p w:rsidR="00903D62" w:rsidRDefault="00903D62">
      <w:pPr>
        <w:jc w:val="both"/>
      </w:pPr>
    </w:p>
    <w:p w:rsidR="00903D62" w:rsidRDefault="00903D62">
      <w:pPr>
        <w:jc w:val="both"/>
        <w:rPr>
          <w:vanish/>
          <w:sz w:val="19"/>
          <w:szCs w:val="19"/>
        </w:rPr>
      </w:pPr>
      <w:r>
        <w:tab/>
      </w:r>
    </w:p>
    <w:p w:rsidR="00903D62" w:rsidRDefault="00903D62">
      <w:pPr>
        <w:ind w:left="1440"/>
        <w:jc w:val="both"/>
        <w:rPr>
          <w:vanish/>
          <w:sz w:val="19"/>
          <w:szCs w:val="19"/>
        </w:rPr>
      </w:pPr>
      <w:r>
        <w:t xml:space="preserve">b. </w:t>
      </w:r>
      <w:r>
        <w:tab/>
        <w:t xml:space="preserve">All Tender documents described elsewhere in this document are normally required for the </w:t>
      </w:r>
    </w:p>
    <w:p w:rsidR="00903D62" w:rsidRDefault="00903D62">
      <w:pPr>
        <w:ind w:left="1440"/>
        <w:jc w:val="both"/>
        <w:rPr>
          <w:vanish/>
          <w:sz w:val="19"/>
          <w:szCs w:val="19"/>
        </w:rPr>
      </w:pPr>
      <w:r>
        <w:t xml:space="preserve">procurement of Goods. However, they should be adapted as necessary to the specific </w:t>
      </w:r>
    </w:p>
    <w:p w:rsidR="00903D62" w:rsidRDefault="00903D62">
      <w:pPr>
        <w:jc w:val="both"/>
      </w:pPr>
      <w:r>
        <w:t xml:space="preserve">requirements of the particular project.  </w:t>
      </w:r>
    </w:p>
    <w:p w:rsidR="00903D62" w:rsidRDefault="00903D62">
      <w:pPr>
        <w:jc w:val="both"/>
      </w:pPr>
    </w:p>
    <w:p w:rsidR="00903D62" w:rsidRDefault="00903D62">
      <w:pPr>
        <w:jc w:val="both"/>
        <w:rPr>
          <w:vanish/>
          <w:sz w:val="19"/>
          <w:szCs w:val="19"/>
        </w:rPr>
      </w:pPr>
      <w:r>
        <w:tab/>
      </w:r>
    </w:p>
    <w:p w:rsidR="00903D62" w:rsidRDefault="00903D62">
      <w:pPr>
        <w:ind w:left="1440" w:hanging="720"/>
        <w:jc w:val="both"/>
        <w:rPr>
          <w:vanish/>
          <w:sz w:val="19"/>
          <w:szCs w:val="19"/>
        </w:rPr>
      </w:pPr>
      <w:r>
        <w:t xml:space="preserve">c. </w:t>
      </w:r>
      <w:r>
        <w:tab/>
        <w:t xml:space="preserve">This Tender Document is intended to serve on a repetitive basis. </w:t>
      </w:r>
    </w:p>
    <w:p w:rsidR="00903D62" w:rsidRDefault="00903D62">
      <w:pPr>
        <w:jc w:val="both"/>
        <w:rPr>
          <w:vanish/>
          <w:sz w:val="19"/>
          <w:szCs w:val="19"/>
        </w:rPr>
      </w:pPr>
    </w:p>
    <w:p w:rsidR="00903D62" w:rsidRDefault="00903D62">
      <w:pPr>
        <w:ind w:left="1440"/>
        <w:jc w:val="both"/>
        <w:rPr>
          <w:vanish/>
          <w:sz w:val="19"/>
          <w:szCs w:val="19"/>
        </w:rPr>
      </w:pPr>
      <w:r>
        <w:t xml:space="preserve">Modifications to meet the specific procurement requirements of a project should be </w:t>
      </w:r>
    </w:p>
    <w:p w:rsidR="00903D62" w:rsidRDefault="00903D62">
      <w:pPr>
        <w:ind w:left="1440"/>
        <w:jc w:val="both"/>
        <w:rPr>
          <w:vanish/>
          <w:sz w:val="19"/>
          <w:szCs w:val="19"/>
        </w:rPr>
      </w:pPr>
      <w:r>
        <w:t xml:space="preserve">provided on in the Special Conditions of Contract. If modifications are to be made in Tender </w:t>
      </w:r>
    </w:p>
    <w:p w:rsidR="00903D62" w:rsidRDefault="00903D62">
      <w:pPr>
        <w:ind w:left="1440"/>
        <w:jc w:val="both"/>
        <w:rPr>
          <w:vanish/>
          <w:sz w:val="19"/>
          <w:szCs w:val="19"/>
        </w:rPr>
      </w:pPr>
      <w:r>
        <w:t xml:space="preserve">procedures, they can be presented in the Tender Data Sheet. The text of Instructions to </w:t>
      </w:r>
    </w:p>
    <w:p w:rsidR="00903D62" w:rsidRDefault="00903D62">
      <w:pPr>
        <w:ind w:left="1440"/>
        <w:jc w:val="both"/>
      </w:pPr>
      <w:r>
        <w:t xml:space="preserve">Tenders and General Conditions of Contract shall remain unaltered.  </w:t>
      </w:r>
    </w:p>
    <w:p w:rsidR="00903D62" w:rsidRDefault="00903D62">
      <w:pPr>
        <w:jc w:val="both"/>
      </w:pPr>
    </w:p>
    <w:p w:rsidR="00903D62" w:rsidRDefault="00903D62">
      <w:pPr>
        <w:jc w:val="both"/>
        <w:rPr>
          <w:vanish/>
          <w:sz w:val="19"/>
          <w:szCs w:val="19"/>
        </w:rPr>
      </w:pPr>
      <w:r>
        <w:rPr>
          <w:sz w:val="19"/>
          <w:szCs w:val="19"/>
        </w:rPr>
        <w:tab/>
      </w:r>
    </w:p>
    <w:p w:rsidR="00903D62" w:rsidRDefault="00903D62">
      <w:pPr>
        <w:ind w:left="1440" w:hanging="720"/>
        <w:jc w:val="both"/>
        <w:rPr>
          <w:vanish/>
          <w:sz w:val="19"/>
          <w:szCs w:val="19"/>
        </w:rPr>
      </w:pPr>
      <w:r>
        <w:t xml:space="preserve">d. </w:t>
      </w:r>
      <w:r>
        <w:tab/>
        <w:t xml:space="preserve">The documents have been prepared for Tender where either pre-qualification or </w:t>
      </w:r>
    </w:p>
    <w:p w:rsidR="00903D62" w:rsidRDefault="00903D62">
      <w:pPr>
        <w:ind w:left="1440"/>
        <w:jc w:val="both"/>
        <w:rPr>
          <w:vanish/>
          <w:sz w:val="19"/>
          <w:szCs w:val="19"/>
        </w:rPr>
      </w:pPr>
      <w:r>
        <w:t xml:space="preserve">post-qualification applies. The process of pre-qualification of Tenders is not covered in this </w:t>
      </w:r>
    </w:p>
    <w:p w:rsidR="00903D62" w:rsidRDefault="00903D62">
      <w:pPr>
        <w:ind w:left="1440"/>
        <w:jc w:val="both"/>
        <w:rPr>
          <w:vanish/>
          <w:sz w:val="19"/>
          <w:szCs w:val="19"/>
        </w:rPr>
      </w:pPr>
      <w:r>
        <w:t>Tender Document. Refer to the Pre-qualification Document issued by the Public Procurement Board.</w:t>
      </w:r>
    </w:p>
    <w:p w:rsidR="00903D62" w:rsidRDefault="00903D62">
      <w:pPr>
        <w:ind w:left="1440"/>
        <w:jc w:val="both"/>
      </w:pPr>
      <w:r>
        <w:t xml:space="preserve">  </w:t>
      </w:r>
    </w:p>
    <w:p w:rsidR="00903D62" w:rsidRDefault="00903D62">
      <w:pPr>
        <w:jc w:val="both"/>
      </w:pPr>
    </w:p>
    <w:p w:rsidR="00903D62" w:rsidRDefault="00903D62">
      <w:pPr>
        <w:jc w:val="both"/>
        <w:rPr>
          <w:vanish/>
          <w:sz w:val="19"/>
          <w:szCs w:val="19"/>
        </w:rPr>
      </w:pPr>
      <w:r>
        <w:rPr>
          <w:sz w:val="19"/>
          <w:szCs w:val="19"/>
        </w:rPr>
        <w:lastRenderedPageBreak/>
        <w:tab/>
      </w:r>
    </w:p>
    <w:p w:rsidR="00903D62" w:rsidRDefault="00903D62">
      <w:pPr>
        <w:ind w:left="1440" w:hanging="720"/>
        <w:jc w:val="both"/>
        <w:rPr>
          <w:vanish/>
          <w:sz w:val="19"/>
          <w:szCs w:val="19"/>
        </w:rPr>
      </w:pPr>
      <w:r>
        <w:t xml:space="preserve">e. </w:t>
      </w:r>
      <w:r>
        <w:tab/>
        <w:t>The</w:t>
      </w:r>
      <w:r w:rsidRPr="00903D62">
        <w:rPr>
          <w:lang w:val="en-GB"/>
        </w:rPr>
        <w:t xml:space="preserve"> italicised</w:t>
      </w:r>
      <w:r>
        <w:t xml:space="preserve"> Notes in boxes, italicised remarks in brackets [ ] and italicised footnotes in </w:t>
      </w:r>
    </w:p>
    <w:p w:rsidR="00903D62" w:rsidRDefault="00903D62">
      <w:pPr>
        <w:ind w:left="1440"/>
        <w:jc w:val="both"/>
        <w:rPr>
          <w:vanish/>
          <w:sz w:val="19"/>
          <w:szCs w:val="19"/>
        </w:rPr>
      </w:pPr>
      <w:r>
        <w:t xml:space="preserve">this Standard Tender Document are not part of the text. They contain guidance and </w:t>
      </w:r>
    </w:p>
    <w:p w:rsidR="00903D62" w:rsidRDefault="00903D62">
      <w:pPr>
        <w:ind w:left="1440"/>
        <w:jc w:val="both"/>
        <w:rPr>
          <w:vanish/>
          <w:sz w:val="19"/>
          <w:szCs w:val="19"/>
        </w:rPr>
      </w:pPr>
      <w:r>
        <w:t xml:space="preserve">instructions for the Procurement Entity preparing and issuing the document, and should not be </w:t>
      </w:r>
    </w:p>
    <w:p w:rsidR="00903D62" w:rsidRDefault="00903D62">
      <w:pPr>
        <w:ind w:left="1440"/>
        <w:jc w:val="both"/>
        <w:rPr>
          <w:vanish/>
          <w:sz w:val="19"/>
          <w:szCs w:val="19"/>
        </w:rPr>
      </w:pPr>
      <w:r>
        <w:t xml:space="preserve">incorporated in the final customized version. The cover should be modified as required to </w:t>
      </w:r>
    </w:p>
    <w:p w:rsidR="00903D62" w:rsidRDefault="00903D62">
      <w:pPr>
        <w:ind w:left="1440"/>
        <w:jc w:val="both"/>
        <w:rPr>
          <w:vanish/>
          <w:sz w:val="19"/>
          <w:szCs w:val="19"/>
        </w:rPr>
      </w:pPr>
      <w:r>
        <w:t xml:space="preserve">identify the Tender documents as to the names of the Project, Contract and Purchaser, in </w:t>
      </w:r>
    </w:p>
    <w:p w:rsidR="00903D62" w:rsidRDefault="00903D62">
      <w:pPr>
        <w:ind w:left="1440" w:hanging="1440"/>
        <w:jc w:val="both"/>
      </w:pPr>
      <w:r>
        <w:t xml:space="preserve">addition to date of issue.  </w:t>
      </w:r>
    </w:p>
    <w:p w:rsidR="00903D62" w:rsidRDefault="00903D62">
      <w:pPr>
        <w:ind w:left="1440" w:hanging="1440"/>
        <w:jc w:val="both"/>
      </w:pPr>
    </w:p>
    <w:p w:rsidR="00903D62" w:rsidRDefault="00903D62">
      <w:pPr>
        <w:pStyle w:val="Title"/>
        <w:rPr>
          <w:sz w:val="28"/>
        </w:rPr>
      </w:pPr>
      <w:r>
        <w:rPr>
          <w:sz w:val="28"/>
        </w:rPr>
        <w:t>Summary Description</w:t>
      </w:r>
    </w:p>
    <w:p w:rsidR="00903D62" w:rsidRDefault="00903D62"/>
    <w:p w:rsidR="00903D62" w:rsidRDefault="00903D62">
      <w:r>
        <w:t xml:space="preserve">A brief description of this document is given below.  </w:t>
      </w:r>
    </w:p>
    <w:p w:rsidR="00903D62" w:rsidRDefault="00903D62">
      <w:pPr>
        <w:rPr>
          <w:b/>
          <w:sz w:val="28"/>
        </w:rPr>
      </w:pPr>
      <w:bookmarkStart w:id="2" w:name="_Toc438270254"/>
      <w:bookmarkStart w:id="3" w:name="_Toc438366661"/>
    </w:p>
    <w:p w:rsidR="00903D62" w:rsidRDefault="00903D62">
      <w:pPr>
        <w:rPr>
          <w:b/>
          <w:sz w:val="28"/>
        </w:rPr>
      </w:pPr>
      <w:r>
        <w:rPr>
          <w:b/>
          <w:sz w:val="28"/>
        </w:rPr>
        <w:t>PART 1 – TENDERING PROCEDURES</w:t>
      </w:r>
      <w:bookmarkEnd w:id="2"/>
      <w:bookmarkEnd w:id="3"/>
    </w:p>
    <w:p w:rsidR="00903D62" w:rsidRDefault="00903D62">
      <w:pPr>
        <w:rPr>
          <w:b/>
        </w:rPr>
      </w:pPr>
    </w:p>
    <w:p w:rsidR="00903D62" w:rsidRDefault="00903D62">
      <w:pPr>
        <w:rPr>
          <w:b/>
        </w:rPr>
      </w:pPr>
      <w:r>
        <w:rPr>
          <w:b/>
        </w:rPr>
        <w:t>Section I:</w:t>
      </w:r>
      <w:r>
        <w:rPr>
          <w:b/>
        </w:rPr>
        <w:tab/>
        <w:t>Instructions to Tenderers (ITT)</w:t>
      </w:r>
    </w:p>
    <w:p w:rsidR="00903D62" w:rsidRDefault="00903D62">
      <w:pPr>
        <w:pStyle w:val="List"/>
      </w:pPr>
      <w:r>
        <w:t xml:space="preserve">This Section provides relevant information to help Tenderers prepare their Tenders.  Information is also provided on the submission, opening, and evaluation of Tenders and on the award of Contracts.  </w:t>
      </w:r>
      <w:r>
        <w:rPr>
          <w:b/>
        </w:rPr>
        <w:t>Section I contains provisions that are to be used without modification.</w:t>
      </w:r>
    </w:p>
    <w:p w:rsidR="00903D62" w:rsidRDefault="00903D62">
      <w:pPr>
        <w:rPr>
          <w:b/>
        </w:rPr>
      </w:pPr>
      <w:r>
        <w:rPr>
          <w:b/>
        </w:rPr>
        <w:t>Section II.</w:t>
      </w:r>
      <w:r>
        <w:rPr>
          <w:b/>
        </w:rPr>
        <w:tab/>
        <w:t>Tender Data Sheet (TDS)</w:t>
      </w:r>
    </w:p>
    <w:p w:rsidR="00903D62" w:rsidRDefault="00903D62">
      <w:pPr>
        <w:pStyle w:val="List"/>
      </w:pPr>
      <w:r>
        <w:t xml:space="preserve">This Section consists of provisions that are specific to each procurement and that supplement the information or requirements included in Section I, Instructions to Tenderers.  </w:t>
      </w:r>
    </w:p>
    <w:p w:rsidR="00903D62" w:rsidRDefault="00903D62">
      <w:pPr>
        <w:rPr>
          <w:b/>
        </w:rPr>
      </w:pPr>
      <w:r>
        <w:rPr>
          <w:b/>
        </w:rPr>
        <w:t>Section III.</w:t>
      </w:r>
      <w:r>
        <w:rPr>
          <w:b/>
        </w:rPr>
        <w:tab/>
        <w:t>Evaluation and Qualification Criteria</w:t>
      </w:r>
    </w:p>
    <w:p w:rsidR="00903D62" w:rsidRDefault="00903D62">
      <w:pPr>
        <w:pStyle w:val="List"/>
        <w:rPr>
          <w:strike/>
        </w:rPr>
      </w:pPr>
      <w:r>
        <w:t>This Section contains the criteria to determine the lowest evaluated Tender and the qualifications of the Tenderer to perform the contract.</w:t>
      </w:r>
    </w:p>
    <w:p w:rsidR="00903D62" w:rsidRDefault="00903D62">
      <w:pPr>
        <w:rPr>
          <w:b/>
        </w:rPr>
      </w:pPr>
      <w:r>
        <w:rPr>
          <w:b/>
        </w:rPr>
        <w:t>Section IV:</w:t>
      </w:r>
      <w:r>
        <w:rPr>
          <w:b/>
        </w:rPr>
        <w:tab/>
        <w:t xml:space="preserve"> Tender Forms</w:t>
      </w:r>
    </w:p>
    <w:p w:rsidR="00903D62" w:rsidRDefault="00903D62">
      <w:pPr>
        <w:pStyle w:val="List"/>
        <w:rPr>
          <w:bCs/>
        </w:rPr>
      </w:pPr>
      <w:r>
        <w:t xml:space="preserve">This Section contains the forms for the </w:t>
      </w:r>
      <w:r>
        <w:rPr>
          <w:b/>
        </w:rPr>
        <w:t>Tender Submission Sheet</w:t>
      </w:r>
      <w:r>
        <w:t>,</w:t>
      </w:r>
      <w:r>
        <w:rPr>
          <w:b/>
        </w:rPr>
        <w:t xml:space="preserve"> Price Schedules</w:t>
      </w:r>
      <w:r>
        <w:t xml:space="preserve">, </w:t>
      </w:r>
      <w:r>
        <w:rPr>
          <w:b/>
        </w:rPr>
        <w:t>Tender Security, and</w:t>
      </w:r>
      <w:r>
        <w:t xml:space="preserve"> the </w:t>
      </w:r>
      <w:r>
        <w:rPr>
          <w:b/>
        </w:rPr>
        <w:t xml:space="preserve">Manufacturer’s Authorization </w:t>
      </w:r>
      <w:r>
        <w:rPr>
          <w:bCs/>
        </w:rPr>
        <w:t>to be submitted with the Tender.</w:t>
      </w:r>
    </w:p>
    <w:p w:rsidR="00903D62" w:rsidRDefault="00903D62">
      <w:pPr>
        <w:rPr>
          <w:b/>
        </w:rPr>
      </w:pPr>
      <w:r>
        <w:rPr>
          <w:b/>
        </w:rPr>
        <w:t>Section V.</w:t>
      </w:r>
      <w:r>
        <w:rPr>
          <w:b/>
        </w:rPr>
        <w:tab/>
        <w:t>Eligible Countries</w:t>
      </w:r>
    </w:p>
    <w:p w:rsidR="00903D62" w:rsidRDefault="00903D62"/>
    <w:p w:rsidR="00903D62" w:rsidRDefault="00903D62">
      <w:r>
        <w:rPr>
          <w:b/>
        </w:rPr>
        <w:tab/>
      </w:r>
      <w:r>
        <w:rPr>
          <w:b/>
        </w:rPr>
        <w:tab/>
      </w:r>
      <w:r>
        <w:t>This Section contains information regarding eligible countries.</w:t>
      </w:r>
    </w:p>
    <w:p w:rsidR="00903D62" w:rsidRDefault="00903D62"/>
    <w:p w:rsidR="00903D62" w:rsidRDefault="00903D62">
      <w:pPr>
        <w:rPr>
          <w:b/>
          <w:sz w:val="28"/>
        </w:rPr>
      </w:pPr>
      <w:bookmarkStart w:id="4" w:name="_Toc438267875"/>
      <w:bookmarkStart w:id="5" w:name="_Toc438270255"/>
      <w:bookmarkStart w:id="6" w:name="_Toc438366662"/>
      <w:r>
        <w:rPr>
          <w:b/>
          <w:sz w:val="28"/>
        </w:rPr>
        <w:t>PART 2 – SUPPLY REQUIREMENTS</w:t>
      </w:r>
      <w:bookmarkEnd w:id="4"/>
      <w:bookmarkEnd w:id="5"/>
      <w:bookmarkEnd w:id="6"/>
    </w:p>
    <w:p w:rsidR="00903D62" w:rsidRDefault="00903D62">
      <w:pPr>
        <w:rPr>
          <w:b/>
        </w:rPr>
      </w:pPr>
    </w:p>
    <w:p w:rsidR="00903D62" w:rsidRDefault="00903D62">
      <w:pPr>
        <w:rPr>
          <w:b/>
        </w:rPr>
      </w:pPr>
      <w:r>
        <w:rPr>
          <w:b/>
        </w:rPr>
        <w:t>Section VI.</w:t>
      </w:r>
      <w:r>
        <w:rPr>
          <w:b/>
        </w:rPr>
        <w:tab/>
        <w:t>Schedule of Requirements</w:t>
      </w:r>
    </w:p>
    <w:p w:rsidR="00903D62" w:rsidRDefault="00903D62">
      <w:pPr>
        <w:rPr>
          <w:b/>
        </w:rPr>
      </w:pPr>
    </w:p>
    <w:p w:rsidR="00903D62" w:rsidRDefault="00903D62">
      <w:pPr>
        <w:ind w:left="1440"/>
      </w:pPr>
      <w:r>
        <w:t>This Section contains the List of Goods and Related Services, the Delivery and Completion Schedules, the Technical Specifications and the Drawings that describe the Goods and Related Services to be procured.</w:t>
      </w:r>
    </w:p>
    <w:p w:rsidR="00903D62" w:rsidRDefault="00903D62">
      <w:bookmarkStart w:id="7" w:name="_Toc438267876"/>
      <w:bookmarkStart w:id="8" w:name="_Toc438270256"/>
      <w:bookmarkStart w:id="9" w:name="_Toc438366663"/>
    </w:p>
    <w:p w:rsidR="00903D62" w:rsidRDefault="00903D62">
      <w:pPr>
        <w:rPr>
          <w:b/>
          <w:sz w:val="28"/>
        </w:rPr>
      </w:pPr>
      <w:r>
        <w:rPr>
          <w:b/>
          <w:sz w:val="28"/>
        </w:rPr>
        <w:lastRenderedPageBreak/>
        <w:t>PART 3 – CONTRACT</w:t>
      </w:r>
      <w:bookmarkEnd w:id="7"/>
      <w:bookmarkEnd w:id="8"/>
      <w:bookmarkEnd w:id="9"/>
    </w:p>
    <w:p w:rsidR="00903D62" w:rsidRDefault="00903D62">
      <w:pPr>
        <w:rPr>
          <w:b/>
        </w:rPr>
      </w:pPr>
    </w:p>
    <w:p w:rsidR="00903D62" w:rsidRDefault="00903D62">
      <w:pPr>
        <w:rPr>
          <w:b/>
        </w:rPr>
      </w:pPr>
      <w:r>
        <w:rPr>
          <w:b/>
        </w:rPr>
        <w:t>Section VII.</w:t>
      </w:r>
      <w:r>
        <w:rPr>
          <w:b/>
        </w:rPr>
        <w:tab/>
        <w:t>General Conditions of Contract (GCC)</w:t>
      </w:r>
    </w:p>
    <w:p w:rsidR="00903D62" w:rsidRDefault="00903D62">
      <w:pPr>
        <w:pStyle w:val="List"/>
      </w:pPr>
      <w:r>
        <w:t xml:space="preserve">This Section contains the general clauses to be applied in all contracts.  </w:t>
      </w:r>
      <w:r>
        <w:rPr>
          <w:b/>
        </w:rPr>
        <w:t>The text of the clauses in this Section shall not be modified.</w:t>
      </w:r>
      <w:r>
        <w:t xml:space="preserve">  </w:t>
      </w:r>
    </w:p>
    <w:p w:rsidR="00903D62" w:rsidRDefault="00903D62">
      <w:pPr>
        <w:rPr>
          <w:b/>
        </w:rPr>
      </w:pPr>
      <w:r>
        <w:rPr>
          <w:b/>
        </w:rPr>
        <w:t>Section VIII.</w:t>
      </w:r>
      <w:r>
        <w:rPr>
          <w:b/>
        </w:rPr>
        <w:tab/>
        <w:t>Special Conditions of Contract (SCC)</w:t>
      </w:r>
    </w:p>
    <w:p w:rsidR="00903D62" w:rsidRDefault="00903D62">
      <w:pPr>
        <w:pStyle w:val="List"/>
      </w:pPr>
      <w:r>
        <w:t>This Section contains clauses specific to each contract that modify or supplement Section VII, General Conditions of Contract.</w:t>
      </w:r>
    </w:p>
    <w:p w:rsidR="00903D62" w:rsidRDefault="00903D62">
      <w:pPr>
        <w:rPr>
          <w:b/>
        </w:rPr>
      </w:pPr>
      <w:r>
        <w:rPr>
          <w:b/>
        </w:rPr>
        <w:t>Section IX:</w:t>
      </w:r>
      <w:r>
        <w:rPr>
          <w:b/>
        </w:rPr>
        <w:tab/>
        <w:t>Contract Forms</w:t>
      </w:r>
    </w:p>
    <w:p w:rsidR="00903D62" w:rsidRDefault="00903D62">
      <w:pPr>
        <w:pStyle w:val="List"/>
      </w:pPr>
      <w:r>
        <w:t xml:space="preserve">This Section contains the form for the </w:t>
      </w:r>
      <w:r>
        <w:rPr>
          <w:b/>
        </w:rPr>
        <w:t>Agreement</w:t>
      </w:r>
      <w:r>
        <w:t>, which, once completed, incorporates any corrections or modifications to the accepted Tender relating to amendments permitted by the Instructions to Tenderers, the General Conditions of Contract, and the Special Conditions of Contract.</w:t>
      </w:r>
    </w:p>
    <w:p w:rsidR="00903D62" w:rsidRDefault="00903D62">
      <w:pPr>
        <w:pStyle w:val="List"/>
      </w:pPr>
      <w:r>
        <w:t xml:space="preserve">The forms for </w:t>
      </w:r>
      <w:r>
        <w:rPr>
          <w:b/>
        </w:rPr>
        <w:t>Performance Security</w:t>
      </w:r>
      <w:r>
        <w:t xml:space="preserve"> and </w:t>
      </w:r>
      <w:r>
        <w:rPr>
          <w:b/>
        </w:rPr>
        <w:t>Advance Payment Security</w:t>
      </w:r>
      <w:r>
        <w:t xml:space="preserve">, when required, shall only be completed by the successful Tenderer after contract award. </w:t>
      </w:r>
    </w:p>
    <w:p w:rsidR="00903D62" w:rsidRDefault="00903D62"/>
    <w:p w:rsidR="00903D62" w:rsidRDefault="00903D62"/>
    <w:p w:rsidR="00903D62" w:rsidRDefault="00903D62">
      <w:pPr>
        <w:sectPr w:rsidR="00903D62">
          <w:headerReference w:type="even" r:id="rId14"/>
          <w:headerReference w:type="default" r:id="rId15"/>
          <w:headerReference w:type="first" r:id="rId16"/>
          <w:pgSz w:w="12240" w:h="15840" w:code="1"/>
          <w:pgMar w:top="1440" w:right="1440" w:bottom="1440" w:left="1800" w:header="720" w:footer="720" w:gutter="0"/>
          <w:paperSrc w:first="15" w:other="15"/>
          <w:pgNumType w:fmt="lowerRoman"/>
          <w:cols w:space="720"/>
          <w:titlePg/>
        </w:sectPr>
      </w:pPr>
    </w:p>
    <w:p w:rsidR="00903D62" w:rsidRDefault="00903D62"/>
    <w:p w:rsidR="00903D62" w:rsidRDefault="00903D62">
      <w:pPr>
        <w:pStyle w:val="Title"/>
        <w:rPr>
          <w:sz w:val="72"/>
        </w:rPr>
      </w:pPr>
      <w:r>
        <w:rPr>
          <w:spacing w:val="80"/>
          <w:sz w:val="40"/>
        </w:rPr>
        <w:t>TENDER DOCUMENT</w:t>
      </w:r>
    </w:p>
    <w:p w:rsidR="00903D62" w:rsidRDefault="00903D62">
      <w:pPr>
        <w:pStyle w:val="Title"/>
        <w:rPr>
          <w:sz w:val="40"/>
        </w:rPr>
      </w:pPr>
      <w:r>
        <w:rPr>
          <w:sz w:val="40"/>
        </w:rPr>
        <w:t>Issued on: ____________________</w:t>
      </w:r>
    </w:p>
    <w:p w:rsidR="00903D62" w:rsidRDefault="00903D62">
      <w:pPr>
        <w:pStyle w:val="Title"/>
        <w:rPr>
          <w:sz w:val="40"/>
        </w:rPr>
      </w:pPr>
    </w:p>
    <w:p w:rsidR="00903D62" w:rsidRDefault="00903D62">
      <w:pPr>
        <w:pStyle w:val="Title"/>
        <w:rPr>
          <w:sz w:val="40"/>
        </w:rPr>
      </w:pPr>
    </w:p>
    <w:p w:rsidR="00903D62" w:rsidRDefault="00903D62">
      <w:pPr>
        <w:jc w:val="center"/>
        <w:rPr>
          <w:b/>
          <w:sz w:val="40"/>
        </w:rPr>
      </w:pPr>
      <w:r>
        <w:rPr>
          <w:b/>
          <w:sz w:val="40"/>
        </w:rPr>
        <w:t>for</w:t>
      </w:r>
    </w:p>
    <w:p w:rsidR="00903D62" w:rsidRDefault="00903D62"/>
    <w:p w:rsidR="00903D62" w:rsidRDefault="00903D62">
      <w:pPr>
        <w:jc w:val="center"/>
        <w:rPr>
          <w:b/>
          <w:sz w:val="72"/>
        </w:rPr>
      </w:pPr>
      <w:r>
        <w:rPr>
          <w:b/>
          <w:sz w:val="72"/>
        </w:rPr>
        <w:t xml:space="preserve">Procurement of </w:t>
      </w:r>
    </w:p>
    <w:p w:rsidR="00903D62" w:rsidRDefault="00903D62">
      <w:pPr>
        <w:pStyle w:val="Title"/>
        <w:rPr>
          <w:sz w:val="56"/>
        </w:rPr>
      </w:pPr>
      <w:r>
        <w:rPr>
          <w:sz w:val="56"/>
        </w:rPr>
        <w:t>_______________________________</w:t>
      </w:r>
    </w:p>
    <w:p w:rsidR="00903D62" w:rsidRDefault="00903D62">
      <w:pPr>
        <w:jc w:val="center"/>
        <w:rPr>
          <w:b/>
          <w:sz w:val="56"/>
        </w:rPr>
      </w:pPr>
      <w:r>
        <w:rPr>
          <w:b/>
          <w:sz w:val="56"/>
        </w:rPr>
        <w:t>_______________________________</w:t>
      </w:r>
    </w:p>
    <w:p w:rsidR="00903D62" w:rsidRDefault="00903D62">
      <w:pPr>
        <w:jc w:val="center"/>
        <w:rPr>
          <w:b/>
          <w:sz w:val="56"/>
        </w:rPr>
      </w:pPr>
    </w:p>
    <w:p w:rsidR="00903D62" w:rsidRDefault="00903D62">
      <w:pPr>
        <w:jc w:val="center"/>
        <w:rPr>
          <w:b/>
          <w:sz w:val="40"/>
        </w:rPr>
      </w:pPr>
      <w:r>
        <w:rPr>
          <w:b/>
          <w:sz w:val="40"/>
        </w:rPr>
        <w:t>Invitation for Tenders No: ____________</w:t>
      </w:r>
    </w:p>
    <w:p w:rsidR="00903D62" w:rsidRDefault="00903D62">
      <w:pPr>
        <w:jc w:val="center"/>
        <w:rPr>
          <w:b/>
          <w:sz w:val="40"/>
        </w:rPr>
      </w:pPr>
      <w:r>
        <w:rPr>
          <w:b/>
          <w:sz w:val="40"/>
        </w:rPr>
        <w:t>ICT No: ________________________</w:t>
      </w:r>
    </w:p>
    <w:p w:rsidR="00903D62" w:rsidRDefault="00903D62">
      <w:pPr>
        <w:jc w:val="center"/>
        <w:rPr>
          <w:b/>
          <w:sz w:val="40"/>
        </w:rPr>
      </w:pPr>
    </w:p>
    <w:p w:rsidR="00903D62" w:rsidRDefault="00903D62">
      <w:pPr>
        <w:jc w:val="center"/>
        <w:rPr>
          <w:b/>
          <w:sz w:val="40"/>
        </w:rPr>
      </w:pPr>
    </w:p>
    <w:p w:rsidR="00903D62" w:rsidRDefault="00903D62">
      <w:pPr>
        <w:jc w:val="center"/>
        <w:rPr>
          <w:b/>
          <w:sz w:val="56"/>
        </w:rPr>
      </w:pPr>
    </w:p>
    <w:p w:rsidR="00903D62" w:rsidRDefault="00903D62">
      <w:pPr>
        <w:jc w:val="center"/>
        <w:rPr>
          <w:b/>
          <w:sz w:val="56"/>
        </w:rPr>
      </w:pPr>
    </w:p>
    <w:p w:rsidR="00903D62" w:rsidRDefault="00903D62">
      <w:pPr>
        <w:jc w:val="center"/>
        <w:rPr>
          <w:b/>
          <w:sz w:val="56"/>
        </w:rPr>
      </w:pPr>
    </w:p>
    <w:p w:rsidR="00903D62" w:rsidRDefault="00903D62">
      <w:pPr>
        <w:jc w:val="center"/>
        <w:rPr>
          <w:b/>
        </w:rPr>
      </w:pPr>
    </w:p>
    <w:p w:rsidR="00903D62" w:rsidRDefault="00903D62">
      <w:pPr>
        <w:jc w:val="center"/>
        <w:rPr>
          <w:b/>
        </w:rPr>
      </w:pPr>
    </w:p>
    <w:p w:rsidR="00903D62" w:rsidRDefault="00903D62">
      <w:pPr>
        <w:pStyle w:val="BankNormal"/>
        <w:jc w:val="center"/>
        <w:rPr>
          <w:b/>
          <w:sz w:val="40"/>
        </w:rPr>
      </w:pPr>
      <w:r>
        <w:rPr>
          <w:b/>
          <w:sz w:val="40"/>
        </w:rPr>
        <w:t>Purchaser: __________________________________</w:t>
      </w:r>
    </w:p>
    <w:p w:rsidR="00903D62" w:rsidRDefault="00903D62">
      <w:pPr>
        <w:pStyle w:val="BankNormal"/>
        <w:jc w:val="center"/>
      </w:pPr>
    </w:p>
    <w:p w:rsidR="00903D62" w:rsidRDefault="00903D62">
      <w:pPr>
        <w:jc w:val="center"/>
        <w:rPr>
          <w:b/>
          <w:sz w:val="40"/>
        </w:rPr>
      </w:pPr>
      <w:smartTag w:uri="urn:schemas-microsoft-com:office:smarttags" w:element="place">
        <w:smartTag w:uri="urn:schemas-microsoft-com:office:smarttags" w:element="PlaceType">
          <w:r>
            <w:rPr>
              <w:b/>
              <w:sz w:val="40"/>
            </w:rPr>
            <w:t>Republic</w:t>
          </w:r>
        </w:smartTag>
        <w:r>
          <w:rPr>
            <w:b/>
            <w:sz w:val="40"/>
          </w:rPr>
          <w:t xml:space="preserve"> of </w:t>
        </w:r>
        <w:smartTag w:uri="urn:schemas-microsoft-com:office:smarttags" w:element="PlaceName">
          <w:r>
            <w:rPr>
              <w:b/>
              <w:sz w:val="40"/>
            </w:rPr>
            <w:t>Ghana</w:t>
          </w:r>
        </w:smartTag>
      </w:smartTag>
    </w:p>
    <w:p w:rsidR="00903D62" w:rsidRDefault="00903D62">
      <w:pPr>
        <w:jc w:val="center"/>
        <w:sectPr w:rsidR="00903D62">
          <w:headerReference w:type="even" r:id="rId17"/>
          <w:headerReference w:type="first" r:id="rId18"/>
          <w:pgSz w:w="12240" w:h="15840" w:code="1"/>
          <w:pgMar w:top="1440" w:right="1440" w:bottom="1440" w:left="1800" w:header="720" w:footer="720" w:gutter="0"/>
          <w:paperSrc w:first="7" w:other="7"/>
          <w:pgNumType w:start="1"/>
          <w:cols w:space="720"/>
          <w:titlePg/>
        </w:sectPr>
      </w:pPr>
    </w:p>
    <w:p w:rsidR="00903D62" w:rsidRDefault="00903D62">
      <w:pPr>
        <w:jc w:val="center"/>
        <w:rPr>
          <w:b/>
          <w:sz w:val="32"/>
        </w:rPr>
      </w:pPr>
      <w:r>
        <w:rPr>
          <w:b/>
          <w:sz w:val="32"/>
        </w:rPr>
        <w:lastRenderedPageBreak/>
        <w:t>Table of Contents</w:t>
      </w:r>
    </w:p>
    <w:p w:rsidR="00903D62" w:rsidRDefault="00903D62">
      <w:pPr>
        <w:rPr>
          <w:i/>
        </w:rPr>
      </w:pPr>
    </w:p>
    <w:p w:rsidR="00903D62" w:rsidRDefault="00903D62">
      <w:pPr>
        <w:rPr>
          <w:i/>
        </w:rPr>
      </w:pPr>
    </w:p>
    <w:p w:rsidR="00903D62" w:rsidRDefault="00903D62">
      <w:pPr>
        <w:pStyle w:val="TOC1"/>
      </w:pPr>
      <w:r>
        <w:rPr>
          <w:i/>
        </w:rPr>
        <w:fldChar w:fldCharType="begin"/>
      </w:r>
      <w:r>
        <w:rPr>
          <w:i/>
        </w:rPr>
        <w:instrText xml:space="preserve"> TOC \t "Heading 1,1,Subtitle,2" </w:instrText>
      </w:r>
      <w:r>
        <w:rPr>
          <w:i/>
        </w:rPr>
        <w:fldChar w:fldCharType="separate"/>
      </w:r>
      <w:r>
        <w:t>PART 1 – Tendering Procedures</w:t>
      </w:r>
      <w:r>
        <w:tab/>
      </w:r>
      <w:r>
        <w:fldChar w:fldCharType="begin"/>
      </w:r>
      <w:r>
        <w:instrText xml:space="preserve"> PAGEREF _Toc507316734 \h </w:instrText>
      </w:r>
      <w:r>
        <w:fldChar w:fldCharType="separate"/>
      </w:r>
      <w:r w:rsidR="00070C85">
        <w:t>3</w:t>
      </w:r>
      <w:r>
        <w:fldChar w:fldCharType="end"/>
      </w:r>
    </w:p>
    <w:p w:rsidR="00903D62" w:rsidRDefault="00903D62">
      <w:pPr>
        <w:pStyle w:val="TOC2"/>
      </w:pPr>
      <w:r>
        <w:t>Section I.  Instructions to Tenderers</w:t>
      </w:r>
      <w:r>
        <w:tab/>
      </w:r>
      <w:r>
        <w:fldChar w:fldCharType="begin"/>
      </w:r>
      <w:r>
        <w:instrText xml:space="preserve"> PAGEREF _Toc507316735 \h </w:instrText>
      </w:r>
      <w:r>
        <w:fldChar w:fldCharType="separate"/>
      </w:r>
      <w:r w:rsidR="00070C85">
        <w:t>5</w:t>
      </w:r>
      <w:r>
        <w:fldChar w:fldCharType="end"/>
      </w:r>
    </w:p>
    <w:p w:rsidR="00903D62" w:rsidRDefault="00903D62">
      <w:pPr>
        <w:pStyle w:val="TOC2"/>
      </w:pPr>
      <w:r>
        <w:tab/>
        <w:t xml:space="preserve">      </w:t>
      </w:r>
      <w:r>
        <w:rPr>
          <w:i/>
          <w:iCs/>
        </w:rPr>
        <w:t>Schecule of Clauses</w:t>
      </w:r>
      <w:r>
        <w:t xml:space="preserve"> </w:t>
      </w:r>
      <w:r>
        <w:tab/>
      </w:r>
      <w:r>
        <w:fldChar w:fldCharType="begin"/>
      </w:r>
      <w:r>
        <w:instrText xml:space="preserve"> PAGEREF _Toc507316736 \h </w:instrText>
      </w:r>
      <w:r>
        <w:fldChar w:fldCharType="separate"/>
      </w:r>
      <w:r w:rsidR="00070C85">
        <w:t>7</w:t>
      </w:r>
      <w:r>
        <w:fldChar w:fldCharType="end"/>
      </w:r>
    </w:p>
    <w:p w:rsidR="00903D62" w:rsidRDefault="00903D62">
      <w:pPr>
        <w:pStyle w:val="TOC2"/>
      </w:pPr>
      <w:r>
        <w:t>Section II.  Tender Data Sheet</w:t>
      </w:r>
      <w:r>
        <w:tab/>
      </w:r>
      <w:r>
        <w:fldChar w:fldCharType="begin"/>
      </w:r>
      <w:r>
        <w:instrText xml:space="preserve"> PAGEREF _Toc507316737 \h </w:instrText>
      </w:r>
      <w:r>
        <w:fldChar w:fldCharType="separate"/>
      </w:r>
      <w:r w:rsidR="00070C85">
        <w:t>29</w:t>
      </w:r>
      <w:r>
        <w:fldChar w:fldCharType="end"/>
      </w:r>
    </w:p>
    <w:p w:rsidR="00903D62" w:rsidRDefault="00903D62">
      <w:pPr>
        <w:pStyle w:val="TOC2"/>
      </w:pPr>
      <w:r>
        <w:t>Section III.  Evaluation Criteria</w:t>
      </w:r>
      <w:r>
        <w:tab/>
      </w:r>
      <w:r>
        <w:fldChar w:fldCharType="begin"/>
      </w:r>
      <w:r>
        <w:instrText xml:space="preserve"> PAGEREF _Toc507316738 \h </w:instrText>
      </w:r>
      <w:r>
        <w:fldChar w:fldCharType="separate"/>
      </w:r>
      <w:r w:rsidR="00070C85">
        <w:t>34</w:t>
      </w:r>
      <w:r>
        <w:fldChar w:fldCharType="end"/>
      </w:r>
    </w:p>
    <w:p w:rsidR="00903D62" w:rsidRDefault="00903D62">
      <w:pPr>
        <w:pStyle w:val="TOC2"/>
      </w:pPr>
      <w:r>
        <w:t>Section IV.  Tender Forms</w:t>
      </w:r>
      <w:r>
        <w:tab/>
      </w:r>
      <w:r>
        <w:fldChar w:fldCharType="begin"/>
      </w:r>
      <w:r>
        <w:instrText xml:space="preserve"> PAGEREF _Toc507316739 \h </w:instrText>
      </w:r>
      <w:r>
        <w:fldChar w:fldCharType="separate"/>
      </w:r>
      <w:r w:rsidR="00070C85">
        <w:t>41</w:t>
      </w:r>
      <w:r>
        <w:fldChar w:fldCharType="end"/>
      </w:r>
    </w:p>
    <w:p w:rsidR="00903D62" w:rsidRDefault="00903D62">
      <w:pPr>
        <w:pStyle w:val="TOC2"/>
      </w:pPr>
      <w:r>
        <w:t>Section V.  Eligible Countries</w:t>
      </w:r>
      <w:r>
        <w:tab/>
      </w:r>
      <w:r>
        <w:fldChar w:fldCharType="begin"/>
      </w:r>
      <w:r>
        <w:instrText xml:space="preserve"> PAGEREF _Toc507316740 \h </w:instrText>
      </w:r>
      <w:r>
        <w:fldChar w:fldCharType="separate"/>
      </w:r>
      <w:r w:rsidR="00070C85">
        <w:t>69</w:t>
      </w:r>
      <w:r>
        <w:fldChar w:fldCharType="end"/>
      </w:r>
    </w:p>
    <w:p w:rsidR="00903D62" w:rsidRDefault="00903D62">
      <w:pPr>
        <w:pStyle w:val="TOC1"/>
      </w:pPr>
      <w:r>
        <w:t>PART 2 – Supply Requirements</w:t>
      </w:r>
      <w:r>
        <w:tab/>
      </w:r>
      <w:r>
        <w:fldChar w:fldCharType="begin"/>
      </w:r>
      <w:r>
        <w:instrText xml:space="preserve"> PAGEREF _Toc507316741 \h </w:instrText>
      </w:r>
      <w:r>
        <w:fldChar w:fldCharType="separate"/>
      </w:r>
      <w:r w:rsidR="00070C85">
        <w:t>71</w:t>
      </w:r>
      <w:r>
        <w:fldChar w:fldCharType="end"/>
      </w:r>
    </w:p>
    <w:p w:rsidR="00903D62" w:rsidRDefault="00903D62">
      <w:pPr>
        <w:pStyle w:val="TOC2"/>
      </w:pPr>
      <w:r>
        <w:t>Section VI.  Schedule of Requirements</w:t>
      </w:r>
      <w:r>
        <w:tab/>
      </w:r>
      <w:r>
        <w:fldChar w:fldCharType="begin"/>
      </w:r>
      <w:r>
        <w:instrText xml:space="preserve"> PAGEREF _Toc507316742 \h </w:instrText>
      </w:r>
      <w:r>
        <w:fldChar w:fldCharType="separate"/>
      </w:r>
      <w:r w:rsidR="00070C85">
        <w:t>72</w:t>
      </w:r>
      <w:r>
        <w:fldChar w:fldCharType="end"/>
      </w:r>
    </w:p>
    <w:p w:rsidR="00903D62" w:rsidRDefault="00903D62">
      <w:pPr>
        <w:pStyle w:val="TOC1"/>
      </w:pPr>
      <w:r>
        <w:t>PART 3 - Contract</w:t>
      </w:r>
      <w:r>
        <w:tab/>
      </w:r>
      <w:r>
        <w:fldChar w:fldCharType="begin"/>
      </w:r>
      <w:r>
        <w:instrText xml:space="preserve"> PAGEREF _Toc507316743 \h </w:instrText>
      </w:r>
      <w:r>
        <w:fldChar w:fldCharType="separate"/>
      </w:r>
      <w:r w:rsidR="00070C85">
        <w:t>79</w:t>
      </w:r>
      <w:r>
        <w:fldChar w:fldCharType="end"/>
      </w:r>
    </w:p>
    <w:p w:rsidR="00903D62" w:rsidRDefault="00903D62">
      <w:pPr>
        <w:pStyle w:val="TOC2"/>
      </w:pPr>
      <w:r>
        <w:t>Section VII.  General Conditions of Contract</w:t>
      </w:r>
      <w:r>
        <w:tab/>
      </w:r>
      <w:r>
        <w:fldChar w:fldCharType="begin"/>
      </w:r>
      <w:r>
        <w:instrText xml:space="preserve"> PAGEREF _Toc507316744 \h </w:instrText>
      </w:r>
      <w:r>
        <w:fldChar w:fldCharType="separate"/>
      </w:r>
      <w:r w:rsidR="00070C85">
        <w:t>80</w:t>
      </w:r>
      <w:r>
        <w:fldChar w:fldCharType="end"/>
      </w:r>
    </w:p>
    <w:p w:rsidR="00903D62" w:rsidRDefault="00903D62">
      <w:pPr>
        <w:pStyle w:val="TOC2"/>
      </w:pPr>
      <w:r>
        <w:t>Section VIII.  Special Conditions of Contract</w:t>
      </w:r>
      <w:r>
        <w:tab/>
      </w:r>
      <w:r>
        <w:fldChar w:fldCharType="begin"/>
      </w:r>
      <w:r>
        <w:instrText xml:space="preserve"> PAGEREF _Toc507316745 \h </w:instrText>
      </w:r>
      <w:r>
        <w:fldChar w:fldCharType="separate"/>
      </w:r>
      <w:r w:rsidR="00070C85">
        <w:t>100</w:t>
      </w:r>
      <w:r>
        <w:fldChar w:fldCharType="end"/>
      </w:r>
    </w:p>
    <w:p w:rsidR="00903D62" w:rsidRDefault="00903D62">
      <w:pPr>
        <w:pStyle w:val="TOC2"/>
      </w:pPr>
      <w:r>
        <w:t>Section IX.  Contract Forms</w:t>
      </w:r>
      <w:r>
        <w:tab/>
      </w:r>
      <w:r>
        <w:fldChar w:fldCharType="begin"/>
      </w:r>
      <w:r>
        <w:instrText xml:space="preserve"> PAGEREF _Toc507316746 \h </w:instrText>
      </w:r>
      <w:r>
        <w:fldChar w:fldCharType="separate"/>
      </w:r>
      <w:r w:rsidR="00070C85">
        <w:t>109</w:t>
      </w:r>
      <w:r>
        <w:fldChar w:fldCharType="end"/>
      </w:r>
    </w:p>
    <w:p w:rsidR="00903D62" w:rsidRDefault="00903D62">
      <w:pPr>
        <w:spacing w:before="120" w:after="120"/>
        <w:rPr>
          <w:i/>
        </w:rPr>
      </w:pPr>
      <w:r>
        <w:rPr>
          <w:i/>
        </w:rPr>
        <w:fldChar w:fldCharType="end"/>
      </w:r>
    </w:p>
    <w:p w:rsidR="00903D62" w:rsidRDefault="00903D62">
      <w:pPr>
        <w:pStyle w:val="TOC1"/>
        <w:sectPr w:rsidR="00903D62">
          <w:headerReference w:type="even" r:id="rId19"/>
          <w:headerReference w:type="default" r:id="rId20"/>
          <w:headerReference w:type="first" r:id="rId21"/>
          <w:pgSz w:w="12240" w:h="15840" w:code="1"/>
          <w:pgMar w:top="1440" w:right="1440" w:bottom="1440" w:left="1800" w:header="720" w:footer="720" w:gutter="0"/>
          <w:paperSrc w:first="15" w:other="15"/>
          <w:pgNumType w:chapStyle="1"/>
          <w:cols w:space="720"/>
          <w:titlePg/>
        </w:sectPr>
      </w:pPr>
    </w:p>
    <w:p w:rsidR="00903D62" w:rsidRDefault="00903D62">
      <w:pPr>
        <w:pStyle w:val="TOC1"/>
      </w:pPr>
    </w:p>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Pr>
        <w:pStyle w:val="Heading1"/>
      </w:pPr>
      <w:bookmarkStart w:id="10" w:name="_Toc438529596"/>
      <w:bookmarkStart w:id="11" w:name="_Toc438725752"/>
      <w:bookmarkStart w:id="12" w:name="_Toc438817747"/>
      <w:bookmarkStart w:id="13" w:name="_Toc438954441"/>
      <w:bookmarkStart w:id="14" w:name="_Toc461939615"/>
      <w:bookmarkStart w:id="15" w:name="_Toc507316734"/>
      <w:r>
        <w:t>PART 1 – Tendering Procedures</w:t>
      </w:r>
      <w:bookmarkEnd w:id="10"/>
      <w:bookmarkEnd w:id="11"/>
      <w:bookmarkEnd w:id="12"/>
      <w:bookmarkEnd w:id="13"/>
      <w:bookmarkEnd w:id="14"/>
      <w:bookmarkEnd w:id="15"/>
    </w:p>
    <w:p w:rsidR="00903D62" w:rsidRDefault="00903D62"/>
    <w:p w:rsidR="00903D62" w:rsidRDefault="00903D62">
      <w:pPr>
        <w:sectPr w:rsidR="00903D62">
          <w:headerReference w:type="first" r:id="rId22"/>
          <w:type w:val="oddPage"/>
          <w:pgSz w:w="12240" w:h="15840" w:code="1"/>
          <w:pgMar w:top="1440" w:right="1440" w:bottom="1440" w:left="1800" w:header="720" w:footer="720" w:gutter="0"/>
          <w:paperSrc w:first="15" w:other="15"/>
          <w:pgNumType w:chapStyle="1"/>
          <w:cols w:space="720"/>
          <w:titlePg/>
        </w:sectPr>
      </w:pPr>
    </w:p>
    <w:tbl>
      <w:tblPr>
        <w:tblW w:w="0" w:type="auto"/>
        <w:tblLayout w:type="fixed"/>
        <w:tblLook w:val="0000" w:firstRow="0" w:lastRow="0" w:firstColumn="0" w:lastColumn="0" w:noHBand="0" w:noVBand="0"/>
      </w:tblPr>
      <w:tblGrid>
        <w:gridCol w:w="9198"/>
      </w:tblGrid>
      <w:tr w:rsidR="00903D62">
        <w:tblPrEx>
          <w:tblCellMar>
            <w:top w:w="0" w:type="dxa"/>
            <w:bottom w:w="0" w:type="dxa"/>
          </w:tblCellMar>
        </w:tblPrEx>
        <w:trPr>
          <w:trHeight w:val="801"/>
        </w:trPr>
        <w:tc>
          <w:tcPr>
            <w:tcW w:w="9198" w:type="dxa"/>
            <w:vAlign w:val="center"/>
          </w:tcPr>
          <w:p w:rsidR="00903D62" w:rsidRDefault="00903D62">
            <w:pPr>
              <w:pStyle w:val="Subtitle"/>
            </w:pPr>
            <w:bookmarkStart w:id="16" w:name="_Toc438954442"/>
            <w:bookmarkStart w:id="17" w:name="_Toc507316735"/>
            <w:r>
              <w:lastRenderedPageBreak/>
              <w:t>Section I.  Instructions to Tenderers</w:t>
            </w:r>
            <w:bookmarkEnd w:id="16"/>
            <w:bookmarkEnd w:id="17"/>
          </w:p>
        </w:tc>
      </w:tr>
    </w:tbl>
    <w:p w:rsidR="00903D62" w:rsidRDefault="00903D62"/>
    <w:p w:rsidR="00903D62" w:rsidRDefault="00903D62">
      <w:pPr>
        <w:jc w:val="center"/>
        <w:rPr>
          <w:b/>
          <w:sz w:val="32"/>
        </w:rPr>
      </w:pPr>
      <w:r>
        <w:rPr>
          <w:b/>
          <w:sz w:val="32"/>
        </w:rPr>
        <w:t>Table of Clauses</w:t>
      </w:r>
    </w:p>
    <w:p w:rsidR="00903D62" w:rsidRDefault="00903D62"/>
    <w:p w:rsidR="00903D62" w:rsidRDefault="00903D62">
      <w:pPr>
        <w:pStyle w:val="TOC1"/>
      </w:pPr>
      <w:r>
        <w:fldChar w:fldCharType="begin"/>
      </w:r>
      <w:r>
        <w:instrText xml:space="preserve"> TOC \t "Body Text 2,1,Sec1-Clauses,2" </w:instrText>
      </w:r>
      <w:r>
        <w:fldChar w:fldCharType="separate"/>
      </w:r>
      <w:r>
        <w:t>A.</w:t>
      </w:r>
      <w:r>
        <w:tab/>
        <w:t>General</w:t>
      </w:r>
      <w:r>
        <w:tab/>
      </w:r>
      <w:r>
        <w:fldChar w:fldCharType="begin"/>
      </w:r>
      <w:r>
        <w:instrText xml:space="preserve"> HYPERLINK  \l "General" </w:instrText>
      </w:r>
      <w:r>
        <w:fldChar w:fldCharType="separate"/>
      </w:r>
      <w:r>
        <w:rPr>
          <w:rStyle w:val="Hyperlink"/>
        </w:rPr>
        <w:t>9</w:t>
      </w:r>
      <w:r>
        <w:fldChar w:fldCharType="end"/>
      </w:r>
    </w:p>
    <w:p w:rsidR="00903D62" w:rsidRDefault="00903D62">
      <w:pPr>
        <w:pStyle w:val="TOC2"/>
        <w:tabs>
          <w:tab w:val="left" w:pos="720"/>
        </w:tabs>
      </w:pPr>
      <w:r>
        <w:t>1.</w:t>
      </w:r>
      <w:r>
        <w:tab/>
        <w:t>Scope of Tender</w:t>
      </w:r>
      <w:r>
        <w:tab/>
      </w:r>
      <w:r>
        <w:fldChar w:fldCharType="begin"/>
      </w:r>
      <w:r>
        <w:instrText xml:space="preserve"> PAGEREF _Toc506185628 \h </w:instrText>
      </w:r>
      <w:r>
        <w:fldChar w:fldCharType="separate"/>
      </w:r>
      <w:r w:rsidR="00070C85">
        <w:t>7</w:t>
      </w:r>
      <w:r>
        <w:fldChar w:fldCharType="end"/>
      </w:r>
    </w:p>
    <w:p w:rsidR="00903D62" w:rsidRDefault="00903D62">
      <w:pPr>
        <w:pStyle w:val="TOC2"/>
        <w:tabs>
          <w:tab w:val="left" w:pos="720"/>
        </w:tabs>
      </w:pPr>
      <w:r>
        <w:t>2.</w:t>
      </w:r>
      <w:r>
        <w:tab/>
        <w:t>Source of Funds</w:t>
      </w:r>
      <w:r>
        <w:tab/>
      </w:r>
      <w:r>
        <w:fldChar w:fldCharType="begin"/>
      </w:r>
      <w:r>
        <w:instrText xml:space="preserve"> PAGEREF _Toc506185629 \h </w:instrText>
      </w:r>
      <w:r>
        <w:fldChar w:fldCharType="separate"/>
      </w:r>
      <w:r w:rsidR="00070C85">
        <w:t>7</w:t>
      </w:r>
      <w:r>
        <w:fldChar w:fldCharType="end"/>
      </w:r>
    </w:p>
    <w:p w:rsidR="00903D62" w:rsidRDefault="00903D62">
      <w:pPr>
        <w:pStyle w:val="TOC2"/>
        <w:tabs>
          <w:tab w:val="left" w:pos="720"/>
        </w:tabs>
      </w:pPr>
      <w:r>
        <w:t>3.</w:t>
      </w:r>
      <w:r>
        <w:tab/>
        <w:t>Corrupt Practices</w:t>
      </w:r>
      <w:r>
        <w:tab/>
        <w:t>9</w:t>
      </w:r>
    </w:p>
    <w:p w:rsidR="00903D62" w:rsidRDefault="00903D62">
      <w:pPr>
        <w:pStyle w:val="TOC2"/>
        <w:tabs>
          <w:tab w:val="left" w:pos="720"/>
        </w:tabs>
      </w:pPr>
      <w:r>
        <w:t>4.</w:t>
      </w:r>
      <w:r>
        <w:tab/>
        <w:t>Eligible Tenderers</w:t>
      </w:r>
      <w:r>
        <w:tab/>
      </w:r>
      <w:r>
        <w:fldChar w:fldCharType="begin"/>
      </w:r>
      <w:r>
        <w:instrText xml:space="preserve"> PAGEREF _Toc506185631 \h </w:instrText>
      </w:r>
      <w:r>
        <w:fldChar w:fldCharType="separate"/>
      </w:r>
      <w:r w:rsidR="00070C85">
        <w:t>9</w:t>
      </w:r>
      <w:r>
        <w:fldChar w:fldCharType="end"/>
      </w:r>
    </w:p>
    <w:p w:rsidR="00903D62" w:rsidRDefault="00903D62">
      <w:pPr>
        <w:pStyle w:val="TOC2"/>
        <w:tabs>
          <w:tab w:val="left" w:pos="720"/>
        </w:tabs>
      </w:pPr>
      <w:r>
        <w:t>5.</w:t>
      </w:r>
      <w:r>
        <w:tab/>
        <w:t>Eligible Goods and Related Services</w:t>
      </w:r>
      <w:r>
        <w:tab/>
      </w:r>
      <w:r>
        <w:fldChar w:fldCharType="begin"/>
      </w:r>
      <w:r>
        <w:instrText xml:space="preserve"> PAGEREF _Toc506185632 \h </w:instrText>
      </w:r>
      <w:r>
        <w:fldChar w:fldCharType="separate"/>
      </w:r>
      <w:r w:rsidR="00070C85">
        <w:t>10</w:t>
      </w:r>
      <w:r>
        <w:fldChar w:fldCharType="end"/>
      </w:r>
    </w:p>
    <w:p w:rsidR="00903D62" w:rsidRDefault="00903D62">
      <w:pPr>
        <w:pStyle w:val="TOC1"/>
      </w:pPr>
      <w:r>
        <w:t>B.</w:t>
      </w:r>
      <w:r>
        <w:tab/>
        <w:t>Contents of Tender Document</w:t>
      </w:r>
      <w:r>
        <w:tab/>
      </w:r>
      <w:r>
        <w:fldChar w:fldCharType="begin"/>
      </w:r>
      <w:r>
        <w:instrText xml:space="preserve"> PAGEREF _Toc506185633 \h </w:instrText>
      </w:r>
      <w:r>
        <w:fldChar w:fldCharType="separate"/>
      </w:r>
      <w:r w:rsidR="00070C85">
        <w:t>11</w:t>
      </w:r>
      <w:r>
        <w:fldChar w:fldCharType="end"/>
      </w:r>
    </w:p>
    <w:p w:rsidR="00903D62" w:rsidRDefault="00903D62">
      <w:pPr>
        <w:pStyle w:val="TOC2"/>
        <w:tabs>
          <w:tab w:val="left" w:pos="720"/>
        </w:tabs>
      </w:pPr>
      <w:r>
        <w:t>6.</w:t>
      </w:r>
      <w:r>
        <w:tab/>
        <w:t>Sections of  Tender Document</w:t>
      </w:r>
      <w:r>
        <w:tab/>
      </w:r>
      <w:r>
        <w:fldChar w:fldCharType="begin"/>
      </w:r>
      <w:r>
        <w:instrText xml:space="preserve"> PAGEREF _Toc506185634 \h </w:instrText>
      </w:r>
      <w:r>
        <w:fldChar w:fldCharType="separate"/>
      </w:r>
      <w:r w:rsidR="00070C85">
        <w:t>11</w:t>
      </w:r>
      <w:r>
        <w:fldChar w:fldCharType="end"/>
      </w:r>
    </w:p>
    <w:p w:rsidR="00903D62" w:rsidRDefault="00903D62">
      <w:pPr>
        <w:pStyle w:val="TOC2"/>
        <w:tabs>
          <w:tab w:val="left" w:pos="720"/>
        </w:tabs>
      </w:pPr>
      <w:r>
        <w:t>7.</w:t>
      </w:r>
      <w:r>
        <w:tab/>
        <w:t>Clarification of Tender Documents</w:t>
      </w:r>
      <w:r>
        <w:tab/>
      </w:r>
      <w:r>
        <w:fldChar w:fldCharType="begin"/>
      </w:r>
      <w:r>
        <w:instrText xml:space="preserve"> PAGEREF _Toc506185635 \h </w:instrText>
      </w:r>
      <w:r>
        <w:fldChar w:fldCharType="separate"/>
      </w:r>
      <w:r w:rsidR="00070C85">
        <w:t>12</w:t>
      </w:r>
      <w:r>
        <w:fldChar w:fldCharType="end"/>
      </w:r>
    </w:p>
    <w:p w:rsidR="00903D62" w:rsidRDefault="00903D62">
      <w:pPr>
        <w:pStyle w:val="TOC2"/>
        <w:tabs>
          <w:tab w:val="left" w:pos="720"/>
        </w:tabs>
      </w:pPr>
      <w:r>
        <w:t>8.</w:t>
      </w:r>
      <w:r>
        <w:tab/>
        <w:t>Amendment of Tender Documents</w:t>
      </w:r>
      <w:r>
        <w:tab/>
      </w:r>
      <w:r>
        <w:fldChar w:fldCharType="begin"/>
      </w:r>
      <w:r>
        <w:instrText xml:space="preserve"> PAGEREF _Toc506185636 \h </w:instrText>
      </w:r>
      <w:r>
        <w:fldChar w:fldCharType="separate"/>
      </w:r>
      <w:r w:rsidR="00070C85">
        <w:t>12</w:t>
      </w:r>
      <w:r>
        <w:fldChar w:fldCharType="end"/>
      </w:r>
    </w:p>
    <w:p w:rsidR="00903D62" w:rsidRDefault="00903D62">
      <w:pPr>
        <w:pStyle w:val="TOC1"/>
      </w:pPr>
      <w:r>
        <w:t>C.</w:t>
      </w:r>
      <w:r>
        <w:tab/>
        <w:t>Preparation of Tenders</w:t>
      </w:r>
      <w:r>
        <w:tab/>
      </w:r>
      <w:r>
        <w:fldChar w:fldCharType="begin"/>
      </w:r>
      <w:r>
        <w:instrText xml:space="preserve"> PAGEREF _Toc506185637 \h </w:instrText>
      </w:r>
      <w:r>
        <w:fldChar w:fldCharType="separate"/>
      </w:r>
      <w:r w:rsidR="00070C85">
        <w:t>13</w:t>
      </w:r>
      <w:r>
        <w:fldChar w:fldCharType="end"/>
      </w:r>
    </w:p>
    <w:p w:rsidR="00903D62" w:rsidRDefault="00903D62">
      <w:pPr>
        <w:pStyle w:val="TOC2"/>
        <w:tabs>
          <w:tab w:val="left" w:pos="720"/>
        </w:tabs>
      </w:pPr>
      <w:r>
        <w:t>9.</w:t>
      </w:r>
      <w:r>
        <w:tab/>
        <w:t>Cost of Tendering</w:t>
      </w:r>
      <w:r>
        <w:tab/>
      </w:r>
      <w:r>
        <w:fldChar w:fldCharType="begin"/>
      </w:r>
      <w:r>
        <w:instrText xml:space="preserve"> PAGEREF _Toc506185638 \h </w:instrText>
      </w:r>
      <w:r>
        <w:fldChar w:fldCharType="separate"/>
      </w:r>
      <w:r w:rsidR="00070C85">
        <w:t>13</w:t>
      </w:r>
      <w:r>
        <w:fldChar w:fldCharType="end"/>
      </w:r>
    </w:p>
    <w:p w:rsidR="00903D62" w:rsidRDefault="00903D62">
      <w:pPr>
        <w:pStyle w:val="TOC2"/>
        <w:tabs>
          <w:tab w:val="left" w:pos="720"/>
        </w:tabs>
      </w:pPr>
      <w:r>
        <w:t>10.</w:t>
      </w:r>
      <w:r>
        <w:tab/>
        <w:t>Language of Tender</w:t>
      </w:r>
      <w:r>
        <w:tab/>
      </w:r>
      <w:r>
        <w:fldChar w:fldCharType="begin"/>
      </w:r>
      <w:r>
        <w:instrText xml:space="preserve"> PAGEREF _Toc506185639 \h </w:instrText>
      </w:r>
      <w:r>
        <w:fldChar w:fldCharType="separate"/>
      </w:r>
      <w:r w:rsidR="00070C85">
        <w:t>13</w:t>
      </w:r>
      <w:r>
        <w:fldChar w:fldCharType="end"/>
      </w:r>
    </w:p>
    <w:p w:rsidR="00903D62" w:rsidRDefault="00903D62">
      <w:pPr>
        <w:pStyle w:val="TOC2"/>
        <w:tabs>
          <w:tab w:val="left" w:pos="720"/>
        </w:tabs>
      </w:pPr>
      <w:r>
        <w:t>11.</w:t>
      </w:r>
      <w:r>
        <w:tab/>
        <w:t>Documents Comprising the Tender</w:t>
      </w:r>
      <w:r>
        <w:tab/>
      </w:r>
      <w:r>
        <w:fldChar w:fldCharType="begin"/>
      </w:r>
      <w:r>
        <w:instrText xml:space="preserve"> PAGEREF _Toc506185640 \h </w:instrText>
      </w:r>
      <w:r>
        <w:fldChar w:fldCharType="separate"/>
      </w:r>
      <w:r w:rsidR="00070C85">
        <w:t>13</w:t>
      </w:r>
      <w:r>
        <w:fldChar w:fldCharType="end"/>
      </w:r>
    </w:p>
    <w:p w:rsidR="00903D62" w:rsidRDefault="00903D62">
      <w:pPr>
        <w:pStyle w:val="TOC2"/>
        <w:tabs>
          <w:tab w:val="left" w:pos="720"/>
        </w:tabs>
      </w:pPr>
      <w:r>
        <w:t>12.</w:t>
      </w:r>
      <w:r>
        <w:tab/>
        <w:t>Tender Submission Sheet and Price Schedules</w:t>
      </w:r>
      <w:r>
        <w:tab/>
      </w:r>
      <w:r>
        <w:fldChar w:fldCharType="begin"/>
      </w:r>
      <w:r>
        <w:instrText xml:space="preserve"> PAGEREF _Toc506185641 \h </w:instrText>
      </w:r>
      <w:r>
        <w:fldChar w:fldCharType="separate"/>
      </w:r>
      <w:r w:rsidR="00070C85">
        <w:t>14</w:t>
      </w:r>
      <w:r>
        <w:fldChar w:fldCharType="end"/>
      </w:r>
    </w:p>
    <w:p w:rsidR="00903D62" w:rsidRDefault="00903D62">
      <w:pPr>
        <w:pStyle w:val="TOC2"/>
        <w:tabs>
          <w:tab w:val="left" w:pos="720"/>
        </w:tabs>
      </w:pPr>
      <w:r>
        <w:t>13.</w:t>
      </w:r>
      <w:r>
        <w:tab/>
        <w:t>Alternative Tenders</w:t>
      </w:r>
      <w:r>
        <w:tab/>
      </w:r>
      <w:r>
        <w:fldChar w:fldCharType="begin"/>
      </w:r>
      <w:r>
        <w:instrText xml:space="preserve"> PAGEREF _Toc506185642 \h </w:instrText>
      </w:r>
      <w:r>
        <w:fldChar w:fldCharType="separate"/>
      </w:r>
      <w:r w:rsidR="00070C85">
        <w:t>14</w:t>
      </w:r>
      <w:r>
        <w:fldChar w:fldCharType="end"/>
      </w:r>
    </w:p>
    <w:p w:rsidR="00903D62" w:rsidRDefault="00903D62">
      <w:pPr>
        <w:pStyle w:val="TOC2"/>
        <w:tabs>
          <w:tab w:val="left" w:pos="720"/>
        </w:tabs>
      </w:pPr>
      <w:r>
        <w:t>14.</w:t>
      </w:r>
      <w:r>
        <w:tab/>
        <w:t>Tender Prices and Discounts</w:t>
      </w:r>
      <w:r>
        <w:tab/>
      </w:r>
      <w:r>
        <w:fldChar w:fldCharType="begin"/>
      </w:r>
      <w:r>
        <w:instrText xml:space="preserve"> PAGEREF _Toc506185643 \h </w:instrText>
      </w:r>
      <w:r>
        <w:fldChar w:fldCharType="separate"/>
      </w:r>
      <w:r w:rsidR="00070C85">
        <w:t>14</w:t>
      </w:r>
      <w:r>
        <w:fldChar w:fldCharType="end"/>
      </w:r>
    </w:p>
    <w:p w:rsidR="00903D62" w:rsidRDefault="00903D62">
      <w:pPr>
        <w:pStyle w:val="TOC2"/>
        <w:tabs>
          <w:tab w:val="left" w:pos="720"/>
        </w:tabs>
      </w:pPr>
      <w:r>
        <w:t>15.</w:t>
      </w:r>
      <w:r>
        <w:tab/>
        <w:t>Currencies of Tender</w:t>
      </w:r>
      <w:r>
        <w:tab/>
      </w:r>
      <w:r>
        <w:fldChar w:fldCharType="begin"/>
      </w:r>
      <w:r>
        <w:instrText xml:space="preserve"> PAGEREF _Toc506185644 \h </w:instrText>
      </w:r>
      <w:r>
        <w:fldChar w:fldCharType="separate"/>
      </w:r>
      <w:r w:rsidR="00070C85">
        <w:t>16</w:t>
      </w:r>
      <w:r>
        <w:fldChar w:fldCharType="end"/>
      </w:r>
    </w:p>
    <w:p w:rsidR="00903D62" w:rsidRDefault="00903D62">
      <w:pPr>
        <w:pStyle w:val="TOC2"/>
        <w:tabs>
          <w:tab w:val="left" w:pos="720"/>
        </w:tabs>
      </w:pPr>
      <w:r>
        <w:t>16.</w:t>
      </w:r>
      <w:r>
        <w:tab/>
        <w:t>Documents Establishing the Eligibility of the Tenderer</w:t>
      </w:r>
      <w:r>
        <w:tab/>
      </w:r>
      <w:r>
        <w:fldChar w:fldCharType="begin"/>
      </w:r>
      <w:r>
        <w:instrText xml:space="preserve"> PAGEREF _Toc506185645 \h </w:instrText>
      </w:r>
      <w:r>
        <w:fldChar w:fldCharType="separate"/>
      </w:r>
      <w:r w:rsidR="00070C85">
        <w:t>17</w:t>
      </w:r>
      <w:r>
        <w:fldChar w:fldCharType="end"/>
      </w:r>
    </w:p>
    <w:p w:rsidR="00903D62" w:rsidRDefault="00903D62">
      <w:pPr>
        <w:pStyle w:val="TOC2"/>
        <w:tabs>
          <w:tab w:val="left" w:pos="720"/>
        </w:tabs>
      </w:pPr>
      <w:r>
        <w:t>17.</w:t>
      </w:r>
      <w:r>
        <w:tab/>
        <w:t>Documents Establishing  the Eligibility of the Goods and Related Services</w:t>
      </w:r>
      <w:r>
        <w:tab/>
      </w:r>
      <w:r>
        <w:fldChar w:fldCharType="begin"/>
      </w:r>
      <w:r>
        <w:instrText xml:space="preserve"> PAGEREF _Toc506185646 \h </w:instrText>
      </w:r>
      <w:r>
        <w:fldChar w:fldCharType="separate"/>
      </w:r>
      <w:r w:rsidR="00070C85">
        <w:t>17</w:t>
      </w:r>
      <w:r>
        <w:fldChar w:fldCharType="end"/>
      </w:r>
    </w:p>
    <w:p w:rsidR="00903D62" w:rsidRDefault="00903D62">
      <w:pPr>
        <w:pStyle w:val="TOC2"/>
        <w:tabs>
          <w:tab w:val="left" w:pos="720"/>
        </w:tabs>
      </w:pPr>
      <w:r>
        <w:t>18.</w:t>
      </w:r>
      <w:r>
        <w:tab/>
        <w:t>Documents Establishing the Conformity of the Goods and Related Services</w:t>
      </w:r>
      <w:r>
        <w:tab/>
      </w:r>
      <w:r>
        <w:fldChar w:fldCharType="begin"/>
      </w:r>
      <w:r>
        <w:instrText xml:space="preserve"> PAGEREF _Toc506185647 \h </w:instrText>
      </w:r>
      <w:r>
        <w:fldChar w:fldCharType="separate"/>
      </w:r>
      <w:r w:rsidR="00070C85">
        <w:t>17</w:t>
      </w:r>
      <w:r>
        <w:fldChar w:fldCharType="end"/>
      </w:r>
    </w:p>
    <w:p w:rsidR="00903D62" w:rsidRDefault="00903D62">
      <w:pPr>
        <w:pStyle w:val="TOC2"/>
        <w:tabs>
          <w:tab w:val="left" w:pos="720"/>
        </w:tabs>
      </w:pPr>
      <w:r>
        <w:t>19.</w:t>
      </w:r>
      <w:r>
        <w:tab/>
        <w:t>Documents Establishing the Qualifications of the Tenderer</w:t>
      </w:r>
      <w:r>
        <w:tab/>
      </w:r>
      <w:r>
        <w:fldChar w:fldCharType="begin"/>
      </w:r>
      <w:r>
        <w:instrText xml:space="preserve"> PAGEREF _Toc506185648 \h </w:instrText>
      </w:r>
      <w:r>
        <w:fldChar w:fldCharType="separate"/>
      </w:r>
      <w:r w:rsidR="00070C85">
        <w:t>18</w:t>
      </w:r>
      <w:r>
        <w:fldChar w:fldCharType="end"/>
      </w:r>
    </w:p>
    <w:p w:rsidR="00903D62" w:rsidRDefault="00903D62">
      <w:pPr>
        <w:pStyle w:val="TOC2"/>
        <w:tabs>
          <w:tab w:val="left" w:pos="720"/>
        </w:tabs>
      </w:pPr>
      <w:r>
        <w:t>20.</w:t>
      </w:r>
      <w:r>
        <w:tab/>
        <w:t>Period of Validity of Tenders</w:t>
      </w:r>
      <w:r>
        <w:tab/>
      </w:r>
      <w:r>
        <w:fldChar w:fldCharType="begin"/>
      </w:r>
      <w:r>
        <w:instrText xml:space="preserve"> PAGEREF _Toc506185649 \h </w:instrText>
      </w:r>
      <w:r>
        <w:fldChar w:fldCharType="separate"/>
      </w:r>
      <w:r w:rsidR="00070C85">
        <w:t>18</w:t>
      </w:r>
      <w:r>
        <w:fldChar w:fldCharType="end"/>
      </w:r>
    </w:p>
    <w:p w:rsidR="00903D62" w:rsidRDefault="00903D62">
      <w:pPr>
        <w:pStyle w:val="TOC2"/>
        <w:tabs>
          <w:tab w:val="left" w:pos="720"/>
        </w:tabs>
      </w:pPr>
      <w:r>
        <w:t>21.</w:t>
      </w:r>
      <w:r>
        <w:tab/>
        <w:t>Tender Security</w:t>
      </w:r>
      <w:r>
        <w:tab/>
      </w:r>
      <w:r>
        <w:fldChar w:fldCharType="begin"/>
      </w:r>
      <w:r>
        <w:instrText xml:space="preserve"> PAGEREF _Toc506185650 \h </w:instrText>
      </w:r>
      <w:r>
        <w:fldChar w:fldCharType="separate"/>
      </w:r>
      <w:r w:rsidR="00070C85">
        <w:t>18</w:t>
      </w:r>
      <w:r>
        <w:fldChar w:fldCharType="end"/>
      </w:r>
    </w:p>
    <w:p w:rsidR="00903D62" w:rsidRDefault="00903D62">
      <w:pPr>
        <w:pStyle w:val="TOC2"/>
        <w:tabs>
          <w:tab w:val="left" w:pos="720"/>
        </w:tabs>
      </w:pPr>
      <w:r>
        <w:t>22.</w:t>
      </w:r>
      <w:r>
        <w:tab/>
        <w:t>Format and Signing of Tender</w:t>
      </w:r>
      <w:r>
        <w:tab/>
      </w:r>
      <w:r>
        <w:fldChar w:fldCharType="begin"/>
      </w:r>
      <w:r>
        <w:instrText xml:space="preserve"> PAGEREF _Toc506185651 \h </w:instrText>
      </w:r>
      <w:r>
        <w:fldChar w:fldCharType="separate"/>
      </w:r>
      <w:r w:rsidR="00070C85">
        <w:t>20</w:t>
      </w:r>
      <w:r>
        <w:fldChar w:fldCharType="end"/>
      </w:r>
    </w:p>
    <w:p w:rsidR="00903D62" w:rsidRDefault="00903D62">
      <w:pPr>
        <w:pStyle w:val="TOC1"/>
      </w:pPr>
      <w:r>
        <w:t>D.</w:t>
      </w:r>
      <w:r>
        <w:tab/>
        <w:t>Submission and Opening of Tenders</w:t>
      </w:r>
      <w:r>
        <w:tab/>
      </w:r>
      <w:r>
        <w:fldChar w:fldCharType="begin"/>
      </w:r>
      <w:r>
        <w:instrText xml:space="preserve"> PAGEREF _Toc506185652 \h </w:instrText>
      </w:r>
      <w:r>
        <w:fldChar w:fldCharType="separate"/>
      </w:r>
      <w:r w:rsidR="00070C85">
        <w:t>20</w:t>
      </w:r>
      <w:r>
        <w:fldChar w:fldCharType="end"/>
      </w:r>
    </w:p>
    <w:p w:rsidR="00903D62" w:rsidRDefault="00903D62">
      <w:pPr>
        <w:pStyle w:val="TOC2"/>
        <w:tabs>
          <w:tab w:val="left" w:pos="720"/>
        </w:tabs>
      </w:pPr>
      <w:r>
        <w:t>23.</w:t>
      </w:r>
      <w:r>
        <w:tab/>
        <w:t>Sealing and Marking of Tenders</w:t>
      </w:r>
      <w:r>
        <w:tab/>
      </w:r>
      <w:r>
        <w:fldChar w:fldCharType="begin"/>
      </w:r>
      <w:r>
        <w:instrText xml:space="preserve"> PAGEREF _Toc506185653 \h </w:instrText>
      </w:r>
      <w:r>
        <w:fldChar w:fldCharType="separate"/>
      </w:r>
      <w:r w:rsidR="00070C85">
        <w:t>20</w:t>
      </w:r>
      <w:r>
        <w:fldChar w:fldCharType="end"/>
      </w:r>
    </w:p>
    <w:p w:rsidR="00903D62" w:rsidRDefault="00903D62">
      <w:pPr>
        <w:pStyle w:val="TOC2"/>
        <w:tabs>
          <w:tab w:val="left" w:pos="720"/>
        </w:tabs>
      </w:pPr>
      <w:r>
        <w:t>24.</w:t>
      </w:r>
      <w:r>
        <w:tab/>
        <w:t>Deadline for Submission of Tenders</w:t>
      </w:r>
      <w:r>
        <w:tab/>
      </w:r>
      <w:r>
        <w:fldChar w:fldCharType="begin"/>
      </w:r>
      <w:r>
        <w:instrText xml:space="preserve"> PAGEREF _Toc506185654 \h </w:instrText>
      </w:r>
      <w:r>
        <w:fldChar w:fldCharType="separate"/>
      </w:r>
      <w:r w:rsidR="00070C85">
        <w:t>21</w:t>
      </w:r>
      <w:r>
        <w:fldChar w:fldCharType="end"/>
      </w:r>
    </w:p>
    <w:p w:rsidR="00903D62" w:rsidRDefault="00903D62">
      <w:pPr>
        <w:pStyle w:val="TOC2"/>
        <w:tabs>
          <w:tab w:val="left" w:pos="720"/>
        </w:tabs>
      </w:pPr>
      <w:r>
        <w:t>25.</w:t>
      </w:r>
      <w:r>
        <w:tab/>
        <w:t>Late Tenders</w:t>
      </w:r>
      <w:r>
        <w:tab/>
      </w:r>
      <w:r>
        <w:fldChar w:fldCharType="begin"/>
      </w:r>
      <w:r>
        <w:instrText xml:space="preserve"> PAGEREF _Toc506185655 \h </w:instrText>
      </w:r>
      <w:r>
        <w:fldChar w:fldCharType="separate"/>
      </w:r>
      <w:r w:rsidR="00070C85">
        <w:t>21</w:t>
      </w:r>
      <w:r>
        <w:fldChar w:fldCharType="end"/>
      </w:r>
    </w:p>
    <w:p w:rsidR="00903D62" w:rsidRDefault="00903D62">
      <w:pPr>
        <w:pStyle w:val="TOC2"/>
        <w:tabs>
          <w:tab w:val="left" w:pos="720"/>
        </w:tabs>
      </w:pPr>
      <w:r>
        <w:t>26.</w:t>
      </w:r>
      <w:r>
        <w:tab/>
        <w:t>Withdrawal,  Substitution, and Modification of Tenders</w:t>
      </w:r>
      <w:r>
        <w:tab/>
      </w:r>
      <w:r>
        <w:fldChar w:fldCharType="begin"/>
      </w:r>
      <w:r>
        <w:instrText xml:space="preserve"> PAGEREF _Toc506185656 \h </w:instrText>
      </w:r>
      <w:r>
        <w:fldChar w:fldCharType="separate"/>
      </w:r>
      <w:r w:rsidR="00070C85">
        <w:t>21</w:t>
      </w:r>
      <w:r>
        <w:fldChar w:fldCharType="end"/>
      </w:r>
    </w:p>
    <w:p w:rsidR="00903D62" w:rsidRDefault="00903D62">
      <w:pPr>
        <w:pStyle w:val="TOC2"/>
        <w:tabs>
          <w:tab w:val="left" w:pos="720"/>
        </w:tabs>
      </w:pPr>
      <w:r>
        <w:t>27.</w:t>
      </w:r>
      <w:r>
        <w:tab/>
        <w:t>Tender Opening</w:t>
      </w:r>
      <w:r>
        <w:tab/>
      </w:r>
      <w:r>
        <w:fldChar w:fldCharType="begin"/>
      </w:r>
      <w:r>
        <w:instrText xml:space="preserve"> PAGEREF _Toc506185657 \h </w:instrText>
      </w:r>
      <w:r>
        <w:fldChar w:fldCharType="separate"/>
      </w:r>
      <w:r w:rsidR="00070C85">
        <w:t>21</w:t>
      </w:r>
      <w:r>
        <w:fldChar w:fldCharType="end"/>
      </w:r>
    </w:p>
    <w:p w:rsidR="00903D62" w:rsidRDefault="00903D62">
      <w:pPr>
        <w:pStyle w:val="TOC1"/>
      </w:pPr>
      <w:r>
        <w:t>E.</w:t>
      </w:r>
      <w:r>
        <w:tab/>
        <w:t>Evaluation and Comparison of Tenders</w:t>
      </w:r>
      <w:r>
        <w:tab/>
      </w:r>
      <w:r>
        <w:fldChar w:fldCharType="begin"/>
      </w:r>
      <w:r>
        <w:instrText xml:space="preserve"> PAGEREF _Toc506185658 \h </w:instrText>
      </w:r>
      <w:r>
        <w:fldChar w:fldCharType="separate"/>
      </w:r>
      <w:r w:rsidR="00070C85">
        <w:t>22</w:t>
      </w:r>
      <w:r>
        <w:fldChar w:fldCharType="end"/>
      </w:r>
    </w:p>
    <w:p w:rsidR="00903D62" w:rsidRDefault="00903D62">
      <w:pPr>
        <w:pStyle w:val="TOC2"/>
        <w:tabs>
          <w:tab w:val="left" w:pos="720"/>
        </w:tabs>
      </w:pPr>
      <w:r>
        <w:t>28.</w:t>
      </w:r>
      <w:r>
        <w:tab/>
        <w:t>Confidentiality</w:t>
      </w:r>
      <w:r>
        <w:tab/>
      </w:r>
      <w:r>
        <w:fldChar w:fldCharType="begin"/>
      </w:r>
      <w:r>
        <w:instrText xml:space="preserve"> PAGEREF _Toc506185659 \h </w:instrText>
      </w:r>
      <w:r>
        <w:fldChar w:fldCharType="separate"/>
      </w:r>
      <w:r w:rsidR="00070C85">
        <w:t>22</w:t>
      </w:r>
      <w:r>
        <w:fldChar w:fldCharType="end"/>
      </w:r>
    </w:p>
    <w:p w:rsidR="00903D62" w:rsidRDefault="00903D62">
      <w:pPr>
        <w:pStyle w:val="TOC2"/>
        <w:tabs>
          <w:tab w:val="left" w:pos="720"/>
        </w:tabs>
      </w:pPr>
      <w:r>
        <w:t>29.</w:t>
      </w:r>
      <w:r>
        <w:tab/>
        <w:t>Clarification of Tenders</w:t>
      </w:r>
      <w:r>
        <w:tab/>
      </w:r>
      <w:r>
        <w:fldChar w:fldCharType="begin"/>
      </w:r>
      <w:r>
        <w:instrText xml:space="preserve"> PAGEREF _Toc506185660 \h </w:instrText>
      </w:r>
      <w:r>
        <w:fldChar w:fldCharType="separate"/>
      </w:r>
      <w:r w:rsidR="00070C85">
        <w:t>23</w:t>
      </w:r>
      <w:r>
        <w:fldChar w:fldCharType="end"/>
      </w:r>
    </w:p>
    <w:p w:rsidR="00903D62" w:rsidRDefault="00903D62">
      <w:pPr>
        <w:pStyle w:val="TOC2"/>
        <w:tabs>
          <w:tab w:val="left" w:pos="720"/>
        </w:tabs>
      </w:pPr>
      <w:r>
        <w:lastRenderedPageBreak/>
        <w:t>30.</w:t>
      </w:r>
      <w:r>
        <w:tab/>
        <w:t>Responsiveness of Tenders</w:t>
      </w:r>
      <w:r>
        <w:tab/>
      </w:r>
      <w:r>
        <w:fldChar w:fldCharType="begin"/>
      </w:r>
      <w:r>
        <w:instrText xml:space="preserve"> PAGEREF _Toc506185661 \h </w:instrText>
      </w:r>
      <w:r>
        <w:fldChar w:fldCharType="separate"/>
      </w:r>
      <w:r w:rsidR="00070C85">
        <w:t>23</w:t>
      </w:r>
      <w:r>
        <w:fldChar w:fldCharType="end"/>
      </w:r>
    </w:p>
    <w:p w:rsidR="00903D62" w:rsidRDefault="00903D62">
      <w:pPr>
        <w:pStyle w:val="TOC2"/>
        <w:tabs>
          <w:tab w:val="left" w:pos="720"/>
        </w:tabs>
      </w:pPr>
      <w:r>
        <w:t>31.</w:t>
      </w:r>
      <w:r>
        <w:tab/>
        <w:t>Nonconformities, Errors, and Omissions</w:t>
      </w:r>
      <w:r>
        <w:tab/>
      </w:r>
      <w:r>
        <w:fldChar w:fldCharType="begin"/>
      </w:r>
      <w:r>
        <w:instrText xml:space="preserve"> PAGEREF _Toc506185662 \h </w:instrText>
      </w:r>
      <w:r>
        <w:fldChar w:fldCharType="separate"/>
      </w:r>
      <w:r w:rsidR="00070C85">
        <w:t>24</w:t>
      </w:r>
      <w:r>
        <w:fldChar w:fldCharType="end"/>
      </w:r>
    </w:p>
    <w:p w:rsidR="00903D62" w:rsidRDefault="00903D62">
      <w:pPr>
        <w:pStyle w:val="TOC2"/>
        <w:tabs>
          <w:tab w:val="left" w:pos="720"/>
        </w:tabs>
      </w:pPr>
      <w:r>
        <w:t>32.</w:t>
      </w:r>
      <w:r>
        <w:tab/>
        <w:t>Preliminary Examination of Tenders</w:t>
      </w:r>
      <w:r>
        <w:tab/>
      </w:r>
      <w:r>
        <w:fldChar w:fldCharType="begin"/>
      </w:r>
      <w:r>
        <w:instrText xml:space="preserve"> PAGEREF _Toc506185663 \h </w:instrText>
      </w:r>
      <w:r>
        <w:fldChar w:fldCharType="separate"/>
      </w:r>
      <w:r w:rsidR="00070C85">
        <w:t>24</w:t>
      </w:r>
      <w:r>
        <w:fldChar w:fldCharType="end"/>
      </w:r>
    </w:p>
    <w:p w:rsidR="00903D62" w:rsidRDefault="00903D62">
      <w:pPr>
        <w:pStyle w:val="TOC2"/>
        <w:tabs>
          <w:tab w:val="left" w:pos="720"/>
        </w:tabs>
      </w:pPr>
      <w:r>
        <w:t>33.</w:t>
      </w:r>
      <w:r>
        <w:tab/>
        <w:t>Examination of Terms and Conditions; Technical Evaluation</w:t>
      </w:r>
      <w:r>
        <w:tab/>
      </w:r>
      <w:r>
        <w:fldChar w:fldCharType="begin"/>
      </w:r>
      <w:r>
        <w:instrText xml:space="preserve"> PAGEREF _Toc506185664 \h </w:instrText>
      </w:r>
      <w:r>
        <w:fldChar w:fldCharType="separate"/>
      </w:r>
      <w:r w:rsidR="00070C85">
        <w:t>25</w:t>
      </w:r>
      <w:r>
        <w:fldChar w:fldCharType="end"/>
      </w:r>
    </w:p>
    <w:p w:rsidR="00903D62" w:rsidRDefault="00903D62">
      <w:pPr>
        <w:pStyle w:val="TOC2"/>
        <w:tabs>
          <w:tab w:val="left" w:pos="720"/>
        </w:tabs>
      </w:pPr>
      <w:r>
        <w:t>34.</w:t>
      </w:r>
      <w:r>
        <w:tab/>
        <w:t>Conversion to Single Currency</w:t>
      </w:r>
      <w:r>
        <w:tab/>
      </w:r>
      <w:r>
        <w:fldChar w:fldCharType="begin"/>
      </w:r>
      <w:r>
        <w:instrText xml:space="preserve"> PAGEREF _Toc506185665 \h </w:instrText>
      </w:r>
      <w:r>
        <w:fldChar w:fldCharType="separate"/>
      </w:r>
      <w:r w:rsidR="00070C85">
        <w:t>25</w:t>
      </w:r>
      <w:r>
        <w:fldChar w:fldCharType="end"/>
      </w:r>
    </w:p>
    <w:p w:rsidR="00903D62" w:rsidRDefault="00903D62">
      <w:pPr>
        <w:pStyle w:val="TOC2"/>
        <w:tabs>
          <w:tab w:val="left" w:pos="720"/>
        </w:tabs>
      </w:pPr>
      <w:r>
        <w:t>35.</w:t>
      </w:r>
      <w:r>
        <w:tab/>
        <w:t>Domestic Preference</w:t>
      </w:r>
      <w:r>
        <w:tab/>
      </w:r>
      <w:r>
        <w:fldChar w:fldCharType="begin"/>
      </w:r>
      <w:r>
        <w:instrText xml:space="preserve"> PAGEREF _Toc506185666 \h </w:instrText>
      </w:r>
      <w:r>
        <w:fldChar w:fldCharType="separate"/>
      </w:r>
      <w:r w:rsidR="00070C85">
        <w:t>25</w:t>
      </w:r>
      <w:r>
        <w:fldChar w:fldCharType="end"/>
      </w:r>
    </w:p>
    <w:p w:rsidR="00903D62" w:rsidRDefault="00903D62">
      <w:pPr>
        <w:pStyle w:val="TOC2"/>
        <w:tabs>
          <w:tab w:val="left" w:pos="720"/>
        </w:tabs>
      </w:pPr>
      <w:r>
        <w:t>36.</w:t>
      </w:r>
      <w:r>
        <w:tab/>
        <w:t>Evaluation of Tenders</w:t>
      </w:r>
      <w:r>
        <w:tab/>
      </w:r>
      <w:r>
        <w:fldChar w:fldCharType="begin"/>
      </w:r>
      <w:r>
        <w:instrText xml:space="preserve"> PAGEREF _Toc506185667 \h </w:instrText>
      </w:r>
      <w:r>
        <w:fldChar w:fldCharType="separate"/>
      </w:r>
      <w:r w:rsidR="00070C85">
        <w:t>25</w:t>
      </w:r>
      <w:r>
        <w:fldChar w:fldCharType="end"/>
      </w:r>
    </w:p>
    <w:p w:rsidR="00903D62" w:rsidRDefault="00903D62">
      <w:pPr>
        <w:pStyle w:val="TOC2"/>
        <w:tabs>
          <w:tab w:val="left" w:pos="720"/>
        </w:tabs>
      </w:pPr>
      <w:r>
        <w:t>37.</w:t>
      </w:r>
      <w:r>
        <w:tab/>
        <w:t>Comparison of Tenders</w:t>
      </w:r>
      <w:r>
        <w:tab/>
      </w:r>
      <w:r>
        <w:fldChar w:fldCharType="begin"/>
      </w:r>
      <w:r>
        <w:instrText xml:space="preserve"> PAGEREF _Toc506185668 \h </w:instrText>
      </w:r>
      <w:r>
        <w:fldChar w:fldCharType="separate"/>
      </w:r>
      <w:r w:rsidR="00070C85">
        <w:t>26</w:t>
      </w:r>
      <w:r>
        <w:fldChar w:fldCharType="end"/>
      </w:r>
    </w:p>
    <w:p w:rsidR="00903D62" w:rsidRDefault="00903D62">
      <w:pPr>
        <w:pStyle w:val="TOC2"/>
        <w:tabs>
          <w:tab w:val="left" w:pos="720"/>
        </w:tabs>
      </w:pPr>
      <w:r>
        <w:t>38.</w:t>
      </w:r>
      <w:r>
        <w:tab/>
        <w:t>Postqualification of the Tenderer</w:t>
      </w:r>
      <w:r>
        <w:tab/>
      </w:r>
      <w:r>
        <w:fldChar w:fldCharType="begin"/>
      </w:r>
      <w:r>
        <w:instrText xml:space="preserve"> PAGEREF _Toc506185669 \h </w:instrText>
      </w:r>
      <w:r>
        <w:fldChar w:fldCharType="separate"/>
      </w:r>
      <w:r w:rsidR="00070C85">
        <w:t>26</w:t>
      </w:r>
      <w:r>
        <w:fldChar w:fldCharType="end"/>
      </w:r>
    </w:p>
    <w:p w:rsidR="00903D62" w:rsidRDefault="00903D62">
      <w:pPr>
        <w:pStyle w:val="TOC2"/>
        <w:tabs>
          <w:tab w:val="left" w:pos="720"/>
        </w:tabs>
      </w:pPr>
      <w:r>
        <w:t>39.</w:t>
      </w:r>
      <w:r>
        <w:tab/>
        <w:t>Purchaser’s Right to Accept Any Tender, and to Reject Any or All Tenders</w:t>
      </w:r>
      <w:r>
        <w:tab/>
      </w:r>
      <w:r>
        <w:fldChar w:fldCharType="begin"/>
      </w:r>
      <w:r>
        <w:instrText xml:space="preserve"> PAGEREF _Toc506185670 \h </w:instrText>
      </w:r>
      <w:r>
        <w:fldChar w:fldCharType="separate"/>
      </w:r>
      <w:r w:rsidR="00070C85">
        <w:t>27</w:t>
      </w:r>
      <w:r>
        <w:fldChar w:fldCharType="end"/>
      </w:r>
    </w:p>
    <w:p w:rsidR="00903D62" w:rsidRDefault="00903D62">
      <w:pPr>
        <w:pStyle w:val="TOC1"/>
      </w:pPr>
      <w:r>
        <w:t>F.</w:t>
      </w:r>
      <w:r>
        <w:tab/>
        <w:t>Award of Contract</w:t>
      </w:r>
      <w:r>
        <w:tab/>
      </w:r>
      <w:r>
        <w:fldChar w:fldCharType="begin"/>
      </w:r>
      <w:r>
        <w:instrText xml:space="preserve"> PAGEREF _Toc506185671 \h </w:instrText>
      </w:r>
      <w:r>
        <w:fldChar w:fldCharType="separate"/>
      </w:r>
      <w:r w:rsidR="00070C85">
        <w:t>27</w:t>
      </w:r>
      <w:r>
        <w:fldChar w:fldCharType="end"/>
      </w:r>
    </w:p>
    <w:p w:rsidR="00903D62" w:rsidRDefault="00903D62">
      <w:pPr>
        <w:pStyle w:val="TOC2"/>
        <w:tabs>
          <w:tab w:val="left" w:pos="720"/>
        </w:tabs>
      </w:pPr>
      <w:r>
        <w:t>40.</w:t>
      </w:r>
      <w:r>
        <w:tab/>
        <w:t>Award Criteria</w:t>
      </w:r>
      <w:r>
        <w:tab/>
      </w:r>
      <w:r>
        <w:fldChar w:fldCharType="begin"/>
      </w:r>
      <w:r>
        <w:instrText xml:space="preserve"> PAGEREF _Toc506185672 \h </w:instrText>
      </w:r>
      <w:r>
        <w:fldChar w:fldCharType="separate"/>
      </w:r>
      <w:r w:rsidR="00070C85">
        <w:t>27</w:t>
      </w:r>
      <w:r>
        <w:fldChar w:fldCharType="end"/>
      </w:r>
    </w:p>
    <w:p w:rsidR="00903D62" w:rsidRDefault="00903D62">
      <w:pPr>
        <w:pStyle w:val="TOC2"/>
        <w:tabs>
          <w:tab w:val="left" w:pos="720"/>
        </w:tabs>
      </w:pPr>
      <w:r>
        <w:t>41.</w:t>
      </w:r>
      <w:r>
        <w:tab/>
        <w:t>Purchaser’s Right to Vary Quantities at Time of Award</w:t>
      </w:r>
      <w:r>
        <w:tab/>
      </w:r>
      <w:r>
        <w:fldChar w:fldCharType="begin"/>
      </w:r>
      <w:r>
        <w:instrText xml:space="preserve"> PAGEREF _Toc506185673 \h </w:instrText>
      </w:r>
      <w:r>
        <w:fldChar w:fldCharType="separate"/>
      </w:r>
      <w:r w:rsidR="00070C85">
        <w:t>27</w:t>
      </w:r>
      <w:r>
        <w:fldChar w:fldCharType="end"/>
      </w:r>
    </w:p>
    <w:p w:rsidR="00903D62" w:rsidRDefault="00903D62">
      <w:pPr>
        <w:pStyle w:val="TOC2"/>
        <w:tabs>
          <w:tab w:val="left" w:pos="720"/>
        </w:tabs>
      </w:pPr>
      <w:r>
        <w:t>42.</w:t>
      </w:r>
      <w:r>
        <w:tab/>
        <w:t>Notification of Award</w:t>
      </w:r>
      <w:r>
        <w:tab/>
      </w:r>
      <w:r>
        <w:fldChar w:fldCharType="begin"/>
      </w:r>
      <w:r>
        <w:instrText xml:space="preserve"> PAGEREF _Toc506185674 \h </w:instrText>
      </w:r>
      <w:r>
        <w:fldChar w:fldCharType="separate"/>
      </w:r>
      <w:r w:rsidR="00070C85">
        <w:t>28</w:t>
      </w:r>
      <w:r>
        <w:fldChar w:fldCharType="end"/>
      </w:r>
    </w:p>
    <w:p w:rsidR="00903D62" w:rsidRDefault="00903D62">
      <w:pPr>
        <w:pStyle w:val="TOC2"/>
        <w:tabs>
          <w:tab w:val="left" w:pos="720"/>
        </w:tabs>
      </w:pPr>
      <w:r>
        <w:t>43.</w:t>
      </w:r>
      <w:r>
        <w:tab/>
        <w:t>Signing of Contract</w:t>
      </w:r>
      <w:r>
        <w:tab/>
      </w:r>
      <w:r>
        <w:fldChar w:fldCharType="begin"/>
      </w:r>
      <w:r>
        <w:instrText xml:space="preserve"> PAGEREF _Toc506185675 \h </w:instrText>
      </w:r>
      <w:r>
        <w:fldChar w:fldCharType="separate"/>
      </w:r>
      <w:r w:rsidR="00070C85">
        <w:t>28</w:t>
      </w:r>
      <w:r>
        <w:fldChar w:fldCharType="end"/>
      </w:r>
    </w:p>
    <w:p w:rsidR="00903D62" w:rsidRDefault="00903D62">
      <w:pPr>
        <w:pStyle w:val="TOC2"/>
        <w:tabs>
          <w:tab w:val="left" w:pos="720"/>
        </w:tabs>
      </w:pPr>
      <w:r>
        <w:t>44.</w:t>
      </w:r>
      <w:r>
        <w:tab/>
        <w:t>Performance Security</w:t>
      </w:r>
      <w:r>
        <w:tab/>
      </w:r>
      <w:r>
        <w:fldChar w:fldCharType="begin"/>
      </w:r>
      <w:r>
        <w:instrText xml:space="preserve"> PAGEREF _Toc506185676 \h </w:instrText>
      </w:r>
      <w:r>
        <w:fldChar w:fldCharType="separate"/>
      </w:r>
      <w:r w:rsidR="00070C85">
        <w:t>28</w:t>
      </w:r>
      <w:r>
        <w:fldChar w:fldCharType="end"/>
      </w:r>
    </w:p>
    <w:p w:rsidR="00903D62" w:rsidRDefault="00903D62">
      <w:pPr>
        <w:pStyle w:val="TOC2"/>
      </w:pPr>
      <w:r>
        <w:t>45.</w:t>
      </w:r>
      <w:r>
        <w:tab/>
        <w:t>Protests or Claims……………………………………………………………………</w:t>
      </w:r>
      <w:r>
        <w:fldChar w:fldCharType="begin"/>
      </w:r>
      <w:r>
        <w:instrText xml:space="preserve"> HYPERLINK  \l "ProtestsorClaims" </w:instrText>
      </w:r>
      <w:r>
        <w:fldChar w:fldCharType="separate"/>
      </w:r>
      <w:r>
        <w:rPr>
          <w:rStyle w:val="Hyperlink"/>
        </w:rPr>
        <w:t>3</w:t>
      </w:r>
      <w:r>
        <w:rPr>
          <w:rStyle w:val="Hyperlink"/>
        </w:rPr>
        <w:t>0</w:t>
      </w:r>
      <w:r>
        <w:fldChar w:fldCharType="end"/>
      </w:r>
    </w:p>
    <w:p w:rsidR="00903D62" w:rsidRDefault="00903D62">
      <w:r>
        <w:fldChar w:fldCharType="end"/>
      </w:r>
    </w:p>
    <w:p w:rsidR="00903D62" w:rsidRDefault="00903D62"/>
    <w:p w:rsidR="00903D62" w:rsidRDefault="00903D62">
      <w:pPr>
        <w:spacing w:after="120"/>
      </w:pPr>
    </w:p>
    <w:p w:rsidR="00903D62" w:rsidRDefault="00903D62">
      <w:pPr>
        <w:jc w:val="right"/>
        <w:outlineLvl w:val="0"/>
        <w:rPr>
          <w:sz w:val="28"/>
        </w:rPr>
      </w:pPr>
    </w:p>
    <w:p w:rsidR="00903D62" w:rsidRDefault="00903D62">
      <w:pPr>
        <w:pStyle w:val="TOC1"/>
      </w:pPr>
    </w:p>
    <w:p w:rsidR="00903D62" w:rsidRDefault="00903D62">
      <w:r>
        <w:br w:type="page"/>
      </w:r>
    </w:p>
    <w:tbl>
      <w:tblPr>
        <w:tblW w:w="9506" w:type="dxa"/>
        <w:tblInd w:w="-162" w:type="dxa"/>
        <w:tblLayout w:type="fixed"/>
        <w:tblLook w:val="0000" w:firstRow="0" w:lastRow="0" w:firstColumn="0" w:lastColumn="0" w:noHBand="0" w:noVBand="0"/>
      </w:tblPr>
      <w:tblGrid>
        <w:gridCol w:w="2576"/>
        <w:gridCol w:w="6930"/>
      </w:tblGrid>
      <w:tr w:rsidR="00903D62">
        <w:tblPrEx>
          <w:tblCellMar>
            <w:top w:w="0" w:type="dxa"/>
            <w:bottom w:w="0" w:type="dxa"/>
          </w:tblCellMar>
        </w:tblPrEx>
        <w:trPr>
          <w:trHeight w:val="800"/>
        </w:trPr>
        <w:tc>
          <w:tcPr>
            <w:tcW w:w="9506" w:type="dxa"/>
            <w:gridSpan w:val="2"/>
            <w:vAlign w:val="center"/>
          </w:tcPr>
          <w:p w:rsidR="00903D62" w:rsidRDefault="00903D62">
            <w:pPr>
              <w:pStyle w:val="Subtitle"/>
            </w:pPr>
            <w:r>
              <w:rPr>
                <w:u w:val="single"/>
              </w:rPr>
              <w:br w:type="page"/>
            </w:r>
            <w:r>
              <w:br w:type="page"/>
            </w:r>
            <w:bookmarkStart w:id="18" w:name="_Hlt438532663"/>
            <w:bookmarkStart w:id="19" w:name="_Toc438266923"/>
            <w:bookmarkStart w:id="20" w:name="_Toc438267877"/>
            <w:bookmarkStart w:id="21" w:name="_Toc438366664"/>
            <w:bookmarkStart w:id="22" w:name="_Toc507316736"/>
            <w:bookmarkEnd w:id="18"/>
            <w:r>
              <w:t>Section I.  Instructions to Tenderers</w:t>
            </w:r>
            <w:bookmarkEnd w:id="19"/>
            <w:bookmarkEnd w:id="20"/>
            <w:bookmarkEnd w:id="21"/>
            <w:bookmarkEnd w:id="22"/>
          </w:p>
        </w:tc>
      </w:tr>
      <w:tr w:rsidR="00903D62">
        <w:tblPrEx>
          <w:tblCellMar>
            <w:top w:w="0" w:type="dxa"/>
            <w:bottom w:w="0" w:type="dxa"/>
          </w:tblCellMar>
        </w:tblPrEx>
        <w:tc>
          <w:tcPr>
            <w:tcW w:w="2576" w:type="dxa"/>
          </w:tcPr>
          <w:p w:rsidR="00903D62" w:rsidRDefault="00903D62">
            <w:pPr>
              <w:pStyle w:val="Heading1-Clausename"/>
              <w:numPr>
                <w:ilvl w:val="0"/>
                <w:numId w:val="0"/>
              </w:numPr>
            </w:pPr>
          </w:p>
        </w:tc>
        <w:tc>
          <w:tcPr>
            <w:tcW w:w="6930" w:type="dxa"/>
            <w:tcBorders>
              <w:bottom w:val="nil"/>
            </w:tcBorders>
          </w:tcPr>
          <w:p w:rsidR="00903D62" w:rsidRDefault="00903D62">
            <w:pPr>
              <w:pStyle w:val="BodyText2"/>
              <w:ind w:left="30" w:firstLine="18"/>
              <w:rPr>
                <w:b w:val="0"/>
              </w:rPr>
            </w:pPr>
            <w:bookmarkStart w:id="23" w:name="_Toc505659523"/>
            <w:bookmarkStart w:id="24" w:name="_Toc506185627"/>
            <w:bookmarkStart w:id="25" w:name="Genera"/>
            <w:bookmarkStart w:id="26" w:name="General"/>
            <w:r>
              <w:t>General</w:t>
            </w:r>
            <w:bookmarkEnd w:id="23"/>
            <w:bookmarkEnd w:id="24"/>
            <w:bookmarkEnd w:id="25"/>
            <w:bookmarkEnd w:id="26"/>
          </w:p>
        </w:tc>
      </w:tr>
      <w:tr w:rsidR="00903D62">
        <w:tblPrEx>
          <w:tblCellMar>
            <w:top w:w="0" w:type="dxa"/>
            <w:bottom w:w="0" w:type="dxa"/>
          </w:tblCellMar>
        </w:tblPrEx>
        <w:tc>
          <w:tcPr>
            <w:tcW w:w="2576" w:type="dxa"/>
          </w:tcPr>
          <w:p w:rsidR="00903D62" w:rsidRDefault="00903D62">
            <w:pPr>
              <w:pStyle w:val="Sec1-Clauses"/>
            </w:pPr>
            <w:bookmarkStart w:id="27" w:name="_Toc506185628"/>
            <w:r>
              <w:t>Scope of Tender</w:t>
            </w:r>
            <w:bookmarkEnd w:id="27"/>
          </w:p>
        </w:tc>
        <w:tc>
          <w:tcPr>
            <w:tcW w:w="6930" w:type="dxa"/>
            <w:tcBorders>
              <w:bottom w:val="nil"/>
            </w:tcBorders>
          </w:tcPr>
          <w:p w:rsidR="00903D62" w:rsidRDefault="00903D62">
            <w:pPr>
              <w:pStyle w:val="Sub-ClauseText"/>
              <w:numPr>
                <w:ilvl w:val="1"/>
                <w:numId w:val="31"/>
              </w:numPr>
            </w:pPr>
            <w:r>
              <w:t>In support of the Invitation for Tenders (IFT) indicated in the Tender Data Sheet (TDS), the Purchaser, as indicated in the TDS, issues these Tender Documents for the supply of Goods and Related Services incidental thereto as specified in Section VI, Schedule of Requirements.  The name, identification, and number of lots of the International Competitive Tendering (ICT) are provided in the TDS.</w:t>
            </w:r>
          </w:p>
          <w:p w:rsidR="00903D62" w:rsidRDefault="00903D62">
            <w:pPr>
              <w:pStyle w:val="Sub-ClauseText"/>
              <w:numPr>
                <w:ilvl w:val="1"/>
                <w:numId w:val="31"/>
              </w:numPr>
            </w:pPr>
            <w:r>
              <w:t>Throughout these Tender Documents:</w:t>
            </w:r>
          </w:p>
          <w:p w:rsidR="00903D62" w:rsidRDefault="00903D62">
            <w:pPr>
              <w:pStyle w:val="Heading3"/>
              <w:numPr>
                <w:ilvl w:val="2"/>
                <w:numId w:val="23"/>
              </w:numPr>
            </w:pPr>
            <w:r>
              <w:t>the term “in writing” means communicated in written form with proof of receipt;</w:t>
            </w:r>
          </w:p>
          <w:p w:rsidR="00903D62" w:rsidRDefault="00903D62">
            <w:pPr>
              <w:pStyle w:val="Heading3"/>
              <w:numPr>
                <w:ilvl w:val="2"/>
                <w:numId w:val="23"/>
              </w:numPr>
            </w:pPr>
            <w:r>
              <w:t>if the context so requires, singular means plural and vice versa; and</w:t>
            </w:r>
          </w:p>
          <w:p w:rsidR="00903D62" w:rsidRDefault="00903D62">
            <w:pPr>
              <w:pStyle w:val="Heading3"/>
              <w:numPr>
                <w:ilvl w:val="2"/>
                <w:numId w:val="23"/>
              </w:numPr>
            </w:pPr>
            <w:r>
              <w:t>“day” means calendar day.</w:t>
            </w:r>
          </w:p>
        </w:tc>
      </w:tr>
      <w:tr w:rsidR="00903D62">
        <w:tblPrEx>
          <w:tblCellMar>
            <w:top w:w="0" w:type="dxa"/>
            <w:bottom w:w="0" w:type="dxa"/>
          </w:tblCellMar>
        </w:tblPrEx>
        <w:tc>
          <w:tcPr>
            <w:tcW w:w="2576" w:type="dxa"/>
          </w:tcPr>
          <w:p w:rsidR="00903D62" w:rsidRDefault="00903D62">
            <w:pPr>
              <w:pStyle w:val="Sec1-Clauses"/>
            </w:pPr>
            <w:bookmarkStart w:id="28" w:name="_Toc438438821"/>
            <w:bookmarkStart w:id="29" w:name="_Toc438532556"/>
            <w:bookmarkStart w:id="30" w:name="_Toc438733965"/>
            <w:bookmarkStart w:id="31" w:name="_Toc438907006"/>
            <w:bookmarkStart w:id="32" w:name="_Toc438907205"/>
            <w:bookmarkStart w:id="33" w:name="_Toc506185629"/>
            <w:r>
              <w:t>Source of Funds</w:t>
            </w:r>
            <w:bookmarkEnd w:id="28"/>
            <w:bookmarkEnd w:id="29"/>
            <w:bookmarkEnd w:id="30"/>
            <w:bookmarkEnd w:id="31"/>
            <w:bookmarkEnd w:id="32"/>
            <w:bookmarkEnd w:id="33"/>
          </w:p>
        </w:tc>
        <w:tc>
          <w:tcPr>
            <w:tcW w:w="6930" w:type="dxa"/>
            <w:tcBorders>
              <w:bottom w:val="nil"/>
            </w:tcBorders>
          </w:tcPr>
          <w:p w:rsidR="00903D62" w:rsidRDefault="00903D62">
            <w:pPr>
              <w:pStyle w:val="Sub-ClauseText"/>
              <w:ind w:left="612" w:hanging="612"/>
              <w:rPr>
                <w:rStyle w:val="Style1"/>
                <w:rFonts w:ascii="Times New Roman" w:hAnsi="Times New Roman"/>
                <w:b w:val="0"/>
              </w:rPr>
            </w:pPr>
            <w:r>
              <w:t>2.1     The Procurement Entity (hereinafter called “Purchaser”) named in</w:t>
            </w:r>
            <w:r>
              <w:rPr>
                <w:rStyle w:val="Style1"/>
                <w:rFonts w:ascii="Times New Roman" w:hAnsi="Times New Roman"/>
                <w:b w:val="0"/>
              </w:rPr>
              <w:t xml:space="preserve"> </w:t>
            </w:r>
            <w:r>
              <w:t xml:space="preserve">the </w:t>
            </w:r>
            <w:r>
              <w:rPr>
                <w:b/>
              </w:rPr>
              <w:t>Tender Data Sheet</w:t>
            </w:r>
            <w:r>
              <w:t xml:space="preserve"> shall fund this procurement from part of its budgetary allocation toward the realization of the project named in the TDS.</w:t>
            </w:r>
            <w:r>
              <w:rPr>
                <w:rStyle w:val="Style1"/>
                <w:rFonts w:ascii="Times New Roman" w:hAnsi="Times New Roman"/>
                <w:b w:val="0"/>
              </w:rPr>
              <w:t xml:space="preserve"> </w:t>
            </w:r>
          </w:p>
          <w:p w:rsidR="00903D62" w:rsidRDefault="00903D62">
            <w:pPr>
              <w:pStyle w:val="Sub-ClauseText"/>
              <w:tabs>
                <w:tab w:val="left" w:pos="342"/>
                <w:tab w:val="left" w:pos="612"/>
              </w:tabs>
              <w:ind w:left="612" w:hanging="612"/>
            </w:pPr>
            <w:r>
              <w:t xml:space="preserve">2.2    Payments will be made only at the request of the Purchaser and upon approval by a designated official of the Republic of Ghana in accordance with the terms and conditions of the contract agreement between the Purchaser and the Supplier (hereinafter called the Contract Agreement), and will be subject in all respects to the Financial Administration Act, 2003 </w:t>
            </w:r>
            <w:r w:rsidR="004E0354">
              <w:t>(</w:t>
            </w:r>
            <w:r>
              <w:t xml:space="preserve">Act </w:t>
            </w:r>
            <w:r w:rsidR="004E0354">
              <w:t>654)</w:t>
            </w:r>
            <w:r>
              <w:t xml:space="preserve"> of the Republic of Ghana. No party other than the Supplier shall derive any rights from the Contract Agreement or have any claim to the funds.</w:t>
            </w:r>
          </w:p>
        </w:tc>
      </w:tr>
      <w:tr w:rsidR="00903D62">
        <w:tblPrEx>
          <w:tblCellMar>
            <w:top w:w="0" w:type="dxa"/>
            <w:bottom w:w="0" w:type="dxa"/>
          </w:tblCellMar>
        </w:tblPrEx>
        <w:tc>
          <w:tcPr>
            <w:tcW w:w="2576" w:type="dxa"/>
            <w:tcBorders>
              <w:bottom w:val="nil"/>
            </w:tcBorders>
          </w:tcPr>
          <w:p w:rsidR="00903D62" w:rsidRDefault="00903D62">
            <w:pPr>
              <w:pStyle w:val="Sec1-Clauses"/>
            </w:pPr>
            <w:bookmarkStart w:id="34" w:name="_Toc438532558"/>
            <w:bookmarkStart w:id="35" w:name="_Toc438002631"/>
            <w:bookmarkEnd w:id="34"/>
            <w:r>
              <w:br w:type="page"/>
            </w:r>
            <w:bookmarkStart w:id="36" w:name="_Toc438438822"/>
            <w:bookmarkStart w:id="37" w:name="_Toc438532559"/>
            <w:bookmarkStart w:id="38" w:name="_Toc438733966"/>
            <w:bookmarkStart w:id="39" w:name="_Toc438907007"/>
            <w:bookmarkStart w:id="40" w:name="_Toc438907206"/>
            <w:bookmarkStart w:id="41" w:name="_Toc488384620"/>
            <w:bookmarkStart w:id="42" w:name="CorruptPractices"/>
            <w:r>
              <w:t>Corrupt Practices</w:t>
            </w:r>
            <w:bookmarkEnd w:id="35"/>
            <w:bookmarkEnd w:id="36"/>
            <w:bookmarkEnd w:id="37"/>
            <w:bookmarkEnd w:id="38"/>
            <w:bookmarkEnd w:id="39"/>
            <w:bookmarkEnd w:id="40"/>
            <w:bookmarkEnd w:id="41"/>
            <w:r>
              <w:t xml:space="preserve"> </w:t>
            </w:r>
            <w:bookmarkEnd w:id="42"/>
          </w:p>
        </w:tc>
        <w:tc>
          <w:tcPr>
            <w:tcW w:w="6930" w:type="dxa"/>
          </w:tcPr>
          <w:p w:rsidR="00903D62" w:rsidRDefault="00903D62">
            <w:pPr>
              <w:pStyle w:val="Sub-ClauseText"/>
              <w:tabs>
                <w:tab w:val="left" w:pos="612"/>
              </w:tabs>
              <w:ind w:left="612" w:hanging="612"/>
            </w:pPr>
            <w:r>
              <w:t xml:space="preserve">3.1    The Government of </w:t>
            </w:r>
            <w:smartTag w:uri="urn:schemas-microsoft-com:office:smarttags" w:element="country-region">
              <w:r>
                <w:t>Ghana</w:t>
              </w:r>
            </w:smartTag>
            <w:r>
              <w:t xml:space="preserve"> (GOG) requires that all Procurement Entities as well as Tenderers, Suppliers, Contractors and Consultants participating in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adhere to the highest ethical standards, both during the tendering process and throughout the execution of such contracts.  The list of definitions set forth below involves the most common types of corrupt practices, but is not exhaustive. For this reason, the Public Procurement Board will </w:t>
            </w:r>
            <w:r>
              <w:lastRenderedPageBreak/>
              <w:t>also consider claims of similar nature involving alleged acts of corruption, in accordance with the established procedure.</w:t>
            </w:r>
          </w:p>
          <w:p w:rsidR="00903D62" w:rsidRDefault="00903D62" w:rsidP="002B1E7B">
            <w:pPr>
              <w:pStyle w:val="Heading4"/>
              <w:numPr>
                <w:ilvl w:val="3"/>
                <w:numId w:val="41"/>
              </w:numPr>
              <w:tabs>
                <w:tab w:val="clear" w:pos="1800"/>
                <w:tab w:val="num" w:pos="2052"/>
              </w:tabs>
              <w:ind w:left="2052" w:hanging="612"/>
            </w:pPr>
            <w:r>
              <w:t>“Bribery” means the act of unduly offering, giving, receiving or soliciting anything of value to influence the process of procuring goods or services, selecting consultants, or executing contracts.</w:t>
            </w:r>
          </w:p>
          <w:p w:rsidR="00903D62" w:rsidRDefault="00903D62" w:rsidP="002B1E7B">
            <w:pPr>
              <w:pStyle w:val="Heading4"/>
              <w:numPr>
                <w:ilvl w:val="3"/>
                <w:numId w:val="41"/>
              </w:numPr>
              <w:tabs>
                <w:tab w:val="clear" w:pos="1800"/>
                <w:tab w:val="num" w:pos="2052"/>
              </w:tabs>
              <w:ind w:left="2052" w:hanging="612"/>
            </w:pPr>
            <w:r>
              <w:t>“Extortion” or “Coercion” means the act attempting to influence the process of procuring goods or services, selecting consultants, or executing contracts by means of threats of injury to person, property or reputation.</w:t>
            </w:r>
          </w:p>
          <w:p w:rsidR="00903D62" w:rsidRDefault="00903D62" w:rsidP="002B1E7B">
            <w:pPr>
              <w:pStyle w:val="Heading4"/>
              <w:numPr>
                <w:ilvl w:val="3"/>
                <w:numId w:val="41"/>
              </w:numPr>
              <w:tabs>
                <w:tab w:val="clear" w:pos="1800"/>
                <w:tab w:val="num" w:pos="2052"/>
              </w:tabs>
              <w:ind w:left="2052" w:hanging="612"/>
            </w:pPr>
            <w:r>
              <w:t>“Fraud” means the misrepresentation of information or facts for the purpose of influencing the process of procuring goods or services, selecting consultants, or executing contracts, to the detriment of the Procurement Entity/Purchaser or other participants.</w:t>
            </w:r>
          </w:p>
          <w:p w:rsidR="00903D62" w:rsidRDefault="00903D62" w:rsidP="002B1E7B">
            <w:pPr>
              <w:pStyle w:val="Heading4"/>
              <w:numPr>
                <w:ilvl w:val="3"/>
                <w:numId w:val="41"/>
              </w:numPr>
              <w:tabs>
                <w:tab w:val="clear" w:pos="1800"/>
                <w:tab w:val="num" w:pos="2052"/>
              </w:tabs>
              <w:ind w:left="2052" w:hanging="612"/>
            </w:pPr>
            <w:r>
              <w:t xml:space="preserve">“Collusion” is an agreement between tenderers designed to result in tenders at artificial prices that are not competitive.  </w:t>
            </w:r>
          </w:p>
          <w:p w:rsidR="00903D62" w:rsidRDefault="00903D62">
            <w:pPr>
              <w:pStyle w:val="Sub-ClauseText"/>
              <w:ind w:left="882" w:hanging="630"/>
            </w:pPr>
            <w:r>
              <w:t xml:space="preserve">3.2   If, in accordance with the administrative procedures of the Public Procurement Board,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Board or the appropriate Tender review Board will: </w:t>
            </w:r>
          </w:p>
          <w:p w:rsidR="00903D62" w:rsidRDefault="00903D62" w:rsidP="002B1E7B">
            <w:pPr>
              <w:pStyle w:val="Heading4"/>
              <w:numPr>
                <w:ilvl w:val="3"/>
                <w:numId w:val="134"/>
              </w:numPr>
              <w:tabs>
                <w:tab w:val="clear" w:pos="2621"/>
                <w:tab w:val="num" w:pos="2052"/>
              </w:tabs>
              <w:ind w:left="2052" w:hanging="630"/>
            </w:pPr>
            <w:r>
              <w:t>reject a proposal to award a contract in connection with the respective procurement process; and/or</w:t>
            </w:r>
          </w:p>
          <w:p w:rsidR="00903D62" w:rsidRDefault="00903D62" w:rsidP="002B1E7B">
            <w:pPr>
              <w:pStyle w:val="Heading4"/>
              <w:numPr>
                <w:ilvl w:val="3"/>
                <w:numId w:val="134"/>
              </w:numPr>
              <w:tabs>
                <w:tab w:val="clear" w:pos="2621"/>
                <w:tab w:val="num" w:pos="2052"/>
              </w:tabs>
              <w:ind w:left="2052" w:hanging="630"/>
            </w:pPr>
            <w:r>
              <w:t xml:space="preserve">declare a firm and/or its personnel directly involved in corrupt practices, temporarily or permanently ineligible to be awarded future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903D62" w:rsidRDefault="00903D62">
            <w:pPr>
              <w:pStyle w:val="Sub-ClauseText"/>
              <w:tabs>
                <w:tab w:val="left" w:pos="882"/>
              </w:tabs>
              <w:ind w:left="882" w:hanging="540"/>
            </w:pPr>
            <w:r>
              <w:t xml:space="preserve">3.3   The Tenderer shall disclose any commissions or fees that may have been paid or are to be paid to agents, representatives, or commission agents with respect to the tendering process or </w:t>
            </w:r>
            <w:r>
              <w:lastRenderedPageBreak/>
              <w:t>execution of the contract. The information disclosed must include the name and address of the agent, representative, or commission agent, the amount and currency, and the purpose of the commission or fee. The information must be included in the Tender Submission Sheet. Furthermore, Tenderers shall be aware of the provision stated in Sub-Clause 3.2 and Sub-Clause 35.1 (c) of the General Conditions of Contract.</w:t>
            </w:r>
          </w:p>
          <w:p w:rsidR="00903D62" w:rsidRDefault="00903D62">
            <w:pPr>
              <w:pStyle w:val="Sub-ClauseText"/>
              <w:tabs>
                <w:tab w:val="left" w:pos="162"/>
                <w:tab w:val="left" w:pos="612"/>
              </w:tabs>
              <w:ind w:left="522" w:hanging="450"/>
            </w:pPr>
            <w:r>
              <w:t>3.4 Any communication between the Tenderer and the Purchaser related to matters of alleged fraud or corruption must be made in writing</w:t>
            </w:r>
            <w:r>
              <w:rPr>
                <w:shd w:val="clear" w:color="auto" w:fill="FFFF00"/>
              </w:rPr>
              <w:t xml:space="preserve"> </w:t>
            </w:r>
          </w:p>
        </w:tc>
      </w:tr>
      <w:tr w:rsidR="00903D62">
        <w:tblPrEx>
          <w:tblCellMar>
            <w:top w:w="0" w:type="dxa"/>
            <w:bottom w:w="0" w:type="dxa"/>
          </w:tblCellMar>
        </w:tblPrEx>
        <w:tc>
          <w:tcPr>
            <w:tcW w:w="2576" w:type="dxa"/>
            <w:tcBorders>
              <w:bottom w:val="nil"/>
            </w:tcBorders>
          </w:tcPr>
          <w:p w:rsidR="00903D62" w:rsidRDefault="00903D62">
            <w:pPr>
              <w:pStyle w:val="Sec1-Clauses"/>
            </w:pPr>
            <w:bookmarkStart w:id="43" w:name="_Toc438438823"/>
            <w:bookmarkStart w:id="44" w:name="_Toc438532560"/>
            <w:bookmarkStart w:id="45" w:name="_Toc438733967"/>
            <w:bookmarkStart w:id="46" w:name="_Toc438907008"/>
            <w:bookmarkStart w:id="47" w:name="_Toc438907207"/>
            <w:bookmarkStart w:id="48" w:name="_Toc506185631"/>
            <w:r>
              <w:lastRenderedPageBreak/>
              <w:t>Eligible Tenderers</w:t>
            </w:r>
            <w:bookmarkEnd w:id="43"/>
            <w:bookmarkEnd w:id="44"/>
            <w:bookmarkEnd w:id="45"/>
            <w:bookmarkEnd w:id="46"/>
            <w:bookmarkEnd w:id="47"/>
            <w:bookmarkEnd w:id="48"/>
          </w:p>
        </w:tc>
        <w:tc>
          <w:tcPr>
            <w:tcW w:w="6930" w:type="dxa"/>
          </w:tcPr>
          <w:p w:rsidR="00903D62" w:rsidRDefault="00903D62">
            <w:pPr>
              <w:pStyle w:val="Sub-ClauseText"/>
              <w:numPr>
                <w:ilvl w:val="1"/>
                <w:numId w:val="33"/>
              </w:numPr>
              <w:spacing w:after="160"/>
            </w:pPr>
            <w:r>
              <w:t>A Tenderer may be a private, public or government-owned legal entity, subject to ITT Sub-Clause 4.4, or any combination of them with a formal intent to enter into an agreement or under an existing agreement in the form of a Joint Venture (JV).  In the case of a JV:</w:t>
            </w:r>
          </w:p>
          <w:p w:rsidR="00903D62" w:rsidRDefault="00903D62">
            <w:pPr>
              <w:pStyle w:val="Heading4"/>
              <w:numPr>
                <w:ilvl w:val="2"/>
                <w:numId w:val="30"/>
              </w:numPr>
            </w:pPr>
            <w:r>
              <w:t>all parties to the  JV shall be jointly and severally liable; and</w:t>
            </w:r>
          </w:p>
          <w:p w:rsidR="00903D62" w:rsidRDefault="00903D62">
            <w:pPr>
              <w:pStyle w:val="Heading4"/>
              <w:numPr>
                <w:ilvl w:val="2"/>
                <w:numId w:val="30"/>
              </w:numPr>
            </w:pPr>
            <w:r>
              <w:t>A JV shall nominate a Representative who shall have the authority to conduct all businesses for and on behalf of any and all the parties of the JV during the Tendering process and, in the event the JV is awarded the Contract, during contract execution.</w:t>
            </w:r>
          </w:p>
          <w:p w:rsidR="00903D62" w:rsidRDefault="00903D62">
            <w:pPr>
              <w:pStyle w:val="Sub-ClauseText"/>
              <w:numPr>
                <w:ilvl w:val="1"/>
                <w:numId w:val="33"/>
              </w:numPr>
              <w:spacing w:after="160"/>
            </w:pPr>
            <w:r>
              <w:t>A Tenderer, and all parties constituting the Tenderer, shall have the nationality of an eligible country, in accordance with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rsidR="00903D62" w:rsidRDefault="00903D62">
            <w:pPr>
              <w:pStyle w:val="Sub-ClauseText"/>
              <w:numPr>
                <w:ilvl w:val="1"/>
                <w:numId w:val="33"/>
              </w:numPr>
              <w:spacing w:after="160"/>
            </w:pPr>
            <w:r>
              <w:t xml:space="preserve">A Tenderer shall not have a conflict of interest.  All Tenderers found to have conflict of interest shall be disqualified.  Tenderers may be considered to have a conflict of interest with one or more parties in this Tendering process, if they: </w:t>
            </w:r>
          </w:p>
          <w:p w:rsidR="00903D62" w:rsidRDefault="00903D62" w:rsidP="002B1E7B">
            <w:pPr>
              <w:pStyle w:val="Heading4"/>
              <w:numPr>
                <w:ilvl w:val="2"/>
                <w:numId w:val="33"/>
              </w:numPr>
              <w:tabs>
                <w:tab w:val="clear" w:pos="936"/>
                <w:tab w:val="left" w:pos="792"/>
                <w:tab w:val="num" w:pos="1152"/>
              </w:tabs>
            </w:pPr>
            <w:r>
              <w:t>have controlling shareholders in common; or</w:t>
            </w:r>
          </w:p>
          <w:p w:rsidR="00903D62" w:rsidRDefault="00903D62" w:rsidP="002B1E7B">
            <w:pPr>
              <w:pStyle w:val="Heading4"/>
              <w:numPr>
                <w:ilvl w:val="2"/>
                <w:numId w:val="33"/>
              </w:numPr>
              <w:tabs>
                <w:tab w:val="left" w:pos="162"/>
                <w:tab w:val="left" w:pos="936"/>
                <w:tab w:val="left" w:pos="1152"/>
                <w:tab w:val="left" w:pos="1962"/>
              </w:tabs>
              <w:ind w:left="1186" w:hanging="610"/>
            </w:pPr>
            <w:r>
              <w:t xml:space="preserve">    receive or have received any direct or indirect subsidy from                                           any of them; or</w:t>
            </w:r>
          </w:p>
          <w:p w:rsidR="00903D62" w:rsidRDefault="00903D62" w:rsidP="002B1E7B">
            <w:pPr>
              <w:pStyle w:val="Heading4"/>
              <w:numPr>
                <w:ilvl w:val="2"/>
                <w:numId w:val="33"/>
              </w:numPr>
              <w:tabs>
                <w:tab w:val="left" w:pos="162"/>
                <w:tab w:val="left" w:pos="1512"/>
                <w:tab w:val="left" w:pos="1602"/>
              </w:tabs>
              <w:ind w:left="1512" w:hanging="936"/>
            </w:pPr>
            <w:r>
              <w:t xml:space="preserve">          have the same legal representative for purposes of this        </w:t>
            </w:r>
            <w:r>
              <w:lastRenderedPageBreak/>
              <w:t>tender; or</w:t>
            </w:r>
          </w:p>
          <w:p w:rsidR="00903D62" w:rsidRDefault="00903D62">
            <w:pPr>
              <w:pStyle w:val="Heading4"/>
              <w:tabs>
                <w:tab w:val="left" w:pos="162"/>
                <w:tab w:val="num" w:pos="936"/>
                <w:tab w:val="left" w:pos="1422"/>
                <w:tab w:val="left" w:pos="1512"/>
              </w:tabs>
              <w:ind w:left="1512" w:hanging="936"/>
              <w:jc w:val="left"/>
            </w:pPr>
            <w:r>
              <w:t xml:space="preserve">(d)            participated as a consultant in the preparation of the design or technical specifications of the goods and related services that are the subject of the tender.  </w:t>
            </w:r>
          </w:p>
          <w:p w:rsidR="00903D62" w:rsidRDefault="00903D62">
            <w:pPr>
              <w:pStyle w:val="Heading4"/>
              <w:tabs>
                <w:tab w:val="left" w:pos="162"/>
                <w:tab w:val="left" w:pos="1512"/>
              </w:tabs>
              <w:ind w:left="1512" w:hanging="936"/>
              <w:jc w:val="left"/>
            </w:pPr>
            <w:r>
              <w:t xml:space="preserve">(e)            are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Tenders; or </w:t>
            </w:r>
          </w:p>
          <w:p w:rsidR="00903D62" w:rsidRDefault="00903D62">
            <w:pPr>
              <w:pStyle w:val="Heading4"/>
            </w:pPr>
            <w:r>
              <w:t xml:space="preserve">(f)          submit more than one Tender in this Tendering process, except for alternative offers permitted under ITT Clause 13.  </w:t>
            </w:r>
          </w:p>
          <w:p w:rsidR="00903D62" w:rsidRDefault="00903D62">
            <w:pPr>
              <w:pStyle w:val="Heading3"/>
            </w:pPr>
            <w:r>
              <w:t xml:space="preserve">4.4   A Tenderer that is under a declaration of ineligibility by the  Public Procurement Board in accordance with ITT Clause 3, at the date of the deadline for Tender submission or thereafter, shall be disqualified. </w:t>
            </w:r>
          </w:p>
          <w:p w:rsidR="00903D62" w:rsidRDefault="00903D62">
            <w:pPr>
              <w:pStyle w:val="BodyTextIndent3"/>
            </w:pPr>
            <w:r>
              <w:t>4.5     Government-owned enterprises shall be eligible only if they can establish that they are legally and financially autonomous and operate under commercial law.</w:t>
            </w:r>
          </w:p>
          <w:p w:rsidR="00903D62" w:rsidRDefault="00903D62">
            <w:pPr>
              <w:pStyle w:val="Sub-ClauseText"/>
            </w:pPr>
          </w:p>
          <w:p w:rsidR="00903D62" w:rsidRDefault="00903D62" w:rsidP="002B1E7B">
            <w:pPr>
              <w:pStyle w:val="Sub-ClauseText"/>
              <w:numPr>
                <w:ilvl w:val="1"/>
                <w:numId w:val="135"/>
              </w:numPr>
              <w:tabs>
                <w:tab w:val="clear" w:pos="360"/>
                <w:tab w:val="left" w:pos="612"/>
              </w:tabs>
              <w:spacing w:after="160"/>
              <w:ind w:left="612" w:hanging="612"/>
            </w:pPr>
            <w:r>
              <w:t>Tenderers shall provide such evidence of their continued eligibility satisfactory to the Purchaser, as the Purchaser shall reasonably request.</w:t>
            </w:r>
          </w:p>
          <w:p w:rsidR="00903D62" w:rsidRDefault="00903D62">
            <w:r>
              <w:t xml:space="preserve">4.7     Tenderers of an eligible country may be excluded if:   </w:t>
            </w:r>
          </w:p>
          <w:p w:rsidR="00903D62" w:rsidRDefault="00903D62">
            <w:pPr>
              <w:pStyle w:val="Heading3"/>
              <w:numPr>
                <w:ilvl w:val="2"/>
                <w:numId w:val="133"/>
              </w:numPr>
            </w:pPr>
            <w:r>
              <w:t>as a matter of law or official regulation, Ghana prohibits commercial relations with that country, provided that the Public Procurement Board is satisfied that such exclusion does not preclude effective competition for the supply of goods or related services required; or</w:t>
            </w:r>
          </w:p>
          <w:p w:rsidR="00903D62" w:rsidRDefault="00903D62">
            <w:pPr>
              <w:pStyle w:val="Heading3"/>
              <w:numPr>
                <w:ilvl w:val="2"/>
                <w:numId w:val="133"/>
              </w:numPr>
            </w:pPr>
            <w:r>
              <w:t>by an act of compliance with a decision of the United Nations Security Council taken under Chapter VII of the Charter of the United Nations, Ghana prohibits any import of goods from that country or any payments to persons or entities in that country.</w:t>
            </w:r>
          </w:p>
        </w:tc>
      </w:tr>
      <w:tr w:rsidR="00903D62">
        <w:tblPrEx>
          <w:tblCellMar>
            <w:top w:w="0" w:type="dxa"/>
            <w:bottom w:w="0" w:type="dxa"/>
          </w:tblCellMar>
        </w:tblPrEx>
        <w:tc>
          <w:tcPr>
            <w:tcW w:w="2576" w:type="dxa"/>
          </w:tcPr>
          <w:p w:rsidR="00903D62" w:rsidRDefault="00903D62">
            <w:pPr>
              <w:pStyle w:val="Sec1-Clauses"/>
            </w:pPr>
            <w:bookmarkStart w:id="49" w:name="_Toc438438824"/>
            <w:bookmarkStart w:id="50" w:name="_Toc438532568"/>
            <w:bookmarkStart w:id="51" w:name="_Toc438733968"/>
            <w:bookmarkStart w:id="52" w:name="_Toc438907009"/>
            <w:bookmarkStart w:id="53" w:name="_Toc438907208"/>
            <w:bookmarkStart w:id="54" w:name="_Toc506185632"/>
            <w:r>
              <w:lastRenderedPageBreak/>
              <w:t>Eligible Goods and Related Services</w:t>
            </w:r>
            <w:bookmarkEnd w:id="49"/>
            <w:bookmarkEnd w:id="50"/>
            <w:bookmarkEnd w:id="51"/>
            <w:bookmarkEnd w:id="52"/>
            <w:bookmarkEnd w:id="53"/>
            <w:bookmarkEnd w:id="54"/>
          </w:p>
          <w:p w:rsidR="00903D62" w:rsidRDefault="00903D62">
            <w:pPr>
              <w:pStyle w:val="Sec1-Clauses"/>
              <w:numPr>
                <w:ilvl w:val="0"/>
                <w:numId w:val="0"/>
              </w:numPr>
              <w:ind w:left="360" w:hanging="360"/>
            </w:pPr>
          </w:p>
          <w:p w:rsidR="00903D62" w:rsidRDefault="00903D62">
            <w:pPr>
              <w:pStyle w:val="Sec1-Clauses"/>
              <w:numPr>
                <w:ilvl w:val="0"/>
                <w:numId w:val="0"/>
              </w:numPr>
              <w:ind w:left="360" w:hanging="360"/>
              <w:rPr>
                <w:b w:val="0"/>
                <w:bCs/>
              </w:rPr>
            </w:pPr>
          </w:p>
        </w:tc>
        <w:tc>
          <w:tcPr>
            <w:tcW w:w="6930" w:type="dxa"/>
            <w:tcBorders>
              <w:bottom w:val="nil"/>
            </w:tcBorders>
          </w:tcPr>
          <w:p w:rsidR="00903D62" w:rsidRDefault="00903D62">
            <w:pPr>
              <w:pStyle w:val="Sub-ClauseText"/>
              <w:numPr>
                <w:ilvl w:val="1"/>
                <w:numId w:val="34"/>
              </w:numPr>
              <w:spacing w:after="160"/>
            </w:pPr>
            <w:r>
              <w:lastRenderedPageBreak/>
              <w:t xml:space="preserve">All goods and related services to be supplied under the Contract shall have as their country of origin an eligible country as specified in Section V, Eligible Countries, of this Tender </w:t>
            </w:r>
            <w:r>
              <w:lastRenderedPageBreak/>
              <w:t>Document.</w:t>
            </w:r>
          </w:p>
          <w:p w:rsidR="00903D62" w:rsidRDefault="00903D62">
            <w:pPr>
              <w:pStyle w:val="Sub-ClauseText"/>
              <w:numPr>
                <w:ilvl w:val="1"/>
                <w:numId w:val="34"/>
              </w:numPr>
              <w:spacing w:after="160"/>
            </w:pPr>
            <w:r>
              <w:t>For purposes of this Clause, the term “goods” includes commodities, raw material, machinery, equipment, and industrial plants; and “related services” includes services such as insurance, installation, training, and initial maintenance.</w:t>
            </w:r>
          </w:p>
          <w:p w:rsidR="00903D62" w:rsidRDefault="00903D62">
            <w:pPr>
              <w:pStyle w:val="Sub-ClauseText"/>
              <w:numPr>
                <w:ilvl w:val="1"/>
                <w:numId w:val="34"/>
              </w:numPr>
              <w:spacing w:after="160"/>
            </w:pPr>
            <w:r>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p w:rsidR="00903D62" w:rsidRDefault="00903D62">
            <w:pPr>
              <w:pStyle w:val="Sub-ClauseText"/>
              <w:numPr>
                <w:ilvl w:val="1"/>
                <w:numId w:val="34"/>
              </w:numPr>
              <w:spacing w:after="160"/>
            </w:pPr>
            <w:r>
              <w:t>The nationality of the firm that produces, assembles, distributes, or sells the goods shall not determine their origin.</w:t>
            </w:r>
          </w:p>
          <w:p w:rsidR="00903D62" w:rsidRDefault="00903D62">
            <w:pPr>
              <w:pStyle w:val="Sub-ClauseText"/>
              <w:numPr>
                <w:ilvl w:val="1"/>
                <w:numId w:val="34"/>
              </w:numPr>
              <w:spacing w:after="160"/>
            </w:pPr>
            <w:r>
              <w:t xml:space="preserve">Unless otherwise specified in the TDS, a Tenderer that does not manufacture or produce the Goods it offers to supply shall submit the Manufacturer’s Authorization using the form included in Section V, Tender Forms to demonstrate that it has been duly authorized by the manufacturer or producer of the Goods to supply these goods in </w:t>
            </w:r>
            <w:smartTag w:uri="urn:schemas-microsoft-com:office:smarttags" w:element="place">
              <w:smartTag w:uri="urn:schemas-microsoft-com:office:smarttags" w:element="country-region">
                <w:r>
                  <w:t>Ghana</w:t>
                </w:r>
              </w:smartTag>
            </w:smartTag>
            <w:r>
              <w:t xml:space="preserve">. </w:t>
            </w:r>
          </w:p>
        </w:tc>
      </w:tr>
      <w:tr w:rsidR="00903D62">
        <w:tblPrEx>
          <w:tblCellMar>
            <w:top w:w="0" w:type="dxa"/>
            <w:bottom w:w="0" w:type="dxa"/>
          </w:tblCellMar>
        </w:tblPrEx>
        <w:tc>
          <w:tcPr>
            <w:tcW w:w="2576" w:type="dxa"/>
          </w:tcPr>
          <w:p w:rsidR="00903D62" w:rsidRDefault="00903D62">
            <w:pPr>
              <w:pStyle w:val="Heading1-Clausename"/>
              <w:numPr>
                <w:ilvl w:val="0"/>
                <w:numId w:val="0"/>
              </w:numPr>
            </w:pPr>
          </w:p>
        </w:tc>
        <w:tc>
          <w:tcPr>
            <w:tcW w:w="6930" w:type="dxa"/>
          </w:tcPr>
          <w:p w:rsidR="00903D62" w:rsidRDefault="00903D62">
            <w:pPr>
              <w:pStyle w:val="BodyText2"/>
            </w:pPr>
            <w:bookmarkStart w:id="55" w:name="_Toc505659524"/>
            <w:bookmarkStart w:id="56" w:name="_Toc506185633"/>
            <w:r>
              <w:t>Contents of Tender Document</w:t>
            </w:r>
            <w:bookmarkEnd w:id="55"/>
            <w:bookmarkEnd w:id="56"/>
          </w:p>
        </w:tc>
      </w:tr>
      <w:tr w:rsidR="00903D62">
        <w:tblPrEx>
          <w:tblCellMar>
            <w:top w:w="0" w:type="dxa"/>
            <w:bottom w:w="0" w:type="dxa"/>
          </w:tblCellMar>
        </w:tblPrEx>
        <w:tc>
          <w:tcPr>
            <w:tcW w:w="2576" w:type="dxa"/>
          </w:tcPr>
          <w:p w:rsidR="00903D62" w:rsidRDefault="00903D62">
            <w:pPr>
              <w:pStyle w:val="Sec1-Clauses"/>
            </w:pPr>
            <w:bookmarkStart w:id="57" w:name="_Toc438438826"/>
            <w:bookmarkStart w:id="58" w:name="_Toc438532574"/>
            <w:bookmarkStart w:id="59" w:name="_Toc438733970"/>
            <w:bookmarkStart w:id="60" w:name="_Toc438907010"/>
            <w:bookmarkStart w:id="61" w:name="_Toc438907209"/>
            <w:bookmarkStart w:id="62" w:name="_Toc438532572"/>
            <w:bookmarkStart w:id="63" w:name="_Toc506185634"/>
            <w:bookmarkEnd w:id="62"/>
            <w:r>
              <w:t>Sections of Tender Document</w:t>
            </w:r>
            <w:bookmarkEnd w:id="63"/>
          </w:p>
          <w:bookmarkEnd w:id="57"/>
          <w:bookmarkEnd w:id="58"/>
          <w:bookmarkEnd w:id="59"/>
          <w:bookmarkEnd w:id="60"/>
          <w:bookmarkEnd w:id="61"/>
          <w:p w:rsidR="00903D62" w:rsidRDefault="00903D62">
            <w:pPr>
              <w:pStyle w:val="i"/>
              <w:keepNext/>
              <w:suppressAutoHyphens w:val="0"/>
              <w:rPr>
                <w:rFonts w:ascii="Times New Roman" w:hAnsi="Times New Roman"/>
              </w:rPr>
            </w:pPr>
          </w:p>
        </w:tc>
        <w:tc>
          <w:tcPr>
            <w:tcW w:w="6930" w:type="dxa"/>
          </w:tcPr>
          <w:p w:rsidR="00903D62" w:rsidRDefault="00903D62">
            <w:pPr>
              <w:pStyle w:val="Sub-ClauseText"/>
              <w:numPr>
                <w:ilvl w:val="1"/>
                <w:numId w:val="35"/>
              </w:numPr>
            </w:pPr>
            <w:r>
              <w:t>The Tender Document consists of Parts 1, 2, and 3, which include all the Sections indicated below, and should be read in conjunction with any Addenda issued in accordance with ITT Clause 8.</w:t>
            </w:r>
          </w:p>
          <w:p w:rsidR="00903D62" w:rsidRDefault="00903D62"/>
          <w:p w:rsidR="00903D62" w:rsidRDefault="00903D62">
            <w:pPr>
              <w:tabs>
                <w:tab w:val="left" w:pos="1152"/>
                <w:tab w:val="left" w:pos="2502"/>
              </w:tabs>
              <w:spacing w:after="120"/>
              <w:ind w:left="612"/>
              <w:rPr>
                <w:b/>
              </w:rPr>
            </w:pPr>
            <w:r>
              <w:rPr>
                <w:b/>
              </w:rPr>
              <w:t>PART 1    Tendering Procedures</w:t>
            </w:r>
          </w:p>
          <w:p w:rsidR="00903D62" w:rsidRDefault="00903D62" w:rsidP="002B1E7B">
            <w:pPr>
              <w:numPr>
                <w:ilvl w:val="0"/>
                <w:numId w:val="11"/>
              </w:numPr>
              <w:tabs>
                <w:tab w:val="left" w:pos="1602"/>
                <w:tab w:val="left" w:pos="2502"/>
              </w:tabs>
              <w:ind w:left="1598" w:hanging="446"/>
            </w:pPr>
            <w:r>
              <w:t>Section I.   Instructions to Tenderers (ITT)</w:t>
            </w:r>
          </w:p>
          <w:p w:rsidR="00903D62" w:rsidRDefault="00903D62" w:rsidP="002B1E7B">
            <w:pPr>
              <w:numPr>
                <w:ilvl w:val="0"/>
                <w:numId w:val="12"/>
              </w:numPr>
              <w:tabs>
                <w:tab w:val="left" w:pos="1602"/>
                <w:tab w:val="left" w:pos="2502"/>
              </w:tabs>
              <w:ind w:left="1598" w:hanging="446"/>
            </w:pPr>
            <w:r>
              <w:t>Section II.  Tender Data Sheet (TDS)</w:t>
            </w:r>
          </w:p>
          <w:p w:rsidR="00903D62" w:rsidRDefault="00903D62" w:rsidP="002B1E7B">
            <w:pPr>
              <w:numPr>
                <w:ilvl w:val="0"/>
                <w:numId w:val="12"/>
              </w:numPr>
              <w:tabs>
                <w:tab w:val="left" w:pos="1602"/>
                <w:tab w:val="left" w:pos="2502"/>
              </w:tabs>
              <w:ind w:left="1598" w:hanging="446"/>
            </w:pPr>
            <w:r>
              <w:t>Section III. Evaluation and Qualification Criteria</w:t>
            </w:r>
          </w:p>
          <w:p w:rsidR="00903D62" w:rsidRDefault="00903D62" w:rsidP="002B1E7B">
            <w:pPr>
              <w:numPr>
                <w:ilvl w:val="0"/>
                <w:numId w:val="13"/>
              </w:numPr>
              <w:tabs>
                <w:tab w:val="left" w:pos="1602"/>
                <w:tab w:val="left" w:pos="2502"/>
              </w:tabs>
              <w:ind w:left="1598" w:hanging="446"/>
            </w:pPr>
            <w:r>
              <w:t>Section IV. Tender Forms</w:t>
            </w:r>
          </w:p>
          <w:p w:rsidR="00903D62" w:rsidRDefault="00903D62" w:rsidP="002B1E7B">
            <w:pPr>
              <w:numPr>
                <w:ilvl w:val="0"/>
                <w:numId w:val="13"/>
              </w:numPr>
              <w:tabs>
                <w:tab w:val="left" w:pos="1602"/>
                <w:tab w:val="left" w:pos="2502"/>
              </w:tabs>
              <w:spacing w:after="120"/>
              <w:ind w:left="1598" w:hanging="446"/>
            </w:pPr>
            <w:r>
              <w:t>Section V.   Eligible Countries</w:t>
            </w:r>
          </w:p>
        </w:tc>
      </w:tr>
      <w:tr w:rsidR="00903D62">
        <w:tblPrEx>
          <w:tblCellMar>
            <w:top w:w="0" w:type="dxa"/>
            <w:bottom w:w="0" w:type="dxa"/>
          </w:tblCellMar>
        </w:tblPrEx>
        <w:trPr>
          <w:cantSplit/>
        </w:trPr>
        <w:tc>
          <w:tcPr>
            <w:tcW w:w="2576" w:type="dxa"/>
            <w:tcBorders>
              <w:bottom w:val="nil"/>
            </w:tcBorders>
          </w:tcPr>
          <w:p w:rsidR="00903D62" w:rsidRDefault="00903D62">
            <w:pPr>
              <w:tabs>
                <w:tab w:val="left" w:pos="1602"/>
                <w:tab w:val="left" w:pos="2502"/>
              </w:tabs>
              <w:ind w:left="1152"/>
            </w:pPr>
          </w:p>
        </w:tc>
        <w:tc>
          <w:tcPr>
            <w:tcW w:w="6930" w:type="dxa"/>
            <w:tcBorders>
              <w:bottom w:val="nil"/>
            </w:tcBorders>
          </w:tcPr>
          <w:p w:rsidR="00903D62" w:rsidRDefault="00903D62">
            <w:pPr>
              <w:tabs>
                <w:tab w:val="left" w:pos="1152"/>
                <w:tab w:val="left" w:pos="1692"/>
                <w:tab w:val="left" w:pos="2502"/>
              </w:tabs>
              <w:spacing w:after="120"/>
              <w:ind w:left="720"/>
              <w:rPr>
                <w:b/>
              </w:rPr>
            </w:pPr>
            <w:r>
              <w:rPr>
                <w:b/>
              </w:rPr>
              <w:t>PART 2   Supply Requirements</w:t>
            </w:r>
          </w:p>
          <w:p w:rsidR="00903D62" w:rsidRDefault="00903D62" w:rsidP="002B1E7B">
            <w:pPr>
              <w:numPr>
                <w:ilvl w:val="0"/>
                <w:numId w:val="14"/>
              </w:numPr>
              <w:tabs>
                <w:tab w:val="left" w:pos="1602"/>
              </w:tabs>
              <w:spacing w:after="120"/>
              <w:ind w:left="1598" w:hanging="446"/>
            </w:pPr>
            <w:r>
              <w:t>Section VI. Schedule of Requirements</w:t>
            </w:r>
          </w:p>
          <w:p w:rsidR="00903D62" w:rsidRDefault="00903D62">
            <w:pPr>
              <w:tabs>
                <w:tab w:val="left" w:pos="1152"/>
                <w:tab w:val="left" w:pos="1692"/>
                <w:tab w:val="left" w:pos="2502"/>
              </w:tabs>
              <w:spacing w:after="120"/>
              <w:ind w:left="720"/>
              <w:rPr>
                <w:b/>
              </w:rPr>
            </w:pPr>
            <w:r>
              <w:rPr>
                <w:b/>
              </w:rPr>
              <w:t>PART 3   Contract</w:t>
            </w:r>
          </w:p>
          <w:p w:rsidR="00903D62" w:rsidRDefault="00903D62" w:rsidP="002B1E7B">
            <w:pPr>
              <w:numPr>
                <w:ilvl w:val="0"/>
                <w:numId w:val="17"/>
              </w:numPr>
              <w:tabs>
                <w:tab w:val="left" w:pos="1602"/>
              </w:tabs>
              <w:ind w:left="1598" w:hanging="446"/>
            </w:pPr>
            <w:r>
              <w:t>Section VII.   General Conditions of Contract (GCC)</w:t>
            </w:r>
          </w:p>
          <w:p w:rsidR="00903D62" w:rsidRDefault="00903D62" w:rsidP="002B1E7B">
            <w:pPr>
              <w:numPr>
                <w:ilvl w:val="0"/>
                <w:numId w:val="16"/>
              </w:numPr>
              <w:tabs>
                <w:tab w:val="left" w:pos="1602"/>
              </w:tabs>
              <w:ind w:left="1598" w:hanging="446"/>
            </w:pPr>
            <w:r>
              <w:t>Section VIII. Special Conditions of Contract (SCC)</w:t>
            </w:r>
          </w:p>
          <w:p w:rsidR="00903D62" w:rsidRDefault="00903D62" w:rsidP="002B1E7B">
            <w:pPr>
              <w:numPr>
                <w:ilvl w:val="0"/>
                <w:numId w:val="15"/>
              </w:numPr>
              <w:tabs>
                <w:tab w:val="left" w:pos="1602"/>
              </w:tabs>
              <w:spacing w:after="200"/>
              <w:ind w:left="1602" w:hanging="450"/>
            </w:pPr>
            <w:r>
              <w:t xml:space="preserve">Section IX.    Contract Forms </w:t>
            </w:r>
          </w:p>
        </w:tc>
      </w:tr>
      <w:tr w:rsidR="00903D62">
        <w:tblPrEx>
          <w:tblCellMar>
            <w:top w:w="0" w:type="dxa"/>
            <w:bottom w:w="0" w:type="dxa"/>
          </w:tblCellMar>
        </w:tblPrEx>
        <w:tc>
          <w:tcPr>
            <w:tcW w:w="2576" w:type="dxa"/>
          </w:tcPr>
          <w:p w:rsidR="00903D62" w:rsidRDefault="00903D62">
            <w:pPr>
              <w:pStyle w:val="Heading1-Clausename"/>
              <w:numPr>
                <w:ilvl w:val="0"/>
                <w:numId w:val="0"/>
              </w:numPr>
            </w:pPr>
          </w:p>
        </w:tc>
        <w:tc>
          <w:tcPr>
            <w:tcW w:w="6930" w:type="dxa"/>
          </w:tcPr>
          <w:p w:rsidR="00903D62" w:rsidRDefault="00903D62" w:rsidP="002B1E7B">
            <w:pPr>
              <w:pStyle w:val="Sub-ClauseText"/>
              <w:numPr>
                <w:ilvl w:val="1"/>
                <w:numId w:val="35"/>
              </w:numPr>
              <w:spacing w:before="100" w:after="100"/>
              <w:ind w:left="605" w:hanging="605"/>
            </w:pPr>
            <w:r>
              <w:t>The Invitation for Tenders issued by the Purchaser is part of the Tender Documents.</w:t>
            </w:r>
          </w:p>
          <w:p w:rsidR="00903D62" w:rsidRDefault="00903D62" w:rsidP="002B1E7B">
            <w:pPr>
              <w:pStyle w:val="Sub-ClauseText"/>
              <w:numPr>
                <w:ilvl w:val="1"/>
                <w:numId w:val="35"/>
              </w:numPr>
              <w:spacing w:before="100" w:after="100"/>
              <w:ind w:left="605" w:hanging="605"/>
            </w:pPr>
            <w:r>
              <w:t>The Purchaser is not responsible for the completeness of the Tender Documents and their addenda, if they were not obtained directly from the Purchaser.</w:t>
            </w:r>
          </w:p>
          <w:p w:rsidR="00903D62" w:rsidRDefault="00903D62" w:rsidP="002B1E7B">
            <w:pPr>
              <w:pStyle w:val="Sub-ClauseText"/>
              <w:numPr>
                <w:ilvl w:val="1"/>
                <w:numId w:val="35"/>
              </w:numPr>
              <w:spacing w:before="100" w:after="100"/>
              <w:ind w:left="605" w:hanging="605"/>
            </w:pPr>
            <w:r>
              <w:t>The Tenderer is expected to examine all instructions, forms, terms, and specifications in the Tender Documents.  Failure to furnish all information or documentation required by the Tender Documents, may result in the rejection of the Tender.</w:t>
            </w:r>
          </w:p>
        </w:tc>
      </w:tr>
      <w:tr w:rsidR="00903D62">
        <w:tblPrEx>
          <w:tblCellMar>
            <w:top w:w="0" w:type="dxa"/>
            <w:bottom w:w="0" w:type="dxa"/>
          </w:tblCellMar>
        </w:tblPrEx>
        <w:tc>
          <w:tcPr>
            <w:tcW w:w="2576" w:type="dxa"/>
          </w:tcPr>
          <w:p w:rsidR="00903D62" w:rsidRDefault="00903D62">
            <w:pPr>
              <w:pStyle w:val="Sec1-Clauses"/>
            </w:pPr>
            <w:bookmarkStart w:id="64" w:name="_Toc438438827"/>
            <w:bookmarkStart w:id="65" w:name="_Toc438532575"/>
            <w:bookmarkStart w:id="66" w:name="_Toc438733971"/>
            <w:bookmarkStart w:id="67" w:name="_Toc438907011"/>
            <w:bookmarkStart w:id="68" w:name="_Toc438907210"/>
            <w:bookmarkStart w:id="69" w:name="_Toc506185635"/>
            <w:r>
              <w:t>Clarification of Tender Documents</w:t>
            </w:r>
            <w:bookmarkEnd w:id="64"/>
            <w:bookmarkEnd w:id="65"/>
            <w:bookmarkEnd w:id="66"/>
            <w:bookmarkEnd w:id="67"/>
            <w:bookmarkEnd w:id="68"/>
            <w:bookmarkEnd w:id="69"/>
          </w:p>
        </w:tc>
        <w:tc>
          <w:tcPr>
            <w:tcW w:w="6930" w:type="dxa"/>
          </w:tcPr>
          <w:p w:rsidR="00903D62" w:rsidRDefault="00903D62" w:rsidP="002B1E7B">
            <w:pPr>
              <w:pStyle w:val="Sub-ClauseText"/>
              <w:numPr>
                <w:ilvl w:val="1"/>
                <w:numId w:val="36"/>
              </w:numPr>
              <w:spacing w:before="100" w:after="100"/>
              <w:ind w:left="605" w:hanging="605"/>
            </w:pPr>
            <w:r>
              <w:t>A prospective Tenderer requiring any clarification of the Tender Document shall contact the Purchaser in writing at the Purchaser’s address indicated in the TDS.  The Purchaser will respond in writing to any request for clarification, provided that such request is received no later than twenty-one (21) days prior to the deadline for submission of Tenders.  The Purchaser shall forward copies of its response to all those who have acquired the Tender Document directly from it, including a description of the inquiry but without identifying its source.  Should the Purchaser deem it necessary to amend the Tender Document as a result of a clarification, it shall do so following the procedure under ITT Clause 8 and Sub-Clause 24.2.</w:t>
            </w:r>
          </w:p>
        </w:tc>
      </w:tr>
      <w:tr w:rsidR="00903D62">
        <w:tblPrEx>
          <w:tblCellMar>
            <w:top w:w="0" w:type="dxa"/>
            <w:bottom w:w="0" w:type="dxa"/>
          </w:tblCellMar>
        </w:tblPrEx>
        <w:tc>
          <w:tcPr>
            <w:tcW w:w="2576" w:type="dxa"/>
          </w:tcPr>
          <w:p w:rsidR="00903D62" w:rsidRDefault="00903D62">
            <w:pPr>
              <w:pStyle w:val="Sec1-Clauses"/>
            </w:pPr>
            <w:bookmarkStart w:id="70" w:name="_Toc438438828"/>
            <w:bookmarkStart w:id="71" w:name="_Toc438532576"/>
            <w:bookmarkStart w:id="72" w:name="_Toc438733972"/>
            <w:bookmarkStart w:id="73" w:name="_Toc438907012"/>
            <w:bookmarkStart w:id="74" w:name="_Toc438907211"/>
            <w:bookmarkStart w:id="75" w:name="_Toc506185636"/>
            <w:r>
              <w:t>Amendment of Tender Documents</w:t>
            </w:r>
            <w:bookmarkEnd w:id="70"/>
            <w:bookmarkEnd w:id="71"/>
            <w:bookmarkEnd w:id="72"/>
            <w:bookmarkEnd w:id="73"/>
            <w:bookmarkEnd w:id="74"/>
            <w:bookmarkEnd w:id="75"/>
          </w:p>
        </w:tc>
        <w:tc>
          <w:tcPr>
            <w:tcW w:w="6930" w:type="dxa"/>
          </w:tcPr>
          <w:p w:rsidR="00903D62" w:rsidRDefault="00903D62" w:rsidP="002B1E7B">
            <w:pPr>
              <w:pStyle w:val="Sub-ClauseText"/>
              <w:numPr>
                <w:ilvl w:val="1"/>
                <w:numId w:val="37"/>
              </w:numPr>
              <w:spacing w:before="100" w:after="100"/>
              <w:ind w:left="605" w:hanging="605"/>
            </w:pPr>
            <w:r>
              <w:t>At any time prior to the deadline for submission of Tenders, the Purchaser may amend the Tender Documents by issuing addenda.</w:t>
            </w:r>
          </w:p>
          <w:p w:rsidR="00903D62" w:rsidRDefault="00903D62" w:rsidP="002B1E7B">
            <w:pPr>
              <w:pStyle w:val="Sub-ClauseText"/>
              <w:numPr>
                <w:ilvl w:val="1"/>
                <w:numId w:val="37"/>
              </w:numPr>
              <w:spacing w:before="100" w:after="100"/>
              <w:ind w:left="605" w:hanging="605"/>
            </w:pPr>
            <w:r>
              <w:t>Any addendum issued shall be part of the Tender Documents and shall be communicated in writing to all who have obtained the Tender Documents directly from the Purchaser.</w:t>
            </w:r>
          </w:p>
          <w:p w:rsidR="00903D62" w:rsidRDefault="00903D62">
            <w:pPr>
              <w:pStyle w:val="Sub-ClauseText"/>
              <w:numPr>
                <w:ilvl w:val="1"/>
                <w:numId w:val="37"/>
              </w:numPr>
            </w:pPr>
            <w:r>
              <w:t>To give prospective Tenderers reasonable time in which to take an addendum into account in preparing their Tenders, the Purchaser may, at its discretion, extend the deadline for the submission of Tenders, pursuant to ITT Sub-Clause 24.2</w:t>
            </w:r>
          </w:p>
          <w:p w:rsidR="00903D62" w:rsidRDefault="00903D62">
            <w:pPr>
              <w:pStyle w:val="Sub-ClauseText"/>
            </w:pPr>
          </w:p>
        </w:tc>
      </w:tr>
      <w:tr w:rsidR="00903D62">
        <w:tblPrEx>
          <w:tblCellMar>
            <w:top w:w="0" w:type="dxa"/>
            <w:bottom w:w="0" w:type="dxa"/>
          </w:tblCellMar>
        </w:tblPrEx>
        <w:tc>
          <w:tcPr>
            <w:tcW w:w="2576" w:type="dxa"/>
          </w:tcPr>
          <w:p w:rsidR="00903D62" w:rsidRDefault="00903D62">
            <w:pPr>
              <w:pStyle w:val="Heading1-Clausename"/>
              <w:numPr>
                <w:ilvl w:val="0"/>
                <w:numId w:val="0"/>
              </w:numPr>
            </w:pPr>
          </w:p>
        </w:tc>
        <w:tc>
          <w:tcPr>
            <w:tcW w:w="6930" w:type="dxa"/>
          </w:tcPr>
          <w:p w:rsidR="00903D62" w:rsidRDefault="00903D62">
            <w:pPr>
              <w:pStyle w:val="BodyText2"/>
            </w:pPr>
            <w:bookmarkStart w:id="76" w:name="_Toc505659525"/>
            <w:bookmarkStart w:id="77" w:name="_Toc506185637"/>
            <w:r>
              <w:t>Preparation of Tenders</w:t>
            </w:r>
            <w:bookmarkEnd w:id="76"/>
            <w:bookmarkEnd w:id="77"/>
          </w:p>
        </w:tc>
      </w:tr>
      <w:tr w:rsidR="00903D62">
        <w:tblPrEx>
          <w:tblCellMar>
            <w:top w:w="0" w:type="dxa"/>
            <w:bottom w:w="0" w:type="dxa"/>
          </w:tblCellMar>
        </w:tblPrEx>
        <w:tc>
          <w:tcPr>
            <w:tcW w:w="2576" w:type="dxa"/>
          </w:tcPr>
          <w:p w:rsidR="00903D62" w:rsidRDefault="00903D62">
            <w:pPr>
              <w:pStyle w:val="Sec1-Clauses"/>
            </w:pPr>
            <w:bookmarkStart w:id="78" w:name="_Toc438438830"/>
            <w:bookmarkStart w:id="79" w:name="_Toc438532578"/>
            <w:bookmarkStart w:id="80" w:name="_Toc438733974"/>
            <w:bookmarkStart w:id="81" w:name="_Toc438907013"/>
            <w:bookmarkStart w:id="82" w:name="_Toc438907212"/>
            <w:bookmarkStart w:id="83" w:name="_Toc506185638"/>
            <w:r>
              <w:t>Cost of Tendering</w:t>
            </w:r>
            <w:bookmarkEnd w:id="78"/>
            <w:bookmarkEnd w:id="79"/>
            <w:bookmarkEnd w:id="80"/>
            <w:bookmarkEnd w:id="81"/>
            <w:bookmarkEnd w:id="82"/>
            <w:bookmarkEnd w:id="83"/>
          </w:p>
        </w:tc>
        <w:tc>
          <w:tcPr>
            <w:tcW w:w="6930" w:type="dxa"/>
          </w:tcPr>
          <w:p w:rsidR="00903D62" w:rsidRDefault="00903D62">
            <w:pPr>
              <w:pStyle w:val="Sub-ClauseText"/>
              <w:numPr>
                <w:ilvl w:val="1"/>
                <w:numId w:val="38"/>
              </w:numPr>
            </w:pPr>
            <w:r>
              <w:t>The Tenderer shall bear all costs associated with the preparation and submission of its Tender, and the Purchaser shall not be responsible or liable for those costs, regardless of the conduct or outcome of the Tendering process.</w:t>
            </w:r>
          </w:p>
        </w:tc>
      </w:tr>
      <w:tr w:rsidR="00903D62">
        <w:tblPrEx>
          <w:tblCellMar>
            <w:top w:w="0" w:type="dxa"/>
            <w:bottom w:w="0" w:type="dxa"/>
          </w:tblCellMar>
        </w:tblPrEx>
        <w:tc>
          <w:tcPr>
            <w:tcW w:w="2576" w:type="dxa"/>
          </w:tcPr>
          <w:p w:rsidR="00903D62" w:rsidRDefault="00903D62">
            <w:pPr>
              <w:pStyle w:val="Sec1-Clauses"/>
            </w:pPr>
            <w:bookmarkStart w:id="84" w:name="_Toc438438831"/>
            <w:bookmarkStart w:id="85" w:name="_Toc438532579"/>
            <w:bookmarkStart w:id="86" w:name="_Toc438733975"/>
            <w:bookmarkStart w:id="87" w:name="_Toc438907014"/>
            <w:bookmarkStart w:id="88" w:name="_Toc438907213"/>
            <w:bookmarkStart w:id="89" w:name="_Toc506185639"/>
            <w:r>
              <w:t>Language of Tender</w:t>
            </w:r>
            <w:bookmarkEnd w:id="84"/>
            <w:bookmarkEnd w:id="85"/>
            <w:bookmarkEnd w:id="86"/>
            <w:bookmarkEnd w:id="87"/>
            <w:bookmarkEnd w:id="88"/>
            <w:bookmarkEnd w:id="89"/>
          </w:p>
        </w:tc>
        <w:tc>
          <w:tcPr>
            <w:tcW w:w="6930" w:type="dxa"/>
          </w:tcPr>
          <w:p w:rsidR="00903D62" w:rsidRDefault="00903D62">
            <w:pPr>
              <w:pStyle w:val="Sub-ClauseText"/>
              <w:numPr>
                <w:ilvl w:val="1"/>
                <w:numId w:val="39"/>
              </w:numPr>
            </w:pPr>
            <w:r>
              <w:t>The Tender, as well as all correspondence and documents relating to the Tender exchanged by the Tenderer and the Purchaser, shall be written in the language specified in the TDS.  Supporting documents and printed literature that are part of the Tender may be in another language provided they are accompanied by an accurate translation of the relevant passages into the language specified in the TDS, in which case, for purposes of interpretation of the Tender, such translation shall govern.</w:t>
            </w:r>
          </w:p>
        </w:tc>
      </w:tr>
      <w:tr w:rsidR="00903D62">
        <w:tblPrEx>
          <w:tblCellMar>
            <w:top w:w="0" w:type="dxa"/>
            <w:bottom w:w="0" w:type="dxa"/>
          </w:tblCellMar>
        </w:tblPrEx>
        <w:tc>
          <w:tcPr>
            <w:tcW w:w="2576" w:type="dxa"/>
          </w:tcPr>
          <w:p w:rsidR="00903D62" w:rsidRDefault="00903D62">
            <w:pPr>
              <w:pStyle w:val="Sec1-Clauses"/>
            </w:pPr>
            <w:bookmarkStart w:id="90" w:name="_Toc438438832"/>
            <w:bookmarkStart w:id="91" w:name="_Toc438532580"/>
            <w:bookmarkStart w:id="92" w:name="_Toc438733976"/>
            <w:bookmarkStart w:id="93" w:name="_Toc438907015"/>
            <w:bookmarkStart w:id="94" w:name="_Toc438907214"/>
            <w:bookmarkStart w:id="95" w:name="_Toc506185640"/>
            <w:r>
              <w:t>Documents Comprising the Tender</w:t>
            </w:r>
            <w:bookmarkEnd w:id="90"/>
            <w:bookmarkEnd w:id="91"/>
            <w:bookmarkEnd w:id="92"/>
            <w:bookmarkEnd w:id="93"/>
            <w:bookmarkEnd w:id="94"/>
            <w:bookmarkEnd w:id="95"/>
          </w:p>
        </w:tc>
        <w:tc>
          <w:tcPr>
            <w:tcW w:w="6930" w:type="dxa"/>
            <w:tcBorders>
              <w:bottom w:val="nil"/>
            </w:tcBorders>
          </w:tcPr>
          <w:p w:rsidR="00903D62" w:rsidRDefault="00903D62">
            <w:pPr>
              <w:pStyle w:val="Sub-ClauseText"/>
              <w:numPr>
                <w:ilvl w:val="1"/>
                <w:numId w:val="40"/>
              </w:numPr>
            </w:pPr>
            <w:r>
              <w:t>The Tender shall comprise the following:</w:t>
            </w:r>
          </w:p>
          <w:p w:rsidR="00903D62" w:rsidRDefault="00903D62">
            <w:pPr>
              <w:pStyle w:val="Heading3"/>
              <w:numPr>
                <w:ilvl w:val="2"/>
                <w:numId w:val="78"/>
              </w:numPr>
              <w:spacing w:after="160"/>
            </w:pPr>
            <w:r>
              <w:t>Tender Submission Sheet and the applicable Price Schedules, in accordance with ITT Clauses 12, 14, and 15;</w:t>
            </w:r>
          </w:p>
          <w:p w:rsidR="00903D62" w:rsidRDefault="00903D62">
            <w:pPr>
              <w:pStyle w:val="Heading3"/>
              <w:numPr>
                <w:ilvl w:val="2"/>
                <w:numId w:val="78"/>
              </w:numPr>
              <w:spacing w:after="160"/>
            </w:pPr>
            <w:r>
              <w:t>Tender Security, in accordance with ITT Clause 21;</w:t>
            </w:r>
          </w:p>
          <w:p w:rsidR="00903D62" w:rsidRDefault="00903D62">
            <w:pPr>
              <w:pStyle w:val="Heading3"/>
              <w:numPr>
                <w:ilvl w:val="2"/>
                <w:numId w:val="78"/>
              </w:numPr>
              <w:spacing w:after="160"/>
            </w:pPr>
            <w:r>
              <w:t>alternative Tenders, if permissible, in accordance with ITT Clause 13;</w:t>
            </w:r>
          </w:p>
          <w:p w:rsidR="00903D62" w:rsidRDefault="00903D62">
            <w:pPr>
              <w:pStyle w:val="Heading3"/>
              <w:numPr>
                <w:ilvl w:val="2"/>
                <w:numId w:val="78"/>
              </w:numPr>
              <w:spacing w:after="160"/>
            </w:pPr>
            <w:r>
              <w:t>written confirmation authorizing the signatory of the Tender to commit the Tenderer, in accordance with ITT Clause 22;</w:t>
            </w:r>
          </w:p>
          <w:p w:rsidR="00903D62" w:rsidRDefault="00903D62">
            <w:pPr>
              <w:pStyle w:val="Heading3"/>
              <w:numPr>
                <w:ilvl w:val="2"/>
                <w:numId w:val="78"/>
              </w:numPr>
              <w:spacing w:after="160"/>
            </w:pPr>
            <w:r>
              <w:t>documentary evidence in accordance with ITT Clause 16 establishing the Tenderer’s eligibility to Tender, including the Tenderer Information Sheet and, when applicable, the Party to JV Information Sheet using the forms furnished in Section IV, Tender Forms;</w:t>
            </w:r>
          </w:p>
          <w:p w:rsidR="00903D62" w:rsidRDefault="00903D62">
            <w:pPr>
              <w:pStyle w:val="Heading3"/>
              <w:numPr>
                <w:ilvl w:val="2"/>
                <w:numId w:val="78"/>
              </w:numPr>
              <w:spacing w:after="160"/>
            </w:pPr>
            <w:r>
              <w:t>documentary evidence in accordance with ITT Clause 17, that the Goods and Related Services to be supplied by the Tenderer are of eligible origin;</w:t>
            </w:r>
          </w:p>
          <w:p w:rsidR="00903D62" w:rsidRDefault="00903D62">
            <w:pPr>
              <w:pStyle w:val="Heading3"/>
              <w:numPr>
                <w:ilvl w:val="2"/>
                <w:numId w:val="78"/>
              </w:numPr>
              <w:spacing w:after="160"/>
            </w:pPr>
            <w:r>
              <w:t>documentary evidence in accordance with ITT Clauses 18 and 30, that the Goods and Related Services conform to the Tender Documents;</w:t>
            </w:r>
          </w:p>
          <w:p w:rsidR="00903D62" w:rsidRDefault="00903D62">
            <w:pPr>
              <w:pStyle w:val="Heading3"/>
              <w:numPr>
                <w:ilvl w:val="2"/>
                <w:numId w:val="78"/>
              </w:numPr>
            </w:pPr>
            <w:r>
              <w:t>documentary evidence in accordance with ITT Clause 19 establishing the Tenderer’s qualifications to perform the contract if its Tender is accepted;  and</w:t>
            </w:r>
          </w:p>
          <w:p w:rsidR="00903D62" w:rsidRDefault="00903D62"/>
          <w:p w:rsidR="00903D62" w:rsidRDefault="00903D62" w:rsidP="002B1E7B">
            <w:pPr>
              <w:pStyle w:val="Heading3"/>
              <w:numPr>
                <w:ilvl w:val="2"/>
                <w:numId w:val="78"/>
              </w:numPr>
              <w:tabs>
                <w:tab w:val="clear" w:pos="1152"/>
                <w:tab w:val="num" w:pos="792"/>
              </w:tabs>
              <w:spacing w:after="120"/>
              <w:ind w:left="612" w:hanging="450"/>
            </w:pPr>
            <w:r>
              <w:lastRenderedPageBreak/>
              <w:t>any other document required in the TDS.</w:t>
            </w:r>
          </w:p>
        </w:tc>
      </w:tr>
      <w:tr w:rsidR="00903D62">
        <w:tblPrEx>
          <w:tblCellMar>
            <w:top w:w="0" w:type="dxa"/>
            <w:bottom w:w="0" w:type="dxa"/>
          </w:tblCellMar>
        </w:tblPrEx>
        <w:tc>
          <w:tcPr>
            <w:tcW w:w="2576" w:type="dxa"/>
          </w:tcPr>
          <w:p w:rsidR="00903D62" w:rsidRDefault="00903D62">
            <w:pPr>
              <w:pStyle w:val="Sec1-Clauses"/>
            </w:pPr>
            <w:bookmarkStart w:id="96" w:name="_Toc506185641"/>
            <w:r>
              <w:lastRenderedPageBreak/>
              <w:t>Tender Submission Sheet and Price Schedules</w:t>
            </w:r>
            <w:bookmarkEnd w:id="96"/>
            <w:r>
              <w:t xml:space="preserve"> </w:t>
            </w:r>
          </w:p>
        </w:tc>
        <w:tc>
          <w:tcPr>
            <w:tcW w:w="6930" w:type="dxa"/>
            <w:tcBorders>
              <w:bottom w:val="nil"/>
            </w:tcBorders>
          </w:tcPr>
          <w:p w:rsidR="00903D62" w:rsidRDefault="00903D62">
            <w:pPr>
              <w:pStyle w:val="Sub-ClauseText"/>
              <w:keepNext/>
              <w:keepLines/>
              <w:numPr>
                <w:ilvl w:val="1"/>
                <w:numId w:val="42"/>
              </w:numPr>
            </w:pPr>
            <w:r>
              <w:t>The Tenderer shall submit the Tender Submission Sheet using the form furnished in Section IV, Tender Forms.  This form must be completed without any alterations to its format, and no substitutes shall be accepted.  All blank spaces shall be filled in with the information requested.</w:t>
            </w:r>
          </w:p>
          <w:p w:rsidR="00903D62" w:rsidRDefault="00903D62">
            <w:pPr>
              <w:pStyle w:val="Sub-ClauseText"/>
              <w:keepNext/>
              <w:keepLines/>
              <w:numPr>
                <w:ilvl w:val="1"/>
                <w:numId w:val="42"/>
              </w:numPr>
            </w:pPr>
            <w:r>
              <w:t>The Tenderer shall submit the Price Schedules for Goods and Related Services, according to their origin as appropriate, using the forms furnished in Section IV, Tender Forms</w:t>
            </w:r>
          </w:p>
          <w:p w:rsidR="00903D62" w:rsidRDefault="00903D62"/>
        </w:tc>
      </w:tr>
      <w:tr w:rsidR="00903D62">
        <w:tblPrEx>
          <w:tblCellMar>
            <w:top w:w="0" w:type="dxa"/>
            <w:bottom w:w="0" w:type="dxa"/>
          </w:tblCellMar>
        </w:tblPrEx>
        <w:tc>
          <w:tcPr>
            <w:tcW w:w="2576" w:type="dxa"/>
          </w:tcPr>
          <w:p w:rsidR="00903D62" w:rsidRDefault="00903D62">
            <w:pPr>
              <w:pStyle w:val="Sec1-Clauses"/>
            </w:pPr>
            <w:bookmarkStart w:id="97" w:name="_Toc438438834"/>
            <w:bookmarkStart w:id="98" w:name="_Toc438532587"/>
            <w:bookmarkStart w:id="99" w:name="_Toc438733978"/>
            <w:bookmarkStart w:id="100" w:name="_Toc438907017"/>
            <w:bookmarkStart w:id="101" w:name="_Toc438907216"/>
            <w:bookmarkStart w:id="102" w:name="_Toc506185642"/>
            <w:r>
              <w:t>Alternative Tenders</w:t>
            </w:r>
            <w:bookmarkEnd w:id="97"/>
            <w:bookmarkEnd w:id="98"/>
            <w:bookmarkEnd w:id="99"/>
            <w:bookmarkEnd w:id="100"/>
            <w:bookmarkEnd w:id="101"/>
            <w:bookmarkEnd w:id="102"/>
          </w:p>
        </w:tc>
        <w:tc>
          <w:tcPr>
            <w:tcW w:w="6930" w:type="dxa"/>
          </w:tcPr>
          <w:p w:rsidR="00903D62" w:rsidRDefault="00903D62">
            <w:pPr>
              <w:pStyle w:val="Sub-ClauseText"/>
              <w:keepNext/>
              <w:keepLines/>
              <w:numPr>
                <w:ilvl w:val="1"/>
                <w:numId w:val="43"/>
              </w:numPr>
            </w:pPr>
            <w:r>
              <w:t>Unless otherwise indicated in the TDS, alternative Tenders shall not be considered.</w:t>
            </w:r>
          </w:p>
        </w:tc>
      </w:tr>
      <w:tr w:rsidR="00903D62">
        <w:tblPrEx>
          <w:tblCellMar>
            <w:top w:w="0" w:type="dxa"/>
            <w:bottom w:w="0" w:type="dxa"/>
          </w:tblCellMar>
        </w:tblPrEx>
        <w:tc>
          <w:tcPr>
            <w:tcW w:w="2576" w:type="dxa"/>
          </w:tcPr>
          <w:p w:rsidR="00903D62" w:rsidRDefault="00903D62">
            <w:pPr>
              <w:pStyle w:val="Sec1-Clauses"/>
            </w:pPr>
            <w:bookmarkStart w:id="103" w:name="_Toc438438835"/>
            <w:bookmarkStart w:id="104" w:name="_Toc438532588"/>
            <w:bookmarkStart w:id="105" w:name="_Toc438733979"/>
            <w:bookmarkStart w:id="106" w:name="_Toc438907018"/>
            <w:bookmarkStart w:id="107" w:name="_Toc438907217"/>
            <w:bookmarkStart w:id="108" w:name="_Toc506185643"/>
            <w:r>
              <w:t>Tender Prices and Discounts</w:t>
            </w:r>
            <w:bookmarkEnd w:id="103"/>
            <w:bookmarkEnd w:id="104"/>
            <w:bookmarkEnd w:id="105"/>
            <w:bookmarkEnd w:id="106"/>
            <w:bookmarkEnd w:id="107"/>
            <w:bookmarkEnd w:id="108"/>
          </w:p>
        </w:tc>
        <w:tc>
          <w:tcPr>
            <w:tcW w:w="6930" w:type="dxa"/>
            <w:tcBorders>
              <w:bottom w:val="nil"/>
            </w:tcBorders>
          </w:tcPr>
          <w:p w:rsidR="00903D62" w:rsidRDefault="00903D62">
            <w:pPr>
              <w:pStyle w:val="Sub-ClauseText"/>
              <w:numPr>
                <w:ilvl w:val="1"/>
                <w:numId w:val="44"/>
              </w:numPr>
            </w:pPr>
            <w:r>
              <w:t>The prices and discounts quoted by the Tenderer in the Tender Submission Sheet and in the Price Schedules shall conform to the requirements specified below.</w:t>
            </w:r>
          </w:p>
          <w:p w:rsidR="00903D62" w:rsidRDefault="00903D62">
            <w:pPr>
              <w:pStyle w:val="Sub-ClauseText"/>
              <w:numPr>
                <w:ilvl w:val="1"/>
                <w:numId w:val="44"/>
              </w:numPr>
            </w:pPr>
            <w:r>
              <w:t xml:space="preserve">All lots and items must be listed and priced separately in the Price Schedules. If a Price Schedule shows items listed but not priced, their prices shall be assumed to be included in the prices of other items.  Lots or items not listed in the Price Schedule shall be assumed not to be included in the Tender, and provided that the Tender is substantially responsive, the corresponding adjustment, as appropriate, shall be applied in accordance with ITT Sub-Clause 31.3. </w:t>
            </w:r>
          </w:p>
          <w:p w:rsidR="00903D62" w:rsidRDefault="00903D62">
            <w:pPr>
              <w:pStyle w:val="Sub-ClauseText"/>
              <w:numPr>
                <w:ilvl w:val="1"/>
                <w:numId w:val="44"/>
              </w:numPr>
            </w:pPr>
            <w:r>
              <w:t xml:space="preserve">The price to be quoted in the Tender Submission Sheet, in accordance with ITT Sub-Clause 12.1(c), shall be the total price of the Tender, excluding any discounts offered. </w:t>
            </w:r>
          </w:p>
          <w:p w:rsidR="00903D62" w:rsidRDefault="00903D62">
            <w:pPr>
              <w:pStyle w:val="Sub-ClauseText"/>
              <w:numPr>
                <w:ilvl w:val="1"/>
                <w:numId w:val="44"/>
              </w:numPr>
            </w:pPr>
            <w:r>
              <w:t>The Tenderer shall quote any unconditional discounts and indicate the method for their application in the Tender Submission Sheet, in accordance with ITT Sub-Clause 12.1(d).</w:t>
            </w:r>
          </w:p>
          <w:p w:rsidR="00903D62" w:rsidRDefault="00903D62">
            <w:pPr>
              <w:pStyle w:val="Sub-ClauseText"/>
              <w:numPr>
                <w:ilvl w:val="1"/>
                <w:numId w:val="44"/>
              </w:numPr>
            </w:pPr>
            <w:r>
              <w:t>The terms EXW, CIF, CIP, and other similar terms shall be governed by the rules prescribed in the current edition of Incoterms, published by The International Chamber of Commerce, at the date of the Invitation for Tenders or as specified in the TDS.</w:t>
            </w:r>
          </w:p>
          <w:p w:rsidR="00903D62" w:rsidRDefault="00903D62">
            <w:pPr>
              <w:pStyle w:val="Sub-ClauseText"/>
              <w:numPr>
                <w:ilvl w:val="1"/>
                <w:numId w:val="44"/>
              </w:numPr>
            </w:pPr>
            <w:r>
              <w:t>Prices indicated on the respective Price Schedule Form included in Section IV, Tender Forms, shall be entered separately, when appropriate, in the following manner:</w:t>
            </w:r>
          </w:p>
          <w:p w:rsidR="00903D62" w:rsidRDefault="00903D62">
            <w:pPr>
              <w:pStyle w:val="Heading3"/>
              <w:numPr>
                <w:ilvl w:val="2"/>
                <w:numId w:val="79"/>
              </w:numPr>
            </w:pPr>
            <w:r>
              <w:lastRenderedPageBreak/>
              <w:t xml:space="preserve">For Goods to be supplied from inside </w:t>
            </w:r>
            <w:smartTag w:uri="urn:schemas-microsoft-com:office:smarttags" w:element="place">
              <w:smartTag w:uri="urn:schemas-microsoft-com:office:smarttags" w:element="country-region">
                <w:r>
                  <w:t>Ghana</w:t>
                </w:r>
              </w:smartTag>
            </w:smartTag>
            <w:r>
              <w:t>:</w:t>
            </w:r>
          </w:p>
          <w:p w:rsidR="00903D62" w:rsidRDefault="00903D62">
            <w:pPr>
              <w:tabs>
                <w:tab w:val="left" w:pos="1620"/>
              </w:tabs>
              <w:suppressAutoHyphens/>
              <w:ind w:left="1620" w:right="-72" w:hanging="547"/>
              <w:jc w:val="both"/>
            </w:pPr>
            <w:r>
              <w:t>(i)</w:t>
            </w:r>
            <w:r>
              <w:tab/>
              <w:t>the price of the goods quoted EXW (ex works, ex factory, ex warehouse, ex showroom, or off-the-shelf, as applicable), including all customs duties and sales and other taxes already paid or payable:</w:t>
            </w:r>
          </w:p>
          <w:p w:rsidR="00903D62" w:rsidRDefault="00903D62">
            <w:pPr>
              <w:tabs>
                <w:tab w:val="left" w:pos="1620"/>
              </w:tabs>
              <w:suppressAutoHyphens/>
              <w:ind w:left="1620" w:right="-72" w:hanging="547"/>
              <w:jc w:val="both"/>
            </w:pPr>
          </w:p>
          <w:p w:rsidR="00903D62" w:rsidRDefault="00903D62">
            <w:pPr>
              <w:tabs>
                <w:tab w:val="left" w:pos="2160"/>
              </w:tabs>
              <w:suppressAutoHyphens/>
              <w:ind w:left="2160" w:right="-72" w:hanging="547"/>
              <w:jc w:val="both"/>
            </w:pPr>
            <w:r>
              <w:t>(A)</w:t>
            </w:r>
            <w:r>
              <w:tab/>
              <w:t>on the components and raw material used in the manufacture or assembly of goods quoted ex works or ex factory;</w:t>
            </w:r>
          </w:p>
          <w:p w:rsidR="00903D62" w:rsidRDefault="00903D62">
            <w:pPr>
              <w:tabs>
                <w:tab w:val="left" w:pos="2160"/>
              </w:tabs>
              <w:suppressAutoHyphens/>
              <w:ind w:left="2160" w:right="-72" w:hanging="547"/>
              <w:jc w:val="both"/>
            </w:pPr>
            <w:r>
              <w:rPr>
                <w:b/>
              </w:rPr>
              <w:t>or</w:t>
            </w:r>
          </w:p>
          <w:p w:rsidR="00903D62" w:rsidRDefault="00903D62">
            <w:pPr>
              <w:tabs>
                <w:tab w:val="left" w:pos="2160"/>
              </w:tabs>
              <w:suppressAutoHyphens/>
              <w:ind w:left="2160" w:right="-72" w:hanging="547"/>
              <w:jc w:val="both"/>
            </w:pPr>
            <w:r>
              <w:t>(B)</w:t>
            </w:r>
            <w:r>
              <w:tab/>
              <w:t>on the previously imported goods of foreign origin quoted ex warehouse, ex showroom, or off-the-shelf.</w:t>
            </w:r>
          </w:p>
          <w:p w:rsidR="00903D62" w:rsidRDefault="00903D62">
            <w:pPr>
              <w:pStyle w:val="Heading4"/>
              <w:keepNext/>
              <w:tabs>
                <w:tab w:val="left" w:pos="1782"/>
              </w:tabs>
              <w:spacing w:after="180"/>
              <w:ind w:left="1800" w:hanging="619"/>
            </w:pPr>
            <w:r>
              <w:t>(ii)   any Ghanaian sales and other taxes which will be payable on the goods if the contract is awarded to the Tenderer.</w:t>
            </w:r>
          </w:p>
          <w:p w:rsidR="00903D62" w:rsidRDefault="00903D62">
            <w:pPr>
              <w:pStyle w:val="Heading4"/>
              <w:keepNext/>
              <w:tabs>
                <w:tab w:val="left" w:pos="1782"/>
              </w:tabs>
              <w:spacing w:after="180"/>
              <w:ind w:left="1800" w:hanging="619"/>
            </w:pPr>
            <w:r>
              <w:t>(iii)  the price for inland transportation, insurance, and    other local services required to convey the goods to their final destination, if specified in the TDS.</w:t>
            </w:r>
          </w:p>
          <w:p w:rsidR="00903D62" w:rsidRDefault="00903D62">
            <w:pPr>
              <w:pStyle w:val="Heading3"/>
              <w:numPr>
                <w:ilvl w:val="2"/>
                <w:numId w:val="79"/>
              </w:numPr>
            </w:pPr>
            <w:r>
              <w:t xml:space="preserve">For Goods to be supplied from outside </w:t>
            </w:r>
            <w:smartTag w:uri="urn:schemas-microsoft-com:office:smarttags" w:element="place">
              <w:smartTag w:uri="urn:schemas-microsoft-com:office:smarttags" w:element="country-region">
                <w:r>
                  <w:t>Ghana</w:t>
                </w:r>
              </w:smartTag>
            </w:smartTag>
            <w:r>
              <w:t>:</w:t>
            </w:r>
          </w:p>
          <w:p w:rsidR="00903D62" w:rsidRDefault="00903D62" w:rsidP="002B1E7B">
            <w:pPr>
              <w:pStyle w:val="Heading4"/>
              <w:keepNext/>
              <w:numPr>
                <w:ilvl w:val="3"/>
                <w:numId w:val="45"/>
              </w:numPr>
              <w:tabs>
                <w:tab w:val="left" w:pos="1782"/>
              </w:tabs>
              <w:spacing w:after="180"/>
              <w:ind w:left="1782" w:hanging="601"/>
            </w:pPr>
            <w:r>
              <w:t xml:space="preserve">the price of the goods shall be quoted CIF named port of destination, or CIP border point, or CIP named place of destination, in </w:t>
            </w:r>
            <w:smartTag w:uri="urn:schemas-microsoft-com:office:smarttags" w:element="place">
              <w:smartTag w:uri="urn:schemas-microsoft-com:office:smarttags" w:element="country-region">
                <w:r>
                  <w:t>Ghana</w:t>
                </w:r>
              </w:smartTag>
            </w:smartTag>
            <w:r>
              <w:t>, as specified in the TDS.  In quoting the price, the Tenderer shall be free to use transportation through carriers registered in any eligible countries.  Similarly, the Tenderer may obtain insurance services from any eligible source country.</w:t>
            </w:r>
          </w:p>
          <w:p w:rsidR="00903D62" w:rsidRDefault="00903D62" w:rsidP="002B1E7B">
            <w:pPr>
              <w:pStyle w:val="Heading4"/>
              <w:keepNext/>
              <w:numPr>
                <w:ilvl w:val="3"/>
                <w:numId w:val="45"/>
              </w:numPr>
              <w:tabs>
                <w:tab w:val="left" w:pos="1782"/>
              </w:tabs>
              <w:spacing w:after="180"/>
              <w:ind w:left="1782" w:hanging="601"/>
            </w:pPr>
            <w:r>
              <w:t>the price of the goods quoted FOB port of shipment (or FCA, as the case may be), if specified in the TDS.</w:t>
            </w:r>
          </w:p>
          <w:p w:rsidR="00903D62" w:rsidRDefault="00903D62" w:rsidP="002B1E7B">
            <w:pPr>
              <w:pStyle w:val="Heading4"/>
              <w:keepNext/>
              <w:numPr>
                <w:ilvl w:val="3"/>
                <w:numId w:val="45"/>
              </w:numPr>
              <w:tabs>
                <w:tab w:val="clear" w:pos="1901"/>
                <w:tab w:val="num" w:pos="1782"/>
              </w:tabs>
              <w:spacing w:after="180"/>
              <w:ind w:left="1782" w:hanging="601"/>
            </w:pPr>
            <w:r>
              <w:t>the price of goods quoted CFR port of destination (or CPT as the case may be), if specified in the TDS.</w:t>
            </w:r>
          </w:p>
          <w:p w:rsidR="00903D62" w:rsidRDefault="00903D62" w:rsidP="002B1E7B">
            <w:pPr>
              <w:pStyle w:val="Heading4"/>
              <w:keepNext/>
              <w:numPr>
                <w:ilvl w:val="3"/>
                <w:numId w:val="45"/>
              </w:numPr>
              <w:tabs>
                <w:tab w:val="clear" w:pos="1901"/>
                <w:tab w:val="num" w:pos="1782"/>
              </w:tabs>
              <w:spacing w:after="180"/>
              <w:ind w:left="1782" w:hanging="601"/>
              <w:rPr>
                <w:shd w:val="clear" w:color="auto" w:fill="FFFF00"/>
              </w:rPr>
            </w:pPr>
            <w:r>
              <w:t>the price for inland transportation, insurance, and other  local services required to convey the goods from the port of entry to their final destination, if specified in the TDS.</w:t>
            </w:r>
          </w:p>
          <w:p w:rsidR="00903D62" w:rsidRDefault="00903D62">
            <w:pPr>
              <w:pStyle w:val="Heading3"/>
              <w:numPr>
                <w:ilvl w:val="2"/>
                <w:numId w:val="79"/>
              </w:numPr>
            </w:pPr>
            <w:r>
              <w:t xml:space="preserve">for Related Services, other than inland transportation and </w:t>
            </w:r>
            <w:r>
              <w:lastRenderedPageBreak/>
              <w:t>other services required to convey the goods to their final destination, whenever such Related Services are specified in the Schedule of Requirements:</w:t>
            </w:r>
          </w:p>
          <w:p w:rsidR="00903D62" w:rsidRDefault="00903D62" w:rsidP="002B1E7B">
            <w:pPr>
              <w:numPr>
                <w:ilvl w:val="3"/>
                <w:numId w:val="46"/>
              </w:numPr>
              <w:tabs>
                <w:tab w:val="clear" w:pos="1901"/>
                <w:tab w:val="num" w:pos="1782"/>
              </w:tabs>
              <w:spacing w:before="80" w:after="80"/>
              <w:ind w:left="1786" w:hanging="605"/>
            </w:pPr>
            <w:r>
              <w:t>the price of each item comprising the Related Services inclusive of;</w:t>
            </w:r>
          </w:p>
          <w:p w:rsidR="00903D62" w:rsidRDefault="00903D62" w:rsidP="002B1E7B">
            <w:pPr>
              <w:numPr>
                <w:ilvl w:val="3"/>
                <w:numId w:val="46"/>
              </w:numPr>
              <w:tabs>
                <w:tab w:val="clear" w:pos="1901"/>
                <w:tab w:val="num" w:pos="1782"/>
              </w:tabs>
              <w:spacing w:before="80" w:after="80"/>
              <w:ind w:left="1786" w:hanging="605"/>
            </w:pPr>
            <w:r>
              <w:t xml:space="preserve">all custom duties, sales and other similar taxes applicable in </w:t>
            </w:r>
            <w:smartTag w:uri="urn:schemas-microsoft-com:office:smarttags" w:element="place">
              <w:smartTag w:uri="urn:schemas-microsoft-com:office:smarttags" w:element="country-region">
                <w:r>
                  <w:t>Ghana</w:t>
                </w:r>
              </w:smartTag>
            </w:smartTag>
            <w:r>
              <w:t xml:space="preserve">, payable on the Related Services, if the Contract is awarded to the Tenderer.   </w:t>
            </w:r>
          </w:p>
          <w:p w:rsidR="00903D62" w:rsidRDefault="00903D62">
            <w:pPr>
              <w:pStyle w:val="Sub-ClauseText"/>
              <w:keepNext/>
              <w:numPr>
                <w:ilvl w:val="1"/>
                <w:numId w:val="32"/>
              </w:numPr>
              <w:spacing w:after="160"/>
            </w:pPr>
            <w:r>
              <w:t>The disagregation of price components in accordance with ITT Sub-Clause 14.6 shall be solely for the purpose of facilitating the comparison of Tenders by the Purchaser.  This shall not in any way limit the Purchaser’s right to contract on any of the terms offered.</w:t>
            </w:r>
          </w:p>
          <w:p w:rsidR="00903D62" w:rsidRDefault="00903D62">
            <w:pPr>
              <w:pStyle w:val="Sub-ClauseText"/>
              <w:keepNext/>
              <w:numPr>
                <w:ilvl w:val="1"/>
                <w:numId w:val="32"/>
              </w:numPr>
              <w:spacing w:after="160"/>
            </w:pPr>
            <w:r>
              <w:t>Prices quoted by the Tenderer shall be fixed during the Tenderer’s performance of the Contract and not subject to variation on any account, unless otherwise specified in the TDS.  A Tender submitted with an adjustable price quotation shall be treated as non-responsive and shall be rejected, pursuant to ITT Clause 30.  However, if in accordance with the TDS, prices quoted by the Tenderer shall be subject to adjustment during the performance of the Contract, a Tender submitted with a fixed price quotation shall not be rejected, but the price adjustment shall be treated as zero.</w:t>
            </w:r>
          </w:p>
          <w:p w:rsidR="00903D62" w:rsidRDefault="00903D62">
            <w:pPr>
              <w:pStyle w:val="Sub-ClauseText"/>
              <w:keepNext/>
              <w:numPr>
                <w:ilvl w:val="1"/>
                <w:numId w:val="32"/>
              </w:numPr>
              <w:spacing w:after="160"/>
            </w:pPr>
            <w:r>
              <w:t>If so indicated in ITT Sub-Clause 1.1, Tenders shall be invited for individual contracts (lots) or for any combination of contracts (packages).  Unless otherwise indicated in the TDS, prices quoted shall correspond to 100 % of the items specified for each lot and to 100% of the quantities specified for each item of a lot.  Tenderers wishing to offer any price reduction for the award of more than one Contract shall specify in their Tender the price reductions applicable to each package or, alternatively, to individual Contracts within the package.  Price reductions shall be submitted in accordance with ITT Sub-Clause 14.4, provided the Tenders for all lots are submitted and opened at the same time.</w:t>
            </w:r>
          </w:p>
        </w:tc>
      </w:tr>
      <w:tr w:rsidR="00903D62">
        <w:tblPrEx>
          <w:tblCellMar>
            <w:top w:w="0" w:type="dxa"/>
            <w:bottom w:w="0" w:type="dxa"/>
          </w:tblCellMar>
        </w:tblPrEx>
        <w:tc>
          <w:tcPr>
            <w:tcW w:w="2576" w:type="dxa"/>
          </w:tcPr>
          <w:p w:rsidR="00903D62" w:rsidRDefault="00903D62">
            <w:pPr>
              <w:pStyle w:val="Sec1-Clauses"/>
            </w:pPr>
            <w:bookmarkStart w:id="109" w:name="_Toc438438836"/>
            <w:bookmarkStart w:id="110" w:name="_Toc438532597"/>
            <w:bookmarkStart w:id="111" w:name="_Toc438733980"/>
            <w:bookmarkStart w:id="112" w:name="_Toc438907019"/>
            <w:bookmarkStart w:id="113" w:name="_Toc438907218"/>
            <w:bookmarkStart w:id="114" w:name="_Toc506185644"/>
            <w:r>
              <w:lastRenderedPageBreak/>
              <w:t>Cu</w:t>
            </w:r>
            <w:bookmarkStart w:id="115" w:name="_Hlt438531797"/>
            <w:bookmarkEnd w:id="115"/>
            <w:r>
              <w:t>rrencies of Tender</w:t>
            </w:r>
            <w:bookmarkEnd w:id="109"/>
            <w:bookmarkEnd w:id="110"/>
            <w:bookmarkEnd w:id="111"/>
            <w:bookmarkEnd w:id="112"/>
            <w:bookmarkEnd w:id="113"/>
            <w:bookmarkEnd w:id="114"/>
          </w:p>
        </w:tc>
        <w:tc>
          <w:tcPr>
            <w:tcW w:w="6930" w:type="dxa"/>
          </w:tcPr>
          <w:p w:rsidR="00903D62" w:rsidRDefault="00903D62">
            <w:pPr>
              <w:pStyle w:val="Sub-ClauseText"/>
              <w:numPr>
                <w:ilvl w:val="1"/>
                <w:numId w:val="47"/>
              </w:numPr>
              <w:spacing w:after="0"/>
            </w:pPr>
            <w:r>
              <w:t xml:space="preserve">For Goods and Related Services that the Tenderer will supply from inside </w:t>
            </w:r>
            <w:smartTag w:uri="urn:schemas-microsoft-com:office:smarttags" w:element="place">
              <w:smartTag w:uri="urn:schemas-microsoft-com:office:smarttags" w:element="country-region">
                <w:r>
                  <w:t>Ghana</w:t>
                </w:r>
              </w:smartTag>
            </w:smartTag>
            <w:r>
              <w:t xml:space="preserve"> the prices shall be quoted in Cedis (¢), indexed to any convertible currency, unless otherwise specified in the TDS.</w:t>
            </w:r>
          </w:p>
          <w:p w:rsidR="00903D62" w:rsidRDefault="00903D62">
            <w:pPr>
              <w:pStyle w:val="Sub-ClauseText"/>
              <w:numPr>
                <w:ilvl w:val="1"/>
                <w:numId w:val="47"/>
              </w:numPr>
              <w:spacing w:after="0"/>
            </w:pPr>
            <w:r>
              <w:t xml:space="preserve">For Goods and Related Services that the Tenderer will supply from outside </w:t>
            </w:r>
            <w:smartTag w:uri="urn:schemas-microsoft-com:office:smarttags" w:element="place">
              <w:smartTag w:uri="urn:schemas-microsoft-com:office:smarttags" w:element="country-region">
                <w:r>
                  <w:t>Ghana</w:t>
                </w:r>
              </w:smartTag>
            </w:smartTag>
            <w:r>
              <w:t xml:space="preserve">, prices shall be expressed in the currency of any eligible country.  If the Tenderer wishes to be paid in a </w:t>
            </w:r>
            <w:r>
              <w:lastRenderedPageBreak/>
              <w:t xml:space="preserve">combination of amounts in different currencies, it may quote its price accordingly but use no more than three currencies. </w:t>
            </w:r>
          </w:p>
          <w:p w:rsidR="00903D62" w:rsidRDefault="00903D62">
            <w:pPr>
              <w:ind w:left="432"/>
            </w:pPr>
          </w:p>
        </w:tc>
      </w:tr>
      <w:tr w:rsidR="00903D62">
        <w:tblPrEx>
          <w:tblCellMar>
            <w:top w:w="0" w:type="dxa"/>
            <w:bottom w:w="0" w:type="dxa"/>
          </w:tblCellMar>
        </w:tblPrEx>
        <w:tc>
          <w:tcPr>
            <w:tcW w:w="2576" w:type="dxa"/>
          </w:tcPr>
          <w:p w:rsidR="00903D62" w:rsidRDefault="00903D62">
            <w:pPr>
              <w:pStyle w:val="Sec1-Clauses"/>
            </w:pPr>
            <w:bookmarkStart w:id="116" w:name="_Toc438438837"/>
            <w:bookmarkStart w:id="117" w:name="_Toc438532598"/>
            <w:bookmarkStart w:id="118" w:name="_Toc438733981"/>
            <w:bookmarkStart w:id="119" w:name="_Toc438907020"/>
            <w:bookmarkStart w:id="120" w:name="_Toc438907219"/>
            <w:bookmarkStart w:id="121" w:name="_Toc506185645"/>
            <w:r>
              <w:lastRenderedPageBreak/>
              <w:t xml:space="preserve">Documents </w:t>
            </w:r>
            <w:bookmarkStart w:id="122" w:name="_Hlt438531760"/>
            <w:bookmarkEnd w:id="122"/>
            <w:r>
              <w:t>Establishing the Eligibility of the Tenderer</w:t>
            </w:r>
            <w:bookmarkEnd w:id="116"/>
            <w:bookmarkEnd w:id="117"/>
            <w:bookmarkEnd w:id="118"/>
            <w:bookmarkEnd w:id="119"/>
            <w:bookmarkEnd w:id="120"/>
            <w:bookmarkEnd w:id="121"/>
          </w:p>
        </w:tc>
        <w:tc>
          <w:tcPr>
            <w:tcW w:w="6930" w:type="dxa"/>
          </w:tcPr>
          <w:p w:rsidR="00903D62" w:rsidRDefault="00903D62">
            <w:pPr>
              <w:pStyle w:val="Sub-ClauseText"/>
              <w:numPr>
                <w:ilvl w:val="1"/>
                <w:numId w:val="48"/>
              </w:numPr>
            </w:pPr>
            <w:r>
              <w:t xml:space="preserve">To establish their eligibility in accordance with ITT Clause 4, Tenderers shall: </w:t>
            </w:r>
          </w:p>
          <w:p w:rsidR="00903D62" w:rsidRDefault="00903D62">
            <w:pPr>
              <w:pStyle w:val="Heading3"/>
              <w:numPr>
                <w:ilvl w:val="2"/>
                <w:numId w:val="80"/>
              </w:numPr>
            </w:pPr>
            <w:r>
              <w:t>complete the eligibility declarations in the Tender Submission Sheet, included in Section IV, Tender Forms; and</w:t>
            </w:r>
          </w:p>
          <w:p w:rsidR="00903D62" w:rsidRDefault="00903D62">
            <w:pPr>
              <w:pStyle w:val="Heading3"/>
              <w:numPr>
                <w:ilvl w:val="2"/>
                <w:numId w:val="80"/>
              </w:numPr>
            </w:pPr>
            <w:r>
              <w:t>if in accordance with ITT sub-Clause 4.1, the Tenderer is an existing or intended JV, it must submit the Tenderer Information Sheet and a copy of the JV Agreement, or a letter of intent to enter into such an Agreement. The respective document shall be signed by all legally authorized signatories of all the parties to the existing or intended JV, as appropriate.</w:t>
            </w:r>
          </w:p>
        </w:tc>
      </w:tr>
      <w:tr w:rsidR="00903D62">
        <w:tblPrEx>
          <w:tblCellMar>
            <w:top w:w="0" w:type="dxa"/>
            <w:bottom w:w="0" w:type="dxa"/>
          </w:tblCellMar>
        </w:tblPrEx>
        <w:tc>
          <w:tcPr>
            <w:tcW w:w="2576" w:type="dxa"/>
          </w:tcPr>
          <w:p w:rsidR="00903D62" w:rsidRDefault="00903D62">
            <w:pPr>
              <w:pStyle w:val="Sec1-Clauses"/>
            </w:pPr>
            <w:bookmarkStart w:id="123" w:name="_Toc506185646"/>
            <w:r>
              <w:t>Documents Establishing the Eligibility of the Goods and Related Services</w:t>
            </w:r>
            <w:bookmarkEnd w:id="123"/>
          </w:p>
        </w:tc>
        <w:tc>
          <w:tcPr>
            <w:tcW w:w="6930" w:type="dxa"/>
            <w:tcBorders>
              <w:bottom w:val="nil"/>
            </w:tcBorders>
          </w:tcPr>
          <w:p w:rsidR="00903D62" w:rsidRDefault="00903D62">
            <w:pPr>
              <w:pStyle w:val="Sub-ClauseText"/>
              <w:numPr>
                <w:ilvl w:val="1"/>
                <w:numId w:val="49"/>
              </w:numPr>
              <w:spacing w:after="160"/>
            </w:pPr>
            <w:r>
              <w:t>To establish the eligibility of the Goods and Related Services in accordance with ITT Clause 5, Tenderers shall complete the country of origin declarations in the Price Schedule Forms, included in Section IV, Tender Forms.</w:t>
            </w:r>
          </w:p>
        </w:tc>
      </w:tr>
      <w:tr w:rsidR="00903D62">
        <w:tblPrEx>
          <w:tblCellMar>
            <w:top w:w="0" w:type="dxa"/>
            <w:bottom w:w="0" w:type="dxa"/>
          </w:tblCellMar>
        </w:tblPrEx>
        <w:tc>
          <w:tcPr>
            <w:tcW w:w="2576" w:type="dxa"/>
          </w:tcPr>
          <w:p w:rsidR="00903D62" w:rsidRDefault="00903D62">
            <w:pPr>
              <w:pStyle w:val="Sec1-Clauses"/>
            </w:pPr>
            <w:bookmarkStart w:id="124" w:name="_Toc438438839"/>
            <w:bookmarkStart w:id="125" w:name="_Toc438532600"/>
            <w:bookmarkStart w:id="126" w:name="_Toc438733983"/>
            <w:bookmarkStart w:id="127" w:name="_Toc438907022"/>
            <w:bookmarkStart w:id="128" w:name="_Toc438907221"/>
            <w:bookmarkStart w:id="129" w:name="_Toc506185647"/>
            <w:r>
              <w:t>Documents Establishing the Conformity of the Goods and Related Services</w:t>
            </w:r>
            <w:bookmarkEnd w:id="124"/>
            <w:bookmarkEnd w:id="125"/>
            <w:bookmarkEnd w:id="126"/>
            <w:bookmarkEnd w:id="127"/>
            <w:bookmarkEnd w:id="128"/>
            <w:bookmarkEnd w:id="129"/>
          </w:p>
        </w:tc>
        <w:tc>
          <w:tcPr>
            <w:tcW w:w="6930" w:type="dxa"/>
            <w:tcBorders>
              <w:bottom w:val="nil"/>
            </w:tcBorders>
          </w:tcPr>
          <w:p w:rsidR="00903D62" w:rsidRDefault="00903D62">
            <w:pPr>
              <w:pStyle w:val="Sub-ClauseText"/>
              <w:numPr>
                <w:ilvl w:val="1"/>
                <w:numId w:val="50"/>
              </w:numPr>
              <w:spacing w:after="160"/>
            </w:pPr>
            <w:r>
              <w:t>To establish the conformity of the Goods and Related Services to the Tender Documents, the Tenderer shall furnish as part of its Tender the documentary evidence that the goods conform to the technical specifications and standards specified in Section VI, Schedule of Requirements.</w:t>
            </w:r>
          </w:p>
          <w:p w:rsidR="00903D62" w:rsidRDefault="00903D62">
            <w:pPr>
              <w:pStyle w:val="Sub-ClauseText"/>
              <w:numPr>
                <w:ilvl w:val="1"/>
                <w:numId w:val="50"/>
              </w:numPr>
              <w:spacing w:after="160"/>
            </w:pPr>
            <w: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903D62" w:rsidRDefault="00903D62">
            <w:pPr>
              <w:pStyle w:val="Sub-ClauseText"/>
              <w:numPr>
                <w:ilvl w:val="1"/>
                <w:numId w:val="50"/>
              </w:numPr>
              <w:spacing w:after="160"/>
            </w:pPr>
            <w:r>
              <w:t xml:space="preserve">The Tenderer shall also furnish a list giving full particulars, including available sources and current prices of spare parts, special tools, etc., necessary for the proper and continuing functioning of the goods for a period to be specified in the </w:t>
            </w:r>
            <w:r>
              <w:rPr>
                <w:b/>
              </w:rPr>
              <w:t>Tender Data Sheet,</w:t>
            </w:r>
            <w:r>
              <w:t xml:space="preserve"> following commencement of the use of the goods by the Purchaser.</w:t>
            </w:r>
          </w:p>
          <w:p w:rsidR="00903D62" w:rsidRDefault="00903D62">
            <w:pPr>
              <w:pStyle w:val="Sub-ClauseText"/>
              <w:numPr>
                <w:ilvl w:val="1"/>
                <w:numId w:val="50"/>
              </w:numPr>
              <w:spacing w:after="160"/>
            </w:pPr>
            <w:r>
              <w:t xml:space="preserve">Standards for workmanship, process, material, and equipment, as </w:t>
            </w:r>
            <w:r>
              <w:lastRenderedPageBreak/>
              <w:t>well as references to brand names or catalogue numbers specified by the Purchaser in the Schedule of Requirements, are intended to be descriptive only and not restrictive.  The Tenderer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903D62">
        <w:tblPrEx>
          <w:tblCellMar>
            <w:top w:w="0" w:type="dxa"/>
            <w:bottom w:w="0" w:type="dxa"/>
          </w:tblCellMar>
        </w:tblPrEx>
        <w:tc>
          <w:tcPr>
            <w:tcW w:w="2576" w:type="dxa"/>
          </w:tcPr>
          <w:p w:rsidR="00903D62" w:rsidRDefault="00903D62">
            <w:pPr>
              <w:pStyle w:val="Sec1-Clauses"/>
            </w:pPr>
            <w:bookmarkStart w:id="130" w:name="_Toc438438840"/>
            <w:bookmarkStart w:id="131" w:name="_Toc438532603"/>
            <w:bookmarkStart w:id="132" w:name="_Toc438733984"/>
            <w:bookmarkStart w:id="133" w:name="_Toc438907023"/>
            <w:bookmarkStart w:id="134" w:name="_Toc438907222"/>
            <w:bookmarkStart w:id="135" w:name="_Toc506185648"/>
            <w:r>
              <w:lastRenderedPageBreak/>
              <w:t>Documents Establishing the Qualifications of the Tenderer</w:t>
            </w:r>
            <w:bookmarkEnd w:id="130"/>
            <w:bookmarkEnd w:id="131"/>
            <w:bookmarkEnd w:id="132"/>
            <w:bookmarkEnd w:id="133"/>
            <w:bookmarkEnd w:id="134"/>
            <w:bookmarkEnd w:id="135"/>
          </w:p>
        </w:tc>
        <w:tc>
          <w:tcPr>
            <w:tcW w:w="6930" w:type="dxa"/>
          </w:tcPr>
          <w:p w:rsidR="00903D62" w:rsidRDefault="00903D62">
            <w:pPr>
              <w:pStyle w:val="Sub-ClauseText"/>
              <w:numPr>
                <w:ilvl w:val="1"/>
                <w:numId w:val="51"/>
              </w:numPr>
            </w:pPr>
            <w:r>
              <w:t>To establish its qualifications to perform the Contract, the Tenderer shall submit the evidence indicated for each qualification criterion specified in Section III, Evaluation  and Qualification Criteria.</w:t>
            </w:r>
          </w:p>
        </w:tc>
      </w:tr>
      <w:tr w:rsidR="00903D62">
        <w:tblPrEx>
          <w:tblCellMar>
            <w:top w:w="0" w:type="dxa"/>
            <w:bottom w:w="0" w:type="dxa"/>
          </w:tblCellMar>
        </w:tblPrEx>
        <w:tc>
          <w:tcPr>
            <w:tcW w:w="2576" w:type="dxa"/>
            <w:tcBorders>
              <w:bottom w:val="nil"/>
            </w:tcBorders>
          </w:tcPr>
          <w:p w:rsidR="00903D62" w:rsidRDefault="00903D62">
            <w:pPr>
              <w:pStyle w:val="Sec1-Clauses"/>
            </w:pPr>
            <w:bookmarkStart w:id="136" w:name="_Toc438438841"/>
            <w:bookmarkStart w:id="137" w:name="_Toc438532604"/>
            <w:bookmarkStart w:id="138" w:name="_Toc438733985"/>
            <w:bookmarkStart w:id="139" w:name="_Toc438907024"/>
            <w:bookmarkStart w:id="140" w:name="_Toc438907223"/>
            <w:bookmarkStart w:id="141" w:name="_Toc506185649"/>
            <w:r>
              <w:t>Period of Validity of Tenders</w:t>
            </w:r>
            <w:bookmarkEnd w:id="136"/>
            <w:bookmarkEnd w:id="137"/>
            <w:bookmarkEnd w:id="138"/>
            <w:bookmarkEnd w:id="139"/>
            <w:bookmarkEnd w:id="140"/>
            <w:bookmarkEnd w:id="141"/>
          </w:p>
        </w:tc>
        <w:tc>
          <w:tcPr>
            <w:tcW w:w="6930" w:type="dxa"/>
          </w:tcPr>
          <w:p w:rsidR="00903D62" w:rsidRDefault="00903D62">
            <w:pPr>
              <w:pStyle w:val="Sub-ClauseText"/>
              <w:numPr>
                <w:ilvl w:val="1"/>
                <w:numId w:val="52"/>
              </w:numPr>
              <w:spacing w:after="160"/>
            </w:pPr>
            <w:r>
              <w:t>Tenders shall remain valid for the period specified in the TDS after the Tender submission deadline date prescribed by the Purchaser.  A Tender valid for a shorter period shall be rejected by the Purchaser as non-responsive.</w:t>
            </w:r>
          </w:p>
          <w:p w:rsidR="00903D62" w:rsidRDefault="00903D62">
            <w:pPr>
              <w:pStyle w:val="Sub-ClauseText"/>
              <w:numPr>
                <w:ilvl w:val="1"/>
                <w:numId w:val="52"/>
              </w:numPr>
              <w:spacing w:after="160"/>
            </w:pPr>
            <w:r>
              <w:t>In exceptional circumstances, prior to the expiration of the Tender validity period, the Purchaser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rsidR="00903D62" w:rsidRDefault="00903D62">
            <w:pPr>
              <w:pStyle w:val="Sub-ClauseText"/>
              <w:numPr>
                <w:ilvl w:val="1"/>
                <w:numId w:val="52"/>
              </w:numPr>
            </w:pPr>
            <w: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903D62">
        <w:tblPrEx>
          <w:tblCellMar>
            <w:top w:w="0" w:type="dxa"/>
            <w:bottom w:w="0" w:type="dxa"/>
          </w:tblCellMar>
        </w:tblPrEx>
        <w:tc>
          <w:tcPr>
            <w:tcW w:w="2576" w:type="dxa"/>
          </w:tcPr>
          <w:p w:rsidR="00903D62" w:rsidRDefault="00903D62">
            <w:pPr>
              <w:pStyle w:val="Sec1-Clauses"/>
            </w:pPr>
            <w:bookmarkStart w:id="142" w:name="_Toc438438842"/>
            <w:bookmarkStart w:id="143" w:name="_Toc438532605"/>
            <w:bookmarkStart w:id="144" w:name="_Toc438733986"/>
            <w:bookmarkStart w:id="145" w:name="_Toc438907025"/>
            <w:bookmarkStart w:id="146" w:name="_Toc438907224"/>
            <w:bookmarkStart w:id="147" w:name="_Toc506185650"/>
            <w:r>
              <w:t>Tender Security</w:t>
            </w:r>
            <w:bookmarkEnd w:id="142"/>
            <w:bookmarkEnd w:id="143"/>
            <w:bookmarkEnd w:id="144"/>
            <w:bookmarkEnd w:id="145"/>
            <w:bookmarkEnd w:id="146"/>
            <w:bookmarkEnd w:id="147"/>
          </w:p>
        </w:tc>
        <w:tc>
          <w:tcPr>
            <w:tcW w:w="6930" w:type="dxa"/>
            <w:tcBorders>
              <w:bottom w:val="nil"/>
            </w:tcBorders>
          </w:tcPr>
          <w:p w:rsidR="00903D62" w:rsidRDefault="00903D62">
            <w:pPr>
              <w:pStyle w:val="Sub-ClauseText"/>
              <w:numPr>
                <w:ilvl w:val="1"/>
                <w:numId w:val="53"/>
              </w:numPr>
            </w:pPr>
            <w:r>
              <w:t>Unless otherwise specified in the TDS, the Tenderer shall furnish as part of its Tender, a Tender security in original form and in the amount specified in the TDS.</w:t>
            </w:r>
          </w:p>
          <w:p w:rsidR="00903D62" w:rsidRDefault="00903D62" w:rsidP="002B1E7B">
            <w:pPr>
              <w:pStyle w:val="Sub-ClauseText"/>
              <w:numPr>
                <w:ilvl w:val="1"/>
                <w:numId w:val="53"/>
              </w:numPr>
              <w:spacing w:after="0"/>
              <w:ind w:left="605" w:hanging="605"/>
            </w:pPr>
            <w:r>
              <w:t>The Tender security shall be denominated in the currency of the Tender or in another freely convertible currency, and shall:</w:t>
            </w:r>
            <w:r>
              <w:br/>
            </w:r>
          </w:p>
          <w:p w:rsidR="00903D62" w:rsidRDefault="00903D62">
            <w:pPr>
              <w:pStyle w:val="Heading3"/>
              <w:numPr>
                <w:ilvl w:val="2"/>
                <w:numId w:val="81"/>
              </w:numPr>
            </w:pPr>
            <w:r>
              <w:t xml:space="preserve">at the Tenderer’s option, be in the form of either a certified check, or a bank guarantee from a banking institution, or a bond issued by an insurance or bonding </w:t>
            </w:r>
            <w:r>
              <w:lastRenderedPageBreak/>
              <w:t>institution;</w:t>
            </w:r>
          </w:p>
          <w:p w:rsidR="00903D62" w:rsidRDefault="00903D62">
            <w:pPr>
              <w:pStyle w:val="Heading3"/>
              <w:numPr>
                <w:ilvl w:val="2"/>
                <w:numId w:val="81"/>
              </w:numPr>
            </w:pPr>
            <w:r>
              <w:t>be issued by a reputable institution from an eligible country, and acceptable to the Purchaser whose acceptance may not be unreasonably withheld;</w:t>
            </w:r>
          </w:p>
          <w:p w:rsidR="00903D62" w:rsidRDefault="00903D62">
            <w:pPr>
              <w:pStyle w:val="Heading3"/>
              <w:numPr>
                <w:ilvl w:val="2"/>
                <w:numId w:val="81"/>
              </w:numPr>
            </w:pPr>
            <w:r>
              <w:t>be substantially in accordance with one of the forms of Tender security included in Section IV, Tender Forms, or other form approved by the Purchaser prior to Tender submission;</w:t>
            </w:r>
          </w:p>
          <w:p w:rsidR="00903D62" w:rsidRDefault="00903D62">
            <w:pPr>
              <w:pStyle w:val="Heading3"/>
              <w:numPr>
                <w:ilvl w:val="2"/>
                <w:numId w:val="81"/>
              </w:numPr>
            </w:pPr>
            <w:r>
              <w:t>be payable promptly upon written demand by the employer in the case of the conditions listed in ITT Clause 21.5 are invoked;</w:t>
            </w:r>
          </w:p>
          <w:p w:rsidR="00903D62" w:rsidRDefault="00903D62">
            <w:pPr>
              <w:pStyle w:val="Heading3"/>
              <w:numPr>
                <w:ilvl w:val="2"/>
                <w:numId w:val="81"/>
              </w:numPr>
            </w:pPr>
            <w:r>
              <w:t>be submitted in its original form; copies will not be accepted;</w:t>
            </w:r>
          </w:p>
          <w:p w:rsidR="00903D62" w:rsidRDefault="00903D62">
            <w:pPr>
              <w:pStyle w:val="Heading3"/>
              <w:numPr>
                <w:ilvl w:val="2"/>
                <w:numId w:val="81"/>
              </w:numPr>
            </w:pPr>
            <w:r>
              <w:t xml:space="preserve">remain valid for a period of 28 days beyond the original validity period of Tenders, or beyond any period of extension subsequently requested under ITT Clause 20.2;  </w:t>
            </w:r>
          </w:p>
          <w:p w:rsidR="00903D62" w:rsidRDefault="00903D62">
            <w:pPr>
              <w:pStyle w:val="Sub-ClauseText"/>
              <w:numPr>
                <w:ilvl w:val="1"/>
                <w:numId w:val="53"/>
              </w:numPr>
            </w:pPr>
            <w:r>
              <w:t>If a Tender Security is required in accordance with ITT Sub-Clause 21.1, any Tender not accompanied by a substantially responsive Tender security in accordance with ITT Sub-Clause 21.2, shall be rejected by the Purchaser as nonresponsive.</w:t>
            </w:r>
          </w:p>
          <w:p w:rsidR="00903D62" w:rsidRDefault="00903D62">
            <w:pPr>
              <w:pStyle w:val="Sub-ClauseText"/>
              <w:numPr>
                <w:ilvl w:val="1"/>
                <w:numId w:val="53"/>
              </w:numPr>
            </w:pPr>
            <w:r>
              <w:t>The Tender security of unsuccessful Tenderers shall be returned as promptly as possible upon the successful Tenderer’s furnishing of the performance security pursuant to ITT Clause 44.</w:t>
            </w:r>
          </w:p>
          <w:p w:rsidR="00903D62" w:rsidRDefault="00903D62">
            <w:pPr>
              <w:pStyle w:val="Sub-ClauseText"/>
              <w:numPr>
                <w:ilvl w:val="1"/>
                <w:numId w:val="53"/>
              </w:numPr>
            </w:pPr>
            <w:r>
              <w:t>The Tender security may be forfeited:</w:t>
            </w:r>
          </w:p>
          <w:p w:rsidR="00903D62" w:rsidRDefault="00903D62">
            <w:pPr>
              <w:pStyle w:val="Heading3"/>
              <w:numPr>
                <w:ilvl w:val="2"/>
                <w:numId w:val="82"/>
              </w:numPr>
            </w:pPr>
            <w:r>
              <w:t>if a Tenderer</w:t>
            </w:r>
            <w:bookmarkStart w:id="148" w:name="_Toc438267890"/>
            <w:r>
              <w:t xml:space="preserve"> withdraws its Tender during the period of Tender validity specified by the Tenderer on the Tender Submission Sheet, except as provided in ITT Sub-Clause 20.2; or</w:t>
            </w:r>
            <w:bookmarkEnd w:id="148"/>
          </w:p>
          <w:p w:rsidR="00903D62" w:rsidRDefault="00903D62">
            <w:pPr>
              <w:pStyle w:val="Heading3"/>
              <w:numPr>
                <w:ilvl w:val="2"/>
                <w:numId w:val="82"/>
              </w:numPr>
            </w:pPr>
            <w:r>
              <w:t>if the successful Tenderer fails to:</w:t>
            </w:r>
            <w:bookmarkStart w:id="149" w:name="_Toc438267892"/>
            <w:r>
              <w:t xml:space="preserve"> </w:t>
            </w:r>
            <w:bookmarkEnd w:id="149"/>
          </w:p>
          <w:p w:rsidR="00903D62" w:rsidRDefault="00903D62" w:rsidP="002B1E7B">
            <w:pPr>
              <w:pStyle w:val="Heading4"/>
              <w:numPr>
                <w:ilvl w:val="3"/>
                <w:numId w:val="54"/>
              </w:numPr>
              <w:tabs>
                <w:tab w:val="clear" w:pos="1901"/>
                <w:tab w:val="num" w:pos="1782"/>
              </w:tabs>
              <w:ind w:left="1782" w:hanging="601"/>
            </w:pPr>
            <w:r>
              <w:t xml:space="preserve">sign the Contract in accordance with ITT Clause 43; </w:t>
            </w:r>
          </w:p>
          <w:p w:rsidR="00903D62" w:rsidRDefault="00903D62" w:rsidP="002B1E7B">
            <w:pPr>
              <w:pStyle w:val="Heading4"/>
              <w:numPr>
                <w:ilvl w:val="3"/>
                <w:numId w:val="54"/>
              </w:numPr>
              <w:tabs>
                <w:tab w:val="clear" w:pos="1901"/>
                <w:tab w:val="num" w:pos="1782"/>
              </w:tabs>
              <w:ind w:left="1782" w:hanging="601"/>
            </w:pPr>
            <w:bookmarkStart w:id="150" w:name="_Toc438267893"/>
            <w:r>
              <w:t>furnish a performance security in accordance with ITT Clause 44</w:t>
            </w:r>
            <w:bookmarkStart w:id="151" w:name="_Toc438267894"/>
            <w:bookmarkEnd w:id="150"/>
            <w:r>
              <w:t>.</w:t>
            </w:r>
          </w:p>
          <w:bookmarkEnd w:id="151"/>
          <w:p w:rsidR="00903D62" w:rsidRDefault="00903D62">
            <w:pPr>
              <w:pStyle w:val="Sub-ClauseText"/>
              <w:numPr>
                <w:ilvl w:val="1"/>
                <w:numId w:val="53"/>
              </w:numPr>
            </w:pPr>
            <w:r>
              <w:t xml:space="preserve">The Tender Security of a JV must be in the name of the JV that submits the Tender. If the JV has not been legally constituted at the time of Tendering, the Tender Security shall be in the names of all future partners as named in the letter of intent mentioned in </w:t>
            </w:r>
            <w:r>
              <w:lastRenderedPageBreak/>
              <w:t xml:space="preserve">ITT Sub-Clause 16.1. </w:t>
            </w:r>
          </w:p>
        </w:tc>
      </w:tr>
      <w:tr w:rsidR="00903D62">
        <w:tblPrEx>
          <w:tblCellMar>
            <w:top w:w="0" w:type="dxa"/>
            <w:bottom w:w="0" w:type="dxa"/>
          </w:tblCellMar>
        </w:tblPrEx>
        <w:tc>
          <w:tcPr>
            <w:tcW w:w="2576" w:type="dxa"/>
            <w:tcBorders>
              <w:bottom w:val="nil"/>
            </w:tcBorders>
          </w:tcPr>
          <w:p w:rsidR="00903D62" w:rsidRDefault="00903D62">
            <w:pPr>
              <w:pStyle w:val="Sec1-Clauses"/>
            </w:pPr>
            <w:bookmarkStart w:id="152" w:name="_Toc438438843"/>
            <w:bookmarkStart w:id="153" w:name="_Toc438532612"/>
            <w:bookmarkStart w:id="154" w:name="_Toc438733987"/>
            <w:bookmarkStart w:id="155" w:name="_Toc438907026"/>
            <w:bookmarkStart w:id="156" w:name="_Toc438907225"/>
            <w:bookmarkStart w:id="157" w:name="_Toc506185651"/>
            <w:r>
              <w:lastRenderedPageBreak/>
              <w:t>Format and Signing of Tender</w:t>
            </w:r>
            <w:bookmarkEnd w:id="152"/>
            <w:bookmarkEnd w:id="153"/>
            <w:bookmarkEnd w:id="154"/>
            <w:bookmarkEnd w:id="155"/>
            <w:bookmarkEnd w:id="156"/>
            <w:bookmarkEnd w:id="157"/>
          </w:p>
        </w:tc>
        <w:tc>
          <w:tcPr>
            <w:tcW w:w="6930" w:type="dxa"/>
          </w:tcPr>
          <w:p w:rsidR="00903D62" w:rsidRDefault="00903D62">
            <w:pPr>
              <w:pStyle w:val="Sub-ClauseText"/>
              <w:numPr>
                <w:ilvl w:val="1"/>
                <w:numId w:val="55"/>
              </w:numPr>
            </w:pPr>
            <w:r>
              <w:t>The Tenderer shall prepare one original of the documents comprising the Tender as described in ITT Clause 11 and clearly mark it “ORIGINAL.”  In addition, the Tenderer shall submit copies of the Tender, in the number specified in the TDS and clearly mark them “COPY.”  In the event of any discrepancy between the original and the copies, the original shall prevail.</w:t>
            </w:r>
          </w:p>
          <w:p w:rsidR="00903D62" w:rsidRDefault="00903D62">
            <w:pPr>
              <w:pStyle w:val="Sub-ClauseText"/>
              <w:numPr>
                <w:ilvl w:val="1"/>
                <w:numId w:val="55"/>
              </w:numPr>
            </w:pPr>
            <w:r>
              <w:t>The original and all copies of the Tender shall be typed or written in indelible ink and shall be signed by a person duly authorized to sign on behalf of the Tenderer. This authorization shall consist of a written authorization and shall be attached to the Tenderer Information Sheet included in Section IV Tender Forms. The name and position held by each person signing the authorization must be typed or printed below the signature. All pages of the Tender, except for unamended printed literature, shall be signed or initialed by the person signing the Tender.</w:t>
            </w:r>
          </w:p>
          <w:p w:rsidR="00903D62" w:rsidRDefault="00903D62">
            <w:pPr>
              <w:pStyle w:val="Sub-ClauseText"/>
              <w:numPr>
                <w:ilvl w:val="1"/>
                <w:numId w:val="55"/>
              </w:numPr>
            </w:pPr>
            <w:r>
              <w:t>Any interlineation, erasures, or overwriting shall be valid only if they are signed or initialed by the person signing the Tender.</w:t>
            </w:r>
          </w:p>
        </w:tc>
      </w:tr>
      <w:tr w:rsidR="00903D62">
        <w:tblPrEx>
          <w:tblCellMar>
            <w:top w:w="0" w:type="dxa"/>
            <w:bottom w:w="0" w:type="dxa"/>
          </w:tblCellMar>
        </w:tblPrEx>
        <w:tc>
          <w:tcPr>
            <w:tcW w:w="2576" w:type="dxa"/>
          </w:tcPr>
          <w:p w:rsidR="00903D62" w:rsidRDefault="00903D62">
            <w:pPr>
              <w:pStyle w:val="Heading1-Clausename"/>
              <w:numPr>
                <w:ilvl w:val="0"/>
                <w:numId w:val="0"/>
              </w:numPr>
            </w:pPr>
          </w:p>
        </w:tc>
        <w:tc>
          <w:tcPr>
            <w:tcW w:w="6930" w:type="dxa"/>
            <w:tcBorders>
              <w:bottom w:val="nil"/>
            </w:tcBorders>
          </w:tcPr>
          <w:p w:rsidR="00903D62" w:rsidRDefault="00903D62">
            <w:pPr>
              <w:pStyle w:val="BodyText2"/>
            </w:pPr>
            <w:bookmarkStart w:id="158" w:name="_Toc505659526"/>
            <w:bookmarkStart w:id="159" w:name="_Toc506185652"/>
            <w:r>
              <w:t>Submission and Opening of Tenders</w:t>
            </w:r>
            <w:bookmarkEnd w:id="158"/>
            <w:bookmarkEnd w:id="159"/>
          </w:p>
        </w:tc>
      </w:tr>
      <w:tr w:rsidR="00903D62">
        <w:tblPrEx>
          <w:tblCellMar>
            <w:top w:w="0" w:type="dxa"/>
            <w:bottom w:w="0" w:type="dxa"/>
          </w:tblCellMar>
        </w:tblPrEx>
        <w:tc>
          <w:tcPr>
            <w:tcW w:w="2576" w:type="dxa"/>
          </w:tcPr>
          <w:p w:rsidR="00903D62" w:rsidRDefault="00903D62">
            <w:pPr>
              <w:pStyle w:val="Sec1-Clauses"/>
            </w:pPr>
            <w:bookmarkStart w:id="160" w:name="_Toc438438845"/>
            <w:bookmarkStart w:id="161" w:name="_Toc438532614"/>
            <w:bookmarkStart w:id="162" w:name="_Toc438733989"/>
            <w:bookmarkStart w:id="163" w:name="_Toc438907027"/>
            <w:bookmarkStart w:id="164" w:name="_Toc438907226"/>
            <w:bookmarkStart w:id="165" w:name="_Toc506185653"/>
            <w:r>
              <w:t>Sealing and Marking of Tenders</w:t>
            </w:r>
            <w:bookmarkEnd w:id="160"/>
            <w:bookmarkEnd w:id="161"/>
            <w:bookmarkEnd w:id="162"/>
            <w:bookmarkEnd w:id="163"/>
            <w:bookmarkEnd w:id="164"/>
            <w:bookmarkEnd w:id="165"/>
          </w:p>
        </w:tc>
        <w:tc>
          <w:tcPr>
            <w:tcW w:w="6930" w:type="dxa"/>
            <w:tcBorders>
              <w:bottom w:val="nil"/>
            </w:tcBorders>
          </w:tcPr>
          <w:p w:rsidR="00903D62" w:rsidRDefault="00903D62">
            <w:pPr>
              <w:pStyle w:val="Sub-ClauseText"/>
              <w:numPr>
                <w:ilvl w:val="1"/>
                <w:numId w:val="56"/>
              </w:numPr>
              <w:spacing w:before="100" w:after="100"/>
            </w:pPr>
            <w:r>
              <w:t>The Tenderer shall enclose the original and each copy of the Tender, including alternative Tenders, if permitted in accordance with ITT Clause 13, in separate sealed envelopes, duly marking the envelopes as “ORIGINAL” and “COPY.”  These envelopes containing the original and the copies shall then be enclosed in one single envelope.</w:t>
            </w:r>
          </w:p>
          <w:p w:rsidR="00903D62" w:rsidRDefault="00903D62">
            <w:pPr>
              <w:pStyle w:val="Sub-ClauseText"/>
              <w:numPr>
                <w:ilvl w:val="1"/>
                <w:numId w:val="56"/>
              </w:numPr>
              <w:spacing w:before="100" w:after="100"/>
            </w:pPr>
            <w:r>
              <w:t>The inner and outer envelopes shall:</w:t>
            </w:r>
          </w:p>
          <w:p w:rsidR="00903D62" w:rsidRDefault="00903D62">
            <w:pPr>
              <w:pStyle w:val="Heading3"/>
              <w:numPr>
                <w:ilvl w:val="2"/>
                <w:numId w:val="83"/>
              </w:numPr>
              <w:spacing w:before="100" w:after="100"/>
            </w:pPr>
            <w:r>
              <w:t>Bear the name and address of the Tenderer;</w:t>
            </w:r>
          </w:p>
          <w:p w:rsidR="00903D62" w:rsidRDefault="00903D62">
            <w:pPr>
              <w:pStyle w:val="Heading3"/>
              <w:numPr>
                <w:ilvl w:val="2"/>
                <w:numId w:val="83"/>
              </w:numPr>
              <w:spacing w:before="100" w:after="100"/>
            </w:pPr>
            <w:r>
              <w:t>be addressed to the Purchaser in accordance with ITT Sub-Clause 24.1;</w:t>
            </w:r>
          </w:p>
          <w:p w:rsidR="00903D62" w:rsidRDefault="00903D62">
            <w:pPr>
              <w:pStyle w:val="Heading3"/>
              <w:numPr>
                <w:ilvl w:val="2"/>
                <w:numId w:val="83"/>
              </w:numPr>
              <w:spacing w:before="100" w:after="100"/>
            </w:pPr>
            <w:r>
              <w:t>bear the specific identification of this Tendering process indicated in ITT 1.1 and any additional identification marks as specified in the TDS; and</w:t>
            </w:r>
          </w:p>
          <w:p w:rsidR="00903D62" w:rsidRDefault="00903D62">
            <w:pPr>
              <w:pStyle w:val="Heading3"/>
              <w:numPr>
                <w:ilvl w:val="2"/>
                <w:numId w:val="83"/>
              </w:numPr>
              <w:spacing w:before="100" w:after="100"/>
            </w:pPr>
            <w:r>
              <w:t>bear a warning not to open before the time and date for Tender opening, in accordance with ITT Sub-Clause 24.1.</w:t>
            </w:r>
          </w:p>
          <w:p w:rsidR="00903D62" w:rsidRDefault="00903D62">
            <w:pPr>
              <w:pStyle w:val="Sub-ClauseText"/>
              <w:numPr>
                <w:ilvl w:val="1"/>
                <w:numId w:val="56"/>
              </w:numPr>
              <w:spacing w:before="100" w:after="100"/>
            </w:pPr>
            <w:r>
              <w:t xml:space="preserve">If all envelopes are not sealed and marked as required, the Purchaser will assume no responsibility for the misplacement or </w:t>
            </w:r>
            <w:r>
              <w:lastRenderedPageBreak/>
              <w:t>premature opening of the Tender.</w:t>
            </w:r>
          </w:p>
        </w:tc>
      </w:tr>
      <w:tr w:rsidR="00903D62">
        <w:tblPrEx>
          <w:tblCellMar>
            <w:top w:w="0" w:type="dxa"/>
            <w:bottom w:w="0" w:type="dxa"/>
          </w:tblCellMar>
        </w:tblPrEx>
        <w:tc>
          <w:tcPr>
            <w:tcW w:w="2576" w:type="dxa"/>
          </w:tcPr>
          <w:p w:rsidR="00903D62" w:rsidRDefault="00903D62">
            <w:pPr>
              <w:pStyle w:val="Sec1-Clauses"/>
            </w:pPr>
            <w:bookmarkStart w:id="166" w:name="_Toc424009124"/>
            <w:bookmarkStart w:id="167" w:name="_Toc438438846"/>
            <w:bookmarkStart w:id="168" w:name="_Toc438532618"/>
            <w:bookmarkStart w:id="169" w:name="_Toc438733990"/>
            <w:bookmarkStart w:id="170" w:name="_Toc438907028"/>
            <w:bookmarkStart w:id="171" w:name="_Toc438907227"/>
            <w:bookmarkStart w:id="172" w:name="_Toc506185654"/>
            <w:r>
              <w:lastRenderedPageBreak/>
              <w:t>Deadline for Submission of Tenders</w:t>
            </w:r>
            <w:bookmarkEnd w:id="166"/>
            <w:bookmarkEnd w:id="167"/>
            <w:bookmarkEnd w:id="168"/>
            <w:bookmarkEnd w:id="169"/>
            <w:bookmarkEnd w:id="170"/>
            <w:bookmarkEnd w:id="171"/>
            <w:bookmarkEnd w:id="172"/>
          </w:p>
        </w:tc>
        <w:tc>
          <w:tcPr>
            <w:tcW w:w="6930" w:type="dxa"/>
          </w:tcPr>
          <w:p w:rsidR="00903D62" w:rsidRDefault="00903D62">
            <w:pPr>
              <w:pStyle w:val="Sub-ClauseText"/>
              <w:numPr>
                <w:ilvl w:val="1"/>
                <w:numId w:val="57"/>
              </w:numPr>
            </w:pPr>
            <w:r>
              <w:t>Tenders must be received by the Purchaser at the address and no later than the date and time indicated in the TDS.</w:t>
            </w:r>
          </w:p>
          <w:p w:rsidR="00903D62" w:rsidRDefault="00903D62">
            <w:pPr>
              <w:pStyle w:val="Sub-ClauseText"/>
              <w:numPr>
                <w:ilvl w:val="1"/>
                <w:numId w:val="57"/>
              </w:numPr>
            </w:pPr>
            <w:r>
              <w:t>The Purchaser may, at its discretion, extend the deadline for the submission of Tenders by amending the Tender Documents in accordance with ITT Clause 8, in which case all rights and obligations of the Purchaser and Tenderers previously subject to the deadline shall thereafter be subject to the deadline as extended.</w:t>
            </w:r>
          </w:p>
        </w:tc>
      </w:tr>
      <w:tr w:rsidR="00903D62">
        <w:tblPrEx>
          <w:tblCellMar>
            <w:top w:w="0" w:type="dxa"/>
            <w:bottom w:w="0" w:type="dxa"/>
          </w:tblCellMar>
        </w:tblPrEx>
        <w:tc>
          <w:tcPr>
            <w:tcW w:w="2576" w:type="dxa"/>
          </w:tcPr>
          <w:p w:rsidR="00903D62" w:rsidRDefault="00903D62">
            <w:pPr>
              <w:pStyle w:val="Sec1-Clauses"/>
            </w:pPr>
            <w:bookmarkStart w:id="173" w:name="_Toc438438847"/>
            <w:bookmarkStart w:id="174" w:name="_Toc438532619"/>
            <w:bookmarkStart w:id="175" w:name="_Toc438733991"/>
            <w:bookmarkStart w:id="176" w:name="_Toc438907029"/>
            <w:bookmarkStart w:id="177" w:name="_Toc438907228"/>
            <w:bookmarkStart w:id="178" w:name="_Toc506185655"/>
            <w:r>
              <w:t>Late Tenders</w:t>
            </w:r>
            <w:bookmarkEnd w:id="173"/>
            <w:bookmarkEnd w:id="174"/>
            <w:bookmarkEnd w:id="175"/>
            <w:bookmarkEnd w:id="176"/>
            <w:bookmarkEnd w:id="177"/>
            <w:bookmarkEnd w:id="178"/>
          </w:p>
        </w:tc>
        <w:tc>
          <w:tcPr>
            <w:tcW w:w="6930" w:type="dxa"/>
          </w:tcPr>
          <w:p w:rsidR="00903D62" w:rsidRDefault="00903D62">
            <w:pPr>
              <w:pStyle w:val="Sub-ClauseText"/>
              <w:numPr>
                <w:ilvl w:val="1"/>
                <w:numId w:val="58"/>
              </w:numPr>
            </w:pPr>
            <w:r>
              <w:t>The Purchaser shall not consider any Tender that arrives after the deadline for submission of Tenders, in accordance with ITT Clause 24.  Any Tender received by the Purchaser after the deadline for submission of Tenders shall be declared late, rejected, and returned unopened to the Tenderer.</w:t>
            </w:r>
          </w:p>
        </w:tc>
      </w:tr>
      <w:tr w:rsidR="00903D62">
        <w:tblPrEx>
          <w:tblCellMar>
            <w:top w:w="0" w:type="dxa"/>
            <w:bottom w:w="0" w:type="dxa"/>
          </w:tblCellMar>
        </w:tblPrEx>
        <w:tc>
          <w:tcPr>
            <w:tcW w:w="2576" w:type="dxa"/>
            <w:tcBorders>
              <w:bottom w:val="nil"/>
            </w:tcBorders>
          </w:tcPr>
          <w:p w:rsidR="00903D62" w:rsidRDefault="00903D62">
            <w:pPr>
              <w:pStyle w:val="Sec1-Clauses"/>
            </w:pPr>
            <w:bookmarkStart w:id="179" w:name="_Toc424009126"/>
            <w:bookmarkStart w:id="180" w:name="_Toc438438848"/>
            <w:bookmarkStart w:id="181" w:name="_Toc438532620"/>
            <w:bookmarkStart w:id="182" w:name="_Toc438733992"/>
            <w:bookmarkStart w:id="183" w:name="_Toc438907030"/>
            <w:bookmarkStart w:id="184" w:name="_Toc438907229"/>
            <w:bookmarkStart w:id="185" w:name="_Toc506185656"/>
            <w:r>
              <w:t>Withdrawal,  Substitution, and Modification of Tenders</w:t>
            </w:r>
            <w:bookmarkEnd w:id="179"/>
            <w:bookmarkEnd w:id="180"/>
            <w:bookmarkEnd w:id="181"/>
            <w:bookmarkEnd w:id="182"/>
            <w:bookmarkEnd w:id="183"/>
            <w:bookmarkEnd w:id="184"/>
            <w:bookmarkEnd w:id="185"/>
            <w:r>
              <w:t xml:space="preserve"> </w:t>
            </w:r>
          </w:p>
        </w:tc>
        <w:tc>
          <w:tcPr>
            <w:tcW w:w="6930" w:type="dxa"/>
          </w:tcPr>
          <w:p w:rsidR="00903D62" w:rsidRDefault="00903D62">
            <w:pPr>
              <w:pStyle w:val="Sub-ClauseText"/>
              <w:numPr>
                <w:ilvl w:val="1"/>
                <w:numId w:val="59"/>
              </w:numPr>
            </w:pPr>
            <w:r>
              <w:t>A Tenderer may withdraw, substitute, or modify its Tender after it has been submitted by sending a written notice, duly signed by an authorized representative, and shall include a copy of the authorization in accordance with ITT Sub-Clause 22.2, (except that no copies of the withdrawal notice are required). The corresponding substitution or modification of the Tender must accompany the respective written notice.  All notices must be:</w:t>
            </w:r>
          </w:p>
          <w:p w:rsidR="00903D62" w:rsidRDefault="00903D62" w:rsidP="002B1E7B">
            <w:pPr>
              <w:numPr>
                <w:ilvl w:val="0"/>
                <w:numId w:val="129"/>
              </w:numPr>
              <w:tabs>
                <w:tab w:val="left" w:pos="1152"/>
              </w:tabs>
              <w:spacing w:after="200"/>
              <w:ind w:left="1166" w:hanging="547"/>
              <w:jc w:val="both"/>
            </w:pPr>
            <w:r>
              <w:t>submitted in accordance with ITT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903D62" w:rsidRDefault="00903D62" w:rsidP="002B1E7B">
            <w:pPr>
              <w:numPr>
                <w:ilvl w:val="0"/>
                <w:numId w:val="129"/>
              </w:numPr>
              <w:tabs>
                <w:tab w:val="left" w:pos="1152"/>
              </w:tabs>
              <w:spacing w:after="200"/>
              <w:ind w:left="1166" w:hanging="547"/>
              <w:jc w:val="both"/>
            </w:pPr>
            <w:r>
              <w:t>received by the Purchaser prior to the deadline prescribed for submission of Tenders, in accordance with ITT Clause 24.</w:t>
            </w:r>
          </w:p>
          <w:p w:rsidR="00903D62" w:rsidRDefault="00903D62">
            <w:pPr>
              <w:pStyle w:val="Sub-ClauseText"/>
              <w:numPr>
                <w:ilvl w:val="1"/>
                <w:numId w:val="59"/>
              </w:numPr>
            </w:pPr>
            <w:r>
              <w:t>Tenders requested to be withdrawn in accordance with ITT Sub-Clause 26.1 shall be returned unopened to the Tenderers.</w:t>
            </w:r>
          </w:p>
          <w:p w:rsidR="00903D62" w:rsidRDefault="00903D62">
            <w:pPr>
              <w:pStyle w:val="Sub-ClauseText"/>
              <w:numPr>
                <w:ilvl w:val="1"/>
                <w:numId w:val="59"/>
              </w:numPr>
            </w:pPr>
            <w:r>
              <w:t xml:space="preserve">No Tender may be withdrawn, substituted, or modified in the interval between the deadline for submission of Tenders and the expiration of the period of Tender validity specified by the Tenderer on the Tender Submission Sheet or any extension thereof. </w:t>
            </w:r>
          </w:p>
        </w:tc>
      </w:tr>
      <w:tr w:rsidR="00903D62">
        <w:tblPrEx>
          <w:tblCellMar>
            <w:top w:w="0" w:type="dxa"/>
            <w:bottom w:w="0" w:type="dxa"/>
          </w:tblCellMar>
        </w:tblPrEx>
        <w:tc>
          <w:tcPr>
            <w:tcW w:w="2576" w:type="dxa"/>
            <w:tcBorders>
              <w:bottom w:val="nil"/>
            </w:tcBorders>
          </w:tcPr>
          <w:p w:rsidR="00903D62" w:rsidRDefault="00903D62">
            <w:pPr>
              <w:pStyle w:val="Sec1-Clauses"/>
            </w:pPr>
            <w:bookmarkStart w:id="186" w:name="_Toc438438849"/>
            <w:bookmarkStart w:id="187" w:name="_Toc438532623"/>
            <w:bookmarkStart w:id="188" w:name="_Toc438733993"/>
            <w:bookmarkStart w:id="189" w:name="_Toc438907031"/>
            <w:bookmarkStart w:id="190" w:name="_Toc438907230"/>
            <w:bookmarkStart w:id="191" w:name="_Toc506185657"/>
            <w:r>
              <w:t>Tender Opening</w:t>
            </w:r>
            <w:bookmarkEnd w:id="186"/>
            <w:bookmarkEnd w:id="187"/>
            <w:bookmarkEnd w:id="188"/>
            <w:bookmarkEnd w:id="189"/>
            <w:bookmarkEnd w:id="190"/>
            <w:bookmarkEnd w:id="191"/>
          </w:p>
        </w:tc>
        <w:tc>
          <w:tcPr>
            <w:tcW w:w="6930" w:type="dxa"/>
          </w:tcPr>
          <w:p w:rsidR="00903D62" w:rsidRDefault="00903D62" w:rsidP="002B1E7B">
            <w:pPr>
              <w:pStyle w:val="Sub-ClauseText"/>
              <w:numPr>
                <w:ilvl w:val="1"/>
                <w:numId w:val="60"/>
              </w:numPr>
              <w:spacing w:after="0"/>
              <w:ind w:left="605" w:hanging="605"/>
            </w:pPr>
            <w:r>
              <w:t>The Purchaser shall conduct the Tender opening in the presence of Tenderers’ designated representatives who choose to attend, and at the address, date and time specified in the TDS.</w:t>
            </w:r>
          </w:p>
          <w:p w:rsidR="00903D62" w:rsidRDefault="00903D62">
            <w:pPr>
              <w:pStyle w:val="Sub-ClauseText"/>
              <w:numPr>
                <w:ilvl w:val="1"/>
                <w:numId w:val="60"/>
              </w:numPr>
              <w:spacing w:after="220"/>
            </w:pPr>
            <w:r>
              <w:lastRenderedPageBreak/>
              <w:t>First, envelopes marked “WITHDRAWAL” shall be opened and read out and the envelope with the corresponding Tender shall not be opened, but returned to the Tenderer.  No Tender withdrawal shall be permitted unless the corresponding withdrawal notice contains a valid authorization to request the withdrawal and is read out at Tender opening.  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“MODIFICATION”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rsidR="00903D62" w:rsidRDefault="00903D62">
            <w:pPr>
              <w:pStyle w:val="Sub-ClauseText"/>
              <w:numPr>
                <w:ilvl w:val="1"/>
                <w:numId w:val="60"/>
              </w:numPr>
              <w:spacing w:after="220"/>
            </w:pPr>
            <w:r>
              <w:t>All other envelopes shall be opened one at a time, reading out: the name of the Tenderer and whether there is a modification; the Tender Prices, including any discounts and alternative offers if permitted; the presence of a Tender security, if required; and any other details as the Purchaser may consider appropriate.  Only discounts and alternative offers read out at Tender opening shall be considered for evaluation.  No Tender shall be rejected at Tender opening except for late Tenders, in accordance with ITT Sub-Clause 25.1.</w:t>
            </w:r>
          </w:p>
          <w:p w:rsidR="00903D62" w:rsidRDefault="00903D62">
            <w:pPr>
              <w:pStyle w:val="Sub-ClauseText"/>
              <w:numPr>
                <w:ilvl w:val="1"/>
                <w:numId w:val="60"/>
              </w:numPr>
              <w:spacing w:after="220"/>
            </w:pPr>
            <w:r>
              <w:t>The Purchaser shall prepare a record of the Tender opening that shall include, as a minimum: the name of the Tenderer and whether there is a withdrawal, substitution, or modification; the Tender Price, per lot if applicable, including any discounts and alternative offers; and the presence or absence of a Tender security, if one was required.  The Tenderers’ representatives who are present shall be requested to sign the record.  The omission of a Tenderer’s signature on the record shall not invalidate the contents and effect of the record.  A copy of the record shall be distributed to all Tenderers.</w:t>
            </w:r>
          </w:p>
        </w:tc>
      </w:tr>
      <w:tr w:rsidR="00903D62">
        <w:tblPrEx>
          <w:tblCellMar>
            <w:top w:w="0" w:type="dxa"/>
            <w:bottom w:w="0" w:type="dxa"/>
          </w:tblCellMar>
        </w:tblPrEx>
        <w:tc>
          <w:tcPr>
            <w:tcW w:w="2576" w:type="dxa"/>
          </w:tcPr>
          <w:p w:rsidR="00903D62" w:rsidRDefault="00903D62">
            <w:pPr>
              <w:pStyle w:val="Heading1-Clausename"/>
              <w:numPr>
                <w:ilvl w:val="0"/>
                <w:numId w:val="0"/>
              </w:numPr>
            </w:pPr>
          </w:p>
        </w:tc>
        <w:tc>
          <w:tcPr>
            <w:tcW w:w="6930" w:type="dxa"/>
            <w:tcBorders>
              <w:bottom w:val="nil"/>
            </w:tcBorders>
          </w:tcPr>
          <w:p w:rsidR="00903D62" w:rsidRDefault="00903D62">
            <w:pPr>
              <w:pStyle w:val="BodyText2"/>
              <w:spacing w:after="160"/>
            </w:pPr>
            <w:bookmarkStart w:id="192" w:name="_Toc505659527"/>
            <w:bookmarkStart w:id="193" w:name="_Toc506185658"/>
            <w:r>
              <w:t>Evaluation and Comparison of Tenders</w:t>
            </w:r>
            <w:bookmarkEnd w:id="192"/>
            <w:bookmarkEnd w:id="193"/>
          </w:p>
        </w:tc>
      </w:tr>
      <w:tr w:rsidR="00903D62">
        <w:tblPrEx>
          <w:tblCellMar>
            <w:top w:w="0" w:type="dxa"/>
            <w:bottom w:w="0" w:type="dxa"/>
          </w:tblCellMar>
        </w:tblPrEx>
        <w:tc>
          <w:tcPr>
            <w:tcW w:w="2576" w:type="dxa"/>
          </w:tcPr>
          <w:p w:rsidR="00903D62" w:rsidRDefault="00903D62">
            <w:pPr>
              <w:pStyle w:val="Sec1-Clauses"/>
            </w:pPr>
            <w:bookmarkStart w:id="194" w:name="_Toc506185659"/>
            <w:r>
              <w:t>Confidentiality</w:t>
            </w:r>
            <w:bookmarkEnd w:id="194"/>
          </w:p>
        </w:tc>
        <w:tc>
          <w:tcPr>
            <w:tcW w:w="6930" w:type="dxa"/>
            <w:tcBorders>
              <w:bottom w:val="nil"/>
            </w:tcBorders>
          </w:tcPr>
          <w:p w:rsidR="00903D62" w:rsidRDefault="00903D62">
            <w:pPr>
              <w:pStyle w:val="Sub-ClauseText"/>
              <w:numPr>
                <w:ilvl w:val="1"/>
                <w:numId w:val="61"/>
              </w:numPr>
              <w:spacing w:after="220"/>
            </w:pPr>
            <w:r>
              <w:t xml:space="preserve">Information relating to the examination, evaluation, comparison, and postqualification of Tenders, and recommendation of contract award, shall not be disclosed to Tenderers or any other persons </w:t>
            </w:r>
            <w:r>
              <w:lastRenderedPageBreak/>
              <w:t>not officially concerned with such process until information on Contract award is communicated to all Tenderers.</w:t>
            </w:r>
          </w:p>
          <w:p w:rsidR="00903D62" w:rsidRDefault="00903D62">
            <w:pPr>
              <w:pStyle w:val="Sub-ClauseText"/>
              <w:numPr>
                <w:ilvl w:val="1"/>
                <w:numId w:val="61"/>
              </w:numPr>
              <w:spacing w:after="220"/>
            </w:pPr>
            <w:r>
              <w:t>Any effort by a Tenderer to influence the Purchaser in the examination, evaluation, comparison, and postqualification of the Tenders or Contract award decisions may result in the rejection of its Tender.</w:t>
            </w:r>
          </w:p>
          <w:p w:rsidR="00903D62" w:rsidRDefault="00903D62">
            <w:pPr>
              <w:pStyle w:val="Sub-ClauseText"/>
              <w:numPr>
                <w:ilvl w:val="1"/>
                <w:numId w:val="61"/>
              </w:numPr>
            </w:pPr>
            <w:r>
              <w:t>Notwithstanding ITT Sub-Clause 28.2, from the time of Tender opening to the time of Contract award, if any Tenderer wishes to contact the Purchaser on any matter related to the Tendering process, it should do so in writing.</w:t>
            </w:r>
          </w:p>
        </w:tc>
      </w:tr>
      <w:tr w:rsidR="00903D62">
        <w:tblPrEx>
          <w:tblCellMar>
            <w:top w:w="0" w:type="dxa"/>
            <w:bottom w:w="0" w:type="dxa"/>
          </w:tblCellMar>
        </w:tblPrEx>
        <w:tc>
          <w:tcPr>
            <w:tcW w:w="2576" w:type="dxa"/>
          </w:tcPr>
          <w:p w:rsidR="00903D62" w:rsidRDefault="00903D62">
            <w:pPr>
              <w:pStyle w:val="Sec1-Clauses"/>
            </w:pPr>
            <w:bookmarkStart w:id="195" w:name="_Toc506185660"/>
            <w:r>
              <w:lastRenderedPageBreak/>
              <w:t>Clarification of Tenders</w:t>
            </w:r>
            <w:bookmarkEnd w:id="195"/>
          </w:p>
        </w:tc>
        <w:tc>
          <w:tcPr>
            <w:tcW w:w="6930" w:type="dxa"/>
          </w:tcPr>
          <w:p w:rsidR="00903D62" w:rsidRDefault="00903D62">
            <w:pPr>
              <w:pStyle w:val="Sub-ClauseText"/>
              <w:numPr>
                <w:ilvl w:val="1"/>
                <w:numId w:val="62"/>
              </w:numPr>
            </w:pPr>
            <w:r>
              <w:t>To assist in the examination, evaluation, comparison and post-qualification of the Tenders, the Purchaser may, at its discretion, ask any Tenderer for a clarification of its Tender.  Any clarification submitted by a Tenderer in respect to its Tender and that is not in response to a request by the Purchaser shall not be considered.  The Purchaser’s request for clarification and the response shall be in writing.  No change in the prices or substance of the Tender shall be sought, offered, or permitted, except to confirm the correction of arithmetic errors discovered by the Purchaser in the evaluation of the Tenders, in accordance with ITT Clause 31.</w:t>
            </w:r>
          </w:p>
        </w:tc>
      </w:tr>
      <w:tr w:rsidR="00903D62">
        <w:tblPrEx>
          <w:tblCellMar>
            <w:top w:w="0" w:type="dxa"/>
            <w:bottom w:w="0" w:type="dxa"/>
          </w:tblCellMar>
        </w:tblPrEx>
        <w:tc>
          <w:tcPr>
            <w:tcW w:w="2576" w:type="dxa"/>
          </w:tcPr>
          <w:p w:rsidR="00903D62" w:rsidRDefault="00903D62">
            <w:pPr>
              <w:pStyle w:val="Sec1-Clauses"/>
            </w:pPr>
            <w:bookmarkStart w:id="196" w:name="_Toc424009130"/>
            <w:bookmarkStart w:id="197" w:name="_Toc438438853"/>
            <w:bookmarkStart w:id="198" w:name="_Toc438532632"/>
            <w:bookmarkStart w:id="199" w:name="_Toc438733997"/>
            <w:bookmarkStart w:id="200" w:name="_Toc438907034"/>
            <w:bookmarkStart w:id="201" w:name="_Toc438907233"/>
            <w:bookmarkStart w:id="202" w:name="_Toc506185661"/>
            <w:r>
              <w:t>Responsiveness</w:t>
            </w:r>
            <w:bookmarkEnd w:id="196"/>
            <w:r>
              <w:t xml:space="preserve"> of Tenders</w:t>
            </w:r>
            <w:bookmarkEnd w:id="197"/>
            <w:bookmarkEnd w:id="198"/>
            <w:bookmarkEnd w:id="199"/>
            <w:bookmarkEnd w:id="200"/>
            <w:bookmarkEnd w:id="201"/>
            <w:bookmarkEnd w:id="202"/>
          </w:p>
        </w:tc>
        <w:tc>
          <w:tcPr>
            <w:tcW w:w="6930" w:type="dxa"/>
            <w:tcBorders>
              <w:bottom w:val="nil"/>
            </w:tcBorders>
          </w:tcPr>
          <w:p w:rsidR="00903D62" w:rsidRDefault="00903D62">
            <w:pPr>
              <w:pStyle w:val="Sub-ClauseText"/>
              <w:numPr>
                <w:ilvl w:val="1"/>
                <w:numId w:val="63"/>
              </w:numPr>
            </w:pPr>
            <w:r>
              <w:t xml:space="preserve">The Purchaser’s determination of a Tender’s responsiveness is to be based on the contents of the Tender itself. </w:t>
            </w:r>
          </w:p>
          <w:p w:rsidR="00903D62" w:rsidRDefault="00903D62">
            <w:pPr>
              <w:pStyle w:val="Sub-ClauseText"/>
              <w:numPr>
                <w:ilvl w:val="1"/>
                <w:numId w:val="63"/>
              </w:numPr>
            </w:pPr>
            <w:r>
              <w:t>A substantially responsive Tender is one that conforms to all the terms, conditions, and specifications of the Tender Documents without material deviation, reservation, or omission.  A material deviation, reservation, or omission is one that:</w:t>
            </w:r>
          </w:p>
          <w:p w:rsidR="00903D62" w:rsidRDefault="00903D62">
            <w:pPr>
              <w:pStyle w:val="Heading3"/>
              <w:numPr>
                <w:ilvl w:val="2"/>
                <w:numId w:val="84"/>
              </w:numPr>
            </w:pPr>
            <w:r>
              <w:t>affects in any substantial way the scope, quality, or performance of the Goods and Related Services specified in the Contract; or</w:t>
            </w:r>
          </w:p>
          <w:p w:rsidR="00903D62" w:rsidRDefault="00903D62">
            <w:pPr>
              <w:pStyle w:val="Heading3"/>
              <w:numPr>
                <w:ilvl w:val="2"/>
                <w:numId w:val="84"/>
              </w:numPr>
            </w:pPr>
            <w:r>
              <w:t>limits in any substantial way, inconsistent with the Tender Documents, the Purchaser’s rights or the Tenderer’s obligations under the Contract; or</w:t>
            </w:r>
          </w:p>
          <w:p w:rsidR="00903D62" w:rsidRDefault="00903D62">
            <w:pPr>
              <w:pStyle w:val="Heading3"/>
              <w:numPr>
                <w:ilvl w:val="2"/>
                <w:numId w:val="84"/>
              </w:numPr>
            </w:pPr>
            <w:r>
              <w:t>if rectified would unfairly affect the competitive position of other Tenderers presenting substantially responsive Tenders.</w:t>
            </w:r>
          </w:p>
          <w:p w:rsidR="00903D62" w:rsidRDefault="00903D62">
            <w:pPr>
              <w:pStyle w:val="Sub-ClauseText"/>
              <w:numPr>
                <w:ilvl w:val="1"/>
                <w:numId w:val="63"/>
              </w:numPr>
            </w:pPr>
            <w:r>
              <w:t xml:space="preserve">If a Tender is not substantially responsive to the Tender Documents, it shall be rejected by the Purchaser and may not </w:t>
            </w:r>
            <w:r>
              <w:lastRenderedPageBreak/>
              <w:t>subsequently be made responsive by the Tenderer by correction of the material deviation, reservation, or omission.</w:t>
            </w:r>
          </w:p>
        </w:tc>
      </w:tr>
      <w:tr w:rsidR="00903D62">
        <w:tblPrEx>
          <w:tblCellMar>
            <w:top w:w="0" w:type="dxa"/>
            <w:bottom w:w="0" w:type="dxa"/>
          </w:tblCellMar>
        </w:tblPrEx>
        <w:tc>
          <w:tcPr>
            <w:tcW w:w="2576" w:type="dxa"/>
            <w:tcBorders>
              <w:bottom w:val="nil"/>
            </w:tcBorders>
          </w:tcPr>
          <w:p w:rsidR="00903D62" w:rsidRDefault="00903D62">
            <w:pPr>
              <w:pStyle w:val="Sec1-Clauses"/>
              <w:rPr>
                <w:lang w:val="fr-FR"/>
              </w:rPr>
            </w:pPr>
            <w:bookmarkStart w:id="203" w:name="_Toc438438854"/>
            <w:bookmarkStart w:id="204" w:name="_Toc438532636"/>
            <w:bookmarkStart w:id="205" w:name="_Toc438733998"/>
            <w:bookmarkStart w:id="206" w:name="_Toc438907035"/>
            <w:bookmarkStart w:id="207" w:name="_Toc438907234"/>
            <w:bookmarkStart w:id="208" w:name="_Toc506185662"/>
            <w:r>
              <w:rPr>
                <w:lang w:val="fr-FR"/>
              </w:rPr>
              <w:lastRenderedPageBreak/>
              <w:t>Non-conformities, Errors, and Omissions</w:t>
            </w:r>
            <w:bookmarkStart w:id="209" w:name="_Hlt438533232"/>
            <w:bookmarkEnd w:id="203"/>
            <w:bookmarkEnd w:id="204"/>
            <w:bookmarkEnd w:id="205"/>
            <w:bookmarkEnd w:id="206"/>
            <w:bookmarkEnd w:id="207"/>
            <w:bookmarkEnd w:id="208"/>
            <w:bookmarkEnd w:id="209"/>
          </w:p>
        </w:tc>
        <w:tc>
          <w:tcPr>
            <w:tcW w:w="6930" w:type="dxa"/>
          </w:tcPr>
          <w:p w:rsidR="00903D62" w:rsidRDefault="00903D62">
            <w:pPr>
              <w:pStyle w:val="Sub-ClauseText"/>
              <w:numPr>
                <w:ilvl w:val="1"/>
                <w:numId w:val="64"/>
              </w:numPr>
            </w:pPr>
            <w:r>
              <w:t>Provided that a Tender is substantially responsive, the Purchaser may waive any non-conformities or omissions in the Tender that do not constitute a material deviation.</w:t>
            </w:r>
          </w:p>
          <w:p w:rsidR="00903D62" w:rsidRDefault="00903D62">
            <w:pPr>
              <w:pStyle w:val="Sub-ClauseText"/>
              <w:numPr>
                <w:ilvl w:val="1"/>
                <w:numId w:val="64"/>
              </w:numPr>
            </w:pPr>
            <w:r>
              <w:t>Provided that a Tender is substantially responsive, the Purchaser may request that the Tenderer submit the necessary information or documentation, within a reasonable period of time, to rectify nonmaterial nonconformities or omissions in the Tender related to documentation requirements or waive such minor deviations or omissions.  Such omission shall not be related to any aspect of the price of the Tender.  Failure of the Tenderer to comply with the request may result in the rejection of its Tender.</w:t>
            </w:r>
          </w:p>
          <w:p w:rsidR="00903D62" w:rsidRDefault="00903D62">
            <w:pPr>
              <w:pStyle w:val="Sub-ClauseText"/>
              <w:numPr>
                <w:ilvl w:val="1"/>
                <w:numId w:val="64"/>
              </w:numPr>
            </w:pPr>
            <w:r>
              <w:t>Provided that the Tender is substantially responsive, the Purchaser shall correct arithmetical errors on the following basis:</w:t>
            </w:r>
          </w:p>
          <w:p w:rsidR="00903D62" w:rsidRDefault="00903D62">
            <w:pPr>
              <w:pStyle w:val="Heading3"/>
              <w:numPr>
                <w:ilvl w:val="2"/>
                <w:numId w:val="85"/>
              </w:numPr>
            </w:pPr>
            <w:r>
              <w:t>if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p>
          <w:p w:rsidR="00903D62" w:rsidRDefault="00903D62">
            <w:pPr>
              <w:pStyle w:val="Heading3"/>
              <w:numPr>
                <w:ilvl w:val="2"/>
                <w:numId w:val="85"/>
              </w:numPr>
            </w:pPr>
            <w:r>
              <w:t>if there is an error in a total corresponding to the addition or subtraction of subtotals, the subtotals shall prevail and the total shall be corrected; and</w:t>
            </w:r>
          </w:p>
          <w:p w:rsidR="00903D62" w:rsidRDefault="00903D62">
            <w:pPr>
              <w:pStyle w:val="Heading3"/>
              <w:numPr>
                <w:ilvl w:val="2"/>
                <w:numId w:val="85"/>
              </w:numPr>
            </w:pPr>
            <w:r>
              <w:t>if there is a discrepancy between words and figures, the amount in words shall prevail, unless the amount expressed in words is related to an arithmetic error, in which case the amount in figures shall prevail subject to (a) and (b) above.</w:t>
            </w:r>
          </w:p>
          <w:p w:rsidR="00903D62" w:rsidRDefault="00903D62">
            <w:pPr>
              <w:pStyle w:val="Sub-ClauseText"/>
              <w:numPr>
                <w:ilvl w:val="1"/>
                <w:numId w:val="64"/>
              </w:numPr>
              <w:spacing w:after="160"/>
            </w:pPr>
            <w:r>
              <w:t>If the Tenderer that submitted the lowest evaluated Tender does not accept the correction of errors, its Tender shall be disqualified and its Tender security shall be returned.</w:t>
            </w:r>
          </w:p>
        </w:tc>
      </w:tr>
      <w:tr w:rsidR="00903D62">
        <w:tblPrEx>
          <w:tblCellMar>
            <w:top w:w="0" w:type="dxa"/>
            <w:bottom w:w="0" w:type="dxa"/>
          </w:tblCellMar>
        </w:tblPrEx>
        <w:tc>
          <w:tcPr>
            <w:tcW w:w="2576" w:type="dxa"/>
          </w:tcPr>
          <w:p w:rsidR="00903D62" w:rsidRDefault="00903D62">
            <w:pPr>
              <w:pStyle w:val="Sec1-Clauses"/>
            </w:pPr>
            <w:bookmarkStart w:id="210" w:name="_Toc438438855"/>
            <w:bookmarkStart w:id="211" w:name="_Toc438532642"/>
            <w:bookmarkStart w:id="212" w:name="_Toc438733999"/>
            <w:bookmarkStart w:id="213" w:name="_Toc438907036"/>
            <w:bookmarkStart w:id="214" w:name="_Toc438907235"/>
            <w:bookmarkStart w:id="215" w:name="_Toc506185663"/>
            <w:r>
              <w:t>Preliminary Examination of Tenders</w:t>
            </w:r>
            <w:bookmarkEnd w:id="210"/>
            <w:bookmarkEnd w:id="211"/>
            <w:bookmarkEnd w:id="212"/>
            <w:bookmarkEnd w:id="213"/>
            <w:bookmarkEnd w:id="214"/>
            <w:bookmarkEnd w:id="215"/>
          </w:p>
        </w:tc>
        <w:tc>
          <w:tcPr>
            <w:tcW w:w="6930" w:type="dxa"/>
          </w:tcPr>
          <w:p w:rsidR="00903D62" w:rsidRDefault="00903D62">
            <w:pPr>
              <w:pStyle w:val="Sub-ClauseText"/>
              <w:numPr>
                <w:ilvl w:val="1"/>
                <w:numId w:val="65"/>
              </w:numPr>
              <w:spacing w:after="160"/>
            </w:pPr>
            <w:r>
              <w:t>The Purchaser shall examine the Tenders to confirm that all documents and technical documentation requested in ITT Clause 11 have been provided, and to determine the completeness of each document submitted. If any of these documents or information is missing, the offer shall be rejected.</w:t>
            </w:r>
          </w:p>
        </w:tc>
      </w:tr>
      <w:tr w:rsidR="00903D62">
        <w:tblPrEx>
          <w:tblCellMar>
            <w:top w:w="0" w:type="dxa"/>
            <w:bottom w:w="0" w:type="dxa"/>
          </w:tblCellMar>
        </w:tblPrEx>
        <w:tc>
          <w:tcPr>
            <w:tcW w:w="2576" w:type="dxa"/>
          </w:tcPr>
          <w:p w:rsidR="00903D62" w:rsidRDefault="00903D62">
            <w:pPr>
              <w:pStyle w:val="Sec1-Clauses"/>
            </w:pPr>
            <w:bookmarkStart w:id="216" w:name="_Toc506185664"/>
            <w:r>
              <w:lastRenderedPageBreak/>
              <w:t>Examination of Terms and Conditions; Technical Evaluation</w:t>
            </w:r>
            <w:bookmarkEnd w:id="216"/>
          </w:p>
        </w:tc>
        <w:tc>
          <w:tcPr>
            <w:tcW w:w="6930" w:type="dxa"/>
          </w:tcPr>
          <w:p w:rsidR="00903D62" w:rsidRDefault="00903D62">
            <w:pPr>
              <w:pStyle w:val="Sub-ClauseText"/>
              <w:numPr>
                <w:ilvl w:val="1"/>
                <w:numId w:val="66"/>
              </w:numPr>
            </w:pPr>
            <w:r>
              <w:t>The Purchaser shall examine the Tender to confirm that all terms and conditions specified in the GCC and the SCC have been accepted by the Tenderer without any material deviation or reservation.</w:t>
            </w:r>
          </w:p>
          <w:p w:rsidR="00903D62" w:rsidRDefault="00903D62">
            <w:pPr>
              <w:pStyle w:val="Sub-ClauseText"/>
              <w:numPr>
                <w:ilvl w:val="1"/>
                <w:numId w:val="66"/>
              </w:numPr>
            </w:pPr>
            <w:r>
              <w:t>The Purchaser shall evaluate the technical aspects of the Tender submitted in accordance with ITT Clause 18, to confirm that all requirements specified in Section VI, Schedule of Requirements of the Tender Documents have been met without any material deviation or reservation.</w:t>
            </w:r>
          </w:p>
          <w:p w:rsidR="00903D62" w:rsidRDefault="00903D62">
            <w:pPr>
              <w:pStyle w:val="Sub-ClauseText"/>
              <w:numPr>
                <w:ilvl w:val="1"/>
                <w:numId w:val="66"/>
              </w:numPr>
            </w:pPr>
            <w:r>
              <w:t>If, after the examination of the terms and conditions and the technical evaluation, the Purchaser determines that the Tender is not substantially responsive in accordance with ITT Clause 30, the Purchaser shall reject the Tender.</w:t>
            </w:r>
          </w:p>
        </w:tc>
      </w:tr>
      <w:tr w:rsidR="00903D62">
        <w:tblPrEx>
          <w:tblCellMar>
            <w:top w:w="0" w:type="dxa"/>
            <w:bottom w:w="0" w:type="dxa"/>
          </w:tblCellMar>
        </w:tblPrEx>
        <w:tc>
          <w:tcPr>
            <w:tcW w:w="2576" w:type="dxa"/>
          </w:tcPr>
          <w:p w:rsidR="00903D62" w:rsidRDefault="00903D62">
            <w:pPr>
              <w:pStyle w:val="Sec1-Clauses"/>
            </w:pPr>
            <w:bookmarkStart w:id="217" w:name="_Toc438438857"/>
            <w:bookmarkStart w:id="218" w:name="_Toc438532646"/>
            <w:bookmarkStart w:id="219" w:name="_Toc438734001"/>
            <w:bookmarkStart w:id="220" w:name="_Toc438907038"/>
            <w:bookmarkStart w:id="221" w:name="_Toc438907237"/>
            <w:bookmarkStart w:id="222" w:name="_Toc506185665"/>
            <w:r>
              <w:t>Conversion to Single Currency</w:t>
            </w:r>
            <w:bookmarkEnd w:id="217"/>
            <w:bookmarkEnd w:id="218"/>
            <w:bookmarkEnd w:id="219"/>
            <w:bookmarkEnd w:id="220"/>
            <w:bookmarkEnd w:id="221"/>
            <w:bookmarkEnd w:id="222"/>
          </w:p>
        </w:tc>
        <w:tc>
          <w:tcPr>
            <w:tcW w:w="6930" w:type="dxa"/>
          </w:tcPr>
          <w:p w:rsidR="00903D62" w:rsidRDefault="00903D62">
            <w:pPr>
              <w:pStyle w:val="Sub-ClauseText"/>
              <w:keepNext/>
              <w:keepLines/>
              <w:numPr>
                <w:ilvl w:val="1"/>
                <w:numId w:val="67"/>
              </w:numPr>
            </w:pPr>
            <w:r>
              <w:t>For evaluation and comparison purposes, the Purchaser shall convert all Tender prices expressed in the amounts in various currencies into a single currency, using the selling exchange rate established by the source and on the date specified in the TDS.</w:t>
            </w:r>
          </w:p>
        </w:tc>
      </w:tr>
      <w:tr w:rsidR="00903D62">
        <w:tblPrEx>
          <w:tblCellMar>
            <w:top w:w="0" w:type="dxa"/>
            <w:bottom w:w="0" w:type="dxa"/>
          </w:tblCellMar>
        </w:tblPrEx>
        <w:tc>
          <w:tcPr>
            <w:tcW w:w="2576" w:type="dxa"/>
          </w:tcPr>
          <w:p w:rsidR="00903D62" w:rsidRDefault="00903D62">
            <w:pPr>
              <w:pStyle w:val="Sec1-Clauses"/>
            </w:pPr>
            <w:bookmarkStart w:id="223" w:name="_Toc438438858"/>
            <w:bookmarkStart w:id="224" w:name="_Toc438532647"/>
            <w:bookmarkStart w:id="225" w:name="_Toc438734002"/>
            <w:bookmarkStart w:id="226" w:name="_Toc438907039"/>
            <w:bookmarkStart w:id="227" w:name="_Toc438907238"/>
            <w:bookmarkStart w:id="228" w:name="_Toc506185666"/>
            <w:r>
              <w:t>Domestic Preference</w:t>
            </w:r>
            <w:bookmarkEnd w:id="223"/>
            <w:bookmarkEnd w:id="224"/>
            <w:bookmarkEnd w:id="225"/>
            <w:bookmarkEnd w:id="226"/>
            <w:bookmarkEnd w:id="227"/>
            <w:bookmarkEnd w:id="228"/>
          </w:p>
        </w:tc>
        <w:tc>
          <w:tcPr>
            <w:tcW w:w="6930" w:type="dxa"/>
          </w:tcPr>
          <w:p w:rsidR="00903D62" w:rsidRDefault="00903D62">
            <w:pPr>
              <w:pStyle w:val="Sub-ClauseText"/>
              <w:numPr>
                <w:ilvl w:val="1"/>
                <w:numId w:val="68"/>
              </w:numPr>
            </w:pPr>
            <w:r>
              <w:t>Unless otherwise specified in the TDS, domestic preference shall be a factor in Tender evaluation in accordance with the procedures outlined in Section III of this Tender Document.</w:t>
            </w:r>
          </w:p>
        </w:tc>
      </w:tr>
      <w:tr w:rsidR="00903D62">
        <w:tblPrEx>
          <w:tblCellMar>
            <w:top w:w="0" w:type="dxa"/>
            <w:bottom w:w="0" w:type="dxa"/>
          </w:tblCellMar>
        </w:tblPrEx>
        <w:tc>
          <w:tcPr>
            <w:tcW w:w="2576" w:type="dxa"/>
            <w:tcBorders>
              <w:bottom w:val="nil"/>
            </w:tcBorders>
          </w:tcPr>
          <w:p w:rsidR="00903D62" w:rsidRDefault="00903D62">
            <w:pPr>
              <w:pStyle w:val="Sec1-Clauses"/>
            </w:pPr>
            <w:bookmarkStart w:id="229" w:name="_Toc438438859"/>
            <w:bookmarkStart w:id="230" w:name="_Toc438532648"/>
            <w:bookmarkStart w:id="231" w:name="_Toc438734003"/>
            <w:bookmarkStart w:id="232" w:name="_Toc438907040"/>
            <w:bookmarkStart w:id="233" w:name="_Toc438907239"/>
            <w:bookmarkStart w:id="234" w:name="_Toc506185667"/>
            <w:r>
              <w:t>Evaluation of Tenders</w:t>
            </w:r>
            <w:bookmarkStart w:id="235" w:name="_Hlt438533055"/>
            <w:bookmarkEnd w:id="229"/>
            <w:bookmarkEnd w:id="230"/>
            <w:bookmarkEnd w:id="231"/>
            <w:bookmarkEnd w:id="232"/>
            <w:bookmarkEnd w:id="233"/>
            <w:bookmarkEnd w:id="234"/>
            <w:bookmarkEnd w:id="235"/>
          </w:p>
        </w:tc>
        <w:tc>
          <w:tcPr>
            <w:tcW w:w="6930" w:type="dxa"/>
            <w:tcBorders>
              <w:bottom w:val="nil"/>
            </w:tcBorders>
          </w:tcPr>
          <w:p w:rsidR="00903D62" w:rsidRDefault="00903D62">
            <w:pPr>
              <w:pStyle w:val="Sub-ClauseText"/>
              <w:numPr>
                <w:ilvl w:val="1"/>
                <w:numId w:val="69"/>
              </w:numPr>
            </w:pPr>
            <w:r>
              <w:t>The Purchaser shall evaluate each Tender that has been determined to be substantially responsive.</w:t>
            </w:r>
          </w:p>
          <w:p w:rsidR="00903D62" w:rsidRDefault="00903D62">
            <w:pPr>
              <w:pStyle w:val="Sub-ClauseText"/>
              <w:numPr>
                <w:ilvl w:val="1"/>
                <w:numId w:val="69"/>
              </w:numPr>
            </w:pPr>
            <w:r>
              <w:t>To evaluate a Tender, the Purchaser shall only use all the factors, methodologies and criteria defined in the TDS  and in Section III, Evaluation and Qualification Criteria.  No other criteria or methodology shall be permitted.</w:t>
            </w:r>
          </w:p>
          <w:p w:rsidR="00903D62" w:rsidRDefault="00903D62">
            <w:pPr>
              <w:pStyle w:val="Sub-ClauseText"/>
              <w:numPr>
                <w:ilvl w:val="1"/>
                <w:numId w:val="69"/>
              </w:numPr>
            </w:pPr>
            <w:r>
              <w:t>To evaluate a Tender, the Purchaser shall consider the following:</w:t>
            </w:r>
          </w:p>
          <w:p w:rsidR="00903D62" w:rsidRDefault="00903D62">
            <w:pPr>
              <w:pStyle w:val="Heading3"/>
              <w:numPr>
                <w:ilvl w:val="2"/>
                <w:numId w:val="86"/>
              </w:numPr>
            </w:pPr>
            <w:r>
              <w:t>the Tender price as quoted in accordance with clause 14;</w:t>
            </w:r>
          </w:p>
          <w:p w:rsidR="00903D62" w:rsidRDefault="00903D62">
            <w:pPr>
              <w:pStyle w:val="Heading3"/>
              <w:numPr>
                <w:ilvl w:val="2"/>
                <w:numId w:val="86"/>
              </w:numPr>
            </w:pPr>
            <w:r>
              <w:t>price adjustment for correction of arithmetic errors in accordance with ITT Sub-Clause 31.3;</w:t>
            </w:r>
          </w:p>
          <w:p w:rsidR="00903D62" w:rsidRDefault="00903D62">
            <w:pPr>
              <w:pStyle w:val="Heading3"/>
              <w:numPr>
                <w:ilvl w:val="2"/>
                <w:numId w:val="86"/>
              </w:numPr>
            </w:pPr>
            <w:r>
              <w:t>price adjustment due to discounts offered in accordance with ITT Sub-Clause 14.4;</w:t>
            </w:r>
          </w:p>
          <w:p w:rsidR="00903D62" w:rsidRDefault="00903D62">
            <w:pPr>
              <w:pStyle w:val="Heading3"/>
              <w:numPr>
                <w:ilvl w:val="2"/>
                <w:numId w:val="86"/>
              </w:numPr>
            </w:pPr>
            <w:r>
              <w:t>as indicated in the TDS, the applicable factors of evaluation amongst those set out in Section III, Evaluation and Qualification Criteria;</w:t>
            </w:r>
          </w:p>
          <w:p w:rsidR="00903D62" w:rsidRDefault="00903D62">
            <w:pPr>
              <w:pStyle w:val="Heading3"/>
              <w:numPr>
                <w:ilvl w:val="2"/>
                <w:numId w:val="86"/>
              </w:numPr>
            </w:pPr>
            <w:r>
              <w:t xml:space="preserve">adjustments due to the application of a margin of preference, in accordance with ITT Clause 35 if </w:t>
            </w:r>
            <w:r>
              <w:lastRenderedPageBreak/>
              <w:t>applicable.</w:t>
            </w:r>
          </w:p>
          <w:p w:rsidR="00903D62" w:rsidRDefault="00903D62">
            <w:pPr>
              <w:pStyle w:val="Sub-ClauseText"/>
              <w:numPr>
                <w:ilvl w:val="1"/>
                <w:numId w:val="69"/>
              </w:numPr>
            </w:pPr>
            <w:r>
              <w:t>The Purchaser’s evaluation of a Tender will exclude and not take into account:</w:t>
            </w:r>
          </w:p>
          <w:p w:rsidR="00903D62" w:rsidRDefault="00903D62">
            <w:pPr>
              <w:pStyle w:val="Heading3"/>
              <w:numPr>
                <w:ilvl w:val="2"/>
                <w:numId w:val="87"/>
              </w:numPr>
            </w:pPr>
            <w:r>
              <w:t>In the case of Goods manufactured in Ghana or Goods of foreign origin already located in Ghana, sales and other similar taxes, which will be payable on the goods if a contract is awarded to the Tenderer;</w:t>
            </w:r>
          </w:p>
          <w:p w:rsidR="00903D62" w:rsidRDefault="00903D62">
            <w:pPr>
              <w:pStyle w:val="Heading3"/>
              <w:numPr>
                <w:ilvl w:val="2"/>
                <w:numId w:val="87"/>
              </w:numPr>
            </w:pPr>
            <w:r>
              <w:t xml:space="preserve">in the case of Goods to be supplied from outside Ghana, customs duties and other similar import taxes and other duties and taxes which will be payable on the goods if the contract is awarded to the Tenderer; </w:t>
            </w:r>
          </w:p>
          <w:p w:rsidR="00903D62" w:rsidRDefault="00903D62">
            <w:pPr>
              <w:pStyle w:val="Heading3"/>
              <w:numPr>
                <w:ilvl w:val="2"/>
                <w:numId w:val="87"/>
              </w:numPr>
            </w:pPr>
            <w:r>
              <w:t>in the case of Related Services, customs duties and sales and other similar taxes that will be payable on the Related Services if the contract is awarded to the Tenderer; and</w:t>
            </w:r>
          </w:p>
          <w:p w:rsidR="00903D62" w:rsidRDefault="00903D62">
            <w:pPr>
              <w:pStyle w:val="Heading3"/>
              <w:numPr>
                <w:ilvl w:val="2"/>
                <w:numId w:val="87"/>
              </w:numPr>
            </w:pPr>
            <w:r>
              <w:t>any allowance for price adjustment during the period of execution of the contract, if provided in the Tender.</w:t>
            </w:r>
          </w:p>
          <w:p w:rsidR="00903D62" w:rsidRDefault="00903D62">
            <w:pPr>
              <w:pStyle w:val="Sub-ClauseText"/>
              <w:numPr>
                <w:ilvl w:val="1"/>
                <w:numId w:val="69"/>
              </w:numPr>
              <w:spacing w:after="0"/>
            </w:pPr>
            <w:r>
              <w:t>The Purchaser’s cost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to be used and the method of application shall be indicated in the TDS from amongst those set out in Section III, Evaluation and Qualification Criteria.</w:t>
            </w:r>
          </w:p>
          <w:p w:rsidR="00903D62" w:rsidRDefault="00903D62">
            <w:pPr>
              <w:pStyle w:val="Sub-ClauseText"/>
              <w:tabs>
                <w:tab w:val="left" w:pos="466"/>
              </w:tabs>
              <w:spacing w:after="0"/>
              <w:ind w:left="600" w:hanging="584"/>
            </w:pPr>
            <w:r>
              <w:t>36.6 If so indicated in the TDS, this Tender Document shall allow Tenderers to quote separate prices for one or more lots, and shall</w:t>
            </w:r>
            <w:r>
              <w:br/>
              <w:t>allow the Purchaser to award one or multiple lots to more than one Tenderer. The methodology of evaluation to determine the lowest-evaluated lot combinations, including any discounts offered in the Tender Submission Sheet, as appropriate, is specified in Section III, Evaluation and Qualification Criteria.</w:t>
            </w:r>
          </w:p>
        </w:tc>
      </w:tr>
      <w:tr w:rsidR="00903D62">
        <w:tblPrEx>
          <w:tblCellMar>
            <w:top w:w="0" w:type="dxa"/>
            <w:bottom w:w="0" w:type="dxa"/>
          </w:tblCellMar>
        </w:tblPrEx>
        <w:tc>
          <w:tcPr>
            <w:tcW w:w="2576" w:type="dxa"/>
          </w:tcPr>
          <w:p w:rsidR="00903D62" w:rsidRDefault="00903D62">
            <w:pPr>
              <w:pStyle w:val="Sec1-Clauses"/>
            </w:pPr>
            <w:bookmarkStart w:id="236" w:name="_Toc506185668"/>
            <w:r>
              <w:lastRenderedPageBreak/>
              <w:t>Comparison of Tenders</w:t>
            </w:r>
            <w:bookmarkEnd w:id="236"/>
          </w:p>
        </w:tc>
        <w:tc>
          <w:tcPr>
            <w:tcW w:w="6930" w:type="dxa"/>
          </w:tcPr>
          <w:p w:rsidR="00903D62" w:rsidRDefault="00903D62">
            <w:pPr>
              <w:pStyle w:val="Sub-ClauseText"/>
              <w:numPr>
                <w:ilvl w:val="1"/>
                <w:numId w:val="70"/>
              </w:numPr>
            </w:pPr>
            <w:r>
              <w:t xml:space="preserve">The Purchaser shall compare all substantially responsive Tenders to determine the lowest-evaluated Tender, in accordance with ITT Clause 36. </w:t>
            </w:r>
          </w:p>
        </w:tc>
      </w:tr>
      <w:tr w:rsidR="00903D62">
        <w:tblPrEx>
          <w:tblCellMar>
            <w:top w:w="0" w:type="dxa"/>
            <w:bottom w:w="0" w:type="dxa"/>
          </w:tblCellMar>
        </w:tblPrEx>
        <w:tc>
          <w:tcPr>
            <w:tcW w:w="2576" w:type="dxa"/>
          </w:tcPr>
          <w:p w:rsidR="00903D62" w:rsidRDefault="00903D62">
            <w:pPr>
              <w:pStyle w:val="Sec1-Clauses"/>
            </w:pPr>
            <w:bookmarkStart w:id="237" w:name="_Toc438438861"/>
            <w:bookmarkStart w:id="238" w:name="_Toc438532655"/>
            <w:bookmarkStart w:id="239" w:name="_Toc438734005"/>
            <w:bookmarkStart w:id="240" w:name="_Toc438907042"/>
            <w:bookmarkStart w:id="241" w:name="_Toc438907241"/>
            <w:bookmarkStart w:id="242" w:name="_Toc506185669"/>
            <w:r>
              <w:t xml:space="preserve">Postqualification of </w:t>
            </w:r>
            <w:r>
              <w:lastRenderedPageBreak/>
              <w:t>the Tenderer</w:t>
            </w:r>
            <w:bookmarkEnd w:id="237"/>
            <w:bookmarkEnd w:id="238"/>
            <w:bookmarkEnd w:id="239"/>
            <w:bookmarkEnd w:id="240"/>
            <w:bookmarkEnd w:id="241"/>
            <w:bookmarkEnd w:id="242"/>
          </w:p>
        </w:tc>
        <w:tc>
          <w:tcPr>
            <w:tcW w:w="6930" w:type="dxa"/>
            <w:tcBorders>
              <w:bottom w:val="nil"/>
            </w:tcBorders>
          </w:tcPr>
          <w:p w:rsidR="00903D62" w:rsidRDefault="00903D62">
            <w:pPr>
              <w:pStyle w:val="Sub-ClauseText"/>
              <w:numPr>
                <w:ilvl w:val="1"/>
                <w:numId w:val="71"/>
              </w:numPr>
              <w:spacing w:after="160"/>
            </w:pPr>
            <w:r>
              <w:lastRenderedPageBreak/>
              <w:t xml:space="preserve">The Purchaser shall determine to its satisfaction whether the Tenderer that is selected as having submitted the lowest evaluated </w:t>
            </w:r>
            <w:r>
              <w:lastRenderedPageBreak/>
              <w:t>and substantially responsive Tender is qualified to perform the Contract satisfactorily.</w:t>
            </w:r>
          </w:p>
          <w:p w:rsidR="00903D62" w:rsidRDefault="00903D62">
            <w:pPr>
              <w:pStyle w:val="Sub-ClauseText"/>
              <w:numPr>
                <w:ilvl w:val="1"/>
                <w:numId w:val="71"/>
              </w:numPr>
              <w:spacing w:after="160"/>
            </w:pPr>
            <w:r>
              <w:t>The determination shall be based upon an examination of the documentary evidence of the Tenderer’s qualifications submitted by the Tenderer, pursuant to ITT Clause 19, to clarifications in accordance with ITT Clause 29 and the qualification criteria indicated in Section III, Evaluation and Qualification Criteria.  Factors not included in Section III shall not be used in the evaluation of the Tenderer’s qualification.</w:t>
            </w:r>
          </w:p>
          <w:p w:rsidR="00903D62" w:rsidRDefault="00903D62">
            <w:pPr>
              <w:pStyle w:val="Sub-ClauseText"/>
              <w:numPr>
                <w:ilvl w:val="1"/>
                <w:numId w:val="71"/>
              </w:numPr>
              <w:spacing w:after="160"/>
            </w:pPr>
            <w:r>
              <w:t>An affirmative determination shall be a prerequisite for award of the Contract to the Tenderer.  A negative determination shall result in disqualification of the Tender, in which event the Purchaser shall proceed to the next lowest evaluated Tender to make a similar determination of that Tenderer’s capabilities to perform satisfactorily.</w:t>
            </w:r>
          </w:p>
        </w:tc>
      </w:tr>
      <w:tr w:rsidR="00903D62">
        <w:tblPrEx>
          <w:tblCellMar>
            <w:top w:w="0" w:type="dxa"/>
            <w:bottom w:w="0" w:type="dxa"/>
          </w:tblCellMar>
        </w:tblPrEx>
        <w:tc>
          <w:tcPr>
            <w:tcW w:w="2576" w:type="dxa"/>
          </w:tcPr>
          <w:p w:rsidR="00903D62" w:rsidRDefault="00903D62">
            <w:pPr>
              <w:pStyle w:val="Sec1-Clauses"/>
            </w:pPr>
            <w:bookmarkStart w:id="243" w:name="_Toc438438862"/>
            <w:bookmarkStart w:id="244" w:name="_Toc438532656"/>
            <w:bookmarkStart w:id="245" w:name="_Toc438734006"/>
            <w:bookmarkStart w:id="246" w:name="_Toc438907043"/>
            <w:bookmarkStart w:id="247" w:name="_Toc438907242"/>
            <w:bookmarkStart w:id="248" w:name="_Toc506185670"/>
            <w:r>
              <w:lastRenderedPageBreak/>
              <w:t>Purchaser’s Right to Accept Any Tender, and to Reject Any or All Tenders</w:t>
            </w:r>
            <w:bookmarkEnd w:id="243"/>
            <w:bookmarkEnd w:id="244"/>
            <w:bookmarkEnd w:id="245"/>
            <w:bookmarkEnd w:id="246"/>
            <w:bookmarkEnd w:id="247"/>
            <w:bookmarkEnd w:id="248"/>
          </w:p>
        </w:tc>
        <w:tc>
          <w:tcPr>
            <w:tcW w:w="6930" w:type="dxa"/>
          </w:tcPr>
          <w:p w:rsidR="00903D62" w:rsidRDefault="00903D62">
            <w:pPr>
              <w:pStyle w:val="Sub-ClauseText"/>
              <w:numPr>
                <w:ilvl w:val="1"/>
                <w:numId w:val="72"/>
              </w:numPr>
            </w:pPr>
            <w:r>
              <w:t>The Purchaser reserves the right to accept or reject any Tender, and to annul the Tendering process and reject all Tenders at any time prior to contract award, without thereby incurring any liability to Tenderers.</w:t>
            </w:r>
          </w:p>
        </w:tc>
      </w:tr>
      <w:tr w:rsidR="00903D62">
        <w:tblPrEx>
          <w:tblCellMar>
            <w:top w:w="0" w:type="dxa"/>
            <w:bottom w:w="0" w:type="dxa"/>
          </w:tblCellMar>
        </w:tblPrEx>
        <w:tc>
          <w:tcPr>
            <w:tcW w:w="2576" w:type="dxa"/>
          </w:tcPr>
          <w:p w:rsidR="00903D62" w:rsidRDefault="00903D62">
            <w:pPr>
              <w:pStyle w:val="Heading1-Clausename"/>
              <w:numPr>
                <w:ilvl w:val="0"/>
                <w:numId w:val="0"/>
              </w:numPr>
            </w:pPr>
          </w:p>
        </w:tc>
        <w:tc>
          <w:tcPr>
            <w:tcW w:w="6930" w:type="dxa"/>
          </w:tcPr>
          <w:p w:rsidR="00903D62" w:rsidRDefault="00903D62">
            <w:pPr>
              <w:pStyle w:val="BodyText2"/>
            </w:pPr>
            <w:bookmarkStart w:id="249" w:name="_Toc505659528"/>
            <w:bookmarkStart w:id="250" w:name="_Toc506185671"/>
            <w:r>
              <w:t>Award of Contract</w:t>
            </w:r>
            <w:bookmarkEnd w:id="249"/>
            <w:bookmarkEnd w:id="250"/>
          </w:p>
        </w:tc>
      </w:tr>
      <w:tr w:rsidR="00903D62">
        <w:tblPrEx>
          <w:tblCellMar>
            <w:top w:w="0" w:type="dxa"/>
            <w:bottom w:w="0" w:type="dxa"/>
          </w:tblCellMar>
        </w:tblPrEx>
        <w:tc>
          <w:tcPr>
            <w:tcW w:w="2576" w:type="dxa"/>
          </w:tcPr>
          <w:p w:rsidR="00903D62" w:rsidRDefault="00903D62">
            <w:pPr>
              <w:pStyle w:val="Sec1-Clauses"/>
            </w:pPr>
            <w:bookmarkStart w:id="251" w:name="_Toc438438864"/>
            <w:bookmarkStart w:id="252" w:name="_Toc438532658"/>
            <w:bookmarkStart w:id="253" w:name="_Toc438734008"/>
            <w:bookmarkStart w:id="254" w:name="_Toc438907044"/>
            <w:bookmarkStart w:id="255" w:name="_Toc438907243"/>
            <w:bookmarkStart w:id="256" w:name="_Toc506185672"/>
            <w:r>
              <w:t>Award Criteria</w:t>
            </w:r>
            <w:bookmarkEnd w:id="251"/>
            <w:bookmarkEnd w:id="252"/>
            <w:bookmarkEnd w:id="253"/>
            <w:bookmarkEnd w:id="254"/>
            <w:bookmarkEnd w:id="255"/>
            <w:bookmarkEnd w:id="256"/>
          </w:p>
        </w:tc>
        <w:tc>
          <w:tcPr>
            <w:tcW w:w="6930" w:type="dxa"/>
          </w:tcPr>
          <w:p w:rsidR="00903D62" w:rsidRDefault="00903D62">
            <w:pPr>
              <w:pStyle w:val="Sub-ClauseText"/>
              <w:numPr>
                <w:ilvl w:val="1"/>
                <w:numId w:val="73"/>
              </w:numPr>
              <w:spacing w:after="160"/>
            </w:pPr>
            <w:r>
              <w:t>The Purchaser shall award the Contract to the Tenderer whose offer has been determined to be the lowest evaluated Tender and is substantially responsive to the Tender Documents, provided the Tenderer is qualified to perform the Contract satisfactorily.</w:t>
            </w:r>
          </w:p>
        </w:tc>
      </w:tr>
      <w:tr w:rsidR="00903D62">
        <w:tblPrEx>
          <w:tblCellMar>
            <w:top w:w="0" w:type="dxa"/>
            <w:bottom w:w="0" w:type="dxa"/>
          </w:tblCellMar>
        </w:tblPrEx>
        <w:trPr>
          <w:cantSplit/>
          <w:trHeight w:val="1700"/>
        </w:trPr>
        <w:tc>
          <w:tcPr>
            <w:tcW w:w="2576" w:type="dxa"/>
          </w:tcPr>
          <w:p w:rsidR="00903D62" w:rsidRDefault="00903D62">
            <w:pPr>
              <w:pStyle w:val="Sec1-Clauses"/>
            </w:pPr>
            <w:bookmarkStart w:id="257" w:name="_Toc438438865"/>
            <w:bookmarkStart w:id="258" w:name="_Toc438532659"/>
            <w:bookmarkStart w:id="259" w:name="_Toc438734009"/>
            <w:bookmarkStart w:id="260" w:name="_Toc438907045"/>
            <w:bookmarkStart w:id="261" w:name="_Toc438907244"/>
            <w:bookmarkStart w:id="262" w:name="_Toc506185673"/>
            <w:r>
              <w:t>Purchaser’s Right to Vary Quantities at Time of Award</w:t>
            </w:r>
            <w:bookmarkEnd w:id="257"/>
            <w:bookmarkEnd w:id="258"/>
            <w:bookmarkEnd w:id="259"/>
            <w:bookmarkEnd w:id="260"/>
            <w:bookmarkEnd w:id="261"/>
            <w:bookmarkEnd w:id="262"/>
            <w:r>
              <w:t xml:space="preserve"> </w:t>
            </w:r>
          </w:p>
        </w:tc>
        <w:tc>
          <w:tcPr>
            <w:tcW w:w="6930" w:type="dxa"/>
          </w:tcPr>
          <w:p w:rsidR="00903D62" w:rsidRDefault="00903D62">
            <w:pPr>
              <w:pStyle w:val="Sub-ClauseText"/>
              <w:numPr>
                <w:ilvl w:val="1"/>
                <w:numId w:val="74"/>
              </w:numPr>
            </w:pPr>
            <w:r>
              <w:t>At the time the Contract is awarded, the Purchaser reserves the right to increase or decrease the quantity of Goods and Related Services originally specified in Section VI, Schedule of Requirements, provided this does not exceed the percentages indicated in the TDS, and without any change in the unit prices or other terms and conditions of the Tender and the Tender Documents.</w:t>
            </w:r>
          </w:p>
        </w:tc>
      </w:tr>
      <w:tr w:rsidR="00903D62">
        <w:tblPrEx>
          <w:tblCellMar>
            <w:top w:w="0" w:type="dxa"/>
            <w:bottom w:w="0" w:type="dxa"/>
          </w:tblCellMar>
        </w:tblPrEx>
        <w:trPr>
          <w:cantSplit/>
          <w:trHeight w:val="1700"/>
        </w:trPr>
        <w:tc>
          <w:tcPr>
            <w:tcW w:w="2576" w:type="dxa"/>
          </w:tcPr>
          <w:p w:rsidR="00903D62" w:rsidRDefault="00903D62">
            <w:pPr>
              <w:pStyle w:val="Sec1-Clauses"/>
            </w:pPr>
            <w:bookmarkStart w:id="263" w:name="_Toc438438866"/>
            <w:bookmarkStart w:id="264" w:name="_Toc438532660"/>
            <w:bookmarkStart w:id="265" w:name="_Toc438734010"/>
            <w:bookmarkStart w:id="266" w:name="_Toc438907046"/>
            <w:bookmarkStart w:id="267" w:name="_Toc438907245"/>
            <w:bookmarkStart w:id="268" w:name="_Toc506185674"/>
            <w:r>
              <w:lastRenderedPageBreak/>
              <w:t>Notification of Award</w:t>
            </w:r>
            <w:bookmarkEnd w:id="263"/>
            <w:bookmarkEnd w:id="264"/>
            <w:bookmarkEnd w:id="265"/>
            <w:bookmarkEnd w:id="266"/>
            <w:bookmarkEnd w:id="267"/>
            <w:bookmarkEnd w:id="268"/>
          </w:p>
        </w:tc>
        <w:tc>
          <w:tcPr>
            <w:tcW w:w="6930" w:type="dxa"/>
          </w:tcPr>
          <w:p w:rsidR="00903D62" w:rsidRDefault="00903D62">
            <w:pPr>
              <w:pStyle w:val="Sub-ClauseText"/>
              <w:keepNext/>
              <w:keepLines/>
              <w:numPr>
                <w:ilvl w:val="1"/>
                <w:numId w:val="75"/>
              </w:numPr>
            </w:pPr>
            <w:r>
              <w:t xml:space="preserve">Prior to the expiration of the period of Tender validity, the Purchaser shall notify the successful Tenderer, in writing, that its Tender has been accepted.  </w:t>
            </w:r>
          </w:p>
          <w:p w:rsidR="00903D62" w:rsidRDefault="00903D62">
            <w:pPr>
              <w:pStyle w:val="Sub-ClauseText"/>
              <w:keepNext/>
              <w:keepLines/>
              <w:numPr>
                <w:ilvl w:val="1"/>
                <w:numId w:val="75"/>
              </w:numPr>
            </w:pPr>
            <w:r>
              <w:t>Until a formal contract is prepared and executed, the notification of award shall constitute a binding Contract.</w:t>
            </w:r>
          </w:p>
          <w:p w:rsidR="00903D62" w:rsidRDefault="00903D62">
            <w:pPr>
              <w:pStyle w:val="Sub-ClauseText"/>
              <w:keepNext/>
              <w:keepLines/>
              <w:numPr>
                <w:ilvl w:val="1"/>
                <w:numId w:val="75"/>
              </w:numPr>
            </w:pPr>
            <w:r>
              <w:t>Upon the successful Tenderer’s furnishing of the performance security pursuant to ITT Clause 44, the Purchaser will promptly notify the name of the winning Tenderer to each unsuccessful Tenderer and will discharge its tender security, pursuant to ITT Clause 21</w:t>
            </w:r>
          </w:p>
          <w:p w:rsidR="00903D62" w:rsidRDefault="00903D62">
            <w:pPr>
              <w:pStyle w:val="Sub-ClauseText"/>
              <w:keepNext/>
              <w:keepLines/>
              <w:numPr>
                <w:ilvl w:val="1"/>
                <w:numId w:val="75"/>
              </w:numPr>
            </w:pPr>
            <w:r>
              <w:t xml:space="preserve">The Purchaser shall promptly respond in writing to any unsuccessful Tenderer who, after notification of award in accordance with ITT Sub-Clause 42.1, requests the Purchaser in writing to explain on which grounds its Tender was not selected. </w:t>
            </w:r>
          </w:p>
        </w:tc>
      </w:tr>
      <w:tr w:rsidR="00903D62">
        <w:tblPrEx>
          <w:tblCellMar>
            <w:top w:w="0" w:type="dxa"/>
            <w:bottom w:w="0" w:type="dxa"/>
          </w:tblCellMar>
        </w:tblPrEx>
        <w:trPr>
          <w:cantSplit/>
        </w:trPr>
        <w:tc>
          <w:tcPr>
            <w:tcW w:w="2576" w:type="dxa"/>
            <w:tcBorders>
              <w:bottom w:val="nil"/>
            </w:tcBorders>
          </w:tcPr>
          <w:p w:rsidR="00903D62" w:rsidRDefault="00903D62">
            <w:pPr>
              <w:pStyle w:val="Sec1-Clauses"/>
            </w:pPr>
            <w:r>
              <w:t>Signing of Contract</w:t>
            </w:r>
          </w:p>
        </w:tc>
        <w:tc>
          <w:tcPr>
            <w:tcW w:w="6930" w:type="dxa"/>
          </w:tcPr>
          <w:p w:rsidR="00903D62" w:rsidRDefault="00903D62">
            <w:pPr>
              <w:pStyle w:val="Sub-ClauseText"/>
              <w:numPr>
                <w:ilvl w:val="1"/>
                <w:numId w:val="77"/>
              </w:numPr>
            </w:pPr>
            <w:r>
              <w:t xml:space="preserve">Promptly after notification, the Purchaser shall send the successful Tenderer the Agreement and the Special Conditions of Contract. </w:t>
            </w:r>
          </w:p>
          <w:p w:rsidR="00903D62" w:rsidRDefault="00903D62">
            <w:pPr>
              <w:pStyle w:val="Sub-ClauseText"/>
              <w:numPr>
                <w:ilvl w:val="1"/>
                <w:numId w:val="77"/>
              </w:numPr>
            </w:pPr>
            <w:r>
              <w:t>Within twenty-eight (28) days of receipt of the Contract, the successful Tenderer shall sign, date, and return it to the Purchaser.</w:t>
            </w:r>
          </w:p>
        </w:tc>
      </w:tr>
      <w:tr w:rsidR="00903D62">
        <w:tblPrEx>
          <w:tblCellMar>
            <w:top w:w="0" w:type="dxa"/>
            <w:bottom w:w="0" w:type="dxa"/>
          </w:tblCellMar>
        </w:tblPrEx>
        <w:trPr>
          <w:cantSplit/>
          <w:trHeight w:val="3690"/>
        </w:trPr>
        <w:tc>
          <w:tcPr>
            <w:tcW w:w="2576" w:type="dxa"/>
            <w:tcBorders>
              <w:bottom w:val="nil"/>
            </w:tcBorders>
          </w:tcPr>
          <w:p w:rsidR="00903D62" w:rsidRDefault="00903D62">
            <w:pPr>
              <w:pStyle w:val="Sec1-Clauses"/>
            </w:pPr>
            <w:bookmarkStart w:id="269" w:name="_Toc506185675"/>
            <w:r>
              <w:t>Performance Security</w:t>
            </w:r>
            <w:bookmarkEnd w:id="269"/>
          </w:p>
          <w:p w:rsidR="00903D62" w:rsidRDefault="00903D62">
            <w:pPr>
              <w:pStyle w:val="Sec1-Clauses"/>
              <w:numPr>
                <w:ilvl w:val="0"/>
                <w:numId w:val="0"/>
              </w:numPr>
              <w:ind w:left="360" w:hanging="360"/>
            </w:pPr>
          </w:p>
          <w:p w:rsidR="00903D62" w:rsidRDefault="00903D62">
            <w:pPr>
              <w:pStyle w:val="Sec1-Clauses"/>
              <w:numPr>
                <w:ilvl w:val="0"/>
                <w:numId w:val="0"/>
              </w:numPr>
              <w:ind w:left="360" w:hanging="360"/>
            </w:pPr>
          </w:p>
          <w:p w:rsidR="00903D62" w:rsidRDefault="00903D62">
            <w:pPr>
              <w:pStyle w:val="Sec1-Clauses"/>
              <w:numPr>
                <w:ilvl w:val="0"/>
                <w:numId w:val="0"/>
              </w:numPr>
              <w:ind w:left="360" w:hanging="360"/>
            </w:pPr>
          </w:p>
          <w:p w:rsidR="00903D62" w:rsidRDefault="00903D62">
            <w:pPr>
              <w:pStyle w:val="Sec1-Clauses"/>
              <w:numPr>
                <w:ilvl w:val="0"/>
                <w:numId w:val="0"/>
              </w:numPr>
              <w:ind w:left="360" w:hanging="360"/>
            </w:pPr>
          </w:p>
          <w:p w:rsidR="00903D62" w:rsidRDefault="00903D62">
            <w:pPr>
              <w:pStyle w:val="Sec1-Clauses"/>
              <w:numPr>
                <w:ilvl w:val="0"/>
                <w:numId w:val="0"/>
              </w:numPr>
              <w:ind w:left="360" w:hanging="360"/>
            </w:pPr>
          </w:p>
          <w:p w:rsidR="00903D62" w:rsidRDefault="00903D62">
            <w:pPr>
              <w:pStyle w:val="Sec1-Clauses"/>
              <w:numPr>
                <w:ilvl w:val="0"/>
                <w:numId w:val="0"/>
              </w:numPr>
              <w:ind w:left="360" w:hanging="360"/>
            </w:pPr>
          </w:p>
        </w:tc>
        <w:tc>
          <w:tcPr>
            <w:tcW w:w="6930" w:type="dxa"/>
          </w:tcPr>
          <w:p w:rsidR="00903D62" w:rsidRDefault="00903D62">
            <w:pPr>
              <w:pStyle w:val="Sub-ClauseText"/>
              <w:numPr>
                <w:ilvl w:val="1"/>
                <w:numId w:val="76"/>
              </w:numPr>
            </w:pPr>
            <w:r>
              <w:t>Within twenty eight (28) days of the receipt of notification of award from the Purchaser, the successful Tenderer shall furnish the performance security in accordance with the GCC, using for that purpose the Performance Security Form included in Section IX Contract forms.</w:t>
            </w:r>
          </w:p>
          <w:p w:rsidR="00903D62" w:rsidRDefault="00903D62">
            <w:pPr>
              <w:pStyle w:val="Sub-ClauseText"/>
              <w:numPr>
                <w:ilvl w:val="1"/>
                <w:numId w:val="76"/>
              </w:numPr>
            </w:pPr>
            <w:r>
              <w:t xml:space="preserve">Failure of the successful Tenderer to submit the above-mentioned Performance Security or sign the Contract shall constitute sufficient grounds for the annulment of the award and forfeiture of the Tender Security.  In that event the Purchaser may award the Contract to the next lowest evaluated Tenderer, whose offer is substantially responsive and is determined by the Purchaser to be qualified to perform the Contract satisfactorily or call for new tenders.  </w:t>
            </w:r>
          </w:p>
        </w:tc>
      </w:tr>
      <w:tr w:rsidR="00903D62">
        <w:tblPrEx>
          <w:tblCellMar>
            <w:top w:w="0" w:type="dxa"/>
            <w:bottom w:w="0" w:type="dxa"/>
          </w:tblCellMar>
        </w:tblPrEx>
        <w:trPr>
          <w:cantSplit/>
        </w:trPr>
        <w:tc>
          <w:tcPr>
            <w:tcW w:w="2576" w:type="dxa"/>
            <w:tcBorders>
              <w:bottom w:val="nil"/>
            </w:tcBorders>
          </w:tcPr>
          <w:p w:rsidR="00903D62" w:rsidRDefault="00903D62">
            <w:pPr>
              <w:pStyle w:val="Sec1-Clauses"/>
            </w:pPr>
            <w:bookmarkStart w:id="270" w:name="ProtestsorClaims" w:colFirst="0" w:colLast="0"/>
            <w:bookmarkStart w:id="271" w:name="_Toc438438867"/>
            <w:bookmarkStart w:id="272" w:name="_Toc438532661"/>
            <w:bookmarkStart w:id="273" w:name="_Toc438734011"/>
            <w:bookmarkStart w:id="274" w:name="_Toc438907047"/>
            <w:bookmarkStart w:id="275" w:name="_Toc438907246"/>
            <w:bookmarkStart w:id="276" w:name="_Toc506185676"/>
            <w:r>
              <w:t xml:space="preserve">Protests or Claims </w:t>
            </w:r>
            <w:bookmarkEnd w:id="271"/>
            <w:bookmarkEnd w:id="272"/>
            <w:bookmarkEnd w:id="273"/>
            <w:bookmarkEnd w:id="274"/>
            <w:bookmarkEnd w:id="275"/>
            <w:bookmarkEnd w:id="276"/>
          </w:p>
        </w:tc>
        <w:tc>
          <w:tcPr>
            <w:tcW w:w="6930" w:type="dxa"/>
          </w:tcPr>
          <w:p w:rsidR="00903D62" w:rsidRDefault="00903D62">
            <w:pPr>
              <w:tabs>
                <w:tab w:val="left" w:pos="2160"/>
                <w:tab w:val="left" w:pos="2250"/>
                <w:tab w:val="left" w:pos="2880"/>
              </w:tabs>
            </w:pPr>
            <w:r>
              <w:t xml:space="preserve">45.1    Tenderers may submit a protest or claim to the Purchaser, in </w:t>
            </w:r>
          </w:p>
          <w:p w:rsidR="00903D62" w:rsidRDefault="00903D62">
            <w:pPr>
              <w:tabs>
                <w:tab w:val="left" w:pos="702"/>
              </w:tabs>
              <w:ind w:left="702" w:hanging="162"/>
            </w:pPr>
            <w:r>
              <w:rPr>
                <w:b/>
                <w:bCs/>
              </w:rPr>
              <w:t xml:space="preserve">  </w:t>
            </w:r>
            <w:r>
              <w:t>writing, at anytime but not later than ten (10) days after they have been informed that they are unsuccessful pursuant to ITT Clause 42.</w:t>
            </w:r>
          </w:p>
          <w:p w:rsidR="00903D62" w:rsidRDefault="00903D62">
            <w:pPr>
              <w:pStyle w:val="Sub-ClauseText"/>
            </w:pPr>
            <w:r>
              <w:rPr>
                <w:b/>
                <w:bCs/>
              </w:rPr>
              <w:t xml:space="preserve">  </w:t>
            </w:r>
          </w:p>
        </w:tc>
      </w:tr>
      <w:bookmarkEnd w:id="270"/>
    </w:tbl>
    <w:p w:rsidR="00903D62" w:rsidRDefault="00903D62">
      <w:pPr>
        <w:ind w:left="180"/>
      </w:pPr>
    </w:p>
    <w:p w:rsidR="00903D62" w:rsidRDefault="00903D62">
      <w:pPr>
        <w:ind w:left="180"/>
        <w:sectPr w:rsidR="00903D62">
          <w:headerReference w:type="even" r:id="rId23"/>
          <w:headerReference w:type="default" r:id="rId24"/>
          <w:headerReference w:type="first" r:id="rId25"/>
          <w:footerReference w:type="first" r:id="rId26"/>
          <w:type w:val="oddPage"/>
          <w:pgSz w:w="12240" w:h="15840" w:code="1"/>
          <w:pgMar w:top="1440" w:right="1440" w:bottom="1440" w:left="1800" w:header="720" w:footer="720" w:gutter="0"/>
          <w:paperSrc w:first="15" w:other="15"/>
          <w:cols w:space="720"/>
          <w:titlePg/>
        </w:sectPr>
      </w:pPr>
    </w:p>
    <w:p w:rsidR="00903D62" w:rsidRDefault="00903D62">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903D62">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rsidR="00903D62" w:rsidRDefault="00903D62">
            <w:pPr>
              <w:pStyle w:val="Subtitle"/>
              <w:spacing w:before="240" w:after="120"/>
            </w:pPr>
            <w:r>
              <w:br w:type="page"/>
            </w:r>
            <w:bookmarkStart w:id="277" w:name="_Toc438366665"/>
            <w:bookmarkStart w:id="278" w:name="_Toc438954443"/>
            <w:bookmarkStart w:id="279" w:name="_Toc507316737"/>
            <w:r>
              <w:t>Section II.  Tender Data Sheet</w:t>
            </w:r>
            <w:bookmarkEnd w:id="277"/>
            <w:bookmarkEnd w:id="278"/>
            <w:bookmarkEnd w:id="279"/>
          </w:p>
        </w:tc>
      </w:tr>
      <w:tr w:rsidR="00903D62">
        <w:tblPrEx>
          <w:tblCellMar>
            <w:top w:w="0" w:type="dxa"/>
            <w:bottom w:w="0" w:type="dxa"/>
          </w:tblCellMar>
        </w:tblPrEx>
        <w:trPr>
          <w:cantSplit/>
        </w:trPr>
        <w:tc>
          <w:tcPr>
            <w:tcW w:w="1620" w:type="dxa"/>
            <w:tcBorders>
              <w:bottom w:val="nil"/>
            </w:tcBorders>
          </w:tcPr>
          <w:p w:rsidR="00903D62" w:rsidRDefault="00903D62">
            <w:pPr>
              <w:spacing w:before="120" w:after="120"/>
              <w:rPr>
                <w:b/>
              </w:rPr>
            </w:pPr>
          </w:p>
        </w:tc>
        <w:tc>
          <w:tcPr>
            <w:tcW w:w="7470" w:type="dxa"/>
            <w:tcBorders>
              <w:bottom w:val="nil"/>
            </w:tcBorders>
          </w:tcPr>
          <w:p w:rsidR="00903D62" w:rsidRDefault="00903D62">
            <w:pPr>
              <w:pStyle w:val="BodyText2"/>
              <w:numPr>
                <w:ilvl w:val="0"/>
                <w:numId w:val="18"/>
              </w:numPr>
              <w:rPr>
                <w:b w:val="0"/>
              </w:rPr>
            </w:pPr>
            <w:bookmarkStart w:id="280" w:name="_Toc505659529"/>
            <w:bookmarkStart w:id="281" w:name="_Toc506185677"/>
            <w:r>
              <w:t>General</w:t>
            </w:r>
            <w:bookmarkEnd w:id="280"/>
            <w:bookmarkEnd w:id="281"/>
          </w:p>
        </w:tc>
      </w:tr>
      <w:tr w:rsidR="00903D62">
        <w:tblPrEx>
          <w:tblCellMar>
            <w:top w:w="0" w:type="dxa"/>
            <w:bottom w:w="0" w:type="dxa"/>
          </w:tblCellMar>
        </w:tblPrEx>
        <w:trPr>
          <w:cantSplit/>
        </w:trPr>
        <w:tc>
          <w:tcPr>
            <w:tcW w:w="1620" w:type="dxa"/>
            <w:tcBorders>
              <w:bottom w:val="nil"/>
            </w:tcBorders>
          </w:tcPr>
          <w:p w:rsidR="00903D62" w:rsidRDefault="00903D62">
            <w:pPr>
              <w:spacing w:before="120" w:after="120"/>
              <w:rPr>
                <w:b/>
              </w:rPr>
            </w:pPr>
            <w:r>
              <w:rPr>
                <w:b/>
              </w:rPr>
              <w:t>ITT 1.1</w:t>
            </w:r>
          </w:p>
        </w:tc>
        <w:tc>
          <w:tcPr>
            <w:tcW w:w="7470" w:type="dxa"/>
            <w:tcBorders>
              <w:bottom w:val="nil"/>
            </w:tcBorders>
          </w:tcPr>
          <w:p w:rsidR="00903D62" w:rsidRDefault="00903D62">
            <w:pPr>
              <w:tabs>
                <w:tab w:val="right" w:pos="7272"/>
              </w:tabs>
              <w:spacing w:before="120"/>
            </w:pPr>
            <w:r>
              <w:t xml:space="preserve">The number of the Invitation for Tenders is : </w:t>
            </w:r>
            <w:r>
              <w:rPr>
                <w:u w:val="single"/>
              </w:rPr>
              <w:tab/>
            </w:r>
          </w:p>
        </w:tc>
      </w:tr>
      <w:tr w:rsidR="00903D62">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rsidR="00903D62" w:rsidRDefault="00903D62">
            <w:pPr>
              <w:spacing w:before="120" w:after="120"/>
              <w:rPr>
                <w:b/>
              </w:rPr>
            </w:pPr>
            <w:r>
              <w:rPr>
                <w:b/>
              </w:rPr>
              <w:t>ITT 1.1</w:t>
            </w:r>
          </w:p>
        </w:tc>
        <w:tc>
          <w:tcPr>
            <w:tcW w:w="7470" w:type="dxa"/>
            <w:tcBorders>
              <w:top w:val="single" w:sz="12" w:space="0" w:color="000000"/>
              <w:left w:val="nil"/>
              <w:bottom w:val="single" w:sz="12" w:space="0" w:color="auto"/>
              <w:right w:val="single" w:sz="12" w:space="0" w:color="000000"/>
            </w:tcBorders>
          </w:tcPr>
          <w:p w:rsidR="00903D62" w:rsidRDefault="00903D62">
            <w:pPr>
              <w:tabs>
                <w:tab w:val="right" w:pos="7272"/>
              </w:tabs>
              <w:spacing w:before="120"/>
            </w:pPr>
            <w:r>
              <w:t xml:space="preserve">The Purchaser is: </w:t>
            </w:r>
            <w:r>
              <w:rPr>
                <w:u w:val="single"/>
              </w:rPr>
              <w:tab/>
            </w:r>
          </w:p>
        </w:tc>
      </w:tr>
      <w:tr w:rsidR="00903D62">
        <w:tblPrEx>
          <w:tblCellMar>
            <w:top w:w="0" w:type="dxa"/>
            <w:bottom w:w="0" w:type="dxa"/>
          </w:tblCellMar>
        </w:tblPrEx>
        <w:trPr>
          <w:cantSplit/>
        </w:trPr>
        <w:tc>
          <w:tcPr>
            <w:tcW w:w="1620" w:type="dxa"/>
            <w:tcBorders>
              <w:top w:val="single" w:sz="12" w:space="0" w:color="000000"/>
              <w:bottom w:val="nil"/>
            </w:tcBorders>
          </w:tcPr>
          <w:p w:rsidR="00903D62" w:rsidRDefault="00903D62">
            <w:pPr>
              <w:spacing w:before="120" w:after="120"/>
              <w:rPr>
                <w:b/>
              </w:rPr>
            </w:pPr>
            <w:r>
              <w:rPr>
                <w:b/>
              </w:rPr>
              <w:t>ITT 1.1</w:t>
            </w:r>
          </w:p>
        </w:tc>
        <w:tc>
          <w:tcPr>
            <w:tcW w:w="7470" w:type="dxa"/>
            <w:tcBorders>
              <w:top w:val="nil"/>
              <w:bottom w:val="single" w:sz="12" w:space="0" w:color="000000"/>
            </w:tcBorders>
          </w:tcPr>
          <w:p w:rsidR="00903D62" w:rsidRDefault="00903D62">
            <w:pPr>
              <w:tabs>
                <w:tab w:val="right" w:pos="7272"/>
              </w:tabs>
              <w:spacing w:before="120"/>
            </w:pPr>
            <w:r>
              <w:t>The name of the ICT is:</w:t>
            </w:r>
            <w:r>
              <w:rPr>
                <w:u w:val="single"/>
              </w:rPr>
              <w:tab/>
            </w:r>
          </w:p>
          <w:p w:rsidR="00903D62" w:rsidRDefault="00903D62">
            <w:pPr>
              <w:tabs>
                <w:tab w:val="right" w:pos="7272"/>
              </w:tabs>
              <w:spacing w:before="120"/>
            </w:pPr>
            <w:r>
              <w:t>The identification number</w:t>
            </w:r>
            <w:r>
              <w:rPr>
                <w:i/>
              </w:rPr>
              <w:t xml:space="preserve"> </w:t>
            </w:r>
            <w:r>
              <w:t xml:space="preserve">of the ICT is: </w:t>
            </w:r>
            <w:r>
              <w:rPr>
                <w:u w:val="single"/>
              </w:rPr>
              <w:tab/>
            </w:r>
          </w:p>
          <w:p w:rsidR="00903D62" w:rsidRDefault="00903D62">
            <w:pPr>
              <w:pStyle w:val="Outline"/>
              <w:tabs>
                <w:tab w:val="right" w:pos="7272"/>
              </w:tabs>
              <w:spacing w:before="0" w:after="120"/>
              <w:rPr>
                <w:kern w:val="0"/>
              </w:rPr>
            </w:pPr>
          </w:p>
          <w:p w:rsidR="00903D62" w:rsidRDefault="00903D62">
            <w:pPr>
              <w:tabs>
                <w:tab w:val="right" w:pos="7272"/>
              </w:tabs>
              <w:spacing w:after="120"/>
              <w:rPr>
                <w:u w:val="single"/>
              </w:rPr>
            </w:pPr>
            <w:r>
              <w:t xml:space="preserve">The number and identification of lots comprising this ICT is: </w:t>
            </w:r>
            <w:r>
              <w:rPr>
                <w:u w:val="single"/>
              </w:rPr>
              <w:tab/>
            </w:r>
          </w:p>
          <w:p w:rsidR="00903D62" w:rsidRDefault="00903D62">
            <w:pPr>
              <w:tabs>
                <w:tab w:val="right" w:pos="7272"/>
              </w:tabs>
              <w:spacing w:after="120"/>
            </w:pPr>
            <w:r>
              <w:t>____________________________________________________________</w:t>
            </w:r>
            <w:r>
              <w:rPr>
                <w:u w:val="single"/>
              </w:rPr>
              <w:t xml:space="preserve"> </w:t>
            </w:r>
          </w:p>
        </w:tc>
      </w:tr>
      <w:tr w:rsidR="00903D62">
        <w:tblPrEx>
          <w:tblCellMar>
            <w:top w:w="0" w:type="dxa"/>
            <w:bottom w:w="0" w:type="dxa"/>
          </w:tblCellMar>
        </w:tblPrEx>
        <w:trPr>
          <w:cantSplit/>
        </w:trPr>
        <w:tc>
          <w:tcPr>
            <w:tcW w:w="1620" w:type="dxa"/>
            <w:tcBorders>
              <w:top w:val="single" w:sz="12" w:space="0" w:color="000000"/>
              <w:bottom w:val="nil"/>
            </w:tcBorders>
          </w:tcPr>
          <w:p w:rsidR="00903D62" w:rsidRDefault="00903D62">
            <w:pPr>
              <w:spacing w:before="120" w:after="120"/>
              <w:rPr>
                <w:b/>
              </w:rPr>
            </w:pPr>
            <w:r>
              <w:rPr>
                <w:b/>
              </w:rPr>
              <w:t>ITT 2.1</w:t>
            </w:r>
          </w:p>
        </w:tc>
        <w:tc>
          <w:tcPr>
            <w:tcW w:w="7470" w:type="dxa"/>
            <w:tcBorders>
              <w:top w:val="nil"/>
              <w:bottom w:val="nil"/>
            </w:tcBorders>
          </w:tcPr>
          <w:p w:rsidR="00903D62" w:rsidRDefault="00903D62">
            <w:pPr>
              <w:tabs>
                <w:tab w:val="right" w:pos="7272"/>
              </w:tabs>
              <w:spacing w:before="120"/>
              <w:rPr>
                <w:u w:val="single"/>
              </w:rPr>
            </w:pPr>
            <w:r>
              <w:t xml:space="preserve">The Source of Funds is: </w:t>
            </w:r>
            <w:r>
              <w:rPr>
                <w:u w:val="single"/>
              </w:rPr>
              <w:tab/>
            </w:r>
          </w:p>
        </w:tc>
      </w:tr>
      <w:tr w:rsidR="00903D62">
        <w:tblPrEx>
          <w:tblCellMar>
            <w:top w:w="0" w:type="dxa"/>
            <w:bottom w:w="0" w:type="dxa"/>
          </w:tblCellMar>
        </w:tblPrEx>
        <w:trPr>
          <w:cantSplit/>
          <w:trHeight w:val="546"/>
        </w:trPr>
        <w:tc>
          <w:tcPr>
            <w:tcW w:w="1620" w:type="dxa"/>
            <w:tcBorders>
              <w:top w:val="single" w:sz="12" w:space="0" w:color="000000"/>
              <w:bottom w:val="single" w:sz="12" w:space="0" w:color="000000"/>
            </w:tcBorders>
          </w:tcPr>
          <w:p w:rsidR="00903D62" w:rsidRDefault="00903D62">
            <w:pPr>
              <w:spacing w:before="120" w:after="120"/>
              <w:rPr>
                <w:b/>
              </w:rPr>
            </w:pPr>
            <w:r>
              <w:rPr>
                <w:b/>
              </w:rPr>
              <w:t>ITT 2.1</w:t>
            </w:r>
          </w:p>
        </w:tc>
        <w:tc>
          <w:tcPr>
            <w:tcW w:w="7470" w:type="dxa"/>
            <w:tcBorders>
              <w:top w:val="single" w:sz="12" w:space="0" w:color="000000"/>
              <w:bottom w:val="single" w:sz="12" w:space="0" w:color="000000"/>
            </w:tcBorders>
          </w:tcPr>
          <w:p w:rsidR="00903D62" w:rsidRDefault="00903D62">
            <w:pPr>
              <w:tabs>
                <w:tab w:val="right" w:pos="7254"/>
              </w:tabs>
              <w:spacing w:before="120"/>
            </w:pPr>
            <w:r>
              <w:t xml:space="preserve">The name of the Project is: </w:t>
            </w:r>
            <w:r>
              <w:rPr>
                <w:u w:val="single"/>
              </w:rPr>
              <w:tab/>
            </w:r>
          </w:p>
        </w:tc>
      </w:tr>
      <w:tr w:rsidR="00903D62">
        <w:tblPrEx>
          <w:tblCellMar>
            <w:top w:w="0" w:type="dxa"/>
            <w:bottom w:w="0" w:type="dxa"/>
          </w:tblCellMar>
        </w:tblPrEx>
        <w:trPr>
          <w:cantSplit/>
        </w:trPr>
        <w:tc>
          <w:tcPr>
            <w:tcW w:w="1620" w:type="dxa"/>
            <w:tcBorders>
              <w:top w:val="single" w:sz="12" w:space="0" w:color="000000"/>
              <w:bottom w:val="single" w:sz="12" w:space="0" w:color="000000"/>
            </w:tcBorders>
          </w:tcPr>
          <w:p w:rsidR="00903D62" w:rsidRDefault="00903D62">
            <w:pPr>
              <w:spacing w:before="120" w:after="120"/>
              <w:rPr>
                <w:b/>
              </w:rPr>
            </w:pPr>
            <w:r>
              <w:rPr>
                <w:b/>
              </w:rPr>
              <w:t>ITT 5.5</w:t>
            </w:r>
          </w:p>
        </w:tc>
        <w:tc>
          <w:tcPr>
            <w:tcW w:w="7470" w:type="dxa"/>
            <w:tcBorders>
              <w:top w:val="single" w:sz="12" w:space="0" w:color="000000"/>
              <w:bottom w:val="single" w:sz="12" w:space="0" w:color="000000"/>
            </w:tcBorders>
          </w:tcPr>
          <w:p w:rsidR="00903D62" w:rsidRDefault="00903D62">
            <w:pPr>
              <w:tabs>
                <w:tab w:val="right" w:pos="7848"/>
              </w:tabs>
              <w:spacing w:before="120" w:after="120"/>
            </w:pPr>
            <w:r>
              <w:t xml:space="preserve">A Tenderer that does not manufacture or produce the goods it offers to supply shall be required to submit with its Tender, the Manufacturer’s Authorization using the form included in Section V Tender Forms of the Goods. </w:t>
            </w:r>
          </w:p>
        </w:tc>
      </w:tr>
      <w:tr w:rsidR="00903D62">
        <w:tblPrEx>
          <w:tblBorders>
            <w:insideH w:val="single" w:sz="8" w:space="0" w:color="000000"/>
          </w:tblBorders>
          <w:tblCellMar>
            <w:top w:w="0" w:type="dxa"/>
            <w:bottom w:w="0" w:type="dxa"/>
          </w:tblCellMar>
        </w:tblPrEx>
        <w:tc>
          <w:tcPr>
            <w:tcW w:w="1620" w:type="dxa"/>
          </w:tcPr>
          <w:p w:rsidR="00903D62" w:rsidRDefault="00903D62">
            <w:pPr>
              <w:tabs>
                <w:tab w:val="right" w:pos="7254"/>
              </w:tabs>
              <w:spacing w:before="120" w:after="120"/>
              <w:rPr>
                <w:b/>
              </w:rPr>
            </w:pPr>
          </w:p>
        </w:tc>
        <w:tc>
          <w:tcPr>
            <w:tcW w:w="7470" w:type="dxa"/>
          </w:tcPr>
          <w:p w:rsidR="00903D62" w:rsidRDefault="00903D62">
            <w:pPr>
              <w:pStyle w:val="BodyText2"/>
              <w:numPr>
                <w:ilvl w:val="0"/>
                <w:numId w:val="18"/>
              </w:numPr>
            </w:pPr>
            <w:bookmarkStart w:id="282" w:name="_Toc505659530"/>
            <w:bookmarkStart w:id="283" w:name="_Toc506185678"/>
            <w:r>
              <w:t>Contents of Tender Document</w:t>
            </w:r>
            <w:bookmarkEnd w:id="282"/>
            <w:bookmarkEnd w:id="283"/>
          </w:p>
        </w:tc>
      </w:tr>
      <w:tr w:rsidR="00903D62">
        <w:tblPrEx>
          <w:tblBorders>
            <w:insideH w:val="single" w:sz="8" w:space="0" w:color="000000"/>
          </w:tblBorders>
          <w:tblCellMar>
            <w:top w:w="0" w:type="dxa"/>
            <w:bottom w:w="0" w:type="dxa"/>
          </w:tblCellMar>
        </w:tblPrEx>
        <w:tc>
          <w:tcPr>
            <w:tcW w:w="1620" w:type="dxa"/>
          </w:tcPr>
          <w:p w:rsidR="00903D62" w:rsidRDefault="00903D62">
            <w:pPr>
              <w:tabs>
                <w:tab w:val="right" w:pos="7254"/>
              </w:tabs>
              <w:spacing w:before="120" w:after="120"/>
              <w:rPr>
                <w:b/>
              </w:rPr>
            </w:pPr>
            <w:r>
              <w:rPr>
                <w:b/>
              </w:rPr>
              <w:t>ITT 7.1</w:t>
            </w:r>
          </w:p>
        </w:tc>
        <w:tc>
          <w:tcPr>
            <w:tcW w:w="7470" w:type="dxa"/>
          </w:tcPr>
          <w:p w:rsidR="00903D62" w:rsidRDefault="00903D62">
            <w:pPr>
              <w:tabs>
                <w:tab w:val="right" w:pos="7254"/>
              </w:tabs>
              <w:spacing w:before="120"/>
            </w:pPr>
            <w:r>
              <w:t xml:space="preserve">For </w:t>
            </w:r>
            <w:r>
              <w:rPr>
                <w:b/>
                <w:u w:val="single"/>
              </w:rPr>
              <w:t>clarification of Tenders purposes</w:t>
            </w:r>
            <w:r>
              <w:t xml:space="preserve"> only, the Purchaser’s address is:</w:t>
            </w:r>
          </w:p>
          <w:p w:rsidR="00903D62" w:rsidRDefault="00903D62">
            <w:pPr>
              <w:tabs>
                <w:tab w:val="right" w:pos="7254"/>
              </w:tabs>
              <w:spacing w:before="120"/>
            </w:pPr>
            <w:r>
              <w:t xml:space="preserve">Attention: </w:t>
            </w:r>
            <w:r>
              <w:rPr>
                <w:u w:val="single"/>
              </w:rPr>
              <w:tab/>
            </w:r>
          </w:p>
          <w:p w:rsidR="00903D62" w:rsidRDefault="00903D62">
            <w:pPr>
              <w:tabs>
                <w:tab w:val="right" w:pos="7254"/>
              </w:tabs>
              <w:spacing w:before="120"/>
            </w:pPr>
            <w:r>
              <w:t xml:space="preserve">Address: </w:t>
            </w:r>
            <w:r>
              <w:rPr>
                <w:u w:val="single"/>
              </w:rPr>
              <w:tab/>
            </w:r>
          </w:p>
          <w:p w:rsidR="00903D62" w:rsidRDefault="00903D62">
            <w:pPr>
              <w:tabs>
                <w:tab w:val="right" w:pos="7254"/>
              </w:tabs>
              <w:spacing w:before="120"/>
            </w:pPr>
            <w:r>
              <w:t xml:space="preserve">Floor-Room number: </w:t>
            </w:r>
            <w:r>
              <w:rPr>
                <w:u w:val="single"/>
              </w:rPr>
              <w:tab/>
            </w:r>
          </w:p>
          <w:p w:rsidR="00903D62" w:rsidRDefault="00903D62">
            <w:pPr>
              <w:tabs>
                <w:tab w:val="right" w:pos="7254"/>
              </w:tabs>
              <w:spacing w:before="120"/>
              <w:rPr>
                <w:i/>
              </w:rPr>
            </w:pPr>
            <w:r>
              <w:t xml:space="preserve">City: </w:t>
            </w:r>
            <w:r>
              <w:rPr>
                <w:u w:val="single"/>
              </w:rPr>
              <w:tab/>
            </w:r>
          </w:p>
          <w:p w:rsidR="00903D62" w:rsidRDefault="00903D62">
            <w:pPr>
              <w:tabs>
                <w:tab w:val="right" w:pos="7254"/>
              </w:tabs>
              <w:spacing w:before="120"/>
              <w:rPr>
                <w:i/>
              </w:rPr>
            </w:pPr>
            <w:r>
              <w:t xml:space="preserve">Region: </w:t>
            </w:r>
            <w:r>
              <w:rPr>
                <w:u w:val="single"/>
              </w:rPr>
              <w:tab/>
            </w:r>
          </w:p>
          <w:p w:rsidR="00903D62" w:rsidRDefault="00903D62">
            <w:pPr>
              <w:tabs>
                <w:tab w:val="right" w:pos="7254"/>
              </w:tabs>
              <w:spacing w:before="120"/>
              <w:rPr>
                <w:i/>
              </w:rPr>
            </w:pPr>
            <w:r>
              <w:t xml:space="preserve">Country: </w:t>
            </w:r>
            <w:r>
              <w:rPr>
                <w:u w:val="single"/>
              </w:rPr>
              <w:tab/>
            </w:r>
          </w:p>
          <w:p w:rsidR="00903D62" w:rsidRDefault="00903D62">
            <w:pPr>
              <w:tabs>
                <w:tab w:val="right" w:pos="7254"/>
              </w:tabs>
              <w:spacing w:before="120"/>
            </w:pPr>
            <w:r>
              <w:t xml:space="preserve">Telephone: </w:t>
            </w:r>
            <w:r>
              <w:rPr>
                <w:u w:val="single"/>
              </w:rPr>
              <w:tab/>
            </w:r>
          </w:p>
          <w:p w:rsidR="00903D62" w:rsidRDefault="00903D62">
            <w:pPr>
              <w:tabs>
                <w:tab w:val="right" w:pos="7254"/>
              </w:tabs>
              <w:spacing w:before="120"/>
            </w:pPr>
            <w:r>
              <w:t xml:space="preserve">Facsimile number: </w:t>
            </w:r>
            <w:r>
              <w:rPr>
                <w:u w:val="single"/>
              </w:rPr>
              <w:tab/>
            </w:r>
          </w:p>
          <w:p w:rsidR="00903D62" w:rsidRDefault="00903D62">
            <w:pPr>
              <w:tabs>
                <w:tab w:val="right" w:pos="7254"/>
              </w:tabs>
              <w:spacing w:before="120" w:after="120"/>
              <w:rPr>
                <w:u w:val="single"/>
              </w:rPr>
            </w:pPr>
            <w:r>
              <w:t xml:space="preserve">Electronic mail address: </w:t>
            </w:r>
            <w:r>
              <w:rPr>
                <w:u w:val="single"/>
              </w:rPr>
              <w:tab/>
            </w:r>
          </w:p>
          <w:p w:rsidR="00903D62" w:rsidRDefault="00903D62">
            <w:pPr>
              <w:tabs>
                <w:tab w:val="right" w:pos="7254"/>
              </w:tabs>
              <w:spacing w:before="120" w:after="120"/>
            </w:pPr>
          </w:p>
        </w:tc>
      </w:tr>
      <w:tr w:rsidR="00903D62">
        <w:tblPrEx>
          <w:tblBorders>
            <w:insideH w:val="single" w:sz="8" w:space="0" w:color="000000"/>
          </w:tblBorders>
          <w:tblCellMar>
            <w:top w:w="0" w:type="dxa"/>
            <w:bottom w:w="0" w:type="dxa"/>
          </w:tblCellMar>
        </w:tblPrEx>
        <w:tc>
          <w:tcPr>
            <w:tcW w:w="1620" w:type="dxa"/>
          </w:tcPr>
          <w:p w:rsidR="00903D62" w:rsidRDefault="00903D62">
            <w:pPr>
              <w:tabs>
                <w:tab w:val="right" w:pos="7434"/>
              </w:tabs>
              <w:spacing w:before="120" w:after="120"/>
              <w:rPr>
                <w:b/>
              </w:rPr>
            </w:pPr>
          </w:p>
        </w:tc>
        <w:tc>
          <w:tcPr>
            <w:tcW w:w="7470" w:type="dxa"/>
          </w:tcPr>
          <w:p w:rsidR="00903D62" w:rsidRDefault="00903D62">
            <w:pPr>
              <w:pStyle w:val="BodyText2"/>
              <w:numPr>
                <w:ilvl w:val="0"/>
                <w:numId w:val="18"/>
              </w:numPr>
            </w:pPr>
            <w:bookmarkStart w:id="284" w:name="_Toc505659531"/>
            <w:bookmarkStart w:id="285" w:name="_Toc506185679"/>
            <w:r>
              <w:t>Preparation of Tenders</w:t>
            </w:r>
            <w:bookmarkEnd w:id="284"/>
            <w:bookmarkEnd w:id="285"/>
          </w:p>
        </w:tc>
      </w:tr>
      <w:tr w:rsidR="00903D62">
        <w:tblPrEx>
          <w:tblBorders>
            <w:insideH w:val="single" w:sz="8" w:space="0" w:color="000000"/>
          </w:tblBorders>
          <w:tblCellMar>
            <w:top w:w="0" w:type="dxa"/>
            <w:bottom w:w="0" w:type="dxa"/>
          </w:tblCellMar>
        </w:tblPrEx>
        <w:trPr>
          <w:trHeight w:val="925"/>
        </w:trPr>
        <w:tc>
          <w:tcPr>
            <w:tcW w:w="1620" w:type="dxa"/>
          </w:tcPr>
          <w:p w:rsidR="00903D62" w:rsidRDefault="00903D62">
            <w:pPr>
              <w:tabs>
                <w:tab w:val="right" w:pos="7434"/>
              </w:tabs>
              <w:spacing w:before="120" w:after="120"/>
              <w:rPr>
                <w:b/>
              </w:rPr>
            </w:pPr>
            <w:r>
              <w:rPr>
                <w:b/>
              </w:rPr>
              <w:t>ITT 10.1</w:t>
            </w:r>
          </w:p>
        </w:tc>
        <w:tc>
          <w:tcPr>
            <w:tcW w:w="7470" w:type="dxa"/>
          </w:tcPr>
          <w:p w:rsidR="00903D62" w:rsidRDefault="00903D62">
            <w:pPr>
              <w:tabs>
                <w:tab w:val="right" w:pos="7254"/>
              </w:tabs>
              <w:spacing w:before="120"/>
              <w:rPr>
                <w:u w:val="single"/>
              </w:rPr>
            </w:pPr>
            <w:r>
              <w:t xml:space="preserve">The language of the Tender is: </w:t>
            </w:r>
            <w:r>
              <w:rPr>
                <w:u w:val="single"/>
              </w:rPr>
              <w:tab/>
            </w:r>
          </w:p>
          <w:p w:rsidR="00903D62" w:rsidRDefault="00903D62">
            <w:pPr>
              <w:tabs>
                <w:tab w:val="right" w:pos="7254"/>
              </w:tabs>
              <w:spacing w:before="120"/>
            </w:pPr>
            <w:r>
              <w:rPr>
                <w:u w:val="single"/>
              </w:rPr>
              <w:tab/>
            </w:r>
          </w:p>
        </w:tc>
      </w:tr>
      <w:tr w:rsidR="00903D62">
        <w:tblPrEx>
          <w:tblBorders>
            <w:insideH w:val="single" w:sz="8" w:space="0" w:color="000000"/>
          </w:tblBorders>
          <w:tblCellMar>
            <w:top w:w="0" w:type="dxa"/>
            <w:bottom w:w="0" w:type="dxa"/>
          </w:tblCellMar>
        </w:tblPrEx>
        <w:tc>
          <w:tcPr>
            <w:tcW w:w="1620" w:type="dxa"/>
          </w:tcPr>
          <w:p w:rsidR="00903D62" w:rsidRDefault="00903D62">
            <w:pPr>
              <w:tabs>
                <w:tab w:val="right" w:pos="7434"/>
              </w:tabs>
              <w:spacing w:before="120" w:after="120"/>
              <w:rPr>
                <w:b/>
              </w:rPr>
            </w:pPr>
            <w:r>
              <w:rPr>
                <w:b/>
              </w:rPr>
              <w:t>ITT 11.1 (i)</w:t>
            </w:r>
          </w:p>
        </w:tc>
        <w:tc>
          <w:tcPr>
            <w:tcW w:w="7470" w:type="dxa"/>
          </w:tcPr>
          <w:p w:rsidR="00903D62" w:rsidRDefault="00903D62">
            <w:pPr>
              <w:tabs>
                <w:tab w:val="right" w:pos="7254"/>
              </w:tabs>
              <w:spacing w:before="120"/>
            </w:pPr>
            <w:r>
              <w:t>The Tenderer shall submit with its Tender the following additional documents:</w:t>
            </w:r>
          </w:p>
          <w:p w:rsidR="00903D62" w:rsidRDefault="00903D62">
            <w:pPr>
              <w:tabs>
                <w:tab w:val="right" w:pos="7254"/>
              </w:tabs>
              <w:spacing w:before="120"/>
              <w:rPr>
                <w:u w:val="single"/>
              </w:rPr>
            </w:pPr>
            <w:r>
              <w:rPr>
                <w:u w:val="single"/>
              </w:rPr>
              <w:tab/>
            </w:r>
          </w:p>
          <w:p w:rsidR="00903D62" w:rsidRDefault="00903D62">
            <w:pPr>
              <w:tabs>
                <w:tab w:val="right" w:pos="7254"/>
              </w:tabs>
              <w:spacing w:before="120"/>
              <w:rPr>
                <w:u w:val="single"/>
              </w:rPr>
            </w:pPr>
            <w:r>
              <w:rPr>
                <w:u w:val="single"/>
              </w:rPr>
              <w:tab/>
            </w:r>
          </w:p>
          <w:p w:rsidR="00903D62" w:rsidRDefault="00903D62">
            <w:pPr>
              <w:tabs>
                <w:tab w:val="right" w:pos="7254"/>
              </w:tabs>
              <w:spacing w:before="120"/>
              <w:rPr>
                <w:u w:val="single"/>
              </w:rPr>
            </w:pPr>
            <w:r>
              <w:rPr>
                <w:u w:val="single"/>
              </w:rPr>
              <w:tab/>
            </w:r>
          </w:p>
          <w:p w:rsidR="00903D62" w:rsidRDefault="00903D62">
            <w:pPr>
              <w:tabs>
                <w:tab w:val="right" w:pos="7254"/>
              </w:tabs>
              <w:spacing w:before="120"/>
              <w:rPr>
                <w:u w:val="single"/>
              </w:rPr>
            </w:pPr>
            <w:r>
              <w:rPr>
                <w:u w:val="single"/>
              </w:rPr>
              <w:tab/>
            </w:r>
          </w:p>
          <w:p w:rsidR="00903D62" w:rsidRDefault="00903D62">
            <w:pPr>
              <w:tabs>
                <w:tab w:val="right" w:pos="7254"/>
              </w:tabs>
              <w:spacing w:before="120" w:after="120"/>
            </w:pPr>
            <w:r>
              <w:rPr>
                <w:u w:val="single"/>
              </w:rPr>
              <w:tab/>
            </w:r>
          </w:p>
        </w:tc>
      </w:tr>
      <w:tr w:rsidR="00903D62">
        <w:tblPrEx>
          <w:tblBorders>
            <w:insideH w:val="single" w:sz="8" w:space="0" w:color="000000"/>
          </w:tblBorders>
          <w:tblCellMar>
            <w:top w:w="0" w:type="dxa"/>
            <w:bottom w:w="0" w:type="dxa"/>
          </w:tblCellMar>
        </w:tblPrEx>
        <w:tc>
          <w:tcPr>
            <w:tcW w:w="1620" w:type="dxa"/>
          </w:tcPr>
          <w:p w:rsidR="00903D62" w:rsidRDefault="00903D62">
            <w:pPr>
              <w:tabs>
                <w:tab w:val="right" w:pos="7434"/>
              </w:tabs>
              <w:spacing w:before="120" w:after="120"/>
              <w:rPr>
                <w:b/>
              </w:rPr>
            </w:pPr>
            <w:r>
              <w:rPr>
                <w:b/>
              </w:rPr>
              <w:t>ITT 13.1</w:t>
            </w:r>
          </w:p>
        </w:tc>
        <w:tc>
          <w:tcPr>
            <w:tcW w:w="7470" w:type="dxa"/>
          </w:tcPr>
          <w:p w:rsidR="00903D62" w:rsidRDefault="00903D62">
            <w:pPr>
              <w:tabs>
                <w:tab w:val="right" w:pos="7254"/>
              </w:tabs>
              <w:spacing w:before="120"/>
            </w:pPr>
            <w:r>
              <w:t>Alternative Tenders ________________________________be considered.</w:t>
            </w:r>
          </w:p>
          <w:p w:rsidR="00903D62" w:rsidRDefault="00903D62">
            <w:pPr>
              <w:tabs>
                <w:tab w:val="right" w:pos="7254"/>
              </w:tabs>
              <w:spacing w:before="120"/>
              <w:ind w:left="522" w:hanging="522"/>
            </w:pPr>
            <w:r>
              <w:t>The Purchaser shall only apply the following criteria for evaluation of</w:t>
            </w:r>
          </w:p>
          <w:p w:rsidR="00903D62" w:rsidRDefault="00903D62">
            <w:pPr>
              <w:tabs>
                <w:tab w:val="right" w:pos="7254"/>
              </w:tabs>
              <w:spacing w:before="120"/>
              <w:ind w:left="522" w:hanging="522"/>
            </w:pPr>
            <w:r>
              <w:t>alternatives:</w:t>
            </w:r>
          </w:p>
          <w:p w:rsidR="00903D62" w:rsidRDefault="00903D62">
            <w:pPr>
              <w:tabs>
                <w:tab w:val="right" w:pos="7254"/>
              </w:tabs>
              <w:spacing w:before="120"/>
              <w:ind w:left="1062" w:hanging="522"/>
            </w:pPr>
            <w:r>
              <w:t xml:space="preserve"> __________________________________________________</w:t>
            </w:r>
          </w:p>
          <w:p w:rsidR="00903D62" w:rsidRDefault="00903D62">
            <w:pPr>
              <w:tabs>
                <w:tab w:val="right" w:pos="7254"/>
              </w:tabs>
              <w:spacing w:before="120"/>
              <w:ind w:left="1062" w:hanging="522"/>
            </w:pPr>
            <w:r>
              <w:t xml:space="preserve"> __________________________________________________</w:t>
            </w:r>
          </w:p>
          <w:p w:rsidR="00903D62" w:rsidRDefault="00903D62">
            <w:pPr>
              <w:tabs>
                <w:tab w:val="right" w:pos="7254"/>
              </w:tabs>
              <w:spacing w:before="120"/>
              <w:ind w:left="1062" w:hanging="522"/>
            </w:pPr>
            <w:r>
              <w:t xml:space="preserve"> __________________________________________________</w:t>
            </w:r>
          </w:p>
          <w:p w:rsidR="00903D62" w:rsidRDefault="00903D62">
            <w:pPr>
              <w:tabs>
                <w:tab w:val="right" w:pos="7254"/>
              </w:tabs>
              <w:spacing w:before="120"/>
            </w:pPr>
          </w:p>
        </w:tc>
      </w:tr>
      <w:tr w:rsidR="00903D62">
        <w:tblPrEx>
          <w:tblBorders>
            <w:insideH w:val="single" w:sz="8" w:space="0" w:color="000000"/>
          </w:tblBorders>
          <w:tblCellMar>
            <w:top w:w="0" w:type="dxa"/>
            <w:bottom w:w="0" w:type="dxa"/>
          </w:tblCellMar>
        </w:tblPrEx>
        <w:tc>
          <w:tcPr>
            <w:tcW w:w="1620" w:type="dxa"/>
          </w:tcPr>
          <w:p w:rsidR="00903D62" w:rsidRDefault="00903D62">
            <w:pPr>
              <w:tabs>
                <w:tab w:val="right" w:pos="7434"/>
              </w:tabs>
              <w:spacing w:before="120" w:after="120"/>
              <w:rPr>
                <w:b/>
              </w:rPr>
            </w:pPr>
            <w:r>
              <w:rPr>
                <w:b/>
              </w:rPr>
              <w:t>ITT 14.5</w:t>
            </w:r>
          </w:p>
        </w:tc>
        <w:tc>
          <w:tcPr>
            <w:tcW w:w="7470" w:type="dxa"/>
          </w:tcPr>
          <w:p w:rsidR="00903D62" w:rsidRDefault="00903D62">
            <w:pPr>
              <w:tabs>
                <w:tab w:val="right" w:pos="7254"/>
              </w:tabs>
              <w:spacing w:before="120"/>
            </w:pPr>
            <w:r>
              <w:t xml:space="preserve">The Incoterms edition is: </w:t>
            </w:r>
            <w:r>
              <w:rPr>
                <w:u w:val="single"/>
              </w:rPr>
              <w:tab/>
            </w:r>
          </w:p>
        </w:tc>
      </w:tr>
      <w:tr w:rsidR="00903D62">
        <w:tblPrEx>
          <w:tblBorders>
            <w:insideH w:val="single" w:sz="8" w:space="0" w:color="000000"/>
          </w:tblBorders>
          <w:tblCellMar>
            <w:top w:w="0" w:type="dxa"/>
            <w:bottom w:w="0" w:type="dxa"/>
          </w:tblCellMar>
        </w:tblPrEx>
        <w:tc>
          <w:tcPr>
            <w:tcW w:w="1620" w:type="dxa"/>
          </w:tcPr>
          <w:p w:rsidR="00903D62" w:rsidRDefault="00903D62">
            <w:pPr>
              <w:pStyle w:val="TOC1"/>
              <w:rPr>
                <w:noProof w:val="0"/>
              </w:rPr>
            </w:pPr>
            <w:r>
              <w:rPr>
                <w:noProof w:val="0"/>
              </w:rPr>
              <w:t>ITT 14.6 (a) (iii)</w:t>
            </w:r>
          </w:p>
        </w:tc>
        <w:tc>
          <w:tcPr>
            <w:tcW w:w="7470" w:type="dxa"/>
          </w:tcPr>
          <w:p w:rsidR="00903D62" w:rsidRDefault="00903D62">
            <w:pPr>
              <w:tabs>
                <w:tab w:val="right" w:pos="7254"/>
              </w:tabs>
              <w:spacing w:before="120"/>
            </w:pPr>
            <w:r>
              <w:t>The Tenderer _______ quote the price of the inland transportation, insurance, and other local services required to convey the goods to their final destination.  If these services are required, they are specified in the Schedule of Requirements.</w:t>
            </w:r>
          </w:p>
        </w:tc>
      </w:tr>
      <w:tr w:rsidR="00903D62">
        <w:tblPrEx>
          <w:tblBorders>
            <w:insideH w:val="single" w:sz="8" w:space="0" w:color="000000"/>
          </w:tblBorders>
          <w:tblCellMar>
            <w:top w:w="0" w:type="dxa"/>
            <w:bottom w:w="0" w:type="dxa"/>
          </w:tblCellMar>
        </w:tblPrEx>
        <w:tc>
          <w:tcPr>
            <w:tcW w:w="1620" w:type="dxa"/>
          </w:tcPr>
          <w:p w:rsidR="00903D62" w:rsidRDefault="00903D62">
            <w:pPr>
              <w:tabs>
                <w:tab w:val="right" w:pos="7434"/>
              </w:tabs>
              <w:spacing w:before="120" w:after="120"/>
              <w:rPr>
                <w:b/>
              </w:rPr>
            </w:pPr>
            <w:r>
              <w:rPr>
                <w:b/>
              </w:rPr>
              <w:t>ITT 14.6 (b) (i)</w:t>
            </w:r>
          </w:p>
        </w:tc>
        <w:tc>
          <w:tcPr>
            <w:tcW w:w="7470" w:type="dxa"/>
          </w:tcPr>
          <w:p w:rsidR="00903D62" w:rsidRDefault="00903D62">
            <w:pPr>
              <w:tabs>
                <w:tab w:val="right" w:pos="7254"/>
              </w:tabs>
              <w:spacing w:before="120"/>
              <w:rPr>
                <w:u w:val="single"/>
              </w:rPr>
            </w:pPr>
            <w:r>
              <w:t xml:space="preserve">The price of Goods offered from outside </w:t>
            </w:r>
            <w:smartTag w:uri="urn:schemas-microsoft-com:office:smarttags" w:element="place">
              <w:smartTag w:uri="urn:schemas-microsoft-com:office:smarttags" w:element="country-region">
                <w:r>
                  <w:t>Ghana</w:t>
                </w:r>
              </w:smartTag>
            </w:smartTag>
            <w:r>
              <w:t xml:space="preserve"> shall be quoted: </w:t>
            </w:r>
            <w:r>
              <w:rPr>
                <w:u w:val="single"/>
              </w:rPr>
              <w:tab/>
            </w:r>
          </w:p>
          <w:p w:rsidR="00903D62" w:rsidRDefault="00903D62">
            <w:pPr>
              <w:tabs>
                <w:tab w:val="right" w:pos="7254"/>
              </w:tabs>
              <w:spacing w:before="120"/>
              <w:rPr>
                <w:u w:val="single"/>
              </w:rPr>
            </w:pPr>
            <w:r>
              <w:rPr>
                <w:u w:val="single"/>
              </w:rPr>
              <w:tab/>
            </w:r>
          </w:p>
          <w:p w:rsidR="00903D62" w:rsidRDefault="00903D62">
            <w:pPr>
              <w:pStyle w:val="i"/>
              <w:tabs>
                <w:tab w:val="right" w:pos="7254"/>
              </w:tabs>
              <w:suppressAutoHyphens w:val="0"/>
              <w:spacing w:before="120" w:after="120"/>
              <w:rPr>
                <w:rFonts w:ascii="Times New Roman" w:hAnsi="Times New Roman"/>
              </w:rPr>
            </w:pPr>
          </w:p>
        </w:tc>
      </w:tr>
      <w:tr w:rsidR="00903D62">
        <w:tblPrEx>
          <w:tblBorders>
            <w:insideH w:val="single" w:sz="8" w:space="0" w:color="000000"/>
          </w:tblBorders>
          <w:tblCellMar>
            <w:top w:w="0" w:type="dxa"/>
            <w:bottom w:w="0" w:type="dxa"/>
          </w:tblCellMar>
        </w:tblPrEx>
        <w:tc>
          <w:tcPr>
            <w:tcW w:w="1620" w:type="dxa"/>
          </w:tcPr>
          <w:p w:rsidR="00903D62" w:rsidRDefault="00903D62">
            <w:pPr>
              <w:pStyle w:val="TOCNumber1"/>
              <w:tabs>
                <w:tab w:val="clear" w:pos="450"/>
                <w:tab w:val="right" w:pos="7434"/>
              </w:tabs>
              <w:rPr>
                <w:spacing w:val="0"/>
              </w:rPr>
            </w:pPr>
            <w:r>
              <w:rPr>
                <w:spacing w:val="0"/>
              </w:rPr>
              <w:t>ITT 14.6 (b) (ii)</w:t>
            </w:r>
          </w:p>
        </w:tc>
        <w:tc>
          <w:tcPr>
            <w:tcW w:w="7470" w:type="dxa"/>
          </w:tcPr>
          <w:p w:rsidR="00903D62" w:rsidRDefault="00903D62">
            <w:pPr>
              <w:widowControl w:val="0"/>
              <w:tabs>
                <w:tab w:val="right" w:pos="7254"/>
              </w:tabs>
              <w:spacing w:before="120"/>
              <w:rPr>
                <w:u w:val="single"/>
              </w:rPr>
            </w:pPr>
            <w:r>
              <w:t xml:space="preserve">The price of Goods offered from outside </w:t>
            </w:r>
            <w:smartTag w:uri="urn:schemas-microsoft-com:office:smarttags" w:element="place">
              <w:smartTag w:uri="urn:schemas-microsoft-com:office:smarttags" w:element="country-region">
                <w:r>
                  <w:t>Ghana</w:t>
                </w:r>
              </w:smartTag>
            </w:smartTag>
            <w:r>
              <w:t xml:space="preserve"> shall be quoted: </w:t>
            </w:r>
            <w:r>
              <w:rPr>
                <w:u w:val="single"/>
              </w:rPr>
              <w:tab/>
            </w:r>
          </w:p>
          <w:p w:rsidR="00903D62" w:rsidRDefault="00903D62">
            <w:pPr>
              <w:widowControl w:val="0"/>
              <w:tabs>
                <w:tab w:val="right" w:pos="7254"/>
              </w:tabs>
              <w:spacing w:before="120"/>
              <w:rPr>
                <w:u w:val="single"/>
              </w:rPr>
            </w:pPr>
            <w:r>
              <w:rPr>
                <w:u w:val="single"/>
              </w:rPr>
              <w:tab/>
            </w:r>
          </w:p>
          <w:p w:rsidR="00903D62" w:rsidRDefault="00903D62">
            <w:pPr>
              <w:pStyle w:val="i"/>
              <w:widowControl w:val="0"/>
              <w:tabs>
                <w:tab w:val="right" w:pos="7254"/>
              </w:tabs>
              <w:suppressAutoHyphens w:val="0"/>
              <w:spacing w:before="120"/>
              <w:rPr>
                <w:rFonts w:ascii="Times New Roman" w:hAnsi="Times New Roman"/>
              </w:rPr>
            </w:pP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br w:type="page"/>
            </w:r>
            <w:r>
              <w:rPr>
                <w:b/>
              </w:rPr>
              <w:t>ITT 14.6 (b) (iii)</w:t>
            </w:r>
          </w:p>
        </w:tc>
        <w:tc>
          <w:tcPr>
            <w:tcW w:w="7470" w:type="dxa"/>
          </w:tcPr>
          <w:p w:rsidR="00903D62" w:rsidRDefault="00903D62">
            <w:pPr>
              <w:pStyle w:val="i"/>
              <w:tabs>
                <w:tab w:val="right" w:pos="7254"/>
              </w:tabs>
              <w:suppressAutoHyphens w:val="0"/>
              <w:spacing w:before="120"/>
              <w:rPr>
                <w:rFonts w:ascii="Times New Roman" w:hAnsi="Times New Roman"/>
              </w:rPr>
            </w:pPr>
            <w:r>
              <w:rPr>
                <w:rFonts w:ascii="Times New Roman" w:hAnsi="Times New Roman"/>
              </w:rPr>
              <w:t xml:space="preserve">The Price of the Goods to be supplied from outside </w:t>
            </w:r>
            <w:smartTag w:uri="urn:schemas-microsoft-com:office:smarttags" w:element="place">
              <w:smartTag w:uri="urn:schemas-microsoft-com:office:smarttags" w:element="country-region">
                <w:r>
                  <w:rPr>
                    <w:rFonts w:ascii="Times New Roman" w:hAnsi="Times New Roman"/>
                  </w:rPr>
                  <w:t>Ghana</w:t>
                </w:r>
              </w:smartTag>
            </w:smartTag>
            <w:r>
              <w:rPr>
                <w:rFonts w:ascii="Times New Roman" w:hAnsi="Times New Roman"/>
              </w:rPr>
              <w:t xml:space="preserve"> shall be quoted ____________________________________</w:t>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 xml:space="preserve">ITT 14.6 (b) </w:t>
            </w:r>
            <w:r>
              <w:rPr>
                <w:b/>
              </w:rPr>
              <w:lastRenderedPageBreak/>
              <w:t>(iv)</w:t>
            </w:r>
          </w:p>
        </w:tc>
        <w:tc>
          <w:tcPr>
            <w:tcW w:w="7470" w:type="dxa"/>
          </w:tcPr>
          <w:p w:rsidR="00903D62" w:rsidRDefault="00903D62">
            <w:pPr>
              <w:tabs>
                <w:tab w:val="right" w:pos="7254"/>
              </w:tabs>
              <w:spacing w:before="120"/>
            </w:pPr>
            <w:r>
              <w:lastRenderedPageBreak/>
              <w:t xml:space="preserve">The Tenderer _________ quote the price of inland transportation, </w:t>
            </w:r>
            <w:r>
              <w:lastRenderedPageBreak/>
              <w:t>insurance, and other local services required to convey the Goods to their final destination.</w:t>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lastRenderedPageBreak/>
              <w:t>ITT 14.8</w:t>
            </w:r>
          </w:p>
        </w:tc>
        <w:tc>
          <w:tcPr>
            <w:tcW w:w="7470" w:type="dxa"/>
          </w:tcPr>
          <w:p w:rsidR="00903D62" w:rsidRDefault="00903D62">
            <w:pPr>
              <w:tabs>
                <w:tab w:val="right" w:pos="7254"/>
              </w:tabs>
              <w:spacing w:before="120"/>
            </w:pPr>
            <w:r>
              <w:t>The prices quoted by the Tenderer shall be fixed / shall be adjustable.</w:t>
            </w:r>
          </w:p>
          <w:p w:rsidR="00903D62" w:rsidRDefault="00903D62">
            <w:pPr>
              <w:tabs>
                <w:tab w:val="right" w:pos="7254"/>
              </w:tabs>
              <w:spacing w:before="120"/>
            </w:pPr>
            <w:r>
              <w:t>If prices shall be adjustable, the methodology is specified in Section III, Evaluation and Qualification Criteria.</w:t>
            </w:r>
          </w:p>
        </w:tc>
      </w:tr>
      <w:tr w:rsidR="00903D62">
        <w:tblPrEx>
          <w:tblBorders>
            <w:insideH w:val="single" w:sz="8" w:space="0" w:color="000000"/>
          </w:tblBorders>
          <w:tblCellMar>
            <w:top w:w="0" w:type="dxa"/>
            <w:left w:w="103" w:type="dxa"/>
            <w:bottom w:w="0" w:type="dxa"/>
            <w:right w:w="103" w:type="dxa"/>
          </w:tblCellMar>
        </w:tblPrEx>
        <w:trPr>
          <w:trHeight w:val="790"/>
        </w:trPr>
        <w:tc>
          <w:tcPr>
            <w:tcW w:w="1620" w:type="dxa"/>
          </w:tcPr>
          <w:p w:rsidR="00903D62" w:rsidRDefault="00903D62">
            <w:pPr>
              <w:tabs>
                <w:tab w:val="right" w:pos="7434"/>
              </w:tabs>
              <w:spacing w:before="120" w:after="120"/>
              <w:rPr>
                <w:b/>
              </w:rPr>
            </w:pPr>
            <w:r>
              <w:rPr>
                <w:b/>
              </w:rPr>
              <w:t>ITT 14.9</w:t>
            </w:r>
          </w:p>
        </w:tc>
        <w:tc>
          <w:tcPr>
            <w:tcW w:w="7470" w:type="dxa"/>
          </w:tcPr>
          <w:p w:rsidR="00903D62" w:rsidRDefault="00903D62">
            <w:pPr>
              <w:tabs>
                <w:tab w:val="right" w:pos="7254"/>
              </w:tabs>
              <w:spacing w:before="120"/>
            </w:pPr>
            <w:r>
              <w:t>Prices quoted for each lot shall correspond at least to ________ percent (___)% of the items specified for each lot.</w:t>
            </w:r>
          </w:p>
          <w:p w:rsidR="00903D62" w:rsidRDefault="00903D62">
            <w:pPr>
              <w:pStyle w:val="Sub-ClauseText"/>
              <w:tabs>
                <w:tab w:val="right" w:pos="7254"/>
              </w:tabs>
              <w:spacing w:after="0"/>
              <w:rPr>
                <w:spacing w:val="0"/>
              </w:rPr>
            </w:pPr>
            <w:r>
              <w:t>Prices quoted for each item of a lot shall correspond at least to ________ percent (___) % of the quantities specified for each item of a lot.</w:t>
            </w:r>
          </w:p>
        </w:tc>
      </w:tr>
      <w:tr w:rsidR="00903D62">
        <w:tblPrEx>
          <w:tblBorders>
            <w:insideH w:val="single" w:sz="8" w:space="0" w:color="000000"/>
          </w:tblBorders>
          <w:tblCellMar>
            <w:top w:w="0" w:type="dxa"/>
            <w:left w:w="103" w:type="dxa"/>
            <w:bottom w:w="0" w:type="dxa"/>
            <w:right w:w="103" w:type="dxa"/>
          </w:tblCellMar>
        </w:tblPrEx>
        <w:trPr>
          <w:trHeight w:val="790"/>
        </w:trPr>
        <w:tc>
          <w:tcPr>
            <w:tcW w:w="1620" w:type="dxa"/>
          </w:tcPr>
          <w:p w:rsidR="00903D62" w:rsidRDefault="00903D62">
            <w:pPr>
              <w:tabs>
                <w:tab w:val="right" w:pos="7434"/>
              </w:tabs>
              <w:spacing w:before="120" w:after="120"/>
              <w:rPr>
                <w:b/>
              </w:rPr>
            </w:pPr>
            <w:r>
              <w:rPr>
                <w:b/>
              </w:rPr>
              <w:t xml:space="preserve">ITT 15.1 </w:t>
            </w:r>
          </w:p>
        </w:tc>
        <w:tc>
          <w:tcPr>
            <w:tcW w:w="7470" w:type="dxa"/>
          </w:tcPr>
          <w:p w:rsidR="00903D62" w:rsidRDefault="00903D62">
            <w:pPr>
              <w:tabs>
                <w:tab w:val="right" w:pos="7254"/>
              </w:tabs>
              <w:spacing w:before="120"/>
              <w:rPr>
                <w:i/>
              </w:rPr>
            </w:pPr>
            <w:r>
              <w:t xml:space="preserve">For Goods and Related Services that the Tenderer will supply from inside </w:t>
            </w:r>
            <w:smartTag w:uri="urn:schemas-microsoft-com:office:smarttags" w:element="place">
              <w:smartTag w:uri="urn:schemas-microsoft-com:office:smarttags" w:element="country-region">
                <w:r>
                  <w:t>Ghana</w:t>
                </w:r>
              </w:smartTag>
            </w:smartTag>
            <w:r>
              <w:t xml:space="preserve"> the prices shall be quoted in ___________________.</w:t>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20.1</w:t>
            </w:r>
          </w:p>
        </w:tc>
        <w:tc>
          <w:tcPr>
            <w:tcW w:w="7470" w:type="dxa"/>
          </w:tcPr>
          <w:p w:rsidR="00903D62" w:rsidRDefault="00903D62">
            <w:pPr>
              <w:pStyle w:val="i"/>
              <w:tabs>
                <w:tab w:val="right" w:pos="7254"/>
              </w:tabs>
              <w:suppressAutoHyphens w:val="0"/>
              <w:spacing w:before="120"/>
              <w:rPr>
                <w:rFonts w:ascii="Times New Roman" w:hAnsi="Times New Roman"/>
              </w:rPr>
            </w:pPr>
            <w:r>
              <w:rPr>
                <w:rFonts w:ascii="Times New Roman" w:hAnsi="Times New Roman"/>
              </w:rPr>
              <w:t>The Tender validity period shall be ____________________________ days.</w:t>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21.1</w:t>
            </w:r>
          </w:p>
          <w:p w:rsidR="00903D62" w:rsidRDefault="00903D62">
            <w:pPr>
              <w:tabs>
                <w:tab w:val="right" w:pos="7434"/>
              </w:tabs>
              <w:spacing w:before="120" w:after="120"/>
              <w:rPr>
                <w:b/>
              </w:rPr>
            </w:pPr>
          </w:p>
        </w:tc>
        <w:tc>
          <w:tcPr>
            <w:tcW w:w="7470" w:type="dxa"/>
          </w:tcPr>
          <w:p w:rsidR="00903D62" w:rsidRDefault="00903D62">
            <w:pPr>
              <w:tabs>
                <w:tab w:val="right" w:pos="7254"/>
              </w:tabs>
              <w:spacing w:before="120"/>
            </w:pPr>
            <w:r>
              <w:t>A Tender security ____________________________ be required.</w:t>
            </w:r>
          </w:p>
          <w:p w:rsidR="00903D62" w:rsidRDefault="00903D62">
            <w:pPr>
              <w:tabs>
                <w:tab w:val="right" w:pos="7254"/>
              </w:tabs>
              <w:spacing w:before="120"/>
              <w:rPr>
                <w:u w:val="single"/>
              </w:rPr>
            </w:pPr>
            <w:r>
              <w:t xml:space="preserve">If a Tender security shall be required, the amount of the Tender security shall be </w:t>
            </w:r>
            <w:r>
              <w:rPr>
                <w:u w:val="single"/>
              </w:rPr>
              <w:tab/>
            </w:r>
          </w:p>
          <w:p w:rsidR="00903D62" w:rsidRDefault="00903D62">
            <w:pPr>
              <w:tabs>
                <w:tab w:val="right" w:pos="7254"/>
              </w:tabs>
              <w:spacing w:before="120"/>
            </w:pPr>
            <w:r>
              <w:rPr>
                <w:u w:val="single"/>
              </w:rPr>
              <w:tab/>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22.1</w:t>
            </w:r>
          </w:p>
        </w:tc>
        <w:tc>
          <w:tcPr>
            <w:tcW w:w="7470" w:type="dxa"/>
          </w:tcPr>
          <w:p w:rsidR="00903D62" w:rsidRDefault="00903D62">
            <w:pPr>
              <w:tabs>
                <w:tab w:val="right" w:pos="7254"/>
              </w:tabs>
              <w:spacing w:before="120"/>
            </w:pPr>
            <w:r>
              <w:t xml:space="preserve">In addition to the original of the Tender, the number of copies is: </w:t>
            </w:r>
            <w:r>
              <w:rPr>
                <w:u w:val="single"/>
              </w:rPr>
              <w:tab/>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p>
        </w:tc>
        <w:tc>
          <w:tcPr>
            <w:tcW w:w="7470" w:type="dxa"/>
          </w:tcPr>
          <w:p w:rsidR="00903D62" w:rsidRDefault="00903D62">
            <w:pPr>
              <w:pStyle w:val="BodyText2"/>
              <w:numPr>
                <w:ilvl w:val="0"/>
                <w:numId w:val="18"/>
              </w:numPr>
            </w:pPr>
            <w:bookmarkStart w:id="286" w:name="_Toc505659532"/>
            <w:bookmarkStart w:id="287" w:name="_Toc506185680"/>
            <w:r>
              <w:t>Submission and Opening of Tenders</w:t>
            </w:r>
            <w:bookmarkEnd w:id="286"/>
            <w:bookmarkEnd w:id="287"/>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23.2 (c)</w:t>
            </w:r>
          </w:p>
        </w:tc>
        <w:tc>
          <w:tcPr>
            <w:tcW w:w="7470" w:type="dxa"/>
          </w:tcPr>
          <w:p w:rsidR="00903D62" w:rsidRDefault="00903D62">
            <w:pPr>
              <w:tabs>
                <w:tab w:val="right" w:pos="7254"/>
              </w:tabs>
              <w:spacing w:before="120" w:after="120"/>
            </w:pPr>
            <w:r>
              <w:t>The inner and outer envelopes shall bear the following additional identification marks: _____________________________________</w:t>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 xml:space="preserve">ITT 24.1 </w:t>
            </w:r>
          </w:p>
        </w:tc>
        <w:tc>
          <w:tcPr>
            <w:tcW w:w="7470" w:type="dxa"/>
          </w:tcPr>
          <w:p w:rsidR="00903D62" w:rsidRDefault="00903D62">
            <w:pPr>
              <w:tabs>
                <w:tab w:val="right" w:pos="7254"/>
              </w:tabs>
              <w:spacing w:before="120"/>
            </w:pPr>
            <w:r>
              <w:t xml:space="preserve">For </w:t>
            </w:r>
            <w:r>
              <w:rPr>
                <w:b/>
                <w:bCs/>
              </w:rPr>
              <w:t>Tender submission</w:t>
            </w:r>
            <w:r>
              <w:rPr>
                <w:b/>
                <w:u w:val="single"/>
              </w:rPr>
              <w:t xml:space="preserve"> purposes</w:t>
            </w:r>
            <w:r>
              <w:t xml:space="preserve"> only, the Purchaser’s address is:</w:t>
            </w:r>
          </w:p>
          <w:p w:rsidR="00903D62" w:rsidRDefault="00903D62">
            <w:pPr>
              <w:tabs>
                <w:tab w:val="right" w:pos="7254"/>
              </w:tabs>
              <w:spacing w:before="120"/>
            </w:pPr>
            <w:r>
              <w:t xml:space="preserve">Attention: </w:t>
            </w:r>
            <w:r>
              <w:rPr>
                <w:u w:val="single"/>
              </w:rPr>
              <w:tab/>
            </w:r>
          </w:p>
          <w:p w:rsidR="00903D62" w:rsidRDefault="00903D62">
            <w:pPr>
              <w:tabs>
                <w:tab w:val="right" w:pos="7254"/>
              </w:tabs>
              <w:spacing w:before="120"/>
            </w:pPr>
            <w:r>
              <w:t xml:space="preserve">Address: </w:t>
            </w:r>
            <w:r>
              <w:rPr>
                <w:u w:val="single"/>
              </w:rPr>
              <w:tab/>
            </w:r>
          </w:p>
          <w:p w:rsidR="00903D62" w:rsidRDefault="00903D62">
            <w:pPr>
              <w:tabs>
                <w:tab w:val="right" w:pos="7254"/>
              </w:tabs>
              <w:spacing w:before="120"/>
            </w:pPr>
            <w:r>
              <w:t xml:space="preserve">Floor-Room number: </w:t>
            </w:r>
            <w:r>
              <w:rPr>
                <w:u w:val="single"/>
              </w:rPr>
              <w:tab/>
            </w:r>
          </w:p>
          <w:p w:rsidR="00903D62" w:rsidRDefault="00903D62">
            <w:pPr>
              <w:tabs>
                <w:tab w:val="right" w:pos="7254"/>
              </w:tabs>
              <w:spacing w:before="120"/>
              <w:rPr>
                <w:i/>
              </w:rPr>
            </w:pPr>
            <w:r>
              <w:t xml:space="preserve">City: </w:t>
            </w:r>
            <w:r>
              <w:rPr>
                <w:u w:val="single"/>
              </w:rPr>
              <w:tab/>
            </w:r>
          </w:p>
          <w:p w:rsidR="00903D62" w:rsidRDefault="00903D62">
            <w:pPr>
              <w:tabs>
                <w:tab w:val="right" w:pos="7254"/>
              </w:tabs>
              <w:spacing w:before="120"/>
              <w:rPr>
                <w:i/>
              </w:rPr>
            </w:pPr>
            <w:r>
              <w:t xml:space="preserve">Region: </w:t>
            </w:r>
            <w:r>
              <w:rPr>
                <w:u w:val="single"/>
              </w:rPr>
              <w:tab/>
            </w:r>
          </w:p>
          <w:p w:rsidR="00903D62" w:rsidRDefault="00903D62">
            <w:pPr>
              <w:spacing w:before="120" w:after="120"/>
              <w:rPr>
                <w:u w:val="single"/>
              </w:rPr>
            </w:pPr>
            <w:r>
              <w:t xml:space="preserve">Country: </w:t>
            </w:r>
            <w:r>
              <w:rPr>
                <w:u w:val="single"/>
              </w:rPr>
              <w:tab/>
              <w:t>________________________________________________</w:t>
            </w:r>
          </w:p>
          <w:p w:rsidR="00903D62" w:rsidRDefault="00903D62">
            <w:pPr>
              <w:spacing w:before="120" w:after="120"/>
            </w:pPr>
            <w:r>
              <w:t>The deadline for the submission of Tenders is:</w:t>
            </w:r>
          </w:p>
          <w:p w:rsidR="00903D62" w:rsidRDefault="00903D62">
            <w:pPr>
              <w:spacing w:before="120" w:after="120"/>
            </w:pPr>
            <w:r>
              <w:t>Date: _______________________</w:t>
            </w:r>
          </w:p>
          <w:p w:rsidR="00903D62" w:rsidRDefault="00903D62">
            <w:pPr>
              <w:spacing w:before="120" w:after="120"/>
            </w:pPr>
            <w:r>
              <w:t>Time: _______________________</w:t>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lastRenderedPageBreak/>
              <w:t>ITT 27.1</w:t>
            </w:r>
          </w:p>
        </w:tc>
        <w:tc>
          <w:tcPr>
            <w:tcW w:w="7470" w:type="dxa"/>
          </w:tcPr>
          <w:p w:rsidR="00903D62" w:rsidRDefault="00903D62">
            <w:pPr>
              <w:tabs>
                <w:tab w:val="right" w:pos="7254"/>
              </w:tabs>
              <w:spacing w:before="120"/>
            </w:pPr>
            <w:r>
              <w:t>The Tender opening shall take place at:</w:t>
            </w:r>
          </w:p>
          <w:p w:rsidR="00903D62" w:rsidRDefault="00903D62">
            <w:pPr>
              <w:tabs>
                <w:tab w:val="right" w:pos="7254"/>
              </w:tabs>
              <w:spacing w:before="120"/>
            </w:pPr>
            <w:r>
              <w:t xml:space="preserve">Address: </w:t>
            </w:r>
            <w:r>
              <w:rPr>
                <w:u w:val="single"/>
              </w:rPr>
              <w:tab/>
            </w:r>
          </w:p>
          <w:p w:rsidR="00903D62" w:rsidRDefault="00903D62">
            <w:pPr>
              <w:tabs>
                <w:tab w:val="right" w:pos="7254"/>
              </w:tabs>
              <w:spacing w:before="120"/>
            </w:pPr>
            <w:r>
              <w:t xml:space="preserve">Floor/Room number: </w:t>
            </w:r>
            <w:r>
              <w:rPr>
                <w:u w:val="single"/>
              </w:rPr>
              <w:tab/>
            </w:r>
          </w:p>
          <w:p w:rsidR="00903D62" w:rsidRDefault="00903D62">
            <w:pPr>
              <w:tabs>
                <w:tab w:val="right" w:pos="7254"/>
              </w:tabs>
              <w:spacing w:before="120"/>
            </w:pPr>
            <w:r>
              <w:t xml:space="preserve">City: </w:t>
            </w:r>
            <w:r>
              <w:rPr>
                <w:u w:val="single"/>
              </w:rPr>
              <w:tab/>
            </w:r>
          </w:p>
          <w:p w:rsidR="00903D62" w:rsidRDefault="00903D62">
            <w:pPr>
              <w:tabs>
                <w:tab w:val="right" w:pos="7254"/>
              </w:tabs>
              <w:spacing w:before="120"/>
            </w:pPr>
            <w:r>
              <w:t xml:space="preserve">Country: </w:t>
            </w:r>
            <w:r>
              <w:rPr>
                <w:u w:val="single"/>
              </w:rPr>
              <w:tab/>
            </w:r>
          </w:p>
          <w:p w:rsidR="00903D62" w:rsidRDefault="00903D62">
            <w:pPr>
              <w:tabs>
                <w:tab w:val="right" w:pos="7254"/>
              </w:tabs>
              <w:spacing w:before="120"/>
            </w:pPr>
            <w:r>
              <w:t xml:space="preserve">Date: </w:t>
            </w:r>
            <w:r>
              <w:rPr>
                <w:u w:val="single"/>
              </w:rPr>
              <w:tab/>
            </w:r>
          </w:p>
          <w:p w:rsidR="00903D62" w:rsidRDefault="00903D62">
            <w:pPr>
              <w:tabs>
                <w:tab w:val="right" w:pos="7254"/>
              </w:tabs>
              <w:spacing w:before="120" w:after="120"/>
            </w:pPr>
            <w:r>
              <w:t xml:space="preserve">Time: </w:t>
            </w:r>
            <w:r>
              <w:rPr>
                <w:u w:val="single"/>
              </w:rPr>
              <w:tab/>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p>
        </w:tc>
        <w:tc>
          <w:tcPr>
            <w:tcW w:w="7470" w:type="dxa"/>
          </w:tcPr>
          <w:p w:rsidR="00903D62" w:rsidRDefault="00903D62">
            <w:pPr>
              <w:pStyle w:val="BodyText2"/>
              <w:numPr>
                <w:ilvl w:val="0"/>
                <w:numId w:val="18"/>
              </w:numPr>
              <w:spacing w:after="160"/>
            </w:pPr>
            <w:bookmarkStart w:id="288" w:name="_Toc505659533"/>
            <w:bookmarkStart w:id="289" w:name="_Toc506185681"/>
            <w:r>
              <w:t>Evaluation and Comparison of Tenders</w:t>
            </w:r>
            <w:bookmarkEnd w:id="288"/>
            <w:bookmarkEnd w:id="289"/>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34.1</w:t>
            </w:r>
          </w:p>
        </w:tc>
        <w:tc>
          <w:tcPr>
            <w:tcW w:w="7470" w:type="dxa"/>
          </w:tcPr>
          <w:p w:rsidR="00903D62" w:rsidRDefault="00903D62">
            <w:pPr>
              <w:tabs>
                <w:tab w:val="right" w:pos="7254"/>
              </w:tabs>
              <w:spacing w:before="120"/>
            </w:pPr>
            <w:r>
              <w:t>The currency that shall be used for Tender evaluation and comparison purposes to convert all Tender prices expressed in various currencies into a single currency is: _______________________________________</w:t>
            </w:r>
            <w:r>
              <w:tab/>
            </w:r>
          </w:p>
          <w:p w:rsidR="00903D62" w:rsidRDefault="00903D62">
            <w:pPr>
              <w:tabs>
                <w:tab w:val="right" w:pos="7254"/>
              </w:tabs>
              <w:spacing w:before="120"/>
            </w:pPr>
            <w:r>
              <w:t xml:space="preserve">The source of exchange rate shall be: </w:t>
            </w:r>
            <w:r>
              <w:rPr>
                <w:u w:val="single"/>
              </w:rPr>
              <w:tab/>
            </w:r>
          </w:p>
          <w:p w:rsidR="00903D62" w:rsidRDefault="00903D62">
            <w:pPr>
              <w:tabs>
                <w:tab w:val="right" w:pos="7254"/>
              </w:tabs>
              <w:spacing w:before="120" w:after="120"/>
            </w:pPr>
            <w:r>
              <w:t xml:space="preserve">The date for the exchange rate shall be: </w:t>
            </w:r>
            <w:r>
              <w:rPr>
                <w:u w:val="single"/>
              </w:rPr>
              <w:tab/>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35.1</w:t>
            </w:r>
          </w:p>
        </w:tc>
        <w:tc>
          <w:tcPr>
            <w:tcW w:w="7470" w:type="dxa"/>
          </w:tcPr>
          <w:p w:rsidR="00903D62" w:rsidRDefault="00903D62">
            <w:pPr>
              <w:pStyle w:val="i"/>
              <w:tabs>
                <w:tab w:val="right" w:pos="7254"/>
              </w:tabs>
              <w:suppressAutoHyphens w:val="0"/>
              <w:spacing w:before="120" w:after="120"/>
              <w:rPr>
                <w:rFonts w:ascii="Times New Roman" w:hAnsi="Times New Roman"/>
              </w:rPr>
            </w:pPr>
            <w:r>
              <w:rPr>
                <w:rFonts w:ascii="Times New Roman" w:hAnsi="Times New Roman"/>
              </w:rPr>
              <w:t>Domestic preference __________________ be a Tender evaluation factor.</w:t>
            </w:r>
          </w:p>
          <w:p w:rsidR="00903D62" w:rsidRDefault="00903D62">
            <w:pPr>
              <w:pStyle w:val="i"/>
              <w:tabs>
                <w:tab w:val="right" w:pos="7254"/>
              </w:tabs>
              <w:suppressAutoHyphens w:val="0"/>
              <w:spacing w:before="120" w:after="120"/>
              <w:rPr>
                <w:rFonts w:ascii="Times New Roman" w:hAnsi="Times New Roman"/>
              </w:rPr>
            </w:pPr>
            <w:r>
              <w:rPr>
                <w:rFonts w:ascii="Times New Roman" w:hAnsi="Times New Roman"/>
              </w:rPr>
              <w:t>If domestic preference shall be a Tender-evaluation factor, the methodology for calculating the margin of preference and the criteria for its application shall be as specified in Section III, Evaluation and Qualification Criteria.</w:t>
            </w:r>
          </w:p>
          <w:p w:rsidR="00903D62" w:rsidRDefault="00903D62">
            <w:pPr>
              <w:pStyle w:val="i"/>
              <w:tabs>
                <w:tab w:val="right" w:pos="7254"/>
              </w:tabs>
              <w:suppressAutoHyphens w:val="0"/>
              <w:spacing w:before="120" w:after="120"/>
              <w:rPr>
                <w:rFonts w:ascii="Times New Roman" w:hAnsi="Times New Roman"/>
              </w:rPr>
            </w:pP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36.3 (d)</w:t>
            </w:r>
          </w:p>
        </w:tc>
        <w:tc>
          <w:tcPr>
            <w:tcW w:w="7470" w:type="dxa"/>
          </w:tcPr>
          <w:p w:rsidR="00903D62" w:rsidRDefault="00903D62">
            <w:pPr>
              <w:pStyle w:val="i"/>
              <w:tabs>
                <w:tab w:val="right" w:pos="7254"/>
              </w:tabs>
              <w:suppressAutoHyphens w:val="0"/>
              <w:spacing w:before="120" w:after="120"/>
              <w:rPr>
                <w:rFonts w:ascii="Times New Roman" w:hAnsi="Times New Roman"/>
              </w:rPr>
            </w:pPr>
            <w:r>
              <w:rPr>
                <w:rFonts w:ascii="Times New Roman" w:hAnsi="Times New Roman"/>
              </w:rPr>
              <w:t>The applicable economic factors for evaluation shall be: _______________________</w:t>
            </w:r>
          </w:p>
          <w:p w:rsidR="00903D62" w:rsidRDefault="00903D62">
            <w:pPr>
              <w:pStyle w:val="i"/>
              <w:tabs>
                <w:tab w:val="right" w:pos="7254"/>
              </w:tabs>
              <w:suppressAutoHyphens w:val="0"/>
              <w:spacing w:before="120" w:after="120"/>
              <w:rPr>
                <w:rFonts w:ascii="Times New Roman" w:hAnsi="Times New Roman"/>
              </w:rPr>
            </w:pPr>
            <w:r>
              <w:rPr>
                <w:rFonts w:ascii="Times New Roman" w:hAnsi="Times New Roman"/>
              </w:rPr>
              <w:t>The following quantification methods will be applied:</w:t>
            </w:r>
          </w:p>
          <w:p w:rsidR="00903D62" w:rsidRDefault="00903D62">
            <w:pPr>
              <w:pStyle w:val="i"/>
              <w:tabs>
                <w:tab w:val="right" w:pos="7254"/>
              </w:tabs>
              <w:suppressAutoHyphens w:val="0"/>
              <w:spacing w:before="120" w:after="120"/>
              <w:rPr>
                <w:rFonts w:ascii="Times New Roman" w:hAnsi="Times New Roman"/>
              </w:rPr>
            </w:pPr>
            <w:r>
              <w:rPr>
                <w:rFonts w:ascii="Times New Roman" w:hAnsi="Times New Roman"/>
              </w:rPr>
              <w:t>____________________________________________________________</w:t>
            </w: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120" w:after="120"/>
              <w:rPr>
                <w:b/>
              </w:rPr>
            </w:pPr>
            <w:r>
              <w:rPr>
                <w:b/>
              </w:rPr>
              <w:t>ITT 36.6</w:t>
            </w:r>
          </w:p>
        </w:tc>
        <w:tc>
          <w:tcPr>
            <w:tcW w:w="7470" w:type="dxa"/>
          </w:tcPr>
          <w:p w:rsidR="00903D62" w:rsidRDefault="00903D62">
            <w:pPr>
              <w:pStyle w:val="i"/>
              <w:tabs>
                <w:tab w:val="right" w:pos="7254"/>
              </w:tabs>
              <w:suppressAutoHyphens w:val="0"/>
              <w:spacing w:before="120" w:after="120"/>
              <w:rPr>
                <w:rFonts w:ascii="Times New Roman" w:hAnsi="Times New Roman"/>
              </w:rPr>
            </w:pPr>
            <w:r>
              <w:rPr>
                <w:rFonts w:ascii="Times New Roman" w:hAnsi="Times New Roman"/>
              </w:rPr>
              <w:t>An evaluation methodology to determine the lowest-evaluated combination of lots _____________ be applied.</w:t>
            </w:r>
          </w:p>
          <w:p w:rsidR="00903D62" w:rsidRDefault="00903D62">
            <w:pPr>
              <w:pStyle w:val="i"/>
              <w:tabs>
                <w:tab w:val="right" w:pos="7254"/>
              </w:tabs>
              <w:suppressAutoHyphens w:val="0"/>
              <w:spacing w:before="120" w:after="120"/>
              <w:rPr>
                <w:rFonts w:ascii="Times New Roman" w:hAnsi="Times New Roman"/>
              </w:rPr>
            </w:pPr>
          </w:p>
          <w:p w:rsidR="00903D62" w:rsidRDefault="00903D62">
            <w:pPr>
              <w:pStyle w:val="i"/>
              <w:tabs>
                <w:tab w:val="right" w:pos="7254"/>
              </w:tabs>
              <w:suppressAutoHyphens w:val="0"/>
              <w:spacing w:before="120" w:after="120"/>
              <w:rPr>
                <w:rFonts w:ascii="Times New Roman" w:hAnsi="Times New Roman"/>
              </w:rPr>
            </w:pPr>
            <w:r>
              <w:rPr>
                <w:rFonts w:ascii="Times New Roman" w:hAnsi="Times New Roman"/>
              </w:rPr>
              <w:t>If a methodology is applied it shall be as specified in Section III, Evaluation and Qualification Criteria.</w:t>
            </w:r>
          </w:p>
          <w:p w:rsidR="00903D62" w:rsidRDefault="00903D62">
            <w:pPr>
              <w:pStyle w:val="i"/>
              <w:tabs>
                <w:tab w:val="right" w:pos="7254"/>
              </w:tabs>
              <w:suppressAutoHyphens w:val="0"/>
              <w:spacing w:before="120" w:after="120"/>
              <w:rPr>
                <w:rFonts w:ascii="Times New Roman" w:hAnsi="Times New Roman"/>
              </w:rPr>
            </w:pPr>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240" w:after="120"/>
              <w:rPr>
                <w:b/>
              </w:rPr>
            </w:pPr>
          </w:p>
        </w:tc>
        <w:tc>
          <w:tcPr>
            <w:tcW w:w="7470" w:type="dxa"/>
          </w:tcPr>
          <w:p w:rsidR="00903D62" w:rsidRDefault="00903D62">
            <w:pPr>
              <w:pStyle w:val="BodyText2"/>
              <w:keepNext/>
              <w:numPr>
                <w:ilvl w:val="0"/>
                <w:numId w:val="18"/>
              </w:numPr>
            </w:pPr>
            <w:bookmarkStart w:id="290" w:name="_Toc505659534"/>
            <w:bookmarkStart w:id="291" w:name="_Toc506185682"/>
            <w:r>
              <w:t>Award of Contract</w:t>
            </w:r>
            <w:bookmarkEnd w:id="290"/>
            <w:bookmarkEnd w:id="291"/>
          </w:p>
        </w:tc>
      </w:tr>
      <w:tr w:rsidR="00903D62">
        <w:tblPrEx>
          <w:tblBorders>
            <w:insideH w:val="single" w:sz="8" w:space="0" w:color="000000"/>
          </w:tblBorders>
          <w:tblCellMar>
            <w:top w:w="0" w:type="dxa"/>
            <w:left w:w="103" w:type="dxa"/>
            <w:bottom w:w="0" w:type="dxa"/>
            <w:right w:w="103" w:type="dxa"/>
          </w:tblCellMar>
        </w:tblPrEx>
        <w:tc>
          <w:tcPr>
            <w:tcW w:w="1620" w:type="dxa"/>
          </w:tcPr>
          <w:p w:rsidR="00903D62" w:rsidRDefault="00903D62">
            <w:pPr>
              <w:tabs>
                <w:tab w:val="right" w:pos="7434"/>
              </w:tabs>
              <w:spacing w:before="240" w:after="120"/>
              <w:rPr>
                <w:b/>
              </w:rPr>
            </w:pPr>
            <w:r>
              <w:rPr>
                <w:b/>
              </w:rPr>
              <w:t>ITT 41.1</w:t>
            </w:r>
          </w:p>
        </w:tc>
        <w:tc>
          <w:tcPr>
            <w:tcW w:w="7470" w:type="dxa"/>
          </w:tcPr>
          <w:p w:rsidR="00903D62" w:rsidRDefault="00903D62">
            <w:pPr>
              <w:tabs>
                <w:tab w:val="right" w:pos="7254"/>
              </w:tabs>
              <w:spacing w:before="120"/>
              <w:rPr>
                <w:u w:val="single"/>
              </w:rPr>
            </w:pPr>
            <w:r>
              <w:t xml:space="preserve">The maximum percentage by which quantities may be increased is: </w:t>
            </w:r>
            <w:r>
              <w:rPr>
                <w:u w:val="single"/>
              </w:rPr>
              <w:tab/>
            </w:r>
          </w:p>
          <w:p w:rsidR="00903D62" w:rsidRDefault="00903D62">
            <w:pPr>
              <w:tabs>
                <w:tab w:val="right" w:pos="7254"/>
              </w:tabs>
              <w:spacing w:before="120"/>
            </w:pPr>
            <w:r>
              <w:rPr>
                <w:u w:val="single"/>
              </w:rPr>
              <w:tab/>
            </w:r>
          </w:p>
          <w:p w:rsidR="00903D62" w:rsidRDefault="00903D62">
            <w:pPr>
              <w:tabs>
                <w:tab w:val="right" w:pos="7254"/>
              </w:tabs>
              <w:spacing w:before="120"/>
              <w:rPr>
                <w:u w:val="single"/>
              </w:rPr>
            </w:pPr>
            <w:r>
              <w:t xml:space="preserve">The maximum percentage by which quantities may be decreased is: </w:t>
            </w:r>
            <w:r>
              <w:rPr>
                <w:u w:val="single"/>
              </w:rPr>
              <w:tab/>
            </w:r>
          </w:p>
          <w:p w:rsidR="00903D62" w:rsidRDefault="00903D62">
            <w:pPr>
              <w:tabs>
                <w:tab w:val="right" w:pos="7254"/>
              </w:tabs>
              <w:spacing w:before="120" w:after="120"/>
            </w:pPr>
            <w:r>
              <w:rPr>
                <w:u w:val="single"/>
              </w:rPr>
              <w:tab/>
            </w:r>
          </w:p>
        </w:tc>
      </w:tr>
    </w:tbl>
    <w:p w:rsidR="00903D62" w:rsidRDefault="00903D62"/>
    <w:p w:rsidR="00903D62" w:rsidRDefault="00903D62">
      <w:pPr>
        <w:pStyle w:val="i"/>
        <w:suppressAutoHyphens w:val="0"/>
        <w:rPr>
          <w:rFonts w:ascii="Times New Roman" w:hAnsi="Times New Roman"/>
        </w:rPr>
        <w:sectPr w:rsidR="00903D62">
          <w:headerReference w:type="even" r:id="rId27"/>
          <w:headerReference w:type="default" r:id="rId28"/>
          <w:headerReference w:type="first" r:id="rId29"/>
          <w:pgSz w:w="12240" w:h="15840" w:code="1"/>
          <w:pgMar w:top="1440" w:right="1440" w:bottom="1440" w:left="1800" w:header="720" w:footer="720" w:gutter="0"/>
          <w:paperSrc w:first="15" w:other="15"/>
          <w:cols w:space="720"/>
          <w:titlePg/>
        </w:sectPr>
      </w:pPr>
    </w:p>
    <w:p w:rsidR="00903D62" w:rsidRDefault="00903D62">
      <w:pPr>
        <w:pStyle w:val="Subtitle"/>
      </w:pPr>
      <w:bookmarkStart w:id="292" w:name="_Toc507316738"/>
      <w:r>
        <w:lastRenderedPageBreak/>
        <w:t>Section III.  Evaluation and Qualification Criteria</w:t>
      </w:r>
      <w:bookmarkEnd w:id="292"/>
    </w:p>
    <w:p w:rsidR="00903D62" w:rsidRDefault="00903D62"/>
    <w:p w:rsidR="00903D62" w:rsidRDefault="00903D62">
      <w:bookmarkStart w:id="293" w:name="_Toc487942150"/>
      <w:r>
        <w:t>This section contains all the factors, methods and criteria that the Purchaser shall use to evaluate a Tender and determine whether a Tenderer has the required qualification . No other factor, method or criteria shall be used.</w:t>
      </w:r>
      <w:bookmarkEnd w:id="293"/>
    </w:p>
    <w:p w:rsidR="00903D62" w:rsidRDefault="00903D62"/>
    <w:p w:rsidR="00903D62" w:rsidRDefault="00903D62">
      <w:pPr>
        <w:jc w:val="center"/>
        <w:rPr>
          <w:b/>
        </w:rPr>
      </w:pPr>
      <w:r>
        <w:rPr>
          <w:b/>
          <w:sz w:val="36"/>
        </w:rPr>
        <w:t>Table of Contents</w:t>
      </w:r>
    </w:p>
    <w:p w:rsidR="00903D62" w:rsidRDefault="00903D62">
      <w:pPr>
        <w:rPr>
          <w:b/>
        </w:rPr>
      </w:pPr>
    </w:p>
    <w:p w:rsidR="00903D62" w:rsidRDefault="00903D62">
      <w:r>
        <w:t xml:space="preserve">1. </w:t>
      </w:r>
      <w:r>
        <w:tab/>
        <w:t xml:space="preserve">Evaluation of Economic Factors </w:t>
      </w:r>
    </w:p>
    <w:p w:rsidR="00903D62" w:rsidRDefault="00903D62"/>
    <w:p w:rsidR="00903D62" w:rsidRDefault="00903D62">
      <w:r>
        <w:t xml:space="preserve">2. </w:t>
      </w:r>
      <w:r>
        <w:tab/>
        <w:t>Evaluation of Multiple Contracts</w:t>
      </w:r>
    </w:p>
    <w:p w:rsidR="00903D62" w:rsidRDefault="00903D62"/>
    <w:p w:rsidR="00903D62" w:rsidRDefault="00903D62">
      <w:r>
        <w:t>3.</w:t>
      </w:r>
      <w:r>
        <w:tab/>
        <w:t>Evaluation of Domestic Preference</w:t>
      </w:r>
    </w:p>
    <w:p w:rsidR="00903D62" w:rsidRDefault="00903D62">
      <w:pPr>
        <w:pStyle w:val="TOCNumber1"/>
        <w:tabs>
          <w:tab w:val="clear" w:pos="450"/>
        </w:tabs>
        <w:spacing w:before="0" w:after="0"/>
        <w:rPr>
          <w:b w:val="0"/>
          <w:spacing w:val="0"/>
        </w:rPr>
      </w:pPr>
    </w:p>
    <w:p w:rsidR="00903D62" w:rsidRDefault="00903D62">
      <w:pPr>
        <w:pStyle w:val="TOCNumber1"/>
        <w:tabs>
          <w:tab w:val="clear" w:pos="450"/>
        </w:tabs>
        <w:spacing w:before="0" w:after="0"/>
        <w:rPr>
          <w:b w:val="0"/>
        </w:rPr>
      </w:pPr>
      <w:r>
        <w:rPr>
          <w:b w:val="0"/>
        </w:rPr>
        <w:t>4.</w:t>
      </w:r>
      <w:r>
        <w:rPr>
          <w:b w:val="0"/>
        </w:rPr>
        <w:tab/>
        <w:t xml:space="preserve">Post-Qualification </w:t>
      </w:r>
    </w:p>
    <w:p w:rsidR="00903D62" w:rsidRDefault="00903D62">
      <w:pPr>
        <w:rPr>
          <w:b/>
        </w:rPr>
      </w:pPr>
    </w:p>
    <w:p w:rsidR="00903D62" w:rsidRDefault="00903D62">
      <w:pPr>
        <w:numPr>
          <w:ilvl w:val="0"/>
          <w:numId w:val="131"/>
        </w:numPr>
        <w:jc w:val="center"/>
        <w:rPr>
          <w:b/>
        </w:rPr>
      </w:pPr>
      <w:r>
        <w:rPr>
          <w:b/>
        </w:rPr>
        <w:br w:type="page"/>
      </w:r>
      <w:r>
        <w:rPr>
          <w:b/>
        </w:rPr>
        <w:lastRenderedPageBreak/>
        <w:t>Evaluation of Economic Factors</w:t>
      </w:r>
    </w:p>
    <w:p w:rsidR="00903D62" w:rsidRDefault="00903D62">
      <w:pPr>
        <w:ind w:left="360"/>
        <w:jc w:val="center"/>
        <w:rPr>
          <w:b/>
        </w:rPr>
      </w:pPr>
    </w:p>
    <w:p w:rsidR="00903D62" w:rsidRDefault="00903D62">
      <w:pPr>
        <w:tabs>
          <w:tab w:val="left" w:pos="540"/>
        </w:tabs>
        <w:suppressAutoHyphens/>
        <w:ind w:left="540" w:right="-72" w:hanging="540"/>
        <w:jc w:val="both"/>
      </w:pPr>
      <w:r>
        <w:rPr>
          <w:bCs/>
        </w:rPr>
        <w:t>1.1</w:t>
      </w:r>
      <w:r>
        <w:tab/>
        <w:t xml:space="preserve">The Purchaser’s evaluation of a Tender will take into account, in addition to the Tender price quoted in accordance with ITT Clause 14.6, one or more of the following factors as specified in the </w:t>
      </w:r>
      <w:r>
        <w:rPr>
          <w:bCs/>
        </w:rPr>
        <w:t>Tender Data Sheet</w:t>
      </w:r>
      <w:r>
        <w:rPr>
          <w:b/>
        </w:rPr>
        <w:t>,</w:t>
      </w:r>
      <w:r>
        <w:t xml:space="preserve"> and quantified in 1.2 below:</w:t>
      </w:r>
    </w:p>
    <w:p w:rsidR="00903D62" w:rsidRDefault="00903D62">
      <w:pPr>
        <w:tabs>
          <w:tab w:val="left" w:pos="540"/>
        </w:tabs>
        <w:suppressAutoHyphens/>
        <w:ind w:left="540" w:right="-72" w:hanging="540"/>
        <w:jc w:val="both"/>
      </w:pPr>
    </w:p>
    <w:p w:rsidR="00903D62" w:rsidRDefault="00903D62">
      <w:pPr>
        <w:tabs>
          <w:tab w:val="left" w:pos="1080"/>
        </w:tabs>
        <w:suppressAutoHyphens/>
        <w:ind w:left="1080" w:right="-72" w:hanging="540"/>
        <w:jc w:val="both"/>
      </w:pPr>
      <w:r>
        <w:t>(a)</w:t>
      </w:r>
      <w:r>
        <w:tab/>
        <w:t>cost of inland transportation, insurance, and other costs within Ghana incidental to delivery of the goods to their final destination (only if the price for these services has not been requested as part of the Tender price as per TDS- ITT 14.6(a)(ii), and ITT 14.6(b)(iv)).</w:t>
      </w:r>
    </w:p>
    <w:p w:rsidR="00903D62" w:rsidRDefault="00903D62">
      <w:pPr>
        <w:tabs>
          <w:tab w:val="left" w:pos="1080"/>
        </w:tabs>
        <w:suppressAutoHyphens/>
        <w:ind w:left="1080" w:right="-72" w:hanging="540"/>
        <w:jc w:val="both"/>
      </w:pPr>
    </w:p>
    <w:p w:rsidR="00903D62" w:rsidRDefault="00903D62">
      <w:pPr>
        <w:tabs>
          <w:tab w:val="left" w:pos="1080"/>
        </w:tabs>
        <w:suppressAutoHyphens/>
        <w:ind w:left="1080" w:right="-72" w:hanging="540"/>
        <w:jc w:val="both"/>
      </w:pPr>
      <w:r>
        <w:t>(b)</w:t>
      </w:r>
      <w:r>
        <w:tab/>
        <w:t>delivery schedule offered in the Tender;</w:t>
      </w:r>
    </w:p>
    <w:p w:rsidR="00903D62" w:rsidRDefault="00903D62">
      <w:pPr>
        <w:tabs>
          <w:tab w:val="left" w:pos="1080"/>
        </w:tabs>
        <w:suppressAutoHyphens/>
        <w:ind w:left="1080" w:right="-72" w:hanging="540"/>
        <w:jc w:val="both"/>
      </w:pPr>
    </w:p>
    <w:p w:rsidR="00903D62" w:rsidRDefault="00903D62">
      <w:pPr>
        <w:tabs>
          <w:tab w:val="left" w:pos="1080"/>
        </w:tabs>
        <w:suppressAutoHyphens/>
        <w:ind w:left="1080" w:right="-72" w:hanging="540"/>
        <w:jc w:val="both"/>
      </w:pPr>
      <w:r>
        <w:t>(c)</w:t>
      </w:r>
      <w:r>
        <w:tab/>
        <w:t>deviations in payment schedule from that specified in the Special Conditions of Contract;</w:t>
      </w:r>
    </w:p>
    <w:p w:rsidR="00903D62" w:rsidRDefault="00903D62">
      <w:pPr>
        <w:tabs>
          <w:tab w:val="left" w:pos="1080"/>
        </w:tabs>
        <w:suppressAutoHyphens/>
        <w:ind w:left="1080" w:right="-72" w:hanging="540"/>
        <w:jc w:val="both"/>
      </w:pPr>
    </w:p>
    <w:p w:rsidR="00903D62" w:rsidRDefault="00903D62">
      <w:pPr>
        <w:tabs>
          <w:tab w:val="left" w:pos="1080"/>
        </w:tabs>
        <w:suppressAutoHyphens/>
        <w:ind w:left="1080" w:right="-72" w:hanging="540"/>
        <w:jc w:val="both"/>
      </w:pPr>
      <w:r>
        <w:t>(d)</w:t>
      </w:r>
      <w:r>
        <w:tab/>
        <w:t>the cost of components, mandatory spare parts, and service;</w:t>
      </w:r>
    </w:p>
    <w:p w:rsidR="00903D62" w:rsidRDefault="00903D62">
      <w:pPr>
        <w:tabs>
          <w:tab w:val="left" w:pos="1080"/>
        </w:tabs>
        <w:suppressAutoHyphens/>
        <w:ind w:left="1080" w:right="-72" w:hanging="540"/>
        <w:jc w:val="both"/>
      </w:pPr>
    </w:p>
    <w:p w:rsidR="00903D62" w:rsidRDefault="00903D62">
      <w:pPr>
        <w:tabs>
          <w:tab w:val="left" w:pos="1080"/>
        </w:tabs>
        <w:suppressAutoHyphens/>
        <w:ind w:left="1080" w:right="-72" w:hanging="540"/>
        <w:jc w:val="both"/>
      </w:pPr>
      <w:r>
        <w:t>(e)</w:t>
      </w:r>
      <w:r>
        <w:tab/>
        <w:t xml:space="preserve">the availability in </w:t>
      </w:r>
      <w:smartTag w:uri="urn:schemas-microsoft-com:office:smarttags" w:element="place">
        <w:smartTag w:uri="urn:schemas-microsoft-com:office:smarttags" w:element="country-region">
          <w:r>
            <w:t>Ghana</w:t>
          </w:r>
        </w:smartTag>
      </w:smartTag>
      <w:r>
        <w:t xml:space="preserve"> of spare parts and after-sales services for the equipment offered in the Tender;</w:t>
      </w:r>
    </w:p>
    <w:p w:rsidR="00903D62" w:rsidRDefault="00903D62">
      <w:pPr>
        <w:tabs>
          <w:tab w:val="left" w:pos="1080"/>
        </w:tabs>
        <w:suppressAutoHyphens/>
        <w:ind w:left="1080" w:right="-72" w:hanging="540"/>
        <w:jc w:val="both"/>
      </w:pPr>
    </w:p>
    <w:p w:rsidR="00903D62" w:rsidRDefault="00903D62">
      <w:pPr>
        <w:tabs>
          <w:tab w:val="left" w:pos="1080"/>
        </w:tabs>
        <w:suppressAutoHyphens/>
        <w:ind w:left="1080" w:right="-72" w:hanging="540"/>
        <w:jc w:val="both"/>
      </w:pPr>
      <w:r>
        <w:t>(f)</w:t>
      </w:r>
      <w:r>
        <w:tab/>
        <w:t>the projected operating and maintenance costs during the life of the equipment;</w:t>
      </w:r>
    </w:p>
    <w:p w:rsidR="00903D62" w:rsidRDefault="00903D62">
      <w:pPr>
        <w:tabs>
          <w:tab w:val="left" w:pos="1080"/>
        </w:tabs>
        <w:suppressAutoHyphens/>
        <w:ind w:left="1080" w:right="-72" w:hanging="540"/>
        <w:jc w:val="both"/>
      </w:pPr>
    </w:p>
    <w:p w:rsidR="00903D62" w:rsidRDefault="00903D62">
      <w:pPr>
        <w:tabs>
          <w:tab w:val="left" w:pos="1080"/>
        </w:tabs>
        <w:suppressAutoHyphens/>
        <w:ind w:left="1080" w:right="-72" w:hanging="540"/>
        <w:jc w:val="both"/>
      </w:pPr>
      <w:r>
        <w:t>(g)</w:t>
      </w:r>
      <w:r>
        <w:tab/>
        <w:t>the performance and productivity of the equipment offered; and/or</w:t>
      </w:r>
    </w:p>
    <w:p w:rsidR="00903D62" w:rsidRDefault="00903D62">
      <w:pPr>
        <w:tabs>
          <w:tab w:val="left" w:pos="1080"/>
        </w:tabs>
        <w:suppressAutoHyphens/>
        <w:ind w:left="1080" w:right="-72" w:hanging="540"/>
        <w:jc w:val="both"/>
      </w:pPr>
    </w:p>
    <w:p w:rsidR="00903D62" w:rsidRDefault="00903D62">
      <w:pPr>
        <w:tabs>
          <w:tab w:val="left" w:pos="1080"/>
        </w:tabs>
        <w:suppressAutoHyphens/>
        <w:ind w:left="1080" w:right="-72" w:hanging="540"/>
        <w:jc w:val="both"/>
      </w:pPr>
      <w:r>
        <w:t>(h)</w:t>
      </w:r>
      <w:r>
        <w:tab/>
        <w:t>other specific criteria indicated in the Technical Specifications.</w:t>
      </w:r>
    </w:p>
    <w:p w:rsidR="00903D62" w:rsidRDefault="00903D62">
      <w:pPr>
        <w:tabs>
          <w:tab w:val="left" w:pos="1080"/>
        </w:tabs>
        <w:suppressAutoHyphens/>
        <w:ind w:left="1080" w:right="-72" w:hanging="540"/>
        <w:jc w:val="both"/>
      </w:pPr>
    </w:p>
    <w:p w:rsidR="00903D62" w:rsidRDefault="00903D62">
      <w:pPr>
        <w:tabs>
          <w:tab w:val="left" w:pos="540"/>
        </w:tabs>
        <w:suppressAutoHyphens/>
        <w:ind w:left="540" w:right="-72" w:hanging="540"/>
        <w:jc w:val="both"/>
      </w:pPr>
      <w:r>
        <w:t>1.2</w:t>
      </w:r>
      <w:r>
        <w:tab/>
        <w:t>For factors retained in 1.1 above, one or more of the following quantification methods will be applied, as specified in the Tender Data Sheet:</w:t>
      </w:r>
    </w:p>
    <w:p w:rsidR="00903D62" w:rsidRDefault="00903D62">
      <w:pPr>
        <w:tabs>
          <w:tab w:val="left" w:pos="540"/>
        </w:tabs>
        <w:suppressAutoHyphens/>
        <w:ind w:left="540" w:right="-72" w:hanging="540"/>
        <w:jc w:val="both"/>
      </w:pPr>
    </w:p>
    <w:p w:rsidR="00903D62" w:rsidRDefault="00903D62">
      <w:pPr>
        <w:tabs>
          <w:tab w:val="left" w:pos="1080"/>
        </w:tabs>
        <w:suppressAutoHyphens/>
        <w:ind w:left="1080" w:right="-72" w:hanging="540"/>
        <w:jc w:val="both"/>
      </w:pPr>
      <w:r>
        <w:t>(a)</w:t>
      </w:r>
      <w:r>
        <w:rPr>
          <w:i/>
        </w:rPr>
        <w:tab/>
        <w:t>Inland transportation from EXW/port of entry/border point, insurance, and incidentals</w:t>
      </w:r>
      <w:r>
        <w:t>.</w:t>
      </w:r>
    </w:p>
    <w:p w:rsidR="00903D62" w:rsidRDefault="00903D62">
      <w:pPr>
        <w:tabs>
          <w:tab w:val="left" w:pos="1080"/>
        </w:tabs>
        <w:suppressAutoHyphens/>
        <w:ind w:left="1080" w:right="-72" w:hanging="540"/>
        <w:jc w:val="both"/>
      </w:pPr>
    </w:p>
    <w:p w:rsidR="00903D62" w:rsidRDefault="00903D62">
      <w:pPr>
        <w:suppressAutoHyphens/>
        <w:ind w:left="1080" w:right="-72"/>
        <w:jc w:val="both"/>
      </w:pPr>
      <w:r>
        <w:t xml:space="preserve">Inland transportation, insurance, and other incidental costs for delivery of the goods from EXW/port of entry/border point to Project Site named in the </w:t>
      </w:r>
      <w:r>
        <w:rPr>
          <w:bCs/>
        </w:rPr>
        <w:t>Tender Data Sheet will be computed for each Tender by the Purchaser on the basis of</w:t>
      </w:r>
      <w:r>
        <w:t xml:space="preserve"> published tariffs by the rail or road transport agencies, insurance companies, and/or other appropriate sources.  To facilitate such computation, Tenderer shall furnish in its Tender the estimated dimensions and shipping weight and the approximate EXW/CIF (or CIP border point) value of each package.  The above cost will be added by the Purchaser to EXW/CIF/CIP border point price.</w:t>
      </w:r>
    </w:p>
    <w:p w:rsidR="00903D62" w:rsidRDefault="00903D62">
      <w:pPr>
        <w:suppressAutoHyphens/>
        <w:ind w:left="1080" w:right="-72"/>
        <w:jc w:val="both"/>
      </w:pPr>
    </w:p>
    <w:p w:rsidR="00903D62" w:rsidRDefault="00903D62">
      <w:pPr>
        <w:tabs>
          <w:tab w:val="left" w:pos="1080"/>
        </w:tabs>
        <w:suppressAutoHyphens/>
        <w:ind w:left="1080" w:right="-72" w:hanging="540"/>
        <w:jc w:val="both"/>
      </w:pPr>
      <w:r>
        <w:t>(b)</w:t>
      </w:r>
      <w:r>
        <w:rPr>
          <w:i/>
        </w:rPr>
        <w:tab/>
        <w:t>Delivery schedule.</w:t>
      </w:r>
    </w:p>
    <w:p w:rsidR="00903D62" w:rsidRDefault="00903D62">
      <w:pPr>
        <w:tabs>
          <w:tab w:val="left" w:pos="1080"/>
        </w:tabs>
        <w:suppressAutoHyphens/>
        <w:ind w:left="1080" w:right="-72" w:hanging="540"/>
        <w:jc w:val="both"/>
      </w:pPr>
    </w:p>
    <w:p w:rsidR="00903D62" w:rsidRDefault="00903D62">
      <w:pPr>
        <w:tabs>
          <w:tab w:val="left" w:pos="1620"/>
        </w:tabs>
        <w:suppressAutoHyphens/>
        <w:ind w:left="1620" w:right="-72" w:hanging="540"/>
        <w:jc w:val="both"/>
      </w:pPr>
      <w:r>
        <w:t>(i)</w:t>
      </w:r>
      <w:r>
        <w:tab/>
        <w:t xml:space="preserve">The goods covered under this invitation are required to be delivered (shipped) within an acceptable range of weeks specified in the Schedule of </w:t>
      </w:r>
      <w:r>
        <w:lastRenderedPageBreak/>
        <w:t>Requirement.  No credit will be given to earlier deliveries, and Tenders offering delivery beyond this range will be treated as nonresponsive.  Within this acceptable range, an adjustment per week, as specified in the Tender Data Sheet, will be added for evaluation to the Tender price of Tenders offering deliveries later than the earliest delivery period specified in the Schedule of Requirements.</w:t>
      </w:r>
    </w:p>
    <w:p w:rsidR="00903D62" w:rsidRDefault="00903D62">
      <w:pPr>
        <w:tabs>
          <w:tab w:val="left" w:pos="1620"/>
        </w:tabs>
        <w:suppressAutoHyphens/>
        <w:ind w:left="1620" w:right="-72" w:hanging="540"/>
        <w:jc w:val="both"/>
      </w:pPr>
      <w:r>
        <w:rPr>
          <w:b/>
        </w:rPr>
        <w:t>or</w:t>
      </w:r>
    </w:p>
    <w:p w:rsidR="00903D62" w:rsidRDefault="00903D62">
      <w:pPr>
        <w:tabs>
          <w:tab w:val="left" w:pos="1620"/>
        </w:tabs>
        <w:suppressAutoHyphens/>
        <w:ind w:left="1620" w:right="-72" w:hanging="540"/>
        <w:jc w:val="both"/>
      </w:pPr>
      <w:r>
        <w:t>(ii)</w:t>
      </w:r>
      <w:r>
        <w:tab/>
        <w:t xml:space="preserve"> The Purchaser requires that the goods under the Invitation for Tenders shall be delivered (shipped) at the time specified in the Schedule of Requirements.  The esti</w:t>
      </w:r>
      <w:r>
        <w:softHyphen/>
        <w:t xml:space="preserve">mated time of arrival of the goods at the Project Site will be calculated for each Tender after allowing for reasonable international and inland transportation time.  Treating the Tender resulting in the earliest time of arrival as the base, a delivery “adjustment” will be calculated for other Tenders by applying a percentage, specified in the </w:t>
      </w:r>
      <w:r>
        <w:rPr>
          <w:bCs/>
        </w:rPr>
        <w:t>Tender Data Sheet,</w:t>
      </w:r>
      <w:r>
        <w:t xml:space="preserve"> of the EXW/CIF/CIP price for each week of delay beyond the base, and this will be added to the Tender price for evaluation.  No credit shall be given to early delivery.</w:t>
      </w:r>
    </w:p>
    <w:p w:rsidR="00903D62" w:rsidRDefault="00903D62">
      <w:pPr>
        <w:tabs>
          <w:tab w:val="left" w:pos="1620"/>
        </w:tabs>
        <w:suppressAutoHyphens/>
        <w:ind w:left="1620" w:right="-72" w:hanging="540"/>
        <w:jc w:val="both"/>
      </w:pPr>
      <w:r>
        <w:rPr>
          <w:b/>
        </w:rPr>
        <w:t>or</w:t>
      </w:r>
    </w:p>
    <w:p w:rsidR="00903D62" w:rsidRDefault="00903D62">
      <w:pPr>
        <w:tabs>
          <w:tab w:val="left" w:pos="1620"/>
        </w:tabs>
        <w:suppressAutoHyphens/>
        <w:ind w:left="1620" w:right="-72" w:hanging="540"/>
        <w:jc w:val="both"/>
      </w:pPr>
      <w:r>
        <w:t>(iii)</w:t>
      </w:r>
      <w:r>
        <w:tab/>
        <w:t xml:space="preserve">The goods covered under this invitation are required to be delivered (shipped) in partial shipments, as specified in the Schedule of Requirements.  Tenders offering deliveries earlier or later than the specified deliveries will be adjusted in the evaluation by adding to the Tender price a factor equal to a percentage, specified in the </w:t>
      </w:r>
      <w:r>
        <w:rPr>
          <w:bCs/>
        </w:rPr>
        <w:t>Tender Data Sheet,</w:t>
      </w:r>
      <w:r>
        <w:t xml:space="preserve"> of EXW/CIF/CIP price per week of variation from the specified delivery schedule.</w:t>
      </w:r>
    </w:p>
    <w:p w:rsidR="00903D62" w:rsidRDefault="00903D62">
      <w:pPr>
        <w:tabs>
          <w:tab w:val="left" w:pos="1620"/>
        </w:tabs>
        <w:suppressAutoHyphens/>
        <w:ind w:left="1620" w:right="-72" w:hanging="540"/>
        <w:jc w:val="both"/>
      </w:pPr>
    </w:p>
    <w:p w:rsidR="00903D62" w:rsidRDefault="00903D62">
      <w:pPr>
        <w:tabs>
          <w:tab w:val="left" w:pos="1080"/>
        </w:tabs>
        <w:suppressAutoHyphens/>
        <w:ind w:left="1080" w:right="-72" w:hanging="540"/>
        <w:jc w:val="both"/>
      </w:pPr>
      <w:r>
        <w:t>(c)</w:t>
      </w:r>
      <w:r>
        <w:rPr>
          <w:i/>
        </w:rPr>
        <w:tab/>
        <w:t>Deviation in payment schedule.</w:t>
      </w:r>
    </w:p>
    <w:p w:rsidR="00903D62" w:rsidRDefault="00903D62">
      <w:pPr>
        <w:tabs>
          <w:tab w:val="left" w:pos="1080"/>
        </w:tabs>
        <w:suppressAutoHyphens/>
        <w:ind w:left="1080" w:right="-72" w:hanging="540"/>
        <w:jc w:val="both"/>
      </w:pPr>
    </w:p>
    <w:p w:rsidR="00903D62" w:rsidRDefault="00903D62">
      <w:pPr>
        <w:tabs>
          <w:tab w:val="left" w:pos="1620"/>
        </w:tabs>
        <w:suppressAutoHyphens/>
        <w:ind w:left="1620" w:right="-72" w:hanging="540"/>
        <w:jc w:val="both"/>
      </w:pPr>
      <w:r>
        <w:t>(i)</w:t>
      </w:r>
      <w:r>
        <w:tab/>
        <w:t>Tenderers shall state their Tender price for the payment schedule outlined in the SCC.  Tenders will be evaluated on the basis of this base price.  Tenderers are, however, permitted to state an alternative payment schedule and indicate the reduction in Tender price they wish to offer for such alternative payment schedule.  The Purchaser may consider the alternative payment schedule offered by the selected Tenderer.</w:t>
      </w:r>
    </w:p>
    <w:p w:rsidR="00903D62" w:rsidRDefault="00903D62">
      <w:pPr>
        <w:tabs>
          <w:tab w:val="left" w:pos="1620"/>
        </w:tabs>
        <w:suppressAutoHyphens/>
        <w:ind w:left="1620" w:right="-72" w:hanging="540"/>
        <w:jc w:val="both"/>
      </w:pPr>
      <w:r>
        <w:rPr>
          <w:b/>
        </w:rPr>
        <w:t>or</w:t>
      </w:r>
    </w:p>
    <w:p w:rsidR="00903D62" w:rsidRDefault="00903D62">
      <w:pPr>
        <w:tabs>
          <w:tab w:val="left" w:pos="1620"/>
        </w:tabs>
        <w:suppressAutoHyphens/>
        <w:ind w:left="1620" w:right="-72" w:hanging="540"/>
        <w:jc w:val="both"/>
        <w:rPr>
          <w:bCs/>
        </w:rPr>
      </w:pPr>
      <w:r>
        <w:t>(ii)</w:t>
      </w:r>
      <w:r>
        <w:tab/>
        <w:t xml:space="preserve">The SCC stipulate the payment schedule offered by the Purchaser.  If a Tender deviates from the schedule and if such deviation is considered acceptable to the Purchaser, the Tender will be evaluated by calculating interest earned for any earlier payments involved in the terms outlined in the Tender as compared with those stipulated in this invitation, at the rate per annum specified in the </w:t>
      </w:r>
      <w:r>
        <w:rPr>
          <w:bCs/>
        </w:rPr>
        <w:t>Tender Data Sheet.</w:t>
      </w:r>
    </w:p>
    <w:p w:rsidR="00903D62" w:rsidRDefault="00903D62">
      <w:pPr>
        <w:tabs>
          <w:tab w:val="left" w:pos="1620"/>
        </w:tabs>
        <w:suppressAutoHyphens/>
        <w:ind w:left="1620" w:right="-72" w:hanging="540"/>
        <w:jc w:val="both"/>
      </w:pPr>
    </w:p>
    <w:p w:rsidR="00903D62" w:rsidRDefault="00903D62">
      <w:pPr>
        <w:tabs>
          <w:tab w:val="left" w:pos="1080"/>
        </w:tabs>
        <w:suppressAutoHyphens/>
        <w:ind w:left="1080" w:right="-72" w:hanging="540"/>
        <w:jc w:val="both"/>
      </w:pPr>
      <w:r>
        <w:t>(d)</w:t>
      </w:r>
      <w:r>
        <w:rPr>
          <w:i/>
        </w:rPr>
        <w:tab/>
        <w:t>Cost of spare parts.</w:t>
      </w:r>
    </w:p>
    <w:p w:rsidR="00903D62" w:rsidRDefault="00903D62">
      <w:pPr>
        <w:tabs>
          <w:tab w:val="left" w:pos="1080"/>
        </w:tabs>
        <w:suppressAutoHyphens/>
        <w:ind w:left="1080" w:right="-72" w:hanging="540"/>
        <w:jc w:val="both"/>
      </w:pPr>
    </w:p>
    <w:p w:rsidR="00903D62" w:rsidRDefault="00903D62">
      <w:pPr>
        <w:tabs>
          <w:tab w:val="left" w:pos="1620"/>
        </w:tabs>
        <w:suppressAutoHyphens/>
        <w:ind w:left="1620" w:right="-72" w:hanging="540"/>
        <w:jc w:val="both"/>
      </w:pPr>
      <w:r>
        <w:t>(i)</w:t>
      </w:r>
      <w:r>
        <w:tab/>
        <w:t>The list of items and quan</w:t>
      </w:r>
      <w:r>
        <w:softHyphen/>
        <w:t xml:space="preserve">tities of major assemblies, components, and selected spare parts, likely to be required during the initial period of operation specified in the </w:t>
      </w:r>
      <w:r>
        <w:rPr>
          <w:bCs/>
        </w:rPr>
        <w:t>Tender Data Sheet,</w:t>
      </w:r>
      <w:r>
        <w:t xml:space="preserve"> is annexed to the Technical </w:t>
      </w:r>
      <w:r>
        <w:lastRenderedPageBreak/>
        <w:t>Specifications.  The total cost of these items, at the unit prices quoted in each Tender, will be added to the Tender price.</w:t>
      </w:r>
    </w:p>
    <w:p w:rsidR="00903D62" w:rsidRDefault="00903D62">
      <w:pPr>
        <w:tabs>
          <w:tab w:val="left" w:pos="1620"/>
        </w:tabs>
        <w:suppressAutoHyphens/>
        <w:ind w:left="1620" w:right="-72" w:hanging="540"/>
        <w:jc w:val="both"/>
      </w:pPr>
      <w:r>
        <w:rPr>
          <w:b/>
        </w:rPr>
        <w:t>or</w:t>
      </w:r>
    </w:p>
    <w:p w:rsidR="00903D62" w:rsidRDefault="00903D62">
      <w:pPr>
        <w:tabs>
          <w:tab w:val="left" w:pos="1620"/>
        </w:tabs>
        <w:suppressAutoHyphens/>
        <w:ind w:left="1620" w:right="-72" w:hanging="540"/>
        <w:jc w:val="both"/>
      </w:pPr>
      <w:r>
        <w:t>(ii)</w:t>
      </w:r>
      <w:r>
        <w:tab/>
        <w:t xml:space="preserve">The Purchaser will draw up a list of high-usage and high-value items of components and spare parts, along with estimated quantities of usage in the initial period of operation specified in the </w:t>
      </w:r>
      <w:r>
        <w:rPr>
          <w:bCs/>
        </w:rPr>
        <w:t>Tender Data Sheet.</w:t>
      </w:r>
      <w:r>
        <w:t xml:space="preserve">  The total cost of these items and quan</w:t>
      </w:r>
      <w:r>
        <w:softHyphen/>
        <w:t>tities will be computed from spare parts unit prices submitted by the Tenderer and added to the Tender price.</w:t>
      </w:r>
    </w:p>
    <w:p w:rsidR="00903D62" w:rsidRDefault="00903D62">
      <w:pPr>
        <w:tabs>
          <w:tab w:val="left" w:pos="1620"/>
        </w:tabs>
        <w:suppressAutoHyphens/>
        <w:ind w:left="1620" w:right="-72" w:hanging="540"/>
        <w:jc w:val="both"/>
      </w:pPr>
      <w:r>
        <w:rPr>
          <w:b/>
        </w:rPr>
        <w:t>or</w:t>
      </w:r>
    </w:p>
    <w:p w:rsidR="00903D62" w:rsidRDefault="00903D62">
      <w:pPr>
        <w:tabs>
          <w:tab w:val="left" w:pos="1620"/>
        </w:tabs>
        <w:suppressAutoHyphens/>
        <w:ind w:left="1620" w:right="-72" w:hanging="540"/>
        <w:jc w:val="both"/>
      </w:pPr>
      <w:r>
        <w:t>(iii)</w:t>
      </w:r>
      <w:r>
        <w:tab/>
        <w:t>The Purchaser will estimate the cost of spare parts usage in the initial period of operation specified in the Tender Data Sheet, based on information furnished by each Tenderer, as well as on past experience of the Purchaser or other purchasers in similar situations.  Such costs shall be added to the Tender price for evaluation.</w:t>
      </w:r>
    </w:p>
    <w:p w:rsidR="00903D62" w:rsidRDefault="00903D62">
      <w:pPr>
        <w:tabs>
          <w:tab w:val="left" w:pos="1620"/>
        </w:tabs>
        <w:suppressAutoHyphens/>
        <w:ind w:left="1620" w:right="-72" w:hanging="540"/>
        <w:jc w:val="both"/>
      </w:pPr>
    </w:p>
    <w:p w:rsidR="00903D62" w:rsidRDefault="00903D62">
      <w:pPr>
        <w:tabs>
          <w:tab w:val="left" w:pos="1080"/>
        </w:tabs>
        <w:suppressAutoHyphens/>
        <w:ind w:left="1080" w:right="-72" w:hanging="540"/>
        <w:jc w:val="both"/>
      </w:pPr>
      <w:r>
        <w:t>(e)</w:t>
      </w:r>
      <w:r>
        <w:rPr>
          <w:i/>
        </w:rPr>
        <w:tab/>
        <w:t xml:space="preserve">Spare parts and after sales service facilities in </w:t>
      </w:r>
      <w:smartTag w:uri="urn:schemas-microsoft-com:office:smarttags" w:element="place">
        <w:smartTag w:uri="urn:schemas-microsoft-com:office:smarttags" w:element="country-region">
          <w:r>
            <w:rPr>
              <w:i/>
            </w:rPr>
            <w:t>Ghana</w:t>
          </w:r>
        </w:smartTag>
      </w:smartTag>
      <w:r>
        <w:rPr>
          <w:i/>
        </w:rPr>
        <w:t>.</w:t>
      </w:r>
    </w:p>
    <w:p w:rsidR="00903D62" w:rsidRDefault="00903D62">
      <w:pPr>
        <w:tabs>
          <w:tab w:val="left" w:pos="1080"/>
        </w:tabs>
        <w:suppressAutoHyphens/>
        <w:ind w:left="1080" w:right="-72" w:hanging="540"/>
        <w:jc w:val="both"/>
      </w:pPr>
    </w:p>
    <w:p w:rsidR="00903D62" w:rsidRDefault="00903D62">
      <w:pPr>
        <w:suppressAutoHyphens/>
        <w:ind w:left="1080" w:right="-72"/>
        <w:jc w:val="both"/>
      </w:pPr>
      <w:r>
        <w:t xml:space="preserve">The cost to the Purchaser of establishing the minimum service facilities and parts inventories, as outlined in the </w:t>
      </w:r>
      <w:r>
        <w:rPr>
          <w:bCs/>
        </w:rPr>
        <w:t>Tender Data Sheet</w:t>
      </w:r>
      <w:r>
        <w:t xml:space="preserve"> or elsewhere in the Tender Documents, if quoted separately, shall be added to the Tender price.</w:t>
      </w:r>
    </w:p>
    <w:p w:rsidR="00903D62" w:rsidRDefault="00903D62">
      <w:pPr>
        <w:suppressAutoHyphens/>
        <w:ind w:left="1080" w:right="-72"/>
        <w:jc w:val="both"/>
      </w:pPr>
    </w:p>
    <w:p w:rsidR="00903D62" w:rsidRDefault="00903D62">
      <w:pPr>
        <w:tabs>
          <w:tab w:val="left" w:pos="1080"/>
        </w:tabs>
        <w:suppressAutoHyphens/>
        <w:ind w:left="1080" w:right="-72" w:hanging="540"/>
        <w:jc w:val="both"/>
      </w:pPr>
      <w:r>
        <w:t>(f)</w:t>
      </w:r>
      <w:r>
        <w:rPr>
          <w:i/>
        </w:rPr>
        <w:tab/>
        <w:t>Operating and maintenance costs.</w:t>
      </w:r>
    </w:p>
    <w:p w:rsidR="00903D62" w:rsidRDefault="00903D62">
      <w:pPr>
        <w:tabs>
          <w:tab w:val="left" w:pos="1080"/>
        </w:tabs>
        <w:suppressAutoHyphens/>
        <w:ind w:left="1080" w:right="-72" w:hanging="540"/>
        <w:jc w:val="both"/>
      </w:pPr>
    </w:p>
    <w:p w:rsidR="00903D62" w:rsidRDefault="00903D62">
      <w:pPr>
        <w:suppressAutoHyphens/>
        <w:ind w:left="1080" w:right="-72"/>
        <w:jc w:val="both"/>
      </w:pPr>
      <w:r>
        <w:t xml:space="preserve">Operating and maintenance costs of the goods will be evaluated in accordance with the criteria specified in the </w:t>
      </w:r>
      <w:r>
        <w:rPr>
          <w:bCs/>
        </w:rPr>
        <w:t>Tender Data Sheet</w:t>
      </w:r>
      <w:r>
        <w:t xml:space="preserve"> or in the Technical Specifications.</w:t>
      </w:r>
    </w:p>
    <w:p w:rsidR="00903D62" w:rsidRDefault="00903D62">
      <w:pPr>
        <w:suppressAutoHyphens/>
        <w:ind w:left="1080" w:right="-72"/>
        <w:jc w:val="both"/>
      </w:pPr>
    </w:p>
    <w:p w:rsidR="00903D62" w:rsidRDefault="00903D62">
      <w:pPr>
        <w:tabs>
          <w:tab w:val="left" w:pos="1080"/>
        </w:tabs>
        <w:suppressAutoHyphens/>
        <w:ind w:left="1080" w:right="-72" w:hanging="540"/>
        <w:jc w:val="both"/>
      </w:pPr>
      <w:r>
        <w:t>(g)</w:t>
      </w:r>
      <w:r>
        <w:rPr>
          <w:i/>
        </w:rPr>
        <w:tab/>
        <w:t>Performance and productivity of the equipment.</w:t>
      </w:r>
    </w:p>
    <w:p w:rsidR="00903D62" w:rsidRDefault="00903D62">
      <w:pPr>
        <w:tabs>
          <w:tab w:val="left" w:pos="1080"/>
        </w:tabs>
        <w:suppressAutoHyphens/>
        <w:ind w:left="1080" w:right="-72" w:hanging="540"/>
        <w:jc w:val="both"/>
      </w:pPr>
    </w:p>
    <w:p w:rsidR="00903D62" w:rsidRDefault="00903D62">
      <w:pPr>
        <w:tabs>
          <w:tab w:val="left" w:pos="1620"/>
        </w:tabs>
        <w:suppressAutoHyphens/>
        <w:ind w:left="1620" w:right="-72" w:hanging="540"/>
        <w:jc w:val="both"/>
        <w:rPr>
          <w:bCs/>
        </w:rPr>
      </w:pPr>
      <w:r>
        <w:t>(i)</w:t>
      </w:r>
      <w:r>
        <w:tab/>
        <w:t xml:space="preserve">Tenderers shall state the guaranteed performance or efficiency in response to the Technical Specification.  For each drop in the performance or efficiency below the norm of 100, an adjustment for an amount specified in the </w:t>
      </w:r>
      <w:r>
        <w:rPr>
          <w:bCs/>
        </w:rPr>
        <w:t>Tender Data Sheet will be added to the Tender price, representing the capitalized cost of additional operating costs over the life of the plant, using the methodology specified in the Technical Specifications.</w:t>
      </w:r>
    </w:p>
    <w:p w:rsidR="00903D62" w:rsidRDefault="00903D62">
      <w:pPr>
        <w:tabs>
          <w:tab w:val="left" w:pos="1620"/>
        </w:tabs>
        <w:suppressAutoHyphens/>
        <w:ind w:left="1620" w:right="-72" w:hanging="540"/>
        <w:jc w:val="both"/>
      </w:pPr>
      <w:r>
        <w:rPr>
          <w:b/>
        </w:rPr>
        <w:t>or</w:t>
      </w:r>
    </w:p>
    <w:p w:rsidR="00903D62" w:rsidRDefault="00903D62">
      <w:pPr>
        <w:tabs>
          <w:tab w:val="left" w:pos="1620"/>
        </w:tabs>
        <w:suppressAutoHyphens/>
        <w:ind w:left="1620" w:right="-72" w:hanging="540"/>
        <w:jc w:val="both"/>
      </w:pPr>
      <w:r>
        <w:t>(ii)</w:t>
      </w:r>
      <w:r>
        <w:tab/>
        <w:t>Goods offered shall have a minimum productivity specified under the relevant provision in the Technical Specifications to be considered responsive. Evaluation shall be based on the cost per unit of the actual productivity of goods offered in the Tender, and adjustment will be added to the Tender price using the methodology specified in the Technical Specifications.</w:t>
      </w:r>
    </w:p>
    <w:p w:rsidR="00903D62" w:rsidRDefault="00903D62">
      <w:pPr>
        <w:tabs>
          <w:tab w:val="left" w:pos="1620"/>
        </w:tabs>
        <w:suppressAutoHyphens/>
        <w:ind w:left="1620" w:right="-72" w:hanging="540"/>
        <w:jc w:val="both"/>
      </w:pPr>
    </w:p>
    <w:p w:rsidR="00903D62" w:rsidRDefault="00903D62">
      <w:pPr>
        <w:keepNext/>
        <w:keepLines/>
        <w:tabs>
          <w:tab w:val="left" w:pos="1080"/>
        </w:tabs>
        <w:suppressAutoHyphens/>
        <w:ind w:left="1080" w:right="-72" w:hanging="540"/>
        <w:jc w:val="both"/>
        <w:rPr>
          <w:i/>
        </w:rPr>
      </w:pPr>
      <w:r>
        <w:lastRenderedPageBreak/>
        <w:t>(h)</w:t>
      </w:r>
      <w:r>
        <w:rPr>
          <w:i/>
        </w:rPr>
        <w:tab/>
        <w:t xml:space="preserve">Specific additional criteria </w:t>
      </w:r>
    </w:p>
    <w:p w:rsidR="00903D62" w:rsidRDefault="00903D62">
      <w:pPr>
        <w:keepNext/>
        <w:keepLines/>
        <w:tabs>
          <w:tab w:val="left" w:pos="1080"/>
        </w:tabs>
        <w:suppressAutoHyphens/>
        <w:ind w:left="1080" w:right="-72" w:hanging="540"/>
        <w:jc w:val="both"/>
      </w:pPr>
    </w:p>
    <w:p w:rsidR="00903D62" w:rsidRDefault="00903D62">
      <w:pPr>
        <w:keepNext/>
        <w:keepLines/>
        <w:suppressAutoHyphens/>
        <w:ind w:left="1080" w:right="-72"/>
        <w:jc w:val="both"/>
      </w:pPr>
      <w:r>
        <w:t xml:space="preserve">Other specific additional criteria to be considered in the evaluation and the evaluation method shall be detailed in the </w:t>
      </w:r>
      <w:r>
        <w:rPr>
          <w:bCs/>
        </w:rPr>
        <w:t>Tender Data Sheet</w:t>
      </w:r>
      <w:r>
        <w:t xml:space="preserve"> and/or the Technical Specifications.</w:t>
      </w:r>
    </w:p>
    <w:p w:rsidR="00903D62" w:rsidRDefault="00903D62">
      <w:pPr>
        <w:jc w:val="both"/>
      </w:pPr>
    </w:p>
    <w:p w:rsidR="00903D62" w:rsidRDefault="00903D62"/>
    <w:p w:rsidR="00903D62" w:rsidRDefault="00903D62">
      <w:pPr>
        <w:ind w:left="720"/>
      </w:pPr>
    </w:p>
    <w:p w:rsidR="00903D62" w:rsidRDefault="00903D62">
      <w:pPr>
        <w:jc w:val="center"/>
        <w:rPr>
          <w:b/>
        </w:rPr>
      </w:pPr>
      <w:r>
        <w:rPr>
          <w:b/>
          <w:sz w:val="28"/>
        </w:rPr>
        <w:t>2.</w:t>
      </w:r>
      <w:r>
        <w:rPr>
          <w:b/>
          <w:sz w:val="28"/>
        </w:rPr>
        <w:tab/>
        <w:t>Evaluation of Multiple Contracts</w:t>
      </w:r>
    </w:p>
    <w:p w:rsidR="00903D62" w:rsidRDefault="00903D62"/>
    <w:p w:rsidR="00903D62" w:rsidRDefault="00903D62">
      <w:pPr>
        <w:ind w:left="720" w:hanging="720"/>
        <w:rPr>
          <w:b/>
        </w:rPr>
      </w:pPr>
      <w:r>
        <w:rPr>
          <w:b/>
        </w:rPr>
        <w:t>2.1.</w:t>
      </w:r>
      <w:r>
        <w:rPr>
          <w:b/>
        </w:rPr>
        <w:tab/>
        <w:t>Evaluation of Multiple Contracts</w:t>
      </w:r>
    </w:p>
    <w:p w:rsidR="00903D62" w:rsidRDefault="00903D62">
      <w:pPr>
        <w:pStyle w:val="Footer"/>
        <w:tabs>
          <w:tab w:val="clear" w:pos="9504"/>
        </w:tabs>
        <w:spacing w:before="0"/>
      </w:pPr>
    </w:p>
    <w:p w:rsidR="00903D62" w:rsidRDefault="00903D62">
      <w:pPr>
        <w:jc w:val="both"/>
      </w:pPr>
      <w:r>
        <w:t xml:space="preserve">Since in accordance with ITT Sub-Clause 36.6 the Purchaser ________ allowed to award one or multiple lots to more than one Tenderer, the following methodology shall _________ be used for award of multiple contracts. </w:t>
      </w:r>
    </w:p>
    <w:p w:rsidR="00903D62" w:rsidRDefault="00903D62">
      <w:pPr>
        <w:rPr>
          <w:bCs/>
        </w:rPr>
      </w:pPr>
    </w:p>
    <w:p w:rsidR="00903D62" w:rsidRDefault="00903D62">
      <w:pPr>
        <w:rPr>
          <w:bCs/>
        </w:rPr>
      </w:pPr>
      <w:r>
        <w:rPr>
          <w:bCs/>
        </w:rPr>
        <w:t>To determine the lowest-evaluated lot combinations, the Purchaser shall:</w:t>
      </w:r>
      <w:r>
        <w:rPr>
          <w:bCs/>
        </w:rPr>
        <w:br/>
      </w:r>
    </w:p>
    <w:p w:rsidR="00903D62" w:rsidRDefault="00903D62">
      <w:pPr>
        <w:tabs>
          <w:tab w:val="left" w:pos="1080"/>
        </w:tabs>
        <w:suppressAutoHyphens/>
        <w:ind w:left="1080" w:right="-72" w:hanging="540"/>
        <w:jc w:val="both"/>
        <w:rPr>
          <w:bCs/>
        </w:rPr>
      </w:pPr>
      <w:r>
        <w:t>(a)</w:t>
      </w:r>
      <w:r>
        <w:tab/>
        <w:t>evaluate only lots or contracts that include at least the percentages of items per lot and quantity per item as specified in ITT 14.9</w:t>
      </w:r>
    </w:p>
    <w:p w:rsidR="00903D62" w:rsidRDefault="00903D62">
      <w:pPr>
        <w:pStyle w:val="Outline"/>
        <w:spacing w:before="0"/>
        <w:rPr>
          <w:bCs/>
          <w:kern w:val="0"/>
        </w:rPr>
      </w:pPr>
      <w:r>
        <w:rPr>
          <w:bCs/>
          <w:kern w:val="0"/>
        </w:rPr>
        <w:tab/>
      </w:r>
    </w:p>
    <w:p w:rsidR="00903D62" w:rsidRDefault="00903D62">
      <w:pPr>
        <w:tabs>
          <w:tab w:val="left" w:pos="1080"/>
        </w:tabs>
        <w:suppressAutoHyphens/>
        <w:ind w:left="1080" w:right="-72" w:hanging="540"/>
        <w:jc w:val="both"/>
      </w:pPr>
      <w:r>
        <w:t>(b)</w:t>
      </w:r>
      <w:r>
        <w:tab/>
        <w:t>take into account:</w:t>
      </w:r>
    </w:p>
    <w:p w:rsidR="00903D62" w:rsidRDefault="00903D62">
      <w:pPr>
        <w:tabs>
          <w:tab w:val="left" w:pos="1080"/>
        </w:tabs>
        <w:suppressAutoHyphens/>
        <w:ind w:left="1080" w:right="-72" w:hanging="540"/>
        <w:jc w:val="both"/>
      </w:pPr>
    </w:p>
    <w:p w:rsidR="00903D62" w:rsidRDefault="00903D62" w:rsidP="002B1E7B">
      <w:pPr>
        <w:numPr>
          <w:ilvl w:val="3"/>
          <w:numId w:val="77"/>
        </w:numPr>
        <w:tabs>
          <w:tab w:val="clear" w:pos="1901"/>
          <w:tab w:val="left" w:pos="1620"/>
        </w:tabs>
        <w:suppressAutoHyphens/>
        <w:ind w:left="1620" w:right="-72" w:hanging="540"/>
        <w:jc w:val="both"/>
      </w:pPr>
      <w:r>
        <w:t xml:space="preserve">the lowest-evaluated Tender for each lot that meets the requirement of Evaluation Criteria (EC); </w:t>
      </w:r>
    </w:p>
    <w:p w:rsidR="00903D62" w:rsidRDefault="00903D62">
      <w:pPr>
        <w:tabs>
          <w:tab w:val="left" w:pos="1620"/>
        </w:tabs>
        <w:suppressAutoHyphens/>
        <w:ind w:left="1181" w:right="-72"/>
        <w:jc w:val="both"/>
      </w:pPr>
    </w:p>
    <w:p w:rsidR="00903D62" w:rsidRDefault="00903D62">
      <w:pPr>
        <w:tabs>
          <w:tab w:val="left" w:pos="1620"/>
        </w:tabs>
        <w:suppressAutoHyphens/>
        <w:ind w:left="1620" w:right="-72" w:hanging="540"/>
        <w:jc w:val="both"/>
      </w:pPr>
      <w:r>
        <w:t>(ii)</w:t>
      </w:r>
      <w:r>
        <w:tab/>
        <w:t>the price reduction per lot and the methodology for their application as offered by the Tenderer in its Tender; and</w:t>
      </w:r>
    </w:p>
    <w:p w:rsidR="00903D62" w:rsidRDefault="00903D62">
      <w:pPr>
        <w:tabs>
          <w:tab w:val="left" w:pos="1530"/>
          <w:tab w:val="left" w:pos="1620"/>
        </w:tabs>
        <w:suppressAutoHyphens/>
        <w:ind w:left="1620" w:right="-72" w:hanging="540"/>
        <w:jc w:val="both"/>
      </w:pPr>
    </w:p>
    <w:p w:rsidR="00903D62" w:rsidRDefault="00903D62">
      <w:pPr>
        <w:tabs>
          <w:tab w:val="left" w:pos="1620"/>
        </w:tabs>
        <w:suppressAutoHyphens/>
        <w:ind w:left="1620" w:right="-72" w:hanging="540"/>
        <w:jc w:val="both"/>
      </w:pPr>
      <w:r>
        <w:t>(iii)</w:t>
      </w:r>
      <w:r>
        <w:tab/>
        <w:t xml:space="preserve">the contract-award sequence that provides the most optimum economic combination taking into account any limitations due to constraints in supply or execution capacity determined in accordance with the post-qualification criteria, as set in EC Clause 4. Post Qualification </w:t>
      </w:r>
    </w:p>
    <w:p w:rsidR="00903D62" w:rsidRDefault="00903D62">
      <w:pPr>
        <w:tabs>
          <w:tab w:val="left" w:pos="1620"/>
        </w:tabs>
        <w:suppressAutoHyphens/>
        <w:ind w:left="1620" w:right="-72" w:hanging="540"/>
        <w:jc w:val="both"/>
      </w:pPr>
    </w:p>
    <w:p w:rsidR="00903D62" w:rsidRDefault="00903D62">
      <w:pPr>
        <w:jc w:val="center"/>
        <w:rPr>
          <w:b/>
          <w:sz w:val="28"/>
        </w:rPr>
      </w:pPr>
      <w:r>
        <w:t xml:space="preserve"> </w:t>
      </w:r>
    </w:p>
    <w:p w:rsidR="00903D62" w:rsidRDefault="00903D62">
      <w:pPr>
        <w:jc w:val="center"/>
        <w:rPr>
          <w:sz w:val="28"/>
        </w:rPr>
      </w:pPr>
      <w:r>
        <w:rPr>
          <w:b/>
          <w:sz w:val="28"/>
        </w:rPr>
        <w:t>3.</w:t>
      </w:r>
      <w:r>
        <w:rPr>
          <w:b/>
          <w:sz w:val="28"/>
        </w:rPr>
        <w:tab/>
        <w:t>Evaluation of Domestic Preference</w:t>
      </w:r>
    </w:p>
    <w:p w:rsidR="00903D62" w:rsidRDefault="00903D62">
      <w:pPr>
        <w:jc w:val="center"/>
        <w:rPr>
          <w:sz w:val="28"/>
        </w:rPr>
      </w:pPr>
    </w:p>
    <w:p w:rsidR="00903D62" w:rsidRDefault="00903D62">
      <w:pPr>
        <w:suppressAutoHyphens/>
        <w:ind w:right="-72"/>
        <w:jc w:val="both"/>
      </w:pPr>
      <w:r>
        <w:t xml:space="preserve">If the </w:t>
      </w:r>
      <w:r>
        <w:rPr>
          <w:b/>
        </w:rPr>
        <w:t>Tender Data Sheet</w:t>
      </w:r>
      <w:r>
        <w:t xml:space="preserve"> so specifies, the Purchaser will grant a margin of preference to goods manufactured in </w:t>
      </w:r>
      <w:smartTag w:uri="urn:schemas-microsoft-com:office:smarttags" w:element="place">
        <w:smartTag w:uri="urn:schemas-microsoft-com:office:smarttags" w:element="country-region">
          <w:r>
            <w:t>Ghana</w:t>
          </w:r>
        </w:smartTag>
      </w:smartTag>
      <w:r>
        <w:t xml:space="preserve"> for the purpose of Tender comparison, in accordance with the procedures outlined in subsequent paragraphs:</w:t>
      </w:r>
    </w:p>
    <w:p w:rsidR="00903D62" w:rsidRDefault="00903D62">
      <w:pPr>
        <w:suppressAutoHyphens/>
        <w:ind w:right="-72"/>
        <w:jc w:val="both"/>
      </w:pPr>
    </w:p>
    <w:p w:rsidR="00903D62" w:rsidRDefault="00903D62">
      <w:pPr>
        <w:tabs>
          <w:tab w:val="left" w:pos="540"/>
        </w:tabs>
        <w:suppressAutoHyphens/>
        <w:ind w:left="547" w:right="-72" w:hanging="547"/>
        <w:jc w:val="both"/>
      </w:pPr>
      <w:r>
        <w:t>Tenders will be classified in one of three groups, as follows:</w:t>
      </w:r>
    </w:p>
    <w:p w:rsidR="00903D62" w:rsidRDefault="00903D62">
      <w:pPr>
        <w:tabs>
          <w:tab w:val="left" w:pos="540"/>
        </w:tabs>
        <w:suppressAutoHyphens/>
        <w:ind w:left="547" w:right="-72" w:hanging="547"/>
        <w:jc w:val="both"/>
      </w:pPr>
    </w:p>
    <w:p w:rsidR="00903D62" w:rsidRDefault="00903D62">
      <w:pPr>
        <w:numPr>
          <w:ilvl w:val="2"/>
          <w:numId w:val="76"/>
        </w:numPr>
        <w:tabs>
          <w:tab w:val="left" w:pos="1080"/>
        </w:tabs>
        <w:suppressAutoHyphens/>
        <w:ind w:right="-72"/>
        <w:jc w:val="both"/>
        <w:rPr>
          <w:spacing w:val="-4"/>
        </w:rPr>
      </w:pPr>
      <w:r>
        <w:rPr>
          <w:b/>
          <w:spacing w:val="-4"/>
        </w:rPr>
        <w:t>Group A:</w:t>
      </w:r>
      <w:r>
        <w:rPr>
          <w:spacing w:val="-4"/>
        </w:rPr>
        <w:t xml:space="preserve">  Tenders offering goods manufactured in Ghana, for which (i) labor, raw materials, and components from within Ghana account for more than thirty (30) percent of the EXW price; and (ii) the production facility in which they will be </w:t>
      </w:r>
      <w:r>
        <w:rPr>
          <w:spacing w:val="-4"/>
        </w:rPr>
        <w:lastRenderedPageBreak/>
        <w:t>manufactured or assembled has been engaged in manufacturing or assembling such goods at least since the date of Tender submission.</w:t>
      </w:r>
    </w:p>
    <w:p w:rsidR="00903D62" w:rsidRDefault="00903D62">
      <w:pPr>
        <w:tabs>
          <w:tab w:val="left" w:pos="1080"/>
        </w:tabs>
        <w:suppressAutoHyphens/>
        <w:ind w:left="605" w:right="-72"/>
        <w:jc w:val="both"/>
      </w:pPr>
    </w:p>
    <w:p w:rsidR="00903D62" w:rsidRDefault="00903D62">
      <w:pPr>
        <w:tabs>
          <w:tab w:val="left" w:pos="1080"/>
        </w:tabs>
        <w:suppressAutoHyphens/>
        <w:ind w:left="1080" w:right="-72" w:hanging="547"/>
        <w:jc w:val="both"/>
      </w:pPr>
      <w:r>
        <w:t>(b)</w:t>
      </w:r>
      <w:r>
        <w:tab/>
      </w:r>
      <w:r>
        <w:rPr>
          <w:b/>
        </w:rPr>
        <w:t xml:space="preserve">Group B:  </w:t>
      </w:r>
      <w:r>
        <w:t xml:space="preserve">All other Tenders offering goods from within </w:t>
      </w:r>
      <w:smartTag w:uri="urn:schemas-microsoft-com:office:smarttags" w:element="place">
        <w:smartTag w:uri="urn:schemas-microsoft-com:office:smarttags" w:element="country-region">
          <w:r>
            <w:t>Ghana</w:t>
          </w:r>
        </w:smartTag>
      </w:smartTag>
      <w:r>
        <w:t>.</w:t>
      </w:r>
    </w:p>
    <w:p w:rsidR="00903D62" w:rsidRDefault="00903D62">
      <w:pPr>
        <w:tabs>
          <w:tab w:val="left" w:pos="1080"/>
        </w:tabs>
        <w:suppressAutoHyphens/>
        <w:ind w:left="1080" w:right="-72" w:hanging="547"/>
        <w:jc w:val="both"/>
      </w:pPr>
    </w:p>
    <w:p w:rsidR="00903D62" w:rsidRDefault="00903D62">
      <w:pPr>
        <w:tabs>
          <w:tab w:val="left" w:pos="1080"/>
        </w:tabs>
        <w:suppressAutoHyphens/>
        <w:ind w:left="1080" w:right="-72" w:hanging="547"/>
        <w:jc w:val="both"/>
      </w:pPr>
      <w:r>
        <w:t>(c)</w:t>
      </w:r>
      <w:r>
        <w:tab/>
      </w:r>
      <w:r>
        <w:rPr>
          <w:b/>
        </w:rPr>
        <w:t xml:space="preserve">Group C:  </w:t>
      </w:r>
      <w:r>
        <w:t>Tenders offering goods of foreign origin to be imported by the Purchaser directly or through the Supplier’s local Agent.</w:t>
      </w:r>
    </w:p>
    <w:p w:rsidR="00903D62" w:rsidRDefault="00903D62">
      <w:pPr>
        <w:tabs>
          <w:tab w:val="left" w:pos="1080"/>
        </w:tabs>
        <w:suppressAutoHyphens/>
        <w:ind w:left="1080" w:right="-72" w:hanging="547"/>
        <w:jc w:val="both"/>
      </w:pPr>
    </w:p>
    <w:p w:rsidR="00903D62" w:rsidRDefault="00903D62">
      <w:r>
        <w:t>To facilitate this classification by the Purchaser, the Tenderer shall complete whichever version of the Price Schedule furnished in the Tender Documents is appropriate provided, however, that the completion of an incorrect version of the Price Schedule by the Tenderer will not result in rejection of its Tender, but merely in the Purchaser’s reclassification of the Tender into its appropriate Tender group.</w:t>
      </w:r>
    </w:p>
    <w:p w:rsidR="00903D62" w:rsidRDefault="00903D62"/>
    <w:p w:rsidR="00903D62" w:rsidRDefault="00903D62">
      <w:pPr>
        <w:suppressAutoHyphens/>
        <w:ind w:right="-72"/>
        <w:jc w:val="both"/>
      </w:pPr>
      <w:r>
        <w:t>The Purchaser will first review the Tenders to confirm the appropriateness of, and to modify as necessary, the Tender group classification to which Tenderers assigned their Tenders in preparing their Tender Forms and Price Schedules.</w:t>
      </w:r>
    </w:p>
    <w:p w:rsidR="00903D62" w:rsidRDefault="00903D62">
      <w:pPr>
        <w:suppressAutoHyphens/>
        <w:ind w:right="-72"/>
        <w:jc w:val="both"/>
      </w:pPr>
    </w:p>
    <w:p w:rsidR="00903D62" w:rsidRDefault="00903D62">
      <w:pPr>
        <w:suppressAutoHyphens/>
        <w:ind w:right="-72"/>
        <w:jc w:val="both"/>
      </w:pPr>
      <w:r>
        <w:t>All evaluated Tenders in each group will then be compared among themselves to determine the lowest evaluated Tender of each group.  The lowest evaluated Tender of each group will next be compared with the lowest evaluated Tenders of the other groups.  If this comparison results in a Tender from Group A or Group B being the lowest, it will be selected for contract award.</w:t>
      </w:r>
    </w:p>
    <w:p w:rsidR="00903D62" w:rsidRDefault="00903D62">
      <w:pPr>
        <w:suppressAutoHyphens/>
        <w:ind w:right="-72"/>
        <w:jc w:val="both"/>
      </w:pPr>
    </w:p>
    <w:p w:rsidR="00903D62" w:rsidRDefault="00903D62">
      <w:pPr>
        <w:suppressAutoHyphens/>
        <w:ind w:right="-72"/>
        <w:jc w:val="both"/>
      </w:pPr>
      <w:r>
        <w:t>If, as a result of the preceding comparison, the lowest evaluated Tender is from Group C, all Group C Tenders will then be further compared with the lowest evaluated Tender from Group A, after adding to the evaluated Tender price of the imported goods offered in each Group C Tender, for the purpose of this further comparison only:</w:t>
      </w:r>
    </w:p>
    <w:p w:rsidR="00903D62" w:rsidRDefault="00903D62">
      <w:pPr>
        <w:tabs>
          <w:tab w:val="left" w:pos="540"/>
        </w:tabs>
        <w:suppressAutoHyphens/>
        <w:ind w:left="540" w:right="-72" w:hanging="540"/>
        <w:jc w:val="both"/>
      </w:pPr>
    </w:p>
    <w:p w:rsidR="00903D62" w:rsidRDefault="00903D62">
      <w:pPr>
        <w:tabs>
          <w:tab w:val="left" w:pos="1080"/>
        </w:tabs>
        <w:suppressAutoHyphens/>
        <w:ind w:left="1080" w:right="-72" w:hanging="540"/>
        <w:jc w:val="both"/>
      </w:pPr>
      <w:r>
        <w:t>(a)</w:t>
      </w:r>
      <w:r>
        <w:tab/>
        <w:t>the amount of customs duties and other import taxes that a nonexempt importer would have to pay for the importation of goods offered in each Group C Tender;</w:t>
      </w:r>
    </w:p>
    <w:p w:rsidR="00903D62" w:rsidRDefault="00903D62">
      <w:pPr>
        <w:tabs>
          <w:tab w:val="left" w:pos="1080"/>
        </w:tabs>
        <w:suppressAutoHyphens/>
        <w:ind w:left="1080" w:right="-72" w:hanging="540"/>
        <w:jc w:val="both"/>
      </w:pPr>
      <w:r>
        <w:rPr>
          <w:b/>
        </w:rPr>
        <w:t>or</w:t>
      </w:r>
    </w:p>
    <w:p w:rsidR="00903D62" w:rsidRDefault="00903D62">
      <w:pPr>
        <w:tabs>
          <w:tab w:val="left" w:pos="1080"/>
        </w:tabs>
        <w:suppressAutoHyphens/>
        <w:ind w:left="1080" w:right="-72" w:hanging="540"/>
        <w:jc w:val="both"/>
      </w:pPr>
      <w:r>
        <w:t>(b)</w:t>
      </w:r>
      <w:r>
        <w:tab/>
        <w:t>twenty five (25) percent of the CIF (or CIP border point or CIP named place of destination, as the case may be) Tender price of such goods, if the customs duties and taxes exceed twenty five (25) percent of the CIF (or CIP border point or CIP place of destination) price of such goods.</w:t>
      </w:r>
    </w:p>
    <w:p w:rsidR="00903D62" w:rsidRDefault="00903D62">
      <w:pPr>
        <w:tabs>
          <w:tab w:val="left" w:pos="1080"/>
        </w:tabs>
        <w:suppressAutoHyphens/>
        <w:ind w:left="1080" w:right="-72" w:hanging="540"/>
        <w:jc w:val="both"/>
      </w:pPr>
    </w:p>
    <w:p w:rsidR="00903D62" w:rsidRDefault="00903D62">
      <w:pPr>
        <w:jc w:val="both"/>
        <w:rPr>
          <w:bCs/>
        </w:rPr>
      </w:pPr>
      <w:r>
        <w:t>If the Group A Tender in the further comparison is the lowest, it will be selected for award.  If not, the lowest evaluated Tender from Group C, as determined from the comparison under ITT Clause 37, will be selected for award.</w:t>
      </w:r>
    </w:p>
    <w:p w:rsidR="00903D62" w:rsidRDefault="00903D62">
      <w:pPr>
        <w:ind w:left="720"/>
        <w:jc w:val="both"/>
      </w:pPr>
    </w:p>
    <w:p w:rsidR="00903D62" w:rsidRDefault="00903D62">
      <w:pPr>
        <w:jc w:val="both"/>
      </w:pPr>
    </w:p>
    <w:p w:rsidR="00903D62" w:rsidRDefault="00903D62">
      <w:pPr>
        <w:jc w:val="both"/>
      </w:pPr>
    </w:p>
    <w:p w:rsidR="00903D62" w:rsidRDefault="00903D62">
      <w:pPr>
        <w:jc w:val="both"/>
      </w:pPr>
    </w:p>
    <w:p w:rsidR="00903D62" w:rsidRDefault="00903D62">
      <w:pPr>
        <w:jc w:val="both"/>
      </w:pPr>
    </w:p>
    <w:p w:rsidR="00903D62" w:rsidRDefault="00903D62">
      <w:pPr>
        <w:jc w:val="both"/>
      </w:pPr>
    </w:p>
    <w:p w:rsidR="00903D62" w:rsidRDefault="00903D62">
      <w:pPr>
        <w:jc w:val="center"/>
        <w:rPr>
          <w:sz w:val="28"/>
        </w:rPr>
      </w:pPr>
      <w:r>
        <w:rPr>
          <w:b/>
          <w:sz w:val="28"/>
        </w:rPr>
        <w:lastRenderedPageBreak/>
        <w:t>4.</w:t>
      </w:r>
      <w:r>
        <w:rPr>
          <w:b/>
          <w:sz w:val="28"/>
        </w:rPr>
        <w:tab/>
        <w:t>Post-Qualification Criteria</w:t>
      </w:r>
    </w:p>
    <w:p w:rsidR="00903D62" w:rsidRDefault="00903D62">
      <w:pPr>
        <w:pStyle w:val="BankNormal"/>
        <w:spacing w:after="0"/>
        <w:jc w:val="both"/>
      </w:pPr>
    </w:p>
    <w:p w:rsidR="00903D62" w:rsidRDefault="00903D62">
      <w:pPr>
        <w:pStyle w:val="BankNormal"/>
        <w:spacing w:after="0"/>
        <w:jc w:val="both"/>
      </w:pPr>
      <w:r>
        <w:t xml:space="preserve">After determining the lowest-evaluated Tender in accordance with ITT Sub-Clause 37.1, the Purchaser shall carry out the post-qualification of the Tenderer in accordance with ITT Clause 38, using only the factors, methods and criteria specified herein, as shown in the following table.  Factors not included in this Section shall not be used in the evaluation of the Tenderer’s qualification.  </w:t>
      </w:r>
    </w:p>
    <w:p w:rsidR="00903D62" w:rsidRDefault="00903D62">
      <w:pPr>
        <w:pStyle w:val="BankNormal"/>
        <w:spacing w:after="0"/>
        <w:jc w:val="both"/>
      </w:pPr>
    </w:p>
    <w:p w:rsidR="00903D62" w:rsidRDefault="00903D62">
      <w:pPr>
        <w:pStyle w:val="BankNormal"/>
        <w:numPr>
          <w:ilvl w:val="1"/>
          <w:numId w:val="132"/>
        </w:numPr>
        <w:spacing w:after="0"/>
        <w:jc w:val="both"/>
      </w:pPr>
      <w:r>
        <w:t>Financial Capability</w:t>
      </w:r>
    </w:p>
    <w:p w:rsidR="00903D62" w:rsidRDefault="00903D62">
      <w:pPr>
        <w:pStyle w:val="BankNormal"/>
        <w:spacing w:after="0"/>
        <w:jc w:val="both"/>
      </w:pPr>
      <w:r>
        <w:rPr>
          <w:b/>
          <w:bCs/>
        </w:rPr>
        <w:br/>
      </w:r>
      <w:r>
        <w:t>The Tenderer shall furnish documentary evident that it meets the following financial requirement:</w:t>
      </w:r>
    </w:p>
    <w:p w:rsidR="00903D62" w:rsidRDefault="00903D62">
      <w:pPr>
        <w:pStyle w:val="BankNormal"/>
        <w:pBdr>
          <w:bottom w:val="single" w:sz="12" w:space="1" w:color="auto"/>
        </w:pBdr>
        <w:spacing w:after="0"/>
        <w:jc w:val="both"/>
      </w:pPr>
    </w:p>
    <w:p w:rsidR="00903D62" w:rsidRDefault="00903D62">
      <w:pPr>
        <w:pStyle w:val="BankNormal"/>
        <w:spacing w:after="0"/>
        <w:jc w:val="both"/>
      </w:pPr>
      <w:r>
        <w:t>___________________________________________________________________________</w:t>
      </w:r>
    </w:p>
    <w:p w:rsidR="00903D62" w:rsidRDefault="00903D62">
      <w:pPr>
        <w:pStyle w:val="BankNormal"/>
        <w:spacing w:after="0"/>
        <w:jc w:val="both"/>
      </w:pPr>
    </w:p>
    <w:p w:rsidR="00903D62" w:rsidRDefault="00903D62">
      <w:pPr>
        <w:pStyle w:val="BankNormal"/>
        <w:spacing w:after="0"/>
        <w:jc w:val="both"/>
      </w:pPr>
    </w:p>
    <w:p w:rsidR="00903D62" w:rsidRDefault="00903D62">
      <w:pPr>
        <w:pStyle w:val="BankNormal"/>
        <w:numPr>
          <w:ilvl w:val="1"/>
          <w:numId w:val="132"/>
        </w:numPr>
        <w:spacing w:after="0"/>
        <w:jc w:val="both"/>
      </w:pPr>
      <w:r>
        <w:t>Experience and Technical Capacity</w:t>
      </w:r>
    </w:p>
    <w:p w:rsidR="00903D62" w:rsidRDefault="00903D62">
      <w:pPr>
        <w:pStyle w:val="BankNormal"/>
        <w:spacing w:after="0"/>
        <w:jc w:val="both"/>
      </w:pPr>
    </w:p>
    <w:p w:rsidR="00903D62" w:rsidRDefault="00903D62">
      <w:pPr>
        <w:pStyle w:val="BankNormal"/>
        <w:spacing w:after="0"/>
        <w:jc w:val="both"/>
      </w:pPr>
      <w:r>
        <w:t>The Tenderer shall furnish documentary evidence to demonstrate that it meets the following experience and capacity requirement.</w:t>
      </w:r>
    </w:p>
    <w:p w:rsidR="00903D62" w:rsidRDefault="00903D62">
      <w:pPr>
        <w:pStyle w:val="BankNormal"/>
        <w:spacing w:after="0"/>
        <w:jc w:val="both"/>
      </w:pPr>
      <w:r>
        <w:t xml:space="preserve">______________________________________________________________________________________________________________________________________________________ </w:t>
      </w:r>
    </w:p>
    <w:p w:rsidR="00903D62" w:rsidRDefault="00903D62">
      <w:pPr>
        <w:pStyle w:val="BankNormal"/>
        <w:spacing w:after="0"/>
        <w:jc w:val="both"/>
      </w:pPr>
    </w:p>
    <w:p w:rsidR="00903D62" w:rsidRDefault="00903D62">
      <w:pPr>
        <w:pStyle w:val="BankNormal"/>
        <w:spacing w:after="0"/>
        <w:jc w:val="both"/>
      </w:pPr>
    </w:p>
    <w:p w:rsidR="00903D62" w:rsidRDefault="00903D62">
      <w:pPr>
        <w:pStyle w:val="BankNormal"/>
        <w:spacing w:after="0"/>
        <w:jc w:val="both"/>
      </w:pPr>
      <w:r>
        <w:t>The Tenderer shall furnish documentary evidence to demonstrate that the goods it offers meet the following quality requirement.</w:t>
      </w:r>
    </w:p>
    <w:p w:rsidR="00903D62" w:rsidRDefault="00903D62">
      <w:pPr>
        <w:pStyle w:val="BankNormal"/>
        <w:spacing w:after="0"/>
        <w:jc w:val="both"/>
      </w:pPr>
      <w:r>
        <w:t>______________________________________________________________________________________________________________________________________________________</w:t>
      </w:r>
    </w:p>
    <w:p w:rsidR="00903D62" w:rsidRDefault="00903D62">
      <w:pPr>
        <w:pStyle w:val="BankNormal"/>
        <w:spacing w:after="0"/>
        <w:jc w:val="both"/>
      </w:pPr>
    </w:p>
    <w:p w:rsidR="00903D62" w:rsidRDefault="00903D62"/>
    <w:p w:rsidR="00903D62" w:rsidRDefault="00903D62">
      <w:pPr>
        <w:pStyle w:val="BankNormal"/>
        <w:sectPr w:rsidR="00903D62">
          <w:headerReference w:type="even" r:id="rId30"/>
          <w:headerReference w:type="default" r:id="rId31"/>
          <w:headerReference w:type="first" r:id="rId32"/>
          <w:pgSz w:w="12240" w:h="15840" w:code="1"/>
          <w:pgMar w:top="1440" w:right="1440" w:bottom="1440" w:left="1800" w:header="720" w:footer="720" w:gutter="0"/>
          <w:paperSrc w:first="15" w:other="15"/>
          <w:cols w:space="720"/>
          <w:titlePg/>
        </w:sectPr>
      </w:pPr>
    </w:p>
    <w:p w:rsidR="00903D62" w:rsidRDefault="00903D62">
      <w:pPr>
        <w:pStyle w:val="BankNormal"/>
        <w:spacing w:after="0"/>
        <w:jc w:val="both"/>
      </w:pPr>
    </w:p>
    <w:tbl>
      <w:tblPr>
        <w:tblW w:w="0" w:type="auto"/>
        <w:tblLayout w:type="fixed"/>
        <w:tblLook w:val="0000" w:firstRow="0" w:lastRow="0" w:firstColumn="0" w:lastColumn="0" w:noHBand="0" w:noVBand="0"/>
      </w:tblPr>
      <w:tblGrid>
        <w:gridCol w:w="9198"/>
      </w:tblGrid>
      <w:tr w:rsidR="00903D62">
        <w:tblPrEx>
          <w:tblCellMar>
            <w:top w:w="0" w:type="dxa"/>
            <w:bottom w:w="0" w:type="dxa"/>
          </w:tblCellMar>
        </w:tblPrEx>
        <w:trPr>
          <w:trHeight w:val="1100"/>
        </w:trPr>
        <w:tc>
          <w:tcPr>
            <w:tcW w:w="9198" w:type="dxa"/>
            <w:vAlign w:val="center"/>
          </w:tcPr>
          <w:p w:rsidR="00903D62" w:rsidRDefault="00903D62">
            <w:pPr>
              <w:pStyle w:val="Subtitle"/>
            </w:pPr>
            <w:r>
              <w:br w:type="page"/>
            </w:r>
            <w:bookmarkStart w:id="294" w:name="_Toc438266927"/>
            <w:bookmarkStart w:id="295" w:name="_Toc438267901"/>
            <w:bookmarkStart w:id="296" w:name="_Toc438366667"/>
            <w:bookmarkStart w:id="297" w:name="_Toc438954445"/>
            <w:bookmarkStart w:id="298" w:name="_Toc507316739"/>
            <w:r>
              <w:t>Section IV.  Tender Forms</w:t>
            </w:r>
            <w:bookmarkEnd w:id="294"/>
            <w:bookmarkEnd w:id="295"/>
            <w:bookmarkEnd w:id="296"/>
            <w:bookmarkEnd w:id="297"/>
            <w:bookmarkEnd w:id="298"/>
          </w:p>
        </w:tc>
      </w:tr>
    </w:tbl>
    <w:p w:rsidR="00903D62" w:rsidRDefault="00903D62">
      <w:pPr>
        <w:rPr>
          <w:sz w:val="28"/>
          <w:u w:val="single"/>
        </w:rPr>
      </w:pPr>
    </w:p>
    <w:p w:rsidR="00903D62" w:rsidRDefault="00903D62">
      <w:pPr>
        <w:jc w:val="center"/>
        <w:rPr>
          <w:b/>
          <w:sz w:val="32"/>
        </w:rPr>
      </w:pPr>
      <w:r>
        <w:rPr>
          <w:b/>
          <w:sz w:val="32"/>
        </w:rPr>
        <w:t>Table of Forms</w:t>
      </w:r>
    </w:p>
    <w:p w:rsidR="00903D62" w:rsidRDefault="00903D62">
      <w:pPr>
        <w:jc w:val="center"/>
        <w:rPr>
          <w:b/>
          <w:sz w:val="32"/>
        </w:rPr>
      </w:pPr>
    </w:p>
    <w:p w:rsidR="00903D62" w:rsidRDefault="00903D62">
      <w:pPr>
        <w:pStyle w:val="TOC1"/>
        <w:rPr>
          <w:b w:val="0"/>
          <w:bCs/>
          <w:szCs w:val="24"/>
        </w:rPr>
      </w:pPr>
      <w:r>
        <w:rPr>
          <w:b w:val="0"/>
          <w:bCs/>
          <w:sz w:val="28"/>
        </w:rPr>
        <w:fldChar w:fldCharType="begin"/>
      </w:r>
      <w:r>
        <w:rPr>
          <w:b w:val="0"/>
          <w:bCs/>
          <w:sz w:val="28"/>
        </w:rPr>
        <w:instrText xml:space="preserve"> TOC \t "Section V. Header,1" </w:instrText>
      </w:r>
      <w:r>
        <w:rPr>
          <w:b w:val="0"/>
          <w:bCs/>
          <w:sz w:val="28"/>
        </w:rPr>
        <w:fldChar w:fldCharType="separate"/>
      </w:r>
      <w:r>
        <w:rPr>
          <w:b w:val="0"/>
          <w:bCs/>
          <w:szCs w:val="36"/>
        </w:rPr>
        <w:t>Tenderer Information Sheet</w:t>
      </w:r>
      <w:r>
        <w:rPr>
          <w:b w:val="0"/>
          <w:bCs/>
        </w:rPr>
        <w:tab/>
      </w:r>
      <w:r>
        <w:rPr>
          <w:b w:val="0"/>
          <w:bCs/>
        </w:rPr>
        <w:fldChar w:fldCharType="begin"/>
      </w:r>
      <w:r>
        <w:rPr>
          <w:b w:val="0"/>
          <w:bCs/>
        </w:rPr>
        <w:instrText xml:space="preserve"> PAGEREF _Toc523727499 \h </w:instrText>
      </w:r>
      <w:r>
        <w:rPr>
          <w:b w:val="0"/>
          <w:bCs/>
        </w:rPr>
      </w:r>
      <w:r>
        <w:rPr>
          <w:b w:val="0"/>
          <w:bCs/>
        </w:rPr>
        <w:fldChar w:fldCharType="separate"/>
      </w:r>
      <w:r w:rsidR="00070C85">
        <w:rPr>
          <w:b w:val="0"/>
          <w:bCs/>
        </w:rPr>
        <w:t>42</w:t>
      </w:r>
      <w:r>
        <w:rPr>
          <w:b w:val="0"/>
          <w:bCs/>
        </w:rPr>
        <w:fldChar w:fldCharType="end"/>
      </w:r>
    </w:p>
    <w:p w:rsidR="00903D62" w:rsidRDefault="00903D62">
      <w:pPr>
        <w:pStyle w:val="TOC1"/>
        <w:rPr>
          <w:b w:val="0"/>
          <w:bCs/>
          <w:szCs w:val="24"/>
        </w:rPr>
      </w:pPr>
      <w:r>
        <w:rPr>
          <w:b w:val="0"/>
          <w:bCs/>
          <w:szCs w:val="36"/>
        </w:rPr>
        <w:t>Party to JV Information Sheet</w:t>
      </w:r>
      <w:r>
        <w:rPr>
          <w:b w:val="0"/>
          <w:bCs/>
        </w:rPr>
        <w:tab/>
      </w:r>
      <w:r>
        <w:rPr>
          <w:b w:val="0"/>
          <w:bCs/>
        </w:rPr>
        <w:fldChar w:fldCharType="begin"/>
      </w:r>
      <w:r>
        <w:rPr>
          <w:b w:val="0"/>
          <w:bCs/>
        </w:rPr>
        <w:instrText xml:space="preserve"> PAGEREF _Toc523727500 \h </w:instrText>
      </w:r>
      <w:r>
        <w:rPr>
          <w:b w:val="0"/>
          <w:bCs/>
        </w:rPr>
      </w:r>
      <w:r>
        <w:rPr>
          <w:b w:val="0"/>
          <w:bCs/>
        </w:rPr>
        <w:fldChar w:fldCharType="separate"/>
      </w:r>
      <w:r w:rsidR="00070C85">
        <w:rPr>
          <w:b w:val="0"/>
          <w:bCs/>
        </w:rPr>
        <w:t>43</w:t>
      </w:r>
      <w:r>
        <w:rPr>
          <w:b w:val="0"/>
          <w:bCs/>
        </w:rPr>
        <w:fldChar w:fldCharType="end"/>
      </w:r>
    </w:p>
    <w:p w:rsidR="00903D62" w:rsidRDefault="00903D62">
      <w:pPr>
        <w:pStyle w:val="TOC1"/>
        <w:rPr>
          <w:b w:val="0"/>
          <w:bCs/>
          <w:szCs w:val="24"/>
        </w:rPr>
      </w:pPr>
      <w:r>
        <w:rPr>
          <w:b w:val="0"/>
          <w:bCs/>
          <w:szCs w:val="36"/>
        </w:rPr>
        <w:t>Tender Submission Sheet</w:t>
      </w:r>
      <w:r>
        <w:rPr>
          <w:b w:val="0"/>
          <w:bCs/>
        </w:rPr>
        <w:tab/>
      </w:r>
      <w:r>
        <w:rPr>
          <w:b w:val="0"/>
          <w:bCs/>
        </w:rPr>
        <w:fldChar w:fldCharType="begin"/>
      </w:r>
      <w:r>
        <w:rPr>
          <w:b w:val="0"/>
          <w:bCs/>
        </w:rPr>
        <w:instrText xml:space="preserve"> PAGEREF _Toc523727501 \h </w:instrText>
      </w:r>
      <w:r>
        <w:rPr>
          <w:b w:val="0"/>
          <w:bCs/>
        </w:rPr>
      </w:r>
      <w:r>
        <w:rPr>
          <w:b w:val="0"/>
          <w:bCs/>
        </w:rPr>
        <w:fldChar w:fldCharType="separate"/>
      </w:r>
      <w:r w:rsidR="00070C85">
        <w:rPr>
          <w:b w:val="0"/>
          <w:bCs/>
        </w:rPr>
        <w:t>44</w:t>
      </w:r>
      <w:r>
        <w:rPr>
          <w:b w:val="0"/>
          <w:bCs/>
        </w:rPr>
        <w:fldChar w:fldCharType="end"/>
      </w:r>
    </w:p>
    <w:p w:rsidR="00903D62" w:rsidRDefault="00903D62">
      <w:pPr>
        <w:pStyle w:val="TOC1"/>
        <w:rPr>
          <w:b w:val="0"/>
          <w:bCs/>
          <w:szCs w:val="24"/>
        </w:rPr>
      </w:pPr>
      <w:r>
        <w:rPr>
          <w:b w:val="0"/>
          <w:bCs/>
          <w:szCs w:val="36"/>
        </w:rPr>
        <w:t>Price Schedule for Goods to be Supplied from Outside Ghana</w:t>
      </w:r>
      <w:r>
        <w:rPr>
          <w:b w:val="0"/>
          <w:bCs/>
        </w:rPr>
        <w:tab/>
      </w:r>
      <w:r>
        <w:rPr>
          <w:b w:val="0"/>
          <w:bCs/>
        </w:rPr>
        <w:fldChar w:fldCharType="begin"/>
      </w:r>
      <w:r>
        <w:rPr>
          <w:b w:val="0"/>
          <w:bCs/>
        </w:rPr>
        <w:instrText xml:space="preserve"> PAGEREF _Toc523727502 \h </w:instrText>
      </w:r>
      <w:r>
        <w:rPr>
          <w:b w:val="0"/>
          <w:bCs/>
        </w:rPr>
      </w:r>
      <w:r>
        <w:rPr>
          <w:b w:val="0"/>
          <w:bCs/>
        </w:rPr>
        <w:fldChar w:fldCharType="separate"/>
      </w:r>
      <w:r w:rsidR="00070C85">
        <w:rPr>
          <w:b w:val="0"/>
          <w:bCs/>
        </w:rPr>
        <w:t>46</w:t>
      </w:r>
      <w:r>
        <w:rPr>
          <w:b w:val="0"/>
          <w:bCs/>
        </w:rPr>
        <w:fldChar w:fldCharType="end"/>
      </w:r>
    </w:p>
    <w:p w:rsidR="00903D62" w:rsidRDefault="00903D62">
      <w:pPr>
        <w:pStyle w:val="TOC1"/>
        <w:rPr>
          <w:b w:val="0"/>
          <w:bCs/>
          <w:szCs w:val="24"/>
        </w:rPr>
      </w:pPr>
      <w:r>
        <w:rPr>
          <w:b w:val="0"/>
          <w:bCs/>
          <w:szCs w:val="36"/>
        </w:rPr>
        <w:t>Price Schedule for Goods to be Supplied from Inside Ghana</w:t>
      </w:r>
      <w:r>
        <w:rPr>
          <w:b w:val="0"/>
          <w:bCs/>
        </w:rPr>
        <w:tab/>
      </w:r>
      <w:r>
        <w:rPr>
          <w:b w:val="0"/>
          <w:bCs/>
        </w:rPr>
        <w:fldChar w:fldCharType="begin"/>
      </w:r>
      <w:r>
        <w:rPr>
          <w:b w:val="0"/>
          <w:bCs/>
        </w:rPr>
        <w:instrText xml:space="preserve"> PAGEREF _Toc523727503 \h </w:instrText>
      </w:r>
      <w:r>
        <w:rPr>
          <w:b w:val="0"/>
          <w:bCs/>
        </w:rPr>
      </w:r>
      <w:r>
        <w:rPr>
          <w:b w:val="0"/>
          <w:bCs/>
        </w:rPr>
        <w:fldChar w:fldCharType="separate"/>
      </w:r>
      <w:r w:rsidR="00070C85">
        <w:rPr>
          <w:b w:val="0"/>
          <w:bCs/>
        </w:rPr>
        <w:t>47</w:t>
      </w:r>
      <w:r>
        <w:rPr>
          <w:b w:val="0"/>
          <w:bCs/>
        </w:rPr>
        <w:fldChar w:fldCharType="end"/>
      </w:r>
    </w:p>
    <w:p w:rsidR="00903D62" w:rsidRDefault="00903D62">
      <w:pPr>
        <w:pStyle w:val="TOC1"/>
        <w:rPr>
          <w:b w:val="0"/>
          <w:bCs/>
          <w:szCs w:val="24"/>
        </w:rPr>
      </w:pPr>
      <w:r>
        <w:rPr>
          <w:b w:val="0"/>
          <w:bCs/>
          <w:szCs w:val="36"/>
        </w:rPr>
        <w:t>Price and Completion Schedule for Related Services</w:t>
      </w:r>
      <w:r>
        <w:rPr>
          <w:b w:val="0"/>
          <w:bCs/>
        </w:rPr>
        <w:tab/>
      </w:r>
      <w:r>
        <w:rPr>
          <w:b w:val="0"/>
          <w:bCs/>
        </w:rPr>
        <w:fldChar w:fldCharType="begin"/>
      </w:r>
      <w:r>
        <w:rPr>
          <w:b w:val="0"/>
          <w:bCs/>
        </w:rPr>
        <w:instrText xml:space="preserve"> PAGEREF _Toc523727504 \h </w:instrText>
      </w:r>
      <w:r>
        <w:rPr>
          <w:b w:val="0"/>
          <w:bCs/>
        </w:rPr>
      </w:r>
      <w:r>
        <w:rPr>
          <w:b w:val="0"/>
          <w:bCs/>
        </w:rPr>
        <w:fldChar w:fldCharType="separate"/>
      </w:r>
      <w:r w:rsidR="00070C85">
        <w:rPr>
          <w:b w:val="0"/>
          <w:bCs/>
        </w:rPr>
        <w:t>48</w:t>
      </w:r>
      <w:r>
        <w:rPr>
          <w:b w:val="0"/>
          <w:bCs/>
        </w:rPr>
        <w:fldChar w:fldCharType="end"/>
      </w:r>
    </w:p>
    <w:p w:rsidR="00903D62" w:rsidRDefault="00903D62">
      <w:pPr>
        <w:pStyle w:val="TOC1"/>
        <w:rPr>
          <w:b w:val="0"/>
          <w:bCs/>
          <w:szCs w:val="24"/>
        </w:rPr>
      </w:pPr>
      <w:r>
        <w:rPr>
          <w:b w:val="0"/>
          <w:bCs/>
          <w:szCs w:val="36"/>
        </w:rPr>
        <w:t>Tender Security Form (Bank Guarantee)</w:t>
      </w:r>
      <w:r>
        <w:rPr>
          <w:b w:val="0"/>
          <w:bCs/>
        </w:rPr>
        <w:tab/>
      </w:r>
      <w:r>
        <w:rPr>
          <w:b w:val="0"/>
          <w:bCs/>
        </w:rPr>
        <w:fldChar w:fldCharType="begin"/>
      </w:r>
      <w:r>
        <w:rPr>
          <w:b w:val="0"/>
          <w:bCs/>
        </w:rPr>
        <w:instrText xml:space="preserve"> PAGEREF _Toc523727505 \h </w:instrText>
      </w:r>
      <w:r>
        <w:rPr>
          <w:b w:val="0"/>
          <w:bCs/>
        </w:rPr>
      </w:r>
      <w:r>
        <w:rPr>
          <w:b w:val="0"/>
          <w:bCs/>
        </w:rPr>
        <w:fldChar w:fldCharType="separate"/>
      </w:r>
      <w:r w:rsidR="00070C85">
        <w:rPr>
          <w:b w:val="0"/>
          <w:bCs/>
        </w:rPr>
        <w:t>49</w:t>
      </w:r>
      <w:r>
        <w:rPr>
          <w:b w:val="0"/>
          <w:bCs/>
        </w:rPr>
        <w:fldChar w:fldCharType="end"/>
      </w:r>
    </w:p>
    <w:p w:rsidR="00903D62" w:rsidRDefault="00903D62">
      <w:pPr>
        <w:pStyle w:val="TOC1"/>
        <w:rPr>
          <w:b w:val="0"/>
          <w:bCs/>
          <w:szCs w:val="24"/>
        </w:rPr>
      </w:pPr>
      <w:r>
        <w:rPr>
          <w:b w:val="0"/>
          <w:bCs/>
          <w:szCs w:val="36"/>
        </w:rPr>
        <w:t>Tender Security Form (Tender Bond)</w:t>
      </w:r>
      <w:r>
        <w:rPr>
          <w:b w:val="0"/>
          <w:bCs/>
        </w:rPr>
        <w:tab/>
      </w:r>
      <w:r>
        <w:rPr>
          <w:b w:val="0"/>
          <w:bCs/>
        </w:rPr>
        <w:fldChar w:fldCharType="begin"/>
      </w:r>
      <w:r>
        <w:rPr>
          <w:b w:val="0"/>
          <w:bCs/>
        </w:rPr>
        <w:instrText xml:space="preserve"> PAGEREF _Toc523727506 \h </w:instrText>
      </w:r>
      <w:r>
        <w:rPr>
          <w:b w:val="0"/>
          <w:bCs/>
        </w:rPr>
      </w:r>
      <w:r>
        <w:rPr>
          <w:b w:val="0"/>
          <w:bCs/>
        </w:rPr>
        <w:fldChar w:fldCharType="separate"/>
      </w:r>
      <w:r w:rsidR="00070C85">
        <w:rPr>
          <w:b w:val="0"/>
          <w:bCs/>
        </w:rPr>
        <w:t>51</w:t>
      </w:r>
      <w:r>
        <w:rPr>
          <w:b w:val="0"/>
          <w:bCs/>
        </w:rPr>
        <w:fldChar w:fldCharType="end"/>
      </w:r>
    </w:p>
    <w:p w:rsidR="00903D62" w:rsidRDefault="00903D62">
      <w:pPr>
        <w:pStyle w:val="TOC1"/>
        <w:rPr>
          <w:b w:val="0"/>
          <w:bCs/>
          <w:szCs w:val="24"/>
        </w:rPr>
      </w:pPr>
      <w:r>
        <w:rPr>
          <w:b w:val="0"/>
          <w:bCs/>
          <w:szCs w:val="36"/>
        </w:rPr>
        <w:t>Manufacturer’s Authorization</w:t>
      </w:r>
      <w:r>
        <w:rPr>
          <w:b w:val="0"/>
          <w:bCs/>
        </w:rPr>
        <w:tab/>
      </w:r>
      <w:r>
        <w:rPr>
          <w:b w:val="0"/>
          <w:bCs/>
        </w:rPr>
        <w:fldChar w:fldCharType="begin"/>
      </w:r>
      <w:r>
        <w:rPr>
          <w:b w:val="0"/>
          <w:bCs/>
        </w:rPr>
        <w:instrText xml:space="preserve"> PAGEREF _Toc523727507 \h </w:instrText>
      </w:r>
      <w:r>
        <w:rPr>
          <w:b w:val="0"/>
          <w:bCs/>
        </w:rPr>
      </w:r>
      <w:r>
        <w:rPr>
          <w:b w:val="0"/>
          <w:bCs/>
        </w:rPr>
        <w:fldChar w:fldCharType="separate"/>
      </w:r>
      <w:r w:rsidR="00070C85">
        <w:rPr>
          <w:b w:val="0"/>
          <w:bCs/>
        </w:rPr>
        <w:t>53</w:t>
      </w:r>
      <w:r>
        <w:rPr>
          <w:b w:val="0"/>
          <w:bCs/>
        </w:rPr>
        <w:fldChar w:fldCharType="end"/>
      </w:r>
    </w:p>
    <w:p w:rsidR="00903D62" w:rsidRDefault="00903D62">
      <w:pPr>
        <w:pStyle w:val="TOC1"/>
        <w:rPr>
          <w:b w:val="0"/>
          <w:bCs/>
          <w:szCs w:val="24"/>
        </w:rPr>
      </w:pPr>
      <w:r>
        <w:rPr>
          <w:b w:val="0"/>
          <w:bCs/>
          <w:szCs w:val="36"/>
        </w:rPr>
        <w:t>Instructions for Completing the Tender Forms</w:t>
      </w:r>
      <w:r>
        <w:rPr>
          <w:b w:val="0"/>
          <w:bCs/>
        </w:rPr>
        <w:tab/>
      </w:r>
      <w:r>
        <w:rPr>
          <w:b w:val="0"/>
          <w:bCs/>
        </w:rPr>
        <w:fldChar w:fldCharType="begin"/>
      </w:r>
      <w:r>
        <w:rPr>
          <w:b w:val="0"/>
          <w:bCs/>
        </w:rPr>
        <w:instrText xml:space="preserve"> PAGEREF _Toc523727508 \h </w:instrText>
      </w:r>
      <w:r>
        <w:rPr>
          <w:b w:val="0"/>
          <w:bCs/>
        </w:rPr>
      </w:r>
      <w:r>
        <w:rPr>
          <w:b w:val="0"/>
          <w:bCs/>
        </w:rPr>
        <w:fldChar w:fldCharType="separate"/>
      </w:r>
      <w:r w:rsidR="00070C85">
        <w:rPr>
          <w:b w:val="0"/>
          <w:bCs/>
        </w:rPr>
        <w:t>54</w:t>
      </w:r>
      <w:r>
        <w:rPr>
          <w:b w:val="0"/>
          <w:bCs/>
        </w:rPr>
        <w:fldChar w:fldCharType="end"/>
      </w:r>
    </w:p>
    <w:p w:rsidR="00903D62" w:rsidRDefault="00903D62">
      <w:r>
        <w:rPr>
          <w:bCs/>
        </w:rPr>
        <w:fldChar w:fldCharType="end"/>
      </w:r>
    </w:p>
    <w:p w:rsidR="00903D62" w:rsidRDefault="00903D62"/>
    <w:p w:rsidR="00903D62" w:rsidRDefault="00903D62">
      <w:pPr>
        <w:pStyle w:val="SectionVHeader"/>
      </w:pPr>
      <w:r>
        <w:br w:type="page"/>
      </w:r>
      <w:bookmarkStart w:id="299" w:name="_Toc496587316"/>
      <w:bookmarkStart w:id="300" w:name="_Toc523727499"/>
      <w:r>
        <w:lastRenderedPageBreak/>
        <w:t>Tenderer Information Sheet</w:t>
      </w:r>
      <w:bookmarkEnd w:id="299"/>
      <w:bookmarkEnd w:id="300"/>
    </w:p>
    <w:p w:rsidR="00903D62" w:rsidRDefault="00903D62">
      <w:pPr>
        <w:jc w:val="center"/>
      </w:pPr>
    </w:p>
    <w:p w:rsidR="00903D62" w:rsidRDefault="00903D62">
      <w:pPr>
        <w:jc w:val="right"/>
      </w:pPr>
      <w:r>
        <w:t>Date:  ______________________</w:t>
      </w:r>
    </w:p>
    <w:p w:rsidR="00903D62" w:rsidRDefault="00903D62">
      <w:pPr>
        <w:ind w:right="72"/>
        <w:jc w:val="right"/>
      </w:pPr>
      <w:r>
        <w:t>ICT No.: ___________________</w:t>
      </w:r>
    </w:p>
    <w:p w:rsidR="00903D62" w:rsidRDefault="00903D62">
      <w:pPr>
        <w:ind w:right="72"/>
        <w:jc w:val="right"/>
      </w:pPr>
      <w:r>
        <w:t>Invitation for Tender No.: ________</w:t>
      </w:r>
    </w:p>
    <w:p w:rsidR="00903D62" w:rsidRDefault="00903D62">
      <w:pPr>
        <w:ind w:right="72"/>
        <w:jc w:val="right"/>
      </w:pPr>
      <w:r>
        <w:t>Page ________ of _______ pages</w:t>
      </w:r>
    </w:p>
    <w:p w:rsidR="00903D62" w:rsidRDefault="00903D62">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03D62">
        <w:tblPrEx>
          <w:tblCellMar>
            <w:top w:w="0" w:type="dxa"/>
            <w:bottom w:w="0" w:type="dxa"/>
          </w:tblCellMar>
        </w:tblPrEx>
        <w:trPr>
          <w:cantSplit/>
          <w:trHeight w:val="440"/>
        </w:trPr>
        <w:tc>
          <w:tcPr>
            <w:tcW w:w="9180" w:type="dxa"/>
            <w:tcBorders>
              <w:bottom w:val="nil"/>
            </w:tcBorders>
          </w:tcPr>
          <w:p w:rsidR="00903D62" w:rsidRDefault="00903D62">
            <w:pPr>
              <w:suppressAutoHyphens/>
              <w:spacing w:before="40" w:after="40"/>
              <w:ind w:left="360" w:hanging="360"/>
            </w:pPr>
            <w:r>
              <w:rPr>
                <w:spacing w:val="-2"/>
              </w:rPr>
              <w:t>1.  Tenderer’s</w:t>
            </w:r>
            <w:r>
              <w:t xml:space="preserve"> Legal Name </w:t>
            </w:r>
          </w:p>
          <w:p w:rsidR="00903D62" w:rsidRDefault="00903D62">
            <w:pPr>
              <w:spacing w:before="40" w:after="40"/>
            </w:pPr>
          </w:p>
        </w:tc>
      </w:tr>
      <w:tr w:rsidR="00903D62">
        <w:tblPrEx>
          <w:tblCellMar>
            <w:top w:w="0" w:type="dxa"/>
            <w:bottom w:w="0" w:type="dxa"/>
          </w:tblCellMar>
        </w:tblPrEx>
        <w:trPr>
          <w:cantSplit/>
          <w:trHeight w:val="674"/>
        </w:trPr>
        <w:tc>
          <w:tcPr>
            <w:tcW w:w="9180" w:type="dxa"/>
            <w:tcBorders>
              <w:left w:val="single" w:sz="4" w:space="0" w:color="auto"/>
            </w:tcBorders>
          </w:tcPr>
          <w:p w:rsidR="00903D62" w:rsidRDefault="00903D62">
            <w:pPr>
              <w:suppressAutoHyphens/>
              <w:spacing w:before="40" w:after="40"/>
              <w:ind w:left="360" w:hanging="360"/>
              <w:rPr>
                <w:spacing w:val="-2"/>
              </w:rPr>
            </w:pPr>
            <w:r>
              <w:rPr>
                <w:spacing w:val="-2"/>
              </w:rPr>
              <w:t>2.  In case of JV, legal name of each party:</w:t>
            </w:r>
          </w:p>
          <w:p w:rsidR="00903D62" w:rsidRDefault="00903D62">
            <w:pPr>
              <w:suppressAutoHyphens/>
              <w:spacing w:before="40" w:after="40"/>
              <w:rPr>
                <w:spacing w:val="-2"/>
              </w:rPr>
            </w:pPr>
          </w:p>
        </w:tc>
      </w:tr>
      <w:tr w:rsidR="00903D62">
        <w:tblPrEx>
          <w:tblCellMar>
            <w:top w:w="0" w:type="dxa"/>
            <w:bottom w:w="0" w:type="dxa"/>
          </w:tblCellMar>
        </w:tblPrEx>
        <w:trPr>
          <w:cantSplit/>
          <w:trHeight w:val="674"/>
        </w:trPr>
        <w:tc>
          <w:tcPr>
            <w:tcW w:w="9180" w:type="dxa"/>
            <w:tcBorders>
              <w:left w:val="single" w:sz="4" w:space="0" w:color="auto"/>
            </w:tcBorders>
          </w:tcPr>
          <w:p w:rsidR="00903D62" w:rsidRDefault="00903D62">
            <w:pPr>
              <w:suppressAutoHyphens/>
              <w:spacing w:before="40" w:after="40"/>
            </w:pPr>
            <w:r>
              <w:t>3.  Tenderer’s</w:t>
            </w:r>
            <w:r>
              <w:rPr>
                <w:spacing w:val="-2"/>
              </w:rPr>
              <w:t xml:space="preserve"> actual or intended Country of Registration:</w:t>
            </w:r>
          </w:p>
        </w:tc>
      </w:tr>
      <w:tr w:rsidR="00903D62">
        <w:tblPrEx>
          <w:tblCellMar>
            <w:top w:w="0" w:type="dxa"/>
            <w:bottom w:w="0" w:type="dxa"/>
          </w:tblCellMar>
        </w:tblPrEx>
        <w:trPr>
          <w:cantSplit/>
          <w:trHeight w:val="674"/>
        </w:trPr>
        <w:tc>
          <w:tcPr>
            <w:tcW w:w="9180" w:type="dxa"/>
            <w:tcBorders>
              <w:left w:val="single" w:sz="4" w:space="0" w:color="auto"/>
            </w:tcBorders>
          </w:tcPr>
          <w:p w:rsidR="00903D62" w:rsidRDefault="00903D62">
            <w:pPr>
              <w:suppressAutoHyphens/>
              <w:spacing w:before="40" w:after="40"/>
              <w:rPr>
                <w:spacing w:val="-2"/>
              </w:rPr>
            </w:pPr>
            <w:r>
              <w:rPr>
                <w:spacing w:val="-2"/>
              </w:rPr>
              <w:t xml:space="preserve">4.  Tenderer’s Year of Registration: </w:t>
            </w:r>
          </w:p>
        </w:tc>
      </w:tr>
      <w:tr w:rsidR="00903D62">
        <w:tblPrEx>
          <w:tblCellMar>
            <w:top w:w="0" w:type="dxa"/>
            <w:bottom w:w="0" w:type="dxa"/>
          </w:tblCellMar>
        </w:tblPrEx>
        <w:trPr>
          <w:cantSplit/>
        </w:trPr>
        <w:tc>
          <w:tcPr>
            <w:tcW w:w="9180" w:type="dxa"/>
            <w:tcBorders>
              <w:left w:val="single" w:sz="4" w:space="0" w:color="auto"/>
            </w:tcBorders>
          </w:tcPr>
          <w:p w:rsidR="00903D62" w:rsidRDefault="00903D62">
            <w:pPr>
              <w:suppressAutoHyphens/>
              <w:spacing w:before="40" w:after="40"/>
              <w:rPr>
                <w:spacing w:val="-2"/>
              </w:rPr>
            </w:pPr>
            <w:r>
              <w:rPr>
                <w:spacing w:val="-2"/>
              </w:rPr>
              <w:t>5.  Tenderer’s Legal Address in Country of Registration:</w:t>
            </w:r>
          </w:p>
          <w:p w:rsidR="00903D62" w:rsidRDefault="00903D62">
            <w:pPr>
              <w:suppressAutoHyphens/>
              <w:spacing w:before="40" w:after="40"/>
              <w:rPr>
                <w:spacing w:val="-2"/>
              </w:rPr>
            </w:pPr>
          </w:p>
        </w:tc>
      </w:tr>
      <w:tr w:rsidR="00903D62">
        <w:tblPrEx>
          <w:tblCellMar>
            <w:top w:w="0" w:type="dxa"/>
            <w:bottom w:w="0" w:type="dxa"/>
          </w:tblCellMar>
        </w:tblPrEx>
        <w:trPr>
          <w:cantSplit/>
        </w:trPr>
        <w:tc>
          <w:tcPr>
            <w:tcW w:w="9180" w:type="dxa"/>
          </w:tcPr>
          <w:p w:rsidR="00903D62" w:rsidRDefault="00903D62">
            <w:pPr>
              <w:pStyle w:val="Outline"/>
              <w:suppressAutoHyphens/>
              <w:spacing w:before="120" w:after="40"/>
              <w:rPr>
                <w:spacing w:val="-2"/>
                <w:kern w:val="0"/>
              </w:rPr>
            </w:pPr>
            <w:r>
              <w:rPr>
                <w:spacing w:val="-2"/>
                <w:kern w:val="0"/>
              </w:rPr>
              <w:t>6.  Tenderer’s Authorized Representative Information</w:t>
            </w:r>
          </w:p>
          <w:p w:rsidR="00903D62" w:rsidRDefault="00903D62">
            <w:pPr>
              <w:pStyle w:val="Outline1"/>
              <w:keepNext w:val="0"/>
              <w:numPr>
                <w:ilvl w:val="0"/>
                <w:numId w:val="0"/>
              </w:numPr>
              <w:suppressAutoHyphens/>
              <w:spacing w:before="120" w:after="40"/>
              <w:ind w:left="360" w:hanging="360"/>
              <w:rPr>
                <w:spacing w:val="-2"/>
                <w:kern w:val="0"/>
              </w:rPr>
            </w:pPr>
            <w:r>
              <w:rPr>
                <w:spacing w:val="-2"/>
                <w:kern w:val="0"/>
              </w:rPr>
              <w:t xml:space="preserve">     Name:</w:t>
            </w:r>
          </w:p>
          <w:p w:rsidR="00903D62" w:rsidRDefault="00903D62">
            <w:pPr>
              <w:suppressAutoHyphens/>
              <w:spacing w:before="120" w:after="40"/>
              <w:rPr>
                <w:spacing w:val="-2"/>
              </w:rPr>
            </w:pPr>
            <w:r>
              <w:rPr>
                <w:spacing w:val="-2"/>
              </w:rPr>
              <w:t xml:space="preserve">     Address:</w:t>
            </w:r>
          </w:p>
          <w:p w:rsidR="00903D62" w:rsidRDefault="00903D62">
            <w:pPr>
              <w:suppressAutoHyphens/>
              <w:spacing w:before="120" w:after="40"/>
              <w:rPr>
                <w:spacing w:val="-2"/>
              </w:rPr>
            </w:pPr>
            <w:r>
              <w:rPr>
                <w:spacing w:val="-2"/>
              </w:rPr>
              <w:t xml:space="preserve">     Telephone/Fax  numbers:</w:t>
            </w:r>
          </w:p>
          <w:p w:rsidR="00903D62" w:rsidRDefault="00903D62">
            <w:pPr>
              <w:suppressAutoHyphens/>
              <w:spacing w:before="120" w:after="40"/>
              <w:rPr>
                <w:spacing w:val="-2"/>
              </w:rPr>
            </w:pPr>
            <w:r>
              <w:rPr>
                <w:spacing w:val="-2"/>
              </w:rPr>
              <w:t xml:space="preserve">     Email Address:</w:t>
            </w:r>
          </w:p>
          <w:p w:rsidR="00903D62" w:rsidRDefault="00903D62">
            <w:pPr>
              <w:suppressAutoHyphens/>
              <w:spacing w:before="120" w:after="40"/>
              <w:rPr>
                <w:spacing w:val="-2"/>
              </w:rPr>
            </w:pPr>
          </w:p>
        </w:tc>
      </w:tr>
      <w:tr w:rsidR="00903D62">
        <w:tblPrEx>
          <w:tblCellMar>
            <w:top w:w="0" w:type="dxa"/>
            <w:bottom w:w="0" w:type="dxa"/>
          </w:tblCellMar>
        </w:tblPrEx>
        <w:trPr>
          <w:cantSplit/>
        </w:trPr>
        <w:tc>
          <w:tcPr>
            <w:tcW w:w="9180" w:type="dxa"/>
          </w:tcPr>
          <w:p w:rsidR="00903D62" w:rsidRDefault="00903D62">
            <w:pPr>
              <w:ind w:left="342" w:hanging="342"/>
            </w:pPr>
            <w:r>
              <w:t xml:space="preserve">7. </w:t>
            </w:r>
            <w:r>
              <w:tab/>
              <w:t>Attached are copies of original documents of:</w:t>
            </w:r>
          </w:p>
          <w:p w:rsidR="00903D62" w:rsidRDefault="00903D62">
            <w:pPr>
              <w:suppressAutoHyphens/>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ITT Sub-Clauses 4.1 and 4.2.</w:t>
            </w:r>
          </w:p>
          <w:p w:rsidR="00903D62" w:rsidRDefault="00903D62">
            <w:pPr>
              <w:numPr>
                <w:ilvl w:val="0"/>
                <w:numId w:val="130"/>
              </w:numPr>
              <w:suppressAutoHyphens/>
              <w:rPr>
                <w:spacing w:val="-2"/>
              </w:rPr>
            </w:pPr>
            <w:r>
              <w:rPr>
                <w:spacing w:val="-2"/>
              </w:rPr>
              <w:t>In case of JV, letter of intent to form JV or JV agreement, in accordance with ITT Sub-Clause 4.1.</w:t>
            </w:r>
          </w:p>
          <w:p w:rsidR="00903D62" w:rsidRDefault="00903D62">
            <w:pPr>
              <w:numPr>
                <w:ilvl w:val="0"/>
                <w:numId w:val="130"/>
              </w:numPr>
              <w:suppressAutoHyphens/>
              <w:rPr>
                <w:spacing w:val="-2"/>
              </w:rPr>
            </w:pPr>
            <w:r>
              <w:rPr>
                <w:spacing w:val="-2"/>
              </w:rPr>
              <w:t xml:space="preserve">In case of government owned entity from </w:t>
            </w:r>
            <w:smartTag w:uri="urn:schemas-microsoft-com:office:smarttags" w:element="place">
              <w:smartTag w:uri="urn:schemas-microsoft-com:office:smarttags" w:element="country-region">
                <w:r>
                  <w:rPr>
                    <w:spacing w:val="-2"/>
                  </w:rPr>
                  <w:t>Ghana</w:t>
                </w:r>
              </w:smartTag>
            </w:smartTag>
            <w:r>
              <w:rPr>
                <w:spacing w:val="-2"/>
              </w:rPr>
              <w:t>, documents establishing legal and financial autonomy and compliance with commercial law, in accordance with ITT Sub-Clause 4.4.</w:t>
            </w:r>
          </w:p>
        </w:tc>
      </w:tr>
    </w:tbl>
    <w:p w:rsidR="00903D62" w:rsidRDefault="00903D62"/>
    <w:p w:rsidR="00903D62" w:rsidRDefault="00903D62">
      <w:pPr>
        <w:pStyle w:val="SectionVHeader"/>
      </w:pPr>
      <w:r>
        <w:br w:type="page"/>
      </w:r>
      <w:bookmarkStart w:id="301" w:name="_Toc496587317"/>
      <w:bookmarkStart w:id="302" w:name="_Toc523727500"/>
      <w:r>
        <w:lastRenderedPageBreak/>
        <w:t>Party to JV Information Sheet</w:t>
      </w:r>
      <w:bookmarkEnd w:id="301"/>
      <w:bookmarkEnd w:id="302"/>
    </w:p>
    <w:p w:rsidR="00903D62" w:rsidRDefault="00903D62">
      <w:pPr>
        <w:jc w:val="center"/>
      </w:pPr>
    </w:p>
    <w:p w:rsidR="00903D62" w:rsidRDefault="00903D62">
      <w:pPr>
        <w:ind w:right="522"/>
        <w:jc w:val="right"/>
      </w:pPr>
      <w:r>
        <w:t>Date: ______________________</w:t>
      </w:r>
    </w:p>
    <w:p w:rsidR="00903D62" w:rsidRDefault="00903D62">
      <w:pPr>
        <w:ind w:right="522"/>
        <w:jc w:val="right"/>
      </w:pPr>
      <w:r>
        <w:t>ICT No.: ___________________</w:t>
      </w:r>
    </w:p>
    <w:p w:rsidR="00903D62" w:rsidRDefault="00903D62">
      <w:pPr>
        <w:ind w:right="522"/>
        <w:jc w:val="right"/>
      </w:pPr>
      <w:r>
        <w:t>Invitation for Tender No.:_________</w:t>
      </w:r>
    </w:p>
    <w:p w:rsidR="00903D62" w:rsidRDefault="00903D62">
      <w:pPr>
        <w:ind w:right="522"/>
        <w:jc w:val="right"/>
      </w:pPr>
      <w:r>
        <w:t>Page ________ of_ ______ pages</w:t>
      </w:r>
    </w:p>
    <w:p w:rsidR="00903D62" w:rsidRDefault="00903D62">
      <w:pPr>
        <w:suppressAutoHyphens/>
        <w:rPr>
          <w:spacing w:val="-2"/>
        </w:rPr>
      </w:pPr>
    </w:p>
    <w:p w:rsidR="00903D62" w:rsidRDefault="00903D62">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903D62">
        <w:tblPrEx>
          <w:tblCellMar>
            <w:top w:w="0" w:type="dxa"/>
            <w:bottom w:w="0" w:type="dxa"/>
          </w:tblCellMar>
        </w:tblPrEx>
        <w:trPr>
          <w:cantSplit/>
          <w:trHeight w:val="440"/>
        </w:trPr>
        <w:tc>
          <w:tcPr>
            <w:tcW w:w="9090" w:type="dxa"/>
            <w:tcBorders>
              <w:bottom w:val="nil"/>
            </w:tcBorders>
          </w:tcPr>
          <w:p w:rsidR="00903D62" w:rsidRDefault="00903D62">
            <w:pPr>
              <w:pStyle w:val="BodyText"/>
              <w:spacing w:before="40" w:after="40"/>
              <w:ind w:left="360" w:hanging="360"/>
            </w:pPr>
            <w:r>
              <w:t xml:space="preserve">1.  Tenderer’s Legal Name: </w:t>
            </w:r>
          </w:p>
          <w:p w:rsidR="00903D62" w:rsidRDefault="00903D62">
            <w:pPr>
              <w:pStyle w:val="BodyText"/>
              <w:spacing w:before="40" w:after="40"/>
            </w:pPr>
          </w:p>
        </w:tc>
      </w:tr>
      <w:tr w:rsidR="00903D62">
        <w:tblPrEx>
          <w:tblCellMar>
            <w:top w:w="0" w:type="dxa"/>
            <w:bottom w:w="0" w:type="dxa"/>
          </w:tblCellMar>
        </w:tblPrEx>
        <w:trPr>
          <w:cantSplit/>
          <w:trHeight w:val="674"/>
        </w:trPr>
        <w:tc>
          <w:tcPr>
            <w:tcW w:w="9090" w:type="dxa"/>
            <w:tcBorders>
              <w:left w:val="single" w:sz="4" w:space="0" w:color="auto"/>
            </w:tcBorders>
          </w:tcPr>
          <w:p w:rsidR="00903D62" w:rsidRDefault="00903D62">
            <w:pPr>
              <w:pStyle w:val="BodyText"/>
              <w:spacing w:before="40" w:after="40"/>
              <w:ind w:left="360" w:hanging="360"/>
            </w:pPr>
            <w:r>
              <w:t>2.  JV’s Party legal name:</w:t>
            </w:r>
          </w:p>
        </w:tc>
      </w:tr>
      <w:tr w:rsidR="00903D62">
        <w:tblPrEx>
          <w:tblCellMar>
            <w:top w:w="0" w:type="dxa"/>
            <w:bottom w:w="0" w:type="dxa"/>
          </w:tblCellMar>
        </w:tblPrEx>
        <w:trPr>
          <w:cantSplit/>
          <w:trHeight w:val="674"/>
        </w:trPr>
        <w:tc>
          <w:tcPr>
            <w:tcW w:w="9090" w:type="dxa"/>
            <w:tcBorders>
              <w:left w:val="single" w:sz="4" w:space="0" w:color="auto"/>
            </w:tcBorders>
          </w:tcPr>
          <w:p w:rsidR="00903D62" w:rsidRDefault="00903D62">
            <w:pPr>
              <w:pStyle w:val="BodyText"/>
              <w:spacing w:before="40" w:after="40"/>
              <w:ind w:left="360" w:hanging="360"/>
            </w:pPr>
            <w:r>
              <w:t>3.  JV’s Party Country of Registration:</w:t>
            </w:r>
          </w:p>
        </w:tc>
      </w:tr>
      <w:tr w:rsidR="00903D62">
        <w:tblPrEx>
          <w:tblCellMar>
            <w:top w:w="0" w:type="dxa"/>
            <w:bottom w:w="0" w:type="dxa"/>
          </w:tblCellMar>
        </w:tblPrEx>
        <w:trPr>
          <w:cantSplit/>
        </w:trPr>
        <w:tc>
          <w:tcPr>
            <w:tcW w:w="9090" w:type="dxa"/>
            <w:tcBorders>
              <w:left w:val="single" w:sz="4" w:space="0" w:color="auto"/>
            </w:tcBorders>
          </w:tcPr>
          <w:p w:rsidR="00903D62" w:rsidRDefault="00903D62">
            <w:pPr>
              <w:pStyle w:val="BodyText"/>
              <w:spacing w:before="40" w:after="40"/>
              <w:ind w:left="360" w:hanging="360"/>
            </w:pPr>
            <w:r>
              <w:t>4.  JV’s Party Year of Registration:</w:t>
            </w:r>
          </w:p>
          <w:p w:rsidR="00903D62" w:rsidRDefault="00903D62">
            <w:pPr>
              <w:pStyle w:val="BodyText"/>
              <w:spacing w:before="40" w:after="40"/>
            </w:pPr>
          </w:p>
        </w:tc>
      </w:tr>
      <w:tr w:rsidR="00903D62">
        <w:tblPrEx>
          <w:tblCellMar>
            <w:top w:w="0" w:type="dxa"/>
            <w:bottom w:w="0" w:type="dxa"/>
          </w:tblCellMar>
        </w:tblPrEx>
        <w:trPr>
          <w:cantSplit/>
        </w:trPr>
        <w:tc>
          <w:tcPr>
            <w:tcW w:w="9090" w:type="dxa"/>
            <w:tcBorders>
              <w:left w:val="single" w:sz="4" w:space="0" w:color="auto"/>
            </w:tcBorders>
          </w:tcPr>
          <w:p w:rsidR="00903D62" w:rsidRDefault="00903D62">
            <w:pPr>
              <w:pStyle w:val="BodyText"/>
              <w:spacing w:before="40" w:after="40"/>
              <w:ind w:left="360" w:hanging="360"/>
            </w:pPr>
            <w:r>
              <w:t>5.  JV’s Party Legal Address in Country of Registration:</w:t>
            </w:r>
          </w:p>
          <w:p w:rsidR="00903D62" w:rsidRDefault="00903D62">
            <w:pPr>
              <w:pStyle w:val="BodyText"/>
              <w:spacing w:before="40" w:after="40"/>
            </w:pPr>
          </w:p>
        </w:tc>
      </w:tr>
      <w:tr w:rsidR="00903D62">
        <w:tblPrEx>
          <w:tblCellMar>
            <w:top w:w="0" w:type="dxa"/>
            <w:bottom w:w="0" w:type="dxa"/>
          </w:tblCellMar>
        </w:tblPrEx>
        <w:trPr>
          <w:cantSplit/>
        </w:trPr>
        <w:tc>
          <w:tcPr>
            <w:tcW w:w="9090" w:type="dxa"/>
          </w:tcPr>
          <w:p w:rsidR="00903D62" w:rsidRDefault="00903D62">
            <w:pPr>
              <w:pStyle w:val="BodyText"/>
              <w:spacing w:before="40" w:after="40"/>
              <w:ind w:left="360" w:hanging="360"/>
            </w:pPr>
            <w:r>
              <w:t>6.  JV’s Party Authorized Representative Information</w:t>
            </w:r>
          </w:p>
          <w:p w:rsidR="00903D62" w:rsidRDefault="00903D62">
            <w:pPr>
              <w:pStyle w:val="BodyText"/>
              <w:spacing w:after="40"/>
              <w:ind w:left="360"/>
            </w:pPr>
            <w:r>
              <w:t>Name:</w:t>
            </w:r>
          </w:p>
          <w:p w:rsidR="00903D62" w:rsidRDefault="00903D62">
            <w:pPr>
              <w:pStyle w:val="BodyText"/>
              <w:spacing w:after="40"/>
              <w:ind w:left="360"/>
            </w:pPr>
            <w:r>
              <w:t>Address:</w:t>
            </w:r>
          </w:p>
          <w:p w:rsidR="00903D62" w:rsidRDefault="00903D62">
            <w:pPr>
              <w:pStyle w:val="BodyText"/>
              <w:spacing w:after="40"/>
              <w:ind w:left="360"/>
            </w:pPr>
            <w:r>
              <w:t>Telephone/Fax numbers:</w:t>
            </w:r>
          </w:p>
          <w:p w:rsidR="00903D62" w:rsidRDefault="00903D62">
            <w:pPr>
              <w:pStyle w:val="BodyText"/>
              <w:spacing w:after="40"/>
              <w:ind w:left="360"/>
            </w:pPr>
            <w:r>
              <w:t>Email Address:</w:t>
            </w:r>
          </w:p>
          <w:p w:rsidR="00903D62" w:rsidRDefault="00903D62">
            <w:pPr>
              <w:pStyle w:val="BodyText"/>
              <w:spacing w:after="40"/>
            </w:pPr>
          </w:p>
        </w:tc>
      </w:tr>
      <w:tr w:rsidR="00903D62">
        <w:tblPrEx>
          <w:tblCellMar>
            <w:top w:w="0" w:type="dxa"/>
            <w:bottom w:w="0" w:type="dxa"/>
          </w:tblCellMar>
        </w:tblPrEx>
        <w:trPr>
          <w:cantSplit/>
        </w:trPr>
        <w:tc>
          <w:tcPr>
            <w:tcW w:w="9090" w:type="dxa"/>
          </w:tcPr>
          <w:p w:rsidR="00903D62" w:rsidRDefault="00903D62">
            <w:pPr>
              <w:pStyle w:val="Outline"/>
              <w:suppressAutoHyphens/>
              <w:spacing w:before="0"/>
              <w:ind w:left="360" w:hanging="360"/>
              <w:rPr>
                <w:spacing w:val="-2"/>
                <w:kern w:val="0"/>
              </w:rPr>
            </w:pPr>
            <w:r>
              <w:rPr>
                <w:spacing w:val="-2"/>
                <w:kern w:val="0"/>
              </w:rPr>
              <w:t>7. Attached are copies of original documents of:</w:t>
            </w:r>
          </w:p>
          <w:p w:rsidR="00903D62" w:rsidRDefault="00903D62">
            <w:pPr>
              <w:suppressAutoHyphens/>
              <w:ind w:left="360" w:hanging="360"/>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Articles of Incorporation or Registration of firm named in 1, above, in accordance with ITT Sub-Clauses 4.1 and 4.2.</w:t>
            </w:r>
          </w:p>
          <w:p w:rsidR="00903D62" w:rsidRDefault="00903D62">
            <w:pPr>
              <w:numPr>
                <w:ilvl w:val="0"/>
                <w:numId w:val="130"/>
              </w:numPr>
              <w:suppressAutoHyphens/>
              <w:rPr>
                <w:spacing w:val="-2"/>
              </w:rPr>
            </w:pPr>
            <w:r>
              <w:rPr>
                <w:spacing w:val="-2"/>
              </w:rPr>
              <w:t xml:space="preserve">In case of government owned entity from </w:t>
            </w:r>
            <w:smartTag w:uri="urn:schemas-microsoft-com:office:smarttags" w:element="place">
              <w:smartTag w:uri="urn:schemas-microsoft-com:office:smarttags" w:element="country-region">
                <w:r>
                  <w:rPr>
                    <w:spacing w:val="-2"/>
                  </w:rPr>
                  <w:t>Ghana</w:t>
                </w:r>
              </w:smartTag>
            </w:smartTag>
            <w:r>
              <w:rPr>
                <w:spacing w:val="-2"/>
              </w:rPr>
              <w:t>, documents establishing legal and financial autonomy and compliance with commercial law, in accordance with ITT Sub-Clause 4.5.</w:t>
            </w:r>
          </w:p>
        </w:tc>
      </w:tr>
    </w:tbl>
    <w:p w:rsidR="00903D62" w:rsidRDefault="00903D62"/>
    <w:p w:rsidR="00903D62" w:rsidRDefault="00903D62"/>
    <w:p w:rsidR="00903D62" w:rsidRDefault="00903D62"/>
    <w:p w:rsidR="00903D62" w:rsidRDefault="00903D62">
      <w:r>
        <w:br w:type="page"/>
      </w:r>
    </w:p>
    <w:tbl>
      <w:tblPr>
        <w:tblW w:w="0" w:type="auto"/>
        <w:tblLayout w:type="fixed"/>
        <w:tblLook w:val="0000" w:firstRow="0" w:lastRow="0" w:firstColumn="0" w:lastColumn="0" w:noHBand="0" w:noVBand="0"/>
      </w:tblPr>
      <w:tblGrid>
        <w:gridCol w:w="9198"/>
      </w:tblGrid>
      <w:tr w:rsidR="00903D62">
        <w:tblPrEx>
          <w:tblCellMar>
            <w:top w:w="0" w:type="dxa"/>
            <w:bottom w:w="0" w:type="dxa"/>
          </w:tblCellMar>
        </w:tblPrEx>
        <w:trPr>
          <w:trHeight w:val="900"/>
        </w:trPr>
        <w:tc>
          <w:tcPr>
            <w:tcW w:w="9198" w:type="dxa"/>
            <w:vAlign w:val="center"/>
          </w:tcPr>
          <w:p w:rsidR="00903D62" w:rsidRDefault="00903D62">
            <w:pPr>
              <w:pStyle w:val="SectionVHeader"/>
            </w:pPr>
            <w:r>
              <w:br w:type="page"/>
            </w:r>
            <w:bookmarkStart w:id="303" w:name="_Toc488460298"/>
            <w:bookmarkStart w:id="304" w:name="_Toc523727501"/>
            <w:r>
              <w:t>Tender Submission Sheet</w:t>
            </w:r>
            <w:bookmarkEnd w:id="303"/>
            <w:bookmarkEnd w:id="304"/>
          </w:p>
        </w:tc>
      </w:tr>
    </w:tbl>
    <w:p w:rsidR="00903D62" w:rsidRDefault="00903D62">
      <w:pPr>
        <w:tabs>
          <w:tab w:val="right" w:pos="9000"/>
        </w:tabs>
        <w:ind w:left="4320" w:firstLine="720"/>
        <w:rPr>
          <w:b/>
        </w:rPr>
      </w:pPr>
      <w:r>
        <w:t>Date: ______________________</w:t>
      </w:r>
    </w:p>
    <w:p w:rsidR="00903D62" w:rsidRDefault="00903D62">
      <w:pPr>
        <w:tabs>
          <w:tab w:val="right" w:pos="9000"/>
        </w:tabs>
        <w:ind w:left="4320" w:firstLine="720"/>
        <w:rPr>
          <w:b/>
        </w:rPr>
      </w:pPr>
      <w:r>
        <w:t>ICT No.: ______________</w:t>
      </w:r>
    </w:p>
    <w:p w:rsidR="00903D62" w:rsidRDefault="00903D62">
      <w:pPr>
        <w:tabs>
          <w:tab w:val="right" w:pos="9540"/>
        </w:tabs>
        <w:ind w:left="4320" w:right="-540" w:firstLine="720"/>
        <w:rPr>
          <w:b/>
        </w:rPr>
      </w:pPr>
      <w:r>
        <w:t>Invitation for Tender No.: __________</w:t>
      </w:r>
    </w:p>
    <w:p w:rsidR="00903D62" w:rsidRDefault="00903D62">
      <w:pPr>
        <w:tabs>
          <w:tab w:val="right" w:pos="9000"/>
        </w:tabs>
        <w:ind w:left="4320" w:firstLine="720"/>
        <w:rPr>
          <w:b/>
        </w:rPr>
      </w:pPr>
      <w:r>
        <w:t>Alternative No.:___________________</w:t>
      </w:r>
    </w:p>
    <w:p w:rsidR="00903D62" w:rsidRDefault="00903D62"/>
    <w:p w:rsidR="00903D62" w:rsidRDefault="00903D62">
      <w:pPr>
        <w:rPr>
          <w:b/>
        </w:rPr>
      </w:pPr>
      <w:r>
        <w:t xml:space="preserve">To: </w:t>
      </w:r>
      <w:r>
        <w:rPr>
          <w:b/>
        </w:rPr>
        <w:t>____________________________</w:t>
      </w:r>
    </w:p>
    <w:p w:rsidR="00903D62" w:rsidRDefault="00903D62"/>
    <w:p w:rsidR="00903D62" w:rsidRDefault="00903D62">
      <w:r>
        <w:t xml:space="preserve">We, the undersigned, declare that: </w:t>
      </w:r>
    </w:p>
    <w:p w:rsidR="00903D62" w:rsidRDefault="00903D62"/>
    <w:p w:rsidR="00903D62" w:rsidRDefault="00903D62">
      <w:pPr>
        <w:numPr>
          <w:ilvl w:val="0"/>
          <w:numId w:val="9"/>
        </w:numPr>
        <w:tabs>
          <w:tab w:val="right" w:pos="9000"/>
        </w:tabs>
      </w:pPr>
      <w:r>
        <w:t>We have examined and have no reservations to the Tender Documents, including Addenda No.: ________________</w:t>
      </w:r>
    </w:p>
    <w:p w:rsidR="00903D62" w:rsidRDefault="00903D62"/>
    <w:p w:rsidR="00903D62" w:rsidRDefault="00903D62">
      <w:pPr>
        <w:numPr>
          <w:ilvl w:val="0"/>
          <w:numId w:val="9"/>
        </w:numPr>
        <w:tabs>
          <w:tab w:val="right" w:pos="9000"/>
        </w:tabs>
      </w:pPr>
      <w:r>
        <w:t>We offer to supply in conformity with the Tender Documents and in accordance with the delivery schedule specified in the Schedule of Requirements the following Goods and Related Services: _______________________________________________________</w:t>
      </w:r>
      <w:r>
        <w:br/>
        <w:t>______________________________________________________________________</w:t>
      </w:r>
    </w:p>
    <w:p w:rsidR="00903D62" w:rsidRDefault="00903D62">
      <w:pPr>
        <w:tabs>
          <w:tab w:val="right" w:pos="9000"/>
        </w:tabs>
      </w:pPr>
    </w:p>
    <w:p w:rsidR="00903D62" w:rsidRDefault="00903D62">
      <w:pPr>
        <w:numPr>
          <w:ilvl w:val="0"/>
          <w:numId w:val="9"/>
        </w:numPr>
        <w:tabs>
          <w:tab w:val="right" w:pos="9000"/>
        </w:tabs>
      </w:pPr>
      <w:r>
        <w:t>The total price of our Tender, excluding any discounts offered in item (d) below is: ______________________________________________________________________</w:t>
      </w:r>
    </w:p>
    <w:p w:rsidR="00903D62" w:rsidRDefault="00903D62">
      <w:pPr>
        <w:tabs>
          <w:tab w:val="right" w:pos="9000"/>
        </w:tabs>
      </w:pPr>
    </w:p>
    <w:p w:rsidR="00903D62" w:rsidRDefault="00903D62">
      <w:pPr>
        <w:numPr>
          <w:ilvl w:val="0"/>
          <w:numId w:val="9"/>
        </w:numPr>
        <w:tabs>
          <w:tab w:val="right" w:pos="9000"/>
        </w:tabs>
      </w:pPr>
      <w:r>
        <w:t>The discounts offered and the methodology for their application are: ______________</w:t>
      </w:r>
      <w:r>
        <w:br/>
        <w:t>______________________________________________________________________</w:t>
      </w:r>
      <w:r>
        <w:br/>
        <w:t>______________________________________________________________________</w:t>
      </w:r>
    </w:p>
    <w:p w:rsidR="00903D62" w:rsidRDefault="00903D62">
      <w:pPr>
        <w:tabs>
          <w:tab w:val="right" w:pos="9000"/>
        </w:tabs>
      </w:pPr>
    </w:p>
    <w:p w:rsidR="00903D62" w:rsidRDefault="00903D62">
      <w:pPr>
        <w:numPr>
          <w:ilvl w:val="0"/>
          <w:numId w:val="9"/>
        </w:numPr>
        <w:tabs>
          <w:tab w:val="right" w:pos="9000"/>
        </w:tabs>
      </w:pPr>
      <w:r>
        <w:t>Our Tender shall be valid for the period of time in accordance with ITT Sub-Clause 20.1, from the date fixed for Tender submission deadline in accordance with ITT Sub-Clause 24.1, and it shall remain binding upon us and may be accepted at any time before the expiration of that period;</w:t>
      </w:r>
    </w:p>
    <w:p w:rsidR="00903D62" w:rsidRDefault="00903D62">
      <w:pPr>
        <w:tabs>
          <w:tab w:val="right" w:pos="9000"/>
        </w:tabs>
      </w:pPr>
    </w:p>
    <w:p w:rsidR="00903D62" w:rsidRDefault="00903D62">
      <w:pPr>
        <w:numPr>
          <w:ilvl w:val="0"/>
          <w:numId w:val="9"/>
        </w:numPr>
        <w:tabs>
          <w:tab w:val="right" w:pos="9000"/>
        </w:tabs>
      </w:pPr>
      <w:r>
        <w:t>If our Tender is accepted, we commit to obtain a performance security in accordance with ITT Clause 44 and GCC Clause 17</w:t>
      </w:r>
      <w:r>
        <w:rPr>
          <w:b/>
        </w:rPr>
        <w:t xml:space="preserve"> </w:t>
      </w:r>
      <w:r>
        <w:t>for the due performance of the Contract;</w:t>
      </w:r>
    </w:p>
    <w:p w:rsidR="00903D62" w:rsidRDefault="00903D62">
      <w:pPr>
        <w:tabs>
          <w:tab w:val="right" w:pos="9000"/>
        </w:tabs>
      </w:pPr>
    </w:p>
    <w:p w:rsidR="00903D62" w:rsidRDefault="00903D62">
      <w:pPr>
        <w:numPr>
          <w:ilvl w:val="0"/>
          <w:numId w:val="9"/>
        </w:numPr>
        <w:tabs>
          <w:tab w:val="right" w:pos="9000"/>
        </w:tabs>
      </w:pPr>
      <w:r>
        <w:t>We, including any subcontractors or suppliers for any part of the Contract, have nationalities from eligible countries in accordance with ITT Sub-Clause 4.2;</w:t>
      </w:r>
    </w:p>
    <w:p w:rsidR="00903D62" w:rsidRDefault="00903D62">
      <w:pPr>
        <w:tabs>
          <w:tab w:val="right" w:pos="9000"/>
        </w:tabs>
      </w:pPr>
    </w:p>
    <w:p w:rsidR="00903D62" w:rsidRDefault="00903D62">
      <w:pPr>
        <w:numPr>
          <w:ilvl w:val="0"/>
          <w:numId w:val="9"/>
        </w:numPr>
        <w:tabs>
          <w:tab w:val="right" w:pos="9000"/>
        </w:tabs>
      </w:pPr>
      <w:r>
        <w:t>We have no conflict of interest in accordance with ITT Sub-Clause 4.3;</w:t>
      </w:r>
    </w:p>
    <w:p w:rsidR="00903D62" w:rsidRDefault="00903D62">
      <w:pPr>
        <w:tabs>
          <w:tab w:val="right" w:pos="9000"/>
        </w:tabs>
      </w:pPr>
    </w:p>
    <w:p w:rsidR="00903D62" w:rsidRDefault="00903D62">
      <w:pPr>
        <w:numPr>
          <w:ilvl w:val="0"/>
          <w:numId w:val="9"/>
        </w:numPr>
        <w:tabs>
          <w:tab w:val="right" w:pos="9000"/>
        </w:tabs>
      </w:pPr>
      <w:r>
        <w:t>Our firm, its affiliates or subsidiaries—including any subcontractors or suppliers for any part of the contract—has not been declared ineligible by the Public Procurement Board of the Republic of Ghana, or under the laws or official regulations of the Republic of Ghana, in accordance with ITT Sub-Clause 4.7;</w:t>
      </w:r>
    </w:p>
    <w:p w:rsidR="00903D62" w:rsidRDefault="00903D62">
      <w:pPr>
        <w:pStyle w:val="i"/>
        <w:tabs>
          <w:tab w:val="right" w:pos="9000"/>
        </w:tabs>
        <w:suppressAutoHyphens w:val="0"/>
        <w:rPr>
          <w:rFonts w:ascii="Times New Roman" w:hAnsi="Times New Roman"/>
        </w:rPr>
      </w:pPr>
    </w:p>
    <w:p w:rsidR="00903D62" w:rsidRDefault="00903D62">
      <w:pPr>
        <w:numPr>
          <w:ilvl w:val="0"/>
          <w:numId w:val="9"/>
        </w:numPr>
        <w:tabs>
          <w:tab w:val="right" w:pos="9000"/>
        </w:tabs>
      </w:pPr>
      <w:r>
        <w:lastRenderedPageBreak/>
        <w:t>The following commissions, gratuities, or fees have been paid or are to be paid with respect to the Tendering process or execution of the Contract:</w:t>
      </w:r>
    </w:p>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03D62">
        <w:tblPrEx>
          <w:tblCellMar>
            <w:top w:w="0" w:type="dxa"/>
            <w:bottom w:w="0" w:type="dxa"/>
          </w:tblCellMar>
        </w:tblPrEx>
        <w:tc>
          <w:tcPr>
            <w:tcW w:w="2520"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520"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903D62">
        <w:tblPrEx>
          <w:tblCellMar>
            <w:top w:w="0" w:type="dxa"/>
            <w:bottom w:w="0" w:type="dxa"/>
          </w:tblCellMar>
        </w:tblPrEx>
        <w:tc>
          <w:tcPr>
            <w:tcW w:w="2520" w:type="dxa"/>
            <w:tcBorders>
              <w:top w:val="nil"/>
              <w:left w:val="nil"/>
              <w:bottom w:val="nil"/>
              <w:right w:val="nil"/>
            </w:tcBorders>
          </w:tcPr>
          <w:p w:rsidR="00903D62" w:rsidRDefault="00903D62">
            <w:pPr>
              <w:tabs>
                <w:tab w:val="right" w:pos="2304"/>
              </w:tabs>
              <w:spacing w:before="120"/>
              <w:rPr>
                <w:u w:val="single"/>
              </w:rPr>
            </w:pPr>
            <w:r>
              <w:rPr>
                <w:u w:val="single"/>
              </w:rPr>
              <w:tab/>
            </w:r>
          </w:p>
        </w:tc>
        <w:tc>
          <w:tcPr>
            <w:tcW w:w="2520" w:type="dxa"/>
            <w:tcBorders>
              <w:top w:val="nil"/>
              <w:left w:val="nil"/>
              <w:bottom w:val="nil"/>
              <w:right w:val="nil"/>
            </w:tcBorders>
          </w:tcPr>
          <w:p w:rsidR="00903D62" w:rsidRDefault="00903D62">
            <w:pPr>
              <w:tabs>
                <w:tab w:val="right" w:pos="223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r w:rsidR="00903D62">
        <w:tblPrEx>
          <w:tblCellMar>
            <w:top w:w="0" w:type="dxa"/>
            <w:bottom w:w="0" w:type="dxa"/>
          </w:tblCellMar>
        </w:tblPrEx>
        <w:tc>
          <w:tcPr>
            <w:tcW w:w="2520" w:type="dxa"/>
            <w:tcBorders>
              <w:top w:val="nil"/>
              <w:left w:val="nil"/>
              <w:bottom w:val="nil"/>
              <w:right w:val="nil"/>
            </w:tcBorders>
          </w:tcPr>
          <w:p w:rsidR="00903D62" w:rsidRDefault="00903D62">
            <w:pPr>
              <w:tabs>
                <w:tab w:val="right" w:pos="2304"/>
              </w:tabs>
              <w:spacing w:before="120"/>
              <w:rPr>
                <w:u w:val="single"/>
              </w:rPr>
            </w:pPr>
            <w:r>
              <w:rPr>
                <w:u w:val="single"/>
              </w:rPr>
              <w:tab/>
            </w:r>
          </w:p>
        </w:tc>
        <w:tc>
          <w:tcPr>
            <w:tcW w:w="2520" w:type="dxa"/>
            <w:tcBorders>
              <w:top w:val="nil"/>
              <w:left w:val="nil"/>
              <w:bottom w:val="nil"/>
              <w:right w:val="nil"/>
            </w:tcBorders>
          </w:tcPr>
          <w:p w:rsidR="00903D62" w:rsidRDefault="00903D62">
            <w:pPr>
              <w:tabs>
                <w:tab w:val="right" w:pos="223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r w:rsidR="00903D62">
        <w:tblPrEx>
          <w:tblCellMar>
            <w:top w:w="0" w:type="dxa"/>
            <w:bottom w:w="0" w:type="dxa"/>
          </w:tblCellMar>
        </w:tblPrEx>
        <w:tc>
          <w:tcPr>
            <w:tcW w:w="2520" w:type="dxa"/>
            <w:tcBorders>
              <w:top w:val="nil"/>
              <w:left w:val="nil"/>
              <w:bottom w:val="nil"/>
              <w:right w:val="nil"/>
            </w:tcBorders>
          </w:tcPr>
          <w:p w:rsidR="00903D62" w:rsidRDefault="00903D62">
            <w:pPr>
              <w:tabs>
                <w:tab w:val="right" w:pos="2304"/>
              </w:tabs>
              <w:spacing w:before="120"/>
              <w:rPr>
                <w:u w:val="single"/>
              </w:rPr>
            </w:pPr>
            <w:r>
              <w:rPr>
                <w:u w:val="single"/>
              </w:rPr>
              <w:tab/>
            </w:r>
          </w:p>
        </w:tc>
        <w:tc>
          <w:tcPr>
            <w:tcW w:w="2520" w:type="dxa"/>
            <w:tcBorders>
              <w:top w:val="nil"/>
              <w:left w:val="nil"/>
              <w:bottom w:val="nil"/>
              <w:right w:val="nil"/>
            </w:tcBorders>
          </w:tcPr>
          <w:p w:rsidR="00903D62" w:rsidRDefault="00903D62">
            <w:pPr>
              <w:tabs>
                <w:tab w:val="right" w:pos="223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r w:rsidR="00903D62">
        <w:tblPrEx>
          <w:tblCellMar>
            <w:top w:w="0" w:type="dxa"/>
            <w:bottom w:w="0" w:type="dxa"/>
          </w:tblCellMar>
        </w:tblPrEx>
        <w:tc>
          <w:tcPr>
            <w:tcW w:w="2520" w:type="dxa"/>
            <w:tcBorders>
              <w:top w:val="nil"/>
              <w:left w:val="nil"/>
              <w:bottom w:val="nil"/>
              <w:right w:val="nil"/>
            </w:tcBorders>
          </w:tcPr>
          <w:p w:rsidR="00903D62" w:rsidRDefault="00903D62">
            <w:pPr>
              <w:tabs>
                <w:tab w:val="right" w:pos="2304"/>
              </w:tabs>
              <w:spacing w:before="120"/>
              <w:rPr>
                <w:u w:val="single"/>
              </w:rPr>
            </w:pPr>
            <w:r>
              <w:rPr>
                <w:u w:val="single"/>
              </w:rPr>
              <w:tab/>
            </w:r>
          </w:p>
        </w:tc>
        <w:tc>
          <w:tcPr>
            <w:tcW w:w="2520" w:type="dxa"/>
            <w:tcBorders>
              <w:top w:val="nil"/>
              <w:left w:val="nil"/>
              <w:bottom w:val="nil"/>
              <w:right w:val="nil"/>
            </w:tcBorders>
          </w:tcPr>
          <w:p w:rsidR="00903D62" w:rsidRDefault="00903D62">
            <w:pPr>
              <w:tabs>
                <w:tab w:val="right" w:pos="223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bl>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rsidR="00903D62" w:rsidRDefault="00903D62">
      <w:r>
        <w:tab/>
        <w:t>(If none has been paid or is to be paid, indicate “none.”)</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03D62" w:rsidRDefault="00903D62">
      <w:pPr>
        <w:tabs>
          <w:tab w:val="left" w:pos="360"/>
        </w:tabs>
        <w:ind w:left="360" w:hanging="360"/>
      </w:pPr>
      <w:r>
        <w:t>(k)</w:t>
      </w:r>
      <w:r>
        <w:tab/>
        <w:t>We understand that this Tender, together with your written acceptance thereof included in your notification of award, shall constitute a binding contract between us, until a formal contract is prepared and executed.</w:t>
      </w:r>
    </w:p>
    <w:p w:rsidR="00903D62" w:rsidRDefault="00903D62">
      <w:pPr>
        <w:tabs>
          <w:tab w:val="left" w:pos="360"/>
        </w:tabs>
        <w:ind w:left="360" w:hanging="360"/>
      </w:pPr>
    </w:p>
    <w:p w:rsidR="00903D62" w:rsidRDefault="00903D62">
      <w:pPr>
        <w:tabs>
          <w:tab w:val="left" w:pos="360"/>
        </w:tabs>
        <w:ind w:left="360" w:hanging="360"/>
      </w:pPr>
      <w:r>
        <w:t>(l)</w:t>
      </w:r>
      <w:r>
        <w:tab/>
        <w:t>We understand that you are not bound to accept the lowest evaluated Tender or any other Tender that you may receive.</w:t>
      </w: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0"/>
          <w:tab w:val="left" w:pos="5238"/>
          <w:tab w:val="left" w:pos="7632"/>
          <w:tab w:val="left" w:pos="7868"/>
          <w:tab w:val="left" w:pos="9468"/>
        </w:tabs>
      </w:pPr>
    </w:p>
    <w:p w:rsidR="00903D62" w:rsidRDefault="00903D62">
      <w:pPr>
        <w:tabs>
          <w:tab w:val="left" w:pos="1188"/>
          <w:tab w:val="left" w:pos="2394"/>
          <w:tab w:val="left" w:pos="4200"/>
          <w:tab w:val="left" w:pos="5238"/>
          <w:tab w:val="left" w:pos="7632"/>
          <w:tab w:val="left" w:pos="7868"/>
          <w:tab w:val="left" w:pos="9468"/>
        </w:tabs>
      </w:pPr>
      <w:r>
        <w:t>Signed __________________________ In the Capacity of ___________________________</w:t>
      </w:r>
    </w:p>
    <w:p w:rsidR="00903D62" w:rsidRDefault="00903D62">
      <w:pPr>
        <w:tabs>
          <w:tab w:val="left" w:pos="1188"/>
          <w:tab w:val="left" w:pos="2394"/>
          <w:tab w:val="left" w:pos="4200"/>
          <w:tab w:val="left" w:pos="5238"/>
          <w:tab w:val="left" w:pos="7632"/>
          <w:tab w:val="left" w:pos="7868"/>
          <w:tab w:val="left" w:pos="9468"/>
        </w:tabs>
      </w:pPr>
    </w:p>
    <w:p w:rsidR="00903D62" w:rsidRDefault="00903D62">
      <w:pPr>
        <w:pStyle w:val="Footer"/>
        <w:tabs>
          <w:tab w:val="clear" w:pos="9504"/>
          <w:tab w:val="left" w:pos="1188"/>
          <w:tab w:val="left" w:pos="2394"/>
          <w:tab w:val="left" w:pos="4200"/>
          <w:tab w:val="left" w:pos="5238"/>
          <w:tab w:val="left" w:pos="7632"/>
          <w:tab w:val="left" w:pos="7868"/>
          <w:tab w:val="left" w:pos="9468"/>
        </w:tabs>
        <w:spacing w:before="0"/>
      </w:pPr>
    </w:p>
    <w:p w:rsidR="00903D62" w:rsidRDefault="00903D62">
      <w:pPr>
        <w:tabs>
          <w:tab w:val="left" w:pos="1080"/>
          <w:tab w:val="left" w:pos="3600"/>
          <w:tab w:val="left" w:pos="5220"/>
          <w:tab w:val="left" w:pos="7632"/>
          <w:tab w:val="left" w:pos="7868"/>
          <w:tab w:val="left" w:pos="9468"/>
        </w:tabs>
      </w:pPr>
      <w:r>
        <w:t>Name _________________________</w:t>
      </w:r>
    </w:p>
    <w:p w:rsidR="00903D62" w:rsidRDefault="00903D62">
      <w:pPr>
        <w:tabs>
          <w:tab w:val="left" w:pos="1080"/>
          <w:tab w:val="left" w:pos="3600"/>
          <w:tab w:val="left" w:pos="5220"/>
          <w:tab w:val="left" w:pos="7632"/>
          <w:tab w:val="left" w:pos="7868"/>
          <w:tab w:val="left" w:pos="9468"/>
        </w:tabs>
      </w:pPr>
    </w:p>
    <w:p w:rsidR="00903D62" w:rsidRDefault="00903D62">
      <w:pPr>
        <w:tabs>
          <w:tab w:val="right" w:pos="9000"/>
        </w:tabs>
      </w:pPr>
      <w:r>
        <w:t xml:space="preserve">Duly authorized to sign the Tender for and on behalf of </w:t>
      </w:r>
      <w:r>
        <w:rPr>
          <w:u w:val="single"/>
        </w:rPr>
        <w:tab/>
      </w:r>
    </w:p>
    <w:p w:rsidR="00903D62" w:rsidRDefault="00903D62">
      <w:pPr>
        <w:tabs>
          <w:tab w:val="right" w:pos="9000"/>
        </w:tabs>
      </w:pPr>
    </w:p>
    <w:p w:rsidR="00903D62" w:rsidRDefault="00903D62">
      <w:pPr>
        <w:tabs>
          <w:tab w:val="right" w:pos="9000"/>
        </w:tabs>
      </w:pPr>
    </w:p>
    <w:p w:rsidR="00903D62" w:rsidRDefault="00903D62">
      <w:pPr>
        <w:tabs>
          <w:tab w:val="right" w:pos="9000"/>
        </w:tabs>
      </w:pPr>
      <w:r>
        <w:t>Dated on ________________________________ day of _______________________, _____</w:t>
      </w:r>
    </w:p>
    <w:p w:rsidR="00903D62" w:rsidRDefault="00903D62">
      <w:pPr>
        <w:tabs>
          <w:tab w:val="right" w:pos="9000"/>
        </w:tabs>
      </w:pPr>
      <w:r>
        <w:tab/>
      </w:r>
      <w:r>
        <w:tab/>
      </w:r>
    </w:p>
    <w:p w:rsidR="00903D62" w:rsidRDefault="00903D62">
      <w:pPr>
        <w:suppressAutoHyphens/>
        <w:jc w:val="center"/>
      </w:pPr>
      <w:bookmarkStart w:id="305" w:name="_Toc438013346"/>
    </w:p>
    <w:p w:rsidR="00903D62" w:rsidRDefault="00903D62">
      <w:pPr>
        <w:suppressAutoHyphens/>
        <w:jc w:val="center"/>
      </w:pPr>
    </w:p>
    <w:p w:rsidR="00903D62" w:rsidRDefault="00903D62">
      <w:pPr>
        <w:pStyle w:val="Outline"/>
        <w:suppressAutoHyphens/>
        <w:spacing w:before="0"/>
        <w:rPr>
          <w:kern w:val="0"/>
        </w:rPr>
      </w:pPr>
    </w:p>
    <w:p w:rsidR="00903D62" w:rsidRDefault="00903D62">
      <w:pPr>
        <w:suppressAutoHyphens/>
        <w:jc w:val="center"/>
        <w:sectPr w:rsidR="00903D62">
          <w:headerReference w:type="even" r:id="rId33"/>
          <w:headerReference w:type="default" r:id="rId34"/>
          <w:headerReference w:type="first" r:id="rId35"/>
          <w:pgSz w:w="12240" w:h="15840" w:code="1"/>
          <w:pgMar w:top="1440" w:right="1440" w:bottom="1440" w:left="1800" w:header="720" w:footer="720" w:gutter="0"/>
          <w:paperSrc w:first="15" w:other="15"/>
          <w:cols w:space="720"/>
          <w:titlePg/>
        </w:sectPr>
      </w:pPr>
    </w:p>
    <w:p w:rsidR="00903D62" w:rsidRDefault="00903D62">
      <w:pPr>
        <w:pStyle w:val="SectionVHeader"/>
      </w:pPr>
      <w:bookmarkStart w:id="306" w:name="_Toc488308277"/>
      <w:bookmarkStart w:id="307" w:name="_Toc488460299"/>
      <w:bookmarkStart w:id="308" w:name="_Toc523727502"/>
      <w:bookmarkEnd w:id="305"/>
      <w:r>
        <w:lastRenderedPageBreak/>
        <w:t xml:space="preserve">Price Schedule for Goods to be Supplied from Outside </w:t>
      </w:r>
      <w:smartTag w:uri="urn:schemas-microsoft-com:office:smarttags" w:element="place">
        <w:smartTag w:uri="urn:schemas-microsoft-com:office:smarttags" w:element="country-region">
          <w:r>
            <w:t>Ghana</w:t>
          </w:r>
        </w:smartTag>
      </w:smartTag>
      <w:bookmarkEnd w:id="307"/>
      <w:bookmarkEnd w:id="308"/>
    </w:p>
    <w:p w:rsidR="00903D62" w:rsidRDefault="00903D62">
      <w:pPr>
        <w:jc w:val="right"/>
      </w:pPr>
      <w:r>
        <w:tab/>
        <w:t xml:space="preserve"> </w:t>
      </w:r>
      <w:r>
        <w:tab/>
        <w:t xml:space="preserve">  Date:__________________</w:t>
      </w:r>
      <w:bookmarkEnd w:id="306"/>
    </w:p>
    <w:p w:rsidR="00903D62" w:rsidRDefault="00903D62">
      <w:pPr>
        <w:suppressAutoHyphens/>
        <w:jc w:val="right"/>
      </w:pPr>
      <w:r>
        <w:t xml:space="preserve">(Group C Tenders) </w:t>
      </w:r>
      <w:r>
        <w:tab/>
      </w:r>
      <w:r>
        <w:tab/>
      </w:r>
      <w:r>
        <w:tab/>
      </w:r>
      <w:r>
        <w:tab/>
      </w:r>
      <w:r>
        <w:tab/>
      </w:r>
      <w:r>
        <w:tab/>
      </w:r>
      <w:r>
        <w:rPr>
          <w:sz w:val="20"/>
        </w:rPr>
        <w:t>ICT No:____________________</w:t>
      </w:r>
    </w:p>
    <w:p w:rsidR="00903D62" w:rsidRDefault="00903D62">
      <w:pPr>
        <w:suppressAutoHyphens/>
        <w:jc w:val="right"/>
      </w:pPr>
      <w:r>
        <w:t xml:space="preserve">Currencies in accordance with ITT Sub-Clause 14.6(b) </w:t>
      </w:r>
      <w:r>
        <w:tab/>
      </w:r>
      <w:r>
        <w:tab/>
      </w:r>
      <w:r>
        <w:tab/>
      </w:r>
      <w:r>
        <w:rPr>
          <w:sz w:val="20"/>
        </w:rPr>
        <w:t>Invitation for Tenders No:________</w:t>
      </w:r>
    </w:p>
    <w:p w:rsidR="00903D62" w:rsidRDefault="00903D62">
      <w:pPr>
        <w:suppressAutoHyphens/>
        <w:ind w:right="-90"/>
        <w:jc w:val="right"/>
        <w:rPr>
          <w:sz w:val="20"/>
        </w:rPr>
      </w:pPr>
      <w:r>
        <w:rPr>
          <w:sz w:val="20"/>
        </w:rPr>
        <w:t xml:space="preserve">Alternative No:_______________ </w:t>
      </w:r>
    </w:p>
    <w:p w:rsidR="00903D62" w:rsidRDefault="00903D62">
      <w:pPr>
        <w:tabs>
          <w:tab w:val="left" w:pos="4320"/>
        </w:tabs>
        <w:suppressAutoHyphens/>
        <w:jc w:val="right"/>
        <w:rPr>
          <w:sz w:val="20"/>
        </w:rPr>
      </w:pPr>
      <w:r>
        <w:rPr>
          <w:sz w:val="20"/>
        </w:rPr>
        <w:t>Page N</w:t>
      </w:r>
      <w:r>
        <w:rPr>
          <w:sz w:val="20"/>
        </w:rPr>
        <w:sym w:font="Symbol" w:char="F0B0"/>
      </w:r>
      <w:r>
        <w:rPr>
          <w:sz w:val="20"/>
        </w:rPr>
        <w:t xml:space="preserve"> ___ of ___</w:t>
      </w:r>
    </w:p>
    <w:p w:rsidR="00903D62" w:rsidRDefault="00903D62">
      <w:pPr>
        <w:suppressAutoHyphens/>
      </w:pP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90"/>
        <w:gridCol w:w="1890"/>
        <w:gridCol w:w="1170"/>
        <w:gridCol w:w="810"/>
        <w:gridCol w:w="1260"/>
        <w:gridCol w:w="1350"/>
        <w:gridCol w:w="1170"/>
        <w:gridCol w:w="1350"/>
        <w:gridCol w:w="1440"/>
        <w:gridCol w:w="1620"/>
      </w:tblGrid>
      <w:tr w:rsidR="00903D62">
        <w:tblPrEx>
          <w:tblCellMar>
            <w:top w:w="0" w:type="dxa"/>
            <w:bottom w:w="0" w:type="dxa"/>
          </w:tblCellMar>
        </w:tblPrEx>
        <w:trPr>
          <w:cantSplit/>
          <w:trHeight w:val="270"/>
        </w:trPr>
        <w:tc>
          <w:tcPr>
            <w:tcW w:w="990" w:type="dxa"/>
            <w:tcBorders>
              <w:top w:val="double" w:sz="6" w:space="0" w:color="auto"/>
              <w:bottom w:val="nil"/>
            </w:tcBorders>
          </w:tcPr>
          <w:p w:rsidR="00903D62" w:rsidRDefault="00903D62">
            <w:pPr>
              <w:suppressAutoHyphens/>
              <w:jc w:val="center"/>
            </w:pPr>
            <w:r>
              <w:t>1</w:t>
            </w:r>
          </w:p>
        </w:tc>
        <w:tc>
          <w:tcPr>
            <w:tcW w:w="1890" w:type="dxa"/>
            <w:tcBorders>
              <w:top w:val="double" w:sz="6" w:space="0" w:color="auto"/>
              <w:bottom w:val="nil"/>
            </w:tcBorders>
          </w:tcPr>
          <w:p w:rsidR="00903D62" w:rsidRDefault="00903D62">
            <w:pPr>
              <w:suppressAutoHyphens/>
              <w:jc w:val="center"/>
            </w:pPr>
            <w:r>
              <w:t>2</w:t>
            </w:r>
          </w:p>
        </w:tc>
        <w:tc>
          <w:tcPr>
            <w:tcW w:w="1170" w:type="dxa"/>
            <w:tcBorders>
              <w:top w:val="double" w:sz="6" w:space="0" w:color="auto"/>
              <w:bottom w:val="nil"/>
            </w:tcBorders>
          </w:tcPr>
          <w:p w:rsidR="00903D62" w:rsidRDefault="00903D62">
            <w:pPr>
              <w:suppressAutoHyphens/>
              <w:jc w:val="center"/>
            </w:pPr>
            <w:r>
              <w:t>3</w:t>
            </w:r>
          </w:p>
        </w:tc>
        <w:tc>
          <w:tcPr>
            <w:tcW w:w="810" w:type="dxa"/>
            <w:tcBorders>
              <w:top w:val="double" w:sz="6" w:space="0" w:color="auto"/>
              <w:bottom w:val="nil"/>
            </w:tcBorders>
          </w:tcPr>
          <w:p w:rsidR="00903D62" w:rsidRDefault="00903D62">
            <w:pPr>
              <w:suppressAutoHyphens/>
              <w:jc w:val="center"/>
            </w:pPr>
            <w:r>
              <w:t>4</w:t>
            </w:r>
          </w:p>
        </w:tc>
        <w:tc>
          <w:tcPr>
            <w:tcW w:w="1260" w:type="dxa"/>
            <w:tcBorders>
              <w:top w:val="double" w:sz="6" w:space="0" w:color="auto"/>
              <w:bottom w:val="nil"/>
            </w:tcBorders>
          </w:tcPr>
          <w:p w:rsidR="00903D62" w:rsidRDefault="00903D62">
            <w:pPr>
              <w:suppressAutoHyphens/>
              <w:jc w:val="center"/>
            </w:pPr>
            <w:r>
              <w:t>5</w:t>
            </w:r>
          </w:p>
        </w:tc>
        <w:tc>
          <w:tcPr>
            <w:tcW w:w="1350" w:type="dxa"/>
            <w:tcBorders>
              <w:top w:val="double" w:sz="6" w:space="0" w:color="auto"/>
              <w:bottom w:val="nil"/>
            </w:tcBorders>
          </w:tcPr>
          <w:p w:rsidR="00903D62" w:rsidRDefault="00903D62">
            <w:pPr>
              <w:suppressAutoHyphens/>
              <w:jc w:val="center"/>
            </w:pPr>
            <w:r>
              <w:t>6</w:t>
            </w:r>
          </w:p>
        </w:tc>
        <w:tc>
          <w:tcPr>
            <w:tcW w:w="1170" w:type="dxa"/>
            <w:tcBorders>
              <w:top w:val="double" w:sz="6" w:space="0" w:color="auto"/>
              <w:bottom w:val="nil"/>
            </w:tcBorders>
          </w:tcPr>
          <w:p w:rsidR="00903D62" w:rsidRDefault="00903D62">
            <w:pPr>
              <w:suppressAutoHyphens/>
              <w:jc w:val="center"/>
            </w:pPr>
            <w:r>
              <w:t>7</w:t>
            </w:r>
          </w:p>
        </w:tc>
        <w:tc>
          <w:tcPr>
            <w:tcW w:w="1350" w:type="dxa"/>
            <w:tcBorders>
              <w:top w:val="double" w:sz="6" w:space="0" w:color="auto"/>
              <w:bottom w:val="nil"/>
            </w:tcBorders>
          </w:tcPr>
          <w:p w:rsidR="00903D62" w:rsidRDefault="00903D62">
            <w:pPr>
              <w:suppressAutoHyphens/>
              <w:jc w:val="center"/>
            </w:pPr>
            <w:r>
              <w:t>8</w:t>
            </w:r>
          </w:p>
        </w:tc>
        <w:tc>
          <w:tcPr>
            <w:tcW w:w="1440" w:type="dxa"/>
            <w:tcBorders>
              <w:top w:val="double" w:sz="6" w:space="0" w:color="auto"/>
              <w:bottom w:val="single" w:sz="6" w:space="0" w:color="auto"/>
            </w:tcBorders>
          </w:tcPr>
          <w:p w:rsidR="00903D62" w:rsidRDefault="00903D62">
            <w:pPr>
              <w:suppressAutoHyphens/>
              <w:jc w:val="center"/>
            </w:pPr>
            <w:r>
              <w:t>9</w:t>
            </w:r>
          </w:p>
        </w:tc>
        <w:tc>
          <w:tcPr>
            <w:tcW w:w="1620" w:type="dxa"/>
            <w:tcBorders>
              <w:top w:val="double" w:sz="6" w:space="0" w:color="auto"/>
              <w:bottom w:val="nil"/>
            </w:tcBorders>
          </w:tcPr>
          <w:p w:rsidR="00903D62" w:rsidRDefault="00903D62">
            <w:pPr>
              <w:suppressAutoHyphens/>
              <w:jc w:val="center"/>
            </w:pPr>
            <w:r>
              <w:t>10</w:t>
            </w:r>
          </w:p>
        </w:tc>
      </w:tr>
      <w:tr w:rsidR="0090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402"/>
        </w:trPr>
        <w:tc>
          <w:tcPr>
            <w:tcW w:w="990" w:type="dxa"/>
            <w:tcBorders>
              <w:top w:val="single" w:sz="6" w:space="0" w:color="auto"/>
              <w:left w:val="double" w:sz="6" w:space="0" w:color="auto"/>
              <w:bottom w:val="single" w:sz="6" w:space="0" w:color="auto"/>
              <w:right w:val="single" w:sz="4" w:space="0" w:color="auto"/>
            </w:tcBorders>
          </w:tcPr>
          <w:p w:rsidR="00903D62" w:rsidRDefault="00903D62">
            <w:pPr>
              <w:suppressAutoHyphens/>
              <w:jc w:val="center"/>
              <w:rPr>
                <w:sz w:val="16"/>
              </w:rPr>
            </w:pPr>
            <w:r>
              <w:rPr>
                <w:sz w:val="16"/>
              </w:rPr>
              <w:t>Item</w:t>
            </w:r>
          </w:p>
          <w:p w:rsidR="00903D62" w:rsidRDefault="00903D62">
            <w:pPr>
              <w:suppressAutoHyphens/>
              <w:jc w:val="center"/>
              <w:rPr>
                <w:sz w:val="16"/>
              </w:rPr>
            </w:pPr>
            <w:r>
              <w:rPr>
                <w:sz w:val="16"/>
              </w:rPr>
              <w:t>N</w:t>
            </w:r>
            <w:r>
              <w:rPr>
                <w:sz w:val="16"/>
              </w:rPr>
              <w:sym w:font="Symbol" w:char="F0B0"/>
            </w:r>
          </w:p>
        </w:tc>
        <w:tc>
          <w:tcPr>
            <w:tcW w:w="1890" w:type="dxa"/>
            <w:tcBorders>
              <w:top w:val="single" w:sz="4" w:space="0" w:color="auto"/>
              <w:left w:val="nil"/>
              <w:bottom w:val="single" w:sz="6" w:space="0" w:color="auto"/>
              <w:right w:val="single" w:sz="4" w:space="0" w:color="auto"/>
            </w:tcBorders>
          </w:tcPr>
          <w:p w:rsidR="00903D62" w:rsidRDefault="00903D62">
            <w:pPr>
              <w:suppressAutoHyphens/>
              <w:jc w:val="center"/>
            </w:pPr>
            <w:r>
              <w:rPr>
                <w:sz w:val="16"/>
              </w:rPr>
              <w:t xml:space="preserve">Description of Good </w:t>
            </w:r>
          </w:p>
        </w:tc>
        <w:tc>
          <w:tcPr>
            <w:tcW w:w="1170" w:type="dxa"/>
            <w:tcBorders>
              <w:top w:val="single" w:sz="4" w:space="0" w:color="auto"/>
              <w:left w:val="nil"/>
              <w:bottom w:val="single" w:sz="6" w:space="0" w:color="auto"/>
            </w:tcBorders>
          </w:tcPr>
          <w:p w:rsidR="00903D62" w:rsidRDefault="00903D62">
            <w:pPr>
              <w:suppressAutoHyphens/>
              <w:jc w:val="center"/>
              <w:rPr>
                <w:sz w:val="16"/>
              </w:rPr>
            </w:pPr>
            <w:r>
              <w:rPr>
                <w:sz w:val="16"/>
              </w:rPr>
              <w:t>Country of origin</w:t>
            </w:r>
          </w:p>
        </w:tc>
        <w:tc>
          <w:tcPr>
            <w:tcW w:w="81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Quantity </w:t>
            </w:r>
          </w:p>
          <w:p w:rsidR="00903D62" w:rsidRDefault="00903D62">
            <w:pPr>
              <w:suppressAutoHyphens/>
              <w:jc w:val="center"/>
              <w:rPr>
                <w:sz w:val="16"/>
              </w:rPr>
            </w:pPr>
            <w:r>
              <w:rPr>
                <w:sz w:val="16"/>
              </w:rPr>
              <w:t>and</w:t>
            </w:r>
          </w:p>
          <w:p w:rsidR="00903D62" w:rsidRDefault="00903D62">
            <w:pPr>
              <w:suppressAutoHyphens/>
              <w:jc w:val="center"/>
              <w:rPr>
                <w:sz w:val="16"/>
              </w:rPr>
            </w:pPr>
            <w:r>
              <w:rPr>
                <w:sz w:val="16"/>
              </w:rPr>
              <w:t>physical unit</w:t>
            </w:r>
          </w:p>
        </w:tc>
        <w:tc>
          <w:tcPr>
            <w:tcW w:w="126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Unit price </w:t>
            </w:r>
          </w:p>
          <w:p w:rsidR="00903D62" w:rsidRDefault="00903D62">
            <w:pPr>
              <w:suppressAutoHyphens/>
              <w:jc w:val="center"/>
              <w:rPr>
                <w:sz w:val="16"/>
              </w:rPr>
            </w:pPr>
            <w:r>
              <w:rPr>
                <w:smallCaps/>
                <w:sz w:val="16"/>
              </w:rPr>
              <w:t>cif</w:t>
            </w:r>
            <w:r>
              <w:rPr>
                <w:sz w:val="16"/>
              </w:rPr>
              <w:t xml:space="preserve"> ________</w:t>
            </w:r>
          </w:p>
          <w:p w:rsidR="00903D62" w:rsidRDefault="00903D62">
            <w:pPr>
              <w:suppressAutoHyphens/>
              <w:jc w:val="center"/>
              <w:rPr>
                <w:sz w:val="16"/>
              </w:rPr>
            </w:pPr>
            <w:r>
              <w:rPr>
                <w:sz w:val="16"/>
              </w:rPr>
              <w:t>or</w:t>
            </w:r>
          </w:p>
          <w:p w:rsidR="00903D62" w:rsidRDefault="00903D62">
            <w:pPr>
              <w:suppressAutoHyphens/>
              <w:jc w:val="center"/>
              <w:rPr>
                <w:sz w:val="16"/>
              </w:rPr>
            </w:pPr>
            <w:r>
              <w:rPr>
                <w:smallCaps/>
                <w:sz w:val="16"/>
              </w:rPr>
              <w:t>cip</w:t>
            </w:r>
            <w:r>
              <w:rPr>
                <w:sz w:val="16"/>
              </w:rPr>
              <w:t xml:space="preserve"> ________</w:t>
            </w:r>
          </w:p>
          <w:p w:rsidR="00903D62" w:rsidRDefault="00903D62">
            <w:pPr>
              <w:suppressAutoHyphens/>
              <w:jc w:val="center"/>
              <w:rPr>
                <w:sz w:val="16"/>
              </w:rPr>
            </w:pPr>
            <w:r>
              <w:rPr>
                <w:sz w:val="16"/>
              </w:rPr>
              <w:t>in accordance with ITT 14.6(b)(i)</w:t>
            </w:r>
          </w:p>
        </w:tc>
        <w:tc>
          <w:tcPr>
            <w:tcW w:w="135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Unit price</w:t>
            </w:r>
          </w:p>
          <w:p w:rsidR="00903D62" w:rsidRDefault="00903D62">
            <w:pPr>
              <w:suppressAutoHyphens/>
              <w:jc w:val="center"/>
              <w:rPr>
                <w:smallCaps/>
                <w:sz w:val="16"/>
              </w:rPr>
            </w:pPr>
            <w:r>
              <w:rPr>
                <w:smallCaps/>
                <w:sz w:val="16"/>
              </w:rPr>
              <w:t>fob _______</w:t>
            </w:r>
          </w:p>
          <w:p w:rsidR="00903D62" w:rsidRDefault="00903D62">
            <w:pPr>
              <w:suppressAutoHyphens/>
              <w:jc w:val="center"/>
              <w:rPr>
                <w:sz w:val="16"/>
              </w:rPr>
            </w:pPr>
            <w:r>
              <w:rPr>
                <w:sz w:val="16"/>
              </w:rPr>
              <w:t xml:space="preserve"> or </w:t>
            </w:r>
          </w:p>
          <w:p w:rsidR="00903D62" w:rsidRDefault="00903D62">
            <w:pPr>
              <w:suppressAutoHyphens/>
              <w:jc w:val="center"/>
              <w:rPr>
                <w:sz w:val="16"/>
              </w:rPr>
            </w:pPr>
            <w:r>
              <w:rPr>
                <w:smallCaps/>
                <w:sz w:val="16"/>
              </w:rPr>
              <w:t>fca</w:t>
            </w:r>
            <w:r>
              <w:rPr>
                <w:sz w:val="16"/>
              </w:rPr>
              <w:t xml:space="preserve"> _______</w:t>
            </w:r>
          </w:p>
          <w:p w:rsidR="00903D62" w:rsidRDefault="00903D62">
            <w:pPr>
              <w:suppressAutoHyphens/>
              <w:jc w:val="center"/>
              <w:rPr>
                <w:sz w:val="20"/>
              </w:rPr>
            </w:pPr>
            <w:r>
              <w:rPr>
                <w:sz w:val="16"/>
              </w:rPr>
              <w:t>in accordance with ITT 14.6(b)(ii)</w:t>
            </w:r>
          </w:p>
        </w:tc>
        <w:tc>
          <w:tcPr>
            <w:tcW w:w="117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Unit price </w:t>
            </w:r>
          </w:p>
          <w:p w:rsidR="00903D62" w:rsidRDefault="00903D62">
            <w:pPr>
              <w:suppressAutoHyphens/>
              <w:jc w:val="center"/>
              <w:rPr>
                <w:sz w:val="16"/>
              </w:rPr>
            </w:pPr>
            <w:r>
              <w:rPr>
                <w:smallCaps/>
                <w:sz w:val="16"/>
              </w:rPr>
              <w:t>CFR</w:t>
            </w:r>
            <w:r>
              <w:rPr>
                <w:sz w:val="16"/>
              </w:rPr>
              <w:t xml:space="preserve"> _______</w:t>
            </w:r>
          </w:p>
          <w:p w:rsidR="00903D62" w:rsidRDefault="00903D62">
            <w:pPr>
              <w:suppressAutoHyphens/>
              <w:jc w:val="center"/>
              <w:rPr>
                <w:sz w:val="16"/>
              </w:rPr>
            </w:pPr>
            <w:r>
              <w:rPr>
                <w:sz w:val="16"/>
              </w:rPr>
              <w:t>or</w:t>
            </w:r>
          </w:p>
          <w:p w:rsidR="00903D62" w:rsidRDefault="00903D62">
            <w:pPr>
              <w:suppressAutoHyphens/>
              <w:jc w:val="center"/>
              <w:rPr>
                <w:sz w:val="16"/>
              </w:rPr>
            </w:pPr>
            <w:r>
              <w:rPr>
                <w:smallCaps/>
                <w:sz w:val="16"/>
              </w:rPr>
              <w:t>CPT</w:t>
            </w:r>
            <w:r>
              <w:rPr>
                <w:sz w:val="16"/>
              </w:rPr>
              <w:t xml:space="preserve"> _______</w:t>
            </w:r>
          </w:p>
          <w:p w:rsidR="00903D62" w:rsidRDefault="00903D62">
            <w:pPr>
              <w:suppressAutoHyphens/>
              <w:jc w:val="center"/>
              <w:rPr>
                <w:sz w:val="20"/>
              </w:rPr>
            </w:pPr>
            <w:r>
              <w:rPr>
                <w:sz w:val="16"/>
              </w:rPr>
              <w:t>in accordance with ITT 14.6(b)(iii)</w:t>
            </w:r>
          </w:p>
        </w:tc>
        <w:tc>
          <w:tcPr>
            <w:tcW w:w="135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Total </w:t>
            </w:r>
            <w:r>
              <w:rPr>
                <w:smallCaps/>
                <w:sz w:val="16"/>
              </w:rPr>
              <w:t>cif</w:t>
            </w:r>
            <w:r>
              <w:rPr>
                <w:sz w:val="16"/>
              </w:rPr>
              <w:t xml:space="preserve"> or </w:t>
            </w:r>
            <w:r>
              <w:rPr>
                <w:smallCaps/>
                <w:sz w:val="16"/>
              </w:rPr>
              <w:t>cip</w:t>
            </w:r>
            <w:r>
              <w:rPr>
                <w:sz w:val="16"/>
              </w:rPr>
              <w:t xml:space="preserve"> price per item</w:t>
            </w:r>
          </w:p>
          <w:p w:rsidR="00903D62" w:rsidRDefault="00903D62">
            <w:pPr>
              <w:suppressAutoHyphens/>
              <w:jc w:val="center"/>
              <w:rPr>
                <w:sz w:val="16"/>
              </w:rPr>
            </w:pPr>
            <w:r>
              <w:rPr>
                <w:sz w:val="16"/>
              </w:rPr>
              <w:t>(col. 4</w:t>
            </w:r>
            <w:r>
              <w:rPr>
                <w:sz w:val="16"/>
              </w:rPr>
              <w:sym w:font="Symbol" w:char="F0B4"/>
            </w:r>
            <w:r>
              <w:rPr>
                <w:sz w:val="16"/>
              </w:rPr>
              <w:t>5)</w:t>
            </w:r>
          </w:p>
        </w:tc>
        <w:tc>
          <w:tcPr>
            <w:tcW w:w="144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Price per item for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goods to their  final destination</w:t>
            </w:r>
          </w:p>
          <w:p w:rsidR="00903D62" w:rsidRDefault="00903D62">
            <w:pPr>
              <w:suppressAutoHyphens/>
              <w:jc w:val="center"/>
              <w:rPr>
                <w:sz w:val="19"/>
              </w:rPr>
            </w:pPr>
            <w:r>
              <w:rPr>
                <w:sz w:val="16"/>
              </w:rPr>
              <w:t>(if required in TDS-ITT14.6(b)(iv))</w:t>
            </w:r>
          </w:p>
        </w:tc>
        <w:tc>
          <w:tcPr>
            <w:tcW w:w="1620" w:type="dxa"/>
            <w:tcBorders>
              <w:top w:val="single" w:sz="4" w:space="0" w:color="auto"/>
              <w:left w:val="single" w:sz="4" w:space="0" w:color="auto"/>
              <w:bottom w:val="single" w:sz="4" w:space="0" w:color="auto"/>
              <w:right w:val="double" w:sz="6" w:space="0" w:color="auto"/>
            </w:tcBorders>
          </w:tcPr>
          <w:p w:rsidR="00903D62" w:rsidRDefault="00903D62">
            <w:pPr>
              <w:suppressAutoHyphens/>
              <w:jc w:val="center"/>
              <w:rPr>
                <w:sz w:val="16"/>
              </w:rPr>
            </w:pPr>
            <w:r>
              <w:rPr>
                <w:sz w:val="16"/>
              </w:rPr>
              <w:t>Total price per item</w:t>
            </w:r>
          </w:p>
          <w:p w:rsidR="00903D62" w:rsidRDefault="00903D62">
            <w:pPr>
              <w:suppressAutoHyphens/>
              <w:jc w:val="center"/>
              <w:rPr>
                <w:sz w:val="16"/>
              </w:rPr>
            </w:pPr>
            <w:r>
              <w:rPr>
                <w:sz w:val="16"/>
              </w:rPr>
              <w:t>(col. 8+9)</w:t>
            </w:r>
          </w:p>
        </w:tc>
      </w:tr>
      <w:tr w:rsidR="00903D62">
        <w:tblPrEx>
          <w:tblCellMar>
            <w:top w:w="0" w:type="dxa"/>
            <w:bottom w:w="0" w:type="dxa"/>
          </w:tblCellMar>
        </w:tblPrEx>
        <w:trPr>
          <w:cantSplit/>
        </w:trPr>
        <w:tc>
          <w:tcPr>
            <w:tcW w:w="11430" w:type="dxa"/>
            <w:gridSpan w:val="9"/>
            <w:tcBorders>
              <w:top w:val="nil"/>
              <w:bottom w:val="double" w:sz="6" w:space="0" w:color="auto"/>
            </w:tcBorders>
          </w:tcPr>
          <w:p w:rsidR="00903D62" w:rsidRDefault="00903D62">
            <w:pPr>
              <w:suppressAutoHyphens/>
              <w:jc w:val="right"/>
              <w:rPr>
                <w:sz w:val="20"/>
              </w:rPr>
            </w:pPr>
            <w:r>
              <w:rPr>
                <w:sz w:val="20"/>
              </w:rPr>
              <w:t>Total Tender Price</w:t>
            </w:r>
          </w:p>
        </w:tc>
        <w:tc>
          <w:tcPr>
            <w:tcW w:w="1620" w:type="dxa"/>
            <w:tcBorders>
              <w:top w:val="nil"/>
              <w:bottom w:val="double" w:sz="6" w:space="0" w:color="auto"/>
            </w:tcBorders>
          </w:tcPr>
          <w:p w:rsidR="00903D62" w:rsidRDefault="00903D62">
            <w:pPr>
              <w:suppressAutoHyphens/>
              <w:rPr>
                <w:sz w:val="20"/>
              </w:rPr>
            </w:pPr>
          </w:p>
        </w:tc>
      </w:tr>
    </w:tbl>
    <w:p w:rsidR="00903D62" w:rsidRDefault="00903D62">
      <w:pPr>
        <w:tabs>
          <w:tab w:val="left" w:pos="7920"/>
        </w:tabs>
        <w:suppressAutoHyphens/>
        <w:rPr>
          <w:sz w:val="18"/>
        </w:rPr>
      </w:pPr>
    </w:p>
    <w:p w:rsidR="00903D62" w:rsidRDefault="00903D62">
      <w:pPr>
        <w:tabs>
          <w:tab w:val="left" w:pos="7920"/>
        </w:tabs>
        <w:suppressAutoHyphens/>
        <w:rPr>
          <w:sz w:val="20"/>
        </w:rPr>
      </w:pPr>
    </w:p>
    <w:p w:rsidR="00903D62" w:rsidRDefault="00903D62">
      <w:pPr>
        <w:tabs>
          <w:tab w:val="left" w:pos="7920"/>
        </w:tabs>
        <w:suppressAutoHyphens/>
        <w:rPr>
          <w:sz w:val="20"/>
        </w:rPr>
      </w:pPr>
      <w:r>
        <w:rPr>
          <w:sz w:val="20"/>
        </w:rPr>
        <w:t>Name of Tenderer ______________________________ Signature of Tenderer _____________________________________ Date ________________________</w:t>
      </w:r>
    </w:p>
    <w:p w:rsidR="00903D62" w:rsidRDefault="00903D62">
      <w:pPr>
        <w:tabs>
          <w:tab w:val="left" w:pos="7920"/>
        </w:tabs>
        <w:suppressAutoHyphens/>
        <w:rPr>
          <w:sz w:val="18"/>
        </w:rPr>
      </w:pPr>
      <w:r>
        <w:rPr>
          <w:sz w:val="18"/>
        </w:rPr>
        <w:br w:type="page"/>
      </w:r>
    </w:p>
    <w:p w:rsidR="00903D62" w:rsidRDefault="00903D62">
      <w:pPr>
        <w:pStyle w:val="SectionVHeader"/>
      </w:pPr>
      <w:bookmarkStart w:id="309" w:name="_Toc488460300"/>
      <w:bookmarkStart w:id="310" w:name="_Toc523727503"/>
      <w:r>
        <w:t xml:space="preserve">Price Schedule for Goods to be Supplied from Inside </w:t>
      </w:r>
      <w:smartTag w:uri="urn:schemas-microsoft-com:office:smarttags" w:element="place">
        <w:smartTag w:uri="urn:schemas-microsoft-com:office:smarttags" w:element="country-region">
          <w:r>
            <w:t>Ghana</w:t>
          </w:r>
        </w:smartTag>
      </w:smartTag>
      <w:bookmarkEnd w:id="309"/>
      <w:bookmarkEnd w:id="310"/>
    </w:p>
    <w:p w:rsidR="00903D62" w:rsidRDefault="00903D62">
      <w:pPr>
        <w:jc w:val="right"/>
        <w:rPr>
          <w:sz w:val="20"/>
        </w:rPr>
      </w:pPr>
      <w:r>
        <w:t xml:space="preserve"> </w:t>
      </w:r>
      <w:r>
        <w:tab/>
      </w:r>
      <w:r>
        <w:tab/>
      </w:r>
      <w:r>
        <w:rPr>
          <w:sz w:val="20"/>
        </w:rPr>
        <w:t>Date:_________________</w:t>
      </w:r>
    </w:p>
    <w:p w:rsidR="00903D62" w:rsidRDefault="00903D62">
      <w:pPr>
        <w:suppressAutoHyphens/>
        <w:jc w:val="right"/>
      </w:pPr>
      <w:r>
        <w:t xml:space="preserve">(Group A and B Tenders) </w:t>
      </w:r>
      <w:r>
        <w:tab/>
      </w:r>
      <w:r>
        <w:tab/>
      </w:r>
      <w:r>
        <w:tab/>
      </w:r>
      <w:r>
        <w:tab/>
      </w:r>
      <w:r>
        <w:tab/>
      </w:r>
      <w:r>
        <w:tab/>
      </w:r>
      <w:r>
        <w:rPr>
          <w:sz w:val="20"/>
        </w:rPr>
        <w:t>ICT No: ______________</w:t>
      </w:r>
    </w:p>
    <w:p w:rsidR="00903D62" w:rsidRDefault="00903D62">
      <w:pPr>
        <w:suppressAutoHyphens/>
        <w:jc w:val="right"/>
        <w:rPr>
          <w:sz w:val="20"/>
        </w:rPr>
      </w:pPr>
      <w:r>
        <w:t xml:space="preserve">Currencies in accordance with ITT Sub-Clause 14.6(a) </w:t>
      </w:r>
      <w:r>
        <w:tab/>
      </w:r>
      <w:r>
        <w:tab/>
      </w:r>
      <w:r>
        <w:rPr>
          <w:sz w:val="20"/>
        </w:rPr>
        <w:t>Invitation for Tenders No: ___</w:t>
      </w:r>
    </w:p>
    <w:p w:rsidR="00903D62" w:rsidRDefault="00903D62">
      <w:pPr>
        <w:suppressAutoHyphens/>
        <w:jc w:val="right"/>
        <w:rPr>
          <w:sz w:val="20"/>
        </w:rPr>
      </w:pPr>
      <w:r>
        <w:rPr>
          <w:sz w:val="20"/>
        </w:rPr>
        <w:t>Alternative No: _________</w:t>
      </w:r>
    </w:p>
    <w:p w:rsidR="00903D62" w:rsidRDefault="00903D62">
      <w:pPr>
        <w:tabs>
          <w:tab w:val="left" w:pos="4320"/>
        </w:tabs>
        <w:suppressAutoHyphens/>
        <w:jc w:val="right"/>
        <w:rPr>
          <w:sz w:val="20"/>
        </w:rPr>
      </w:pPr>
      <w:r>
        <w:rPr>
          <w:sz w:val="20"/>
        </w:rPr>
        <w:t>Page N</w:t>
      </w:r>
      <w:r>
        <w:rPr>
          <w:sz w:val="20"/>
        </w:rPr>
        <w:sym w:font="Symbol" w:char="F0B0"/>
      </w:r>
      <w:r>
        <w:rPr>
          <w:sz w:val="20"/>
        </w:rPr>
        <w:t xml:space="preserve"> ____ of _____</w:t>
      </w:r>
    </w:p>
    <w:p w:rsidR="00903D62" w:rsidRDefault="00903D62">
      <w:pPr>
        <w:suppressAutoHyphens/>
      </w:pPr>
    </w:p>
    <w:p w:rsidR="00903D62" w:rsidRDefault="00903D62">
      <w:pPr>
        <w:suppressAutoHyphens/>
      </w:pPr>
    </w:p>
    <w:tbl>
      <w:tblPr>
        <w:tblW w:w="130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86"/>
        <w:gridCol w:w="1374"/>
        <w:gridCol w:w="900"/>
        <w:gridCol w:w="1080"/>
        <w:gridCol w:w="900"/>
        <w:gridCol w:w="1080"/>
        <w:gridCol w:w="1440"/>
        <w:gridCol w:w="1530"/>
        <w:gridCol w:w="1440"/>
        <w:gridCol w:w="1170"/>
        <w:gridCol w:w="1350"/>
      </w:tblGrid>
      <w:tr w:rsidR="00903D62">
        <w:tblPrEx>
          <w:tblCellMar>
            <w:top w:w="0" w:type="dxa"/>
            <w:bottom w:w="0" w:type="dxa"/>
          </w:tblCellMar>
        </w:tblPrEx>
        <w:trPr>
          <w:cantSplit/>
        </w:trPr>
        <w:tc>
          <w:tcPr>
            <w:tcW w:w="786" w:type="dxa"/>
            <w:tcBorders>
              <w:top w:val="double" w:sz="6" w:space="0" w:color="auto"/>
              <w:bottom w:val="nil"/>
              <w:right w:val="single" w:sz="6" w:space="0" w:color="auto"/>
            </w:tcBorders>
          </w:tcPr>
          <w:p w:rsidR="00903D62" w:rsidRDefault="00903D62">
            <w:pPr>
              <w:suppressAutoHyphens/>
              <w:jc w:val="center"/>
            </w:pPr>
            <w:r>
              <w:t>1</w:t>
            </w:r>
          </w:p>
        </w:tc>
        <w:tc>
          <w:tcPr>
            <w:tcW w:w="1374" w:type="dxa"/>
            <w:tcBorders>
              <w:top w:val="double" w:sz="6" w:space="0" w:color="auto"/>
              <w:left w:val="single" w:sz="6" w:space="0" w:color="auto"/>
              <w:bottom w:val="nil"/>
              <w:right w:val="single" w:sz="6" w:space="0" w:color="auto"/>
            </w:tcBorders>
          </w:tcPr>
          <w:p w:rsidR="00903D62" w:rsidRDefault="00903D62">
            <w:pPr>
              <w:suppressAutoHyphens/>
              <w:jc w:val="center"/>
            </w:pPr>
            <w:r>
              <w:t>2</w:t>
            </w:r>
          </w:p>
        </w:tc>
        <w:tc>
          <w:tcPr>
            <w:tcW w:w="900" w:type="dxa"/>
            <w:tcBorders>
              <w:top w:val="double" w:sz="6" w:space="0" w:color="auto"/>
              <w:left w:val="single" w:sz="6" w:space="0" w:color="auto"/>
              <w:bottom w:val="nil"/>
              <w:right w:val="single" w:sz="6" w:space="0" w:color="auto"/>
            </w:tcBorders>
          </w:tcPr>
          <w:p w:rsidR="00903D62" w:rsidRDefault="00903D62">
            <w:pPr>
              <w:suppressAutoHyphens/>
              <w:jc w:val="center"/>
            </w:pPr>
            <w:r>
              <w:t>3</w:t>
            </w:r>
          </w:p>
        </w:tc>
        <w:tc>
          <w:tcPr>
            <w:tcW w:w="1080" w:type="dxa"/>
            <w:tcBorders>
              <w:top w:val="double" w:sz="6" w:space="0" w:color="auto"/>
              <w:left w:val="single" w:sz="6" w:space="0" w:color="auto"/>
              <w:bottom w:val="nil"/>
              <w:right w:val="single" w:sz="6" w:space="0" w:color="auto"/>
            </w:tcBorders>
          </w:tcPr>
          <w:p w:rsidR="00903D62" w:rsidRDefault="00903D62">
            <w:pPr>
              <w:suppressAutoHyphens/>
              <w:jc w:val="center"/>
            </w:pPr>
            <w:r>
              <w:t>4</w:t>
            </w:r>
          </w:p>
        </w:tc>
        <w:tc>
          <w:tcPr>
            <w:tcW w:w="900" w:type="dxa"/>
            <w:tcBorders>
              <w:top w:val="double" w:sz="6" w:space="0" w:color="auto"/>
              <w:left w:val="single" w:sz="6" w:space="0" w:color="auto"/>
              <w:bottom w:val="nil"/>
              <w:right w:val="single" w:sz="6" w:space="0" w:color="auto"/>
            </w:tcBorders>
          </w:tcPr>
          <w:p w:rsidR="00903D62" w:rsidRDefault="00903D62">
            <w:pPr>
              <w:suppressAutoHyphens/>
              <w:jc w:val="center"/>
            </w:pPr>
            <w:r>
              <w:t>5</w:t>
            </w:r>
          </w:p>
        </w:tc>
        <w:tc>
          <w:tcPr>
            <w:tcW w:w="1080" w:type="dxa"/>
            <w:tcBorders>
              <w:top w:val="double" w:sz="6" w:space="0" w:color="auto"/>
              <w:left w:val="single" w:sz="6" w:space="0" w:color="auto"/>
              <w:bottom w:val="nil"/>
              <w:right w:val="single" w:sz="6" w:space="0" w:color="auto"/>
            </w:tcBorders>
          </w:tcPr>
          <w:p w:rsidR="00903D62" w:rsidRDefault="00903D62">
            <w:pPr>
              <w:suppressAutoHyphens/>
              <w:jc w:val="center"/>
            </w:pPr>
            <w:r>
              <w:t>6</w:t>
            </w:r>
          </w:p>
        </w:tc>
        <w:tc>
          <w:tcPr>
            <w:tcW w:w="1440" w:type="dxa"/>
            <w:tcBorders>
              <w:top w:val="double" w:sz="6" w:space="0" w:color="auto"/>
              <w:left w:val="single" w:sz="6" w:space="0" w:color="auto"/>
              <w:bottom w:val="nil"/>
              <w:right w:val="single" w:sz="6" w:space="0" w:color="auto"/>
            </w:tcBorders>
          </w:tcPr>
          <w:p w:rsidR="00903D62" w:rsidRDefault="00903D62">
            <w:pPr>
              <w:suppressAutoHyphens/>
              <w:jc w:val="center"/>
            </w:pPr>
            <w:r>
              <w:t>7</w:t>
            </w:r>
          </w:p>
        </w:tc>
        <w:tc>
          <w:tcPr>
            <w:tcW w:w="1530" w:type="dxa"/>
            <w:tcBorders>
              <w:top w:val="double" w:sz="6" w:space="0" w:color="auto"/>
              <w:left w:val="single" w:sz="6" w:space="0" w:color="auto"/>
              <w:bottom w:val="nil"/>
              <w:right w:val="single" w:sz="6" w:space="0" w:color="auto"/>
            </w:tcBorders>
          </w:tcPr>
          <w:p w:rsidR="00903D62" w:rsidRDefault="00903D62">
            <w:pPr>
              <w:suppressAutoHyphens/>
              <w:jc w:val="center"/>
            </w:pPr>
            <w:r>
              <w:t>8</w:t>
            </w:r>
          </w:p>
        </w:tc>
        <w:tc>
          <w:tcPr>
            <w:tcW w:w="1440" w:type="dxa"/>
            <w:tcBorders>
              <w:top w:val="double" w:sz="6" w:space="0" w:color="auto"/>
              <w:left w:val="single" w:sz="6" w:space="0" w:color="auto"/>
              <w:bottom w:val="nil"/>
              <w:right w:val="single" w:sz="6" w:space="0" w:color="auto"/>
            </w:tcBorders>
          </w:tcPr>
          <w:p w:rsidR="00903D62" w:rsidRDefault="00903D62">
            <w:pPr>
              <w:suppressAutoHyphens/>
              <w:jc w:val="center"/>
            </w:pPr>
            <w:r>
              <w:t>9</w:t>
            </w:r>
          </w:p>
        </w:tc>
        <w:tc>
          <w:tcPr>
            <w:tcW w:w="1170" w:type="dxa"/>
            <w:tcBorders>
              <w:top w:val="double" w:sz="6" w:space="0" w:color="auto"/>
              <w:left w:val="single" w:sz="6" w:space="0" w:color="auto"/>
              <w:bottom w:val="nil"/>
              <w:right w:val="single" w:sz="6" w:space="0" w:color="auto"/>
            </w:tcBorders>
          </w:tcPr>
          <w:p w:rsidR="00903D62" w:rsidRDefault="00903D62">
            <w:pPr>
              <w:suppressAutoHyphens/>
              <w:jc w:val="center"/>
            </w:pPr>
            <w:r>
              <w:t>10</w:t>
            </w:r>
          </w:p>
        </w:tc>
        <w:tc>
          <w:tcPr>
            <w:tcW w:w="1350" w:type="dxa"/>
            <w:tcBorders>
              <w:top w:val="double" w:sz="6" w:space="0" w:color="auto"/>
              <w:left w:val="single" w:sz="6" w:space="0" w:color="auto"/>
              <w:bottom w:val="nil"/>
            </w:tcBorders>
          </w:tcPr>
          <w:p w:rsidR="00903D62" w:rsidRDefault="00903D62">
            <w:pPr>
              <w:suppressAutoHyphens/>
              <w:jc w:val="center"/>
            </w:pPr>
            <w:r>
              <w:t>11</w:t>
            </w:r>
          </w:p>
          <w:p w:rsidR="00903D62" w:rsidRDefault="00903D62">
            <w:pPr>
              <w:suppressAutoHyphens/>
              <w:jc w:val="center"/>
            </w:pPr>
          </w:p>
        </w:tc>
      </w:tr>
      <w:tr w:rsidR="0090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786" w:type="dxa"/>
            <w:tcBorders>
              <w:top w:val="double" w:sz="6" w:space="0" w:color="auto"/>
              <w:left w:val="double" w:sz="6" w:space="0" w:color="auto"/>
              <w:bottom w:val="double" w:sz="6" w:space="0" w:color="auto"/>
              <w:right w:val="single" w:sz="6" w:space="0" w:color="auto"/>
            </w:tcBorders>
          </w:tcPr>
          <w:p w:rsidR="00903D62" w:rsidRDefault="00903D62">
            <w:pPr>
              <w:suppressAutoHyphens/>
              <w:jc w:val="center"/>
              <w:rPr>
                <w:sz w:val="16"/>
              </w:rPr>
            </w:pPr>
            <w:r>
              <w:rPr>
                <w:sz w:val="16"/>
              </w:rPr>
              <w:t>Item</w:t>
            </w:r>
          </w:p>
          <w:p w:rsidR="00903D62" w:rsidRDefault="00903D62">
            <w:pPr>
              <w:suppressAutoHyphens/>
              <w:jc w:val="center"/>
              <w:rPr>
                <w:sz w:val="16"/>
              </w:rPr>
            </w:pPr>
            <w:r>
              <w:rPr>
                <w:sz w:val="16"/>
              </w:rPr>
              <w:t>N</w:t>
            </w:r>
            <w:r>
              <w:rPr>
                <w:sz w:val="16"/>
              </w:rPr>
              <w:sym w:font="Symbol" w:char="F0B0"/>
            </w:r>
          </w:p>
        </w:tc>
        <w:tc>
          <w:tcPr>
            <w:tcW w:w="1374"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Description of Goods </w:t>
            </w:r>
          </w:p>
        </w:tc>
        <w:tc>
          <w:tcPr>
            <w:tcW w:w="90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Country of origin</w:t>
            </w:r>
          </w:p>
        </w:tc>
        <w:tc>
          <w:tcPr>
            <w:tcW w:w="108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Quantity and</w:t>
            </w:r>
          </w:p>
          <w:p w:rsidR="00903D62" w:rsidRDefault="00903D62">
            <w:pPr>
              <w:suppressAutoHyphens/>
              <w:jc w:val="center"/>
            </w:pPr>
            <w:r>
              <w:rPr>
                <w:sz w:val="16"/>
              </w:rPr>
              <w:t>physical unit</w:t>
            </w:r>
          </w:p>
        </w:tc>
        <w:tc>
          <w:tcPr>
            <w:tcW w:w="90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20"/>
              </w:rPr>
            </w:pPr>
            <w:r>
              <w:rPr>
                <w:sz w:val="16"/>
              </w:rPr>
              <w:t xml:space="preserve">Unit price EXW </w:t>
            </w:r>
          </w:p>
        </w:tc>
        <w:tc>
          <w:tcPr>
            <w:tcW w:w="108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Total EXW</w:t>
            </w:r>
            <w:r>
              <w:rPr>
                <w:smallCaps/>
                <w:sz w:val="16"/>
              </w:rPr>
              <w:t xml:space="preserve"> </w:t>
            </w:r>
            <w:r>
              <w:rPr>
                <w:sz w:val="16"/>
              </w:rPr>
              <w:t xml:space="preserve"> price per item</w:t>
            </w:r>
          </w:p>
          <w:p w:rsidR="00903D62" w:rsidRDefault="00903D62">
            <w:pPr>
              <w:suppressAutoHyphens/>
              <w:jc w:val="center"/>
              <w:rPr>
                <w:sz w:val="16"/>
              </w:rPr>
            </w:pPr>
            <w:r>
              <w:rPr>
                <w:sz w:val="16"/>
              </w:rPr>
              <w:t>(col. 4</w:t>
            </w:r>
            <w:r>
              <w:rPr>
                <w:sz w:val="16"/>
              </w:rPr>
              <w:sym w:font="Symbol" w:char="F0B4"/>
            </w:r>
            <w:r>
              <w:rPr>
                <w:sz w:val="16"/>
              </w:rPr>
              <w:t>5)</w:t>
            </w:r>
          </w:p>
        </w:tc>
        <w:tc>
          <w:tcPr>
            <w:tcW w:w="144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Price per item for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goods to their  final destination</w:t>
            </w:r>
          </w:p>
          <w:p w:rsidR="00903D62" w:rsidRDefault="00903D62">
            <w:pPr>
              <w:suppressAutoHyphens/>
              <w:jc w:val="center"/>
              <w:rPr>
                <w:sz w:val="19"/>
              </w:rPr>
            </w:pPr>
            <w:r>
              <w:rPr>
                <w:sz w:val="16"/>
              </w:rPr>
              <w:t>(if required in TDS-ITT14.6(a)(iii))</w:t>
            </w:r>
          </w:p>
        </w:tc>
        <w:tc>
          <w:tcPr>
            <w:tcW w:w="153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Cost of local labor, raw material and components from within </w:t>
            </w:r>
            <w:smartTag w:uri="urn:schemas-microsoft-com:office:smarttags" w:element="place">
              <w:smartTag w:uri="urn:schemas-microsoft-com:office:smarttags" w:element="country-region">
                <w:r>
                  <w:rPr>
                    <w:sz w:val="16"/>
                  </w:rPr>
                  <w:t>Ghana</w:t>
                </w:r>
              </w:smartTag>
            </w:smartTag>
          </w:p>
          <w:p w:rsidR="00903D62" w:rsidRDefault="00903D62">
            <w:pPr>
              <w:suppressAutoHyphens/>
              <w:jc w:val="center"/>
              <w:rPr>
                <w:sz w:val="16"/>
              </w:rPr>
            </w:pPr>
            <w:r>
              <w:rPr>
                <w:sz w:val="16"/>
              </w:rPr>
              <w:t>% of col. 6</w:t>
            </w:r>
          </w:p>
        </w:tc>
        <w:tc>
          <w:tcPr>
            <w:tcW w:w="144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Total price of item</w:t>
            </w:r>
          </w:p>
          <w:p w:rsidR="00903D62" w:rsidRDefault="00903D62">
            <w:pPr>
              <w:suppressAutoHyphens/>
              <w:jc w:val="center"/>
              <w:rPr>
                <w:sz w:val="16"/>
              </w:rPr>
            </w:pPr>
            <w:r>
              <w:rPr>
                <w:sz w:val="16"/>
              </w:rPr>
              <w:t>(col. 6+7)</w:t>
            </w:r>
          </w:p>
        </w:tc>
        <w:tc>
          <w:tcPr>
            <w:tcW w:w="117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Sales and other taxes payable per item if Contract is awarded (in accordance with ITT 14.6(a)(ii)</w:t>
            </w:r>
          </w:p>
        </w:tc>
        <w:tc>
          <w:tcPr>
            <w:tcW w:w="1350" w:type="dxa"/>
            <w:tcBorders>
              <w:top w:val="double" w:sz="6" w:space="0" w:color="auto"/>
              <w:left w:val="single" w:sz="6" w:space="0" w:color="auto"/>
              <w:bottom w:val="double" w:sz="6" w:space="0" w:color="auto"/>
              <w:right w:val="double" w:sz="6" w:space="0" w:color="auto"/>
            </w:tcBorders>
          </w:tcPr>
          <w:p w:rsidR="00903D62" w:rsidRDefault="00903D62">
            <w:pPr>
              <w:suppressAutoHyphens/>
              <w:jc w:val="center"/>
              <w:rPr>
                <w:sz w:val="16"/>
              </w:rPr>
            </w:pPr>
            <w:r>
              <w:rPr>
                <w:sz w:val="16"/>
              </w:rPr>
              <w:t>Total Price per item</w:t>
            </w:r>
          </w:p>
          <w:p w:rsidR="00903D62" w:rsidRDefault="00903D62">
            <w:pPr>
              <w:suppressAutoHyphens/>
              <w:jc w:val="center"/>
              <w:rPr>
                <w:sz w:val="16"/>
              </w:rPr>
            </w:pPr>
            <w:r>
              <w:rPr>
                <w:sz w:val="16"/>
              </w:rPr>
              <w:t>(col. 9+10)</w:t>
            </w:r>
          </w:p>
        </w:tc>
      </w:tr>
      <w:tr w:rsidR="00903D62">
        <w:tblPrEx>
          <w:tblCellMar>
            <w:top w:w="0" w:type="dxa"/>
            <w:bottom w:w="0" w:type="dxa"/>
          </w:tblCellMar>
        </w:tblPrEx>
        <w:trPr>
          <w:cantSplit/>
          <w:trHeight w:hRule="exact" w:val="1422"/>
        </w:trPr>
        <w:tc>
          <w:tcPr>
            <w:tcW w:w="786" w:type="dxa"/>
            <w:tcBorders>
              <w:top w:val="nil"/>
              <w:bottom w:val="double" w:sz="6" w:space="0" w:color="auto"/>
              <w:right w:val="single" w:sz="6" w:space="0" w:color="auto"/>
            </w:tcBorders>
          </w:tcPr>
          <w:p w:rsidR="00903D62" w:rsidRDefault="00903D62">
            <w:pPr>
              <w:suppressAutoHyphens/>
              <w:rPr>
                <w:sz w:val="20"/>
              </w:rPr>
            </w:pPr>
          </w:p>
        </w:tc>
        <w:tc>
          <w:tcPr>
            <w:tcW w:w="1374"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90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08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90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080" w:type="dxa"/>
            <w:tcBorders>
              <w:top w:val="nil"/>
              <w:left w:val="single" w:sz="6" w:space="0" w:color="auto"/>
              <w:bottom w:val="double" w:sz="6" w:space="0" w:color="auto"/>
              <w:right w:val="single" w:sz="6" w:space="0" w:color="auto"/>
            </w:tcBorders>
          </w:tcPr>
          <w:p w:rsidR="00903D62" w:rsidRDefault="00903D62">
            <w:pPr>
              <w:suppressAutoHyphens/>
              <w:jc w:val="center"/>
              <w:rPr>
                <w:sz w:val="16"/>
              </w:rPr>
            </w:pPr>
          </w:p>
        </w:tc>
        <w:tc>
          <w:tcPr>
            <w:tcW w:w="1440" w:type="dxa"/>
            <w:tcBorders>
              <w:top w:val="nil"/>
              <w:left w:val="single" w:sz="6" w:space="0" w:color="auto"/>
              <w:bottom w:val="double" w:sz="6" w:space="0" w:color="auto"/>
              <w:right w:val="single" w:sz="6" w:space="0" w:color="auto"/>
            </w:tcBorders>
          </w:tcPr>
          <w:p w:rsidR="00903D62" w:rsidRDefault="00903D62">
            <w:pPr>
              <w:suppressAutoHyphens/>
              <w:jc w:val="center"/>
              <w:rPr>
                <w:sz w:val="19"/>
              </w:rPr>
            </w:pPr>
          </w:p>
        </w:tc>
        <w:tc>
          <w:tcPr>
            <w:tcW w:w="153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44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17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350" w:type="dxa"/>
            <w:tcBorders>
              <w:top w:val="nil"/>
              <w:left w:val="single" w:sz="6" w:space="0" w:color="auto"/>
              <w:bottom w:val="double" w:sz="6" w:space="0" w:color="auto"/>
            </w:tcBorders>
          </w:tcPr>
          <w:p w:rsidR="00903D62" w:rsidRDefault="00903D62">
            <w:pPr>
              <w:suppressAutoHyphens/>
              <w:rPr>
                <w:sz w:val="20"/>
              </w:rPr>
            </w:pPr>
          </w:p>
        </w:tc>
      </w:tr>
      <w:tr w:rsidR="00903D62">
        <w:tblPrEx>
          <w:tblCellMar>
            <w:top w:w="0" w:type="dxa"/>
            <w:bottom w:w="0" w:type="dxa"/>
          </w:tblCellMar>
        </w:tblPrEx>
        <w:trPr>
          <w:cantSplit/>
          <w:trHeight w:hRule="exact" w:val="375"/>
        </w:trPr>
        <w:tc>
          <w:tcPr>
            <w:tcW w:w="11700" w:type="dxa"/>
            <w:gridSpan w:val="10"/>
            <w:tcBorders>
              <w:top w:val="double" w:sz="6" w:space="0" w:color="auto"/>
              <w:bottom w:val="double" w:sz="6" w:space="0" w:color="auto"/>
              <w:right w:val="double" w:sz="6" w:space="0" w:color="auto"/>
            </w:tcBorders>
          </w:tcPr>
          <w:p w:rsidR="00903D62" w:rsidRDefault="00903D62">
            <w:pPr>
              <w:jc w:val="right"/>
            </w:pPr>
            <w:r>
              <w:rPr>
                <w:b/>
                <w:bCs/>
              </w:rPr>
              <w:t>Total Tender Price</w:t>
            </w:r>
          </w:p>
          <w:p w:rsidR="00903D62" w:rsidRDefault="00903D62">
            <w:pPr>
              <w:pStyle w:val="Heading6"/>
              <w:tabs>
                <w:tab w:val="left" w:pos="3978"/>
              </w:tabs>
              <w:ind w:left="3978"/>
            </w:pPr>
          </w:p>
        </w:tc>
        <w:tc>
          <w:tcPr>
            <w:tcW w:w="1350" w:type="dxa"/>
            <w:tcBorders>
              <w:top w:val="double" w:sz="6" w:space="0" w:color="auto"/>
              <w:left w:val="double" w:sz="6" w:space="0" w:color="auto"/>
              <w:bottom w:val="double" w:sz="6" w:space="0" w:color="auto"/>
            </w:tcBorders>
          </w:tcPr>
          <w:p w:rsidR="00903D62" w:rsidRDefault="00903D62">
            <w:pPr>
              <w:suppressAutoHyphens/>
              <w:rPr>
                <w:sz w:val="20"/>
              </w:rPr>
            </w:pPr>
          </w:p>
        </w:tc>
      </w:tr>
    </w:tbl>
    <w:p w:rsidR="00903D62" w:rsidRDefault="00903D62">
      <w:pPr>
        <w:suppressAutoHyphens/>
        <w:rPr>
          <w:sz w:val="16"/>
          <w:vertAlign w:val="superscript"/>
        </w:rPr>
      </w:pPr>
    </w:p>
    <w:p w:rsidR="00903D62" w:rsidRDefault="00903D62"/>
    <w:p w:rsidR="00903D62" w:rsidRDefault="00903D62">
      <w:pPr>
        <w:ind w:right="-1530"/>
      </w:pPr>
      <w:r>
        <w:t xml:space="preserve">Name of Tenderer _____________________________Signature of Tenderer _____________________________ </w:t>
      </w:r>
      <w:r>
        <w:rPr>
          <w:sz w:val="20"/>
        </w:rPr>
        <w:t>Date ____________________</w:t>
      </w:r>
    </w:p>
    <w:p w:rsidR="00903D62" w:rsidRDefault="00903D62">
      <w:r>
        <w:br w:type="page"/>
      </w:r>
    </w:p>
    <w:p w:rsidR="00903D62" w:rsidRDefault="00903D62">
      <w:pPr>
        <w:pStyle w:val="SectionVHeader"/>
      </w:pPr>
      <w:bookmarkStart w:id="311" w:name="_Toc488460301"/>
      <w:bookmarkStart w:id="312" w:name="_Toc523727504"/>
      <w:r>
        <w:t>Price and Completion Schedule for Related Services</w:t>
      </w:r>
      <w:bookmarkEnd w:id="311"/>
      <w:bookmarkEnd w:id="312"/>
    </w:p>
    <w:p w:rsidR="00903D62" w:rsidRDefault="00903D62">
      <w:pPr>
        <w:suppressAutoHyphens/>
        <w:jc w:val="right"/>
      </w:pPr>
      <w:r>
        <w:tab/>
      </w:r>
      <w:r>
        <w:tab/>
        <w:t xml:space="preserve">  Date: _________________________</w:t>
      </w:r>
    </w:p>
    <w:p w:rsidR="00903D62" w:rsidRDefault="00903D62">
      <w:pPr>
        <w:tabs>
          <w:tab w:val="right" w:pos="9000"/>
        </w:tabs>
        <w:ind w:left="4320" w:firstLine="720"/>
        <w:jc w:val="right"/>
      </w:pPr>
      <w:r>
        <w:tab/>
        <w:t xml:space="preserve">                  ICT No.: </w:t>
      </w:r>
      <w:r>
        <w:tab/>
        <w:t>___________________</w:t>
      </w:r>
    </w:p>
    <w:p w:rsidR="00903D62" w:rsidRDefault="00903D62">
      <w:pPr>
        <w:jc w:val="right"/>
      </w:pPr>
      <w:bookmarkStart w:id="313" w:name="_Toc487942154"/>
      <w:r>
        <w:t>Invitation for Tender No.: ___________</w:t>
      </w:r>
      <w:bookmarkEnd w:id="313"/>
    </w:p>
    <w:p w:rsidR="00903D62" w:rsidRDefault="00903D62">
      <w:pPr>
        <w:suppressAutoHyphens/>
        <w:jc w:val="right"/>
      </w:pPr>
      <w:r>
        <w:rPr>
          <w:sz w:val="28"/>
        </w:rPr>
        <w:t>Currencies in accordance with ITT Clause 14.6(c)</w:t>
      </w:r>
      <w:r>
        <w:t xml:space="preserve">    </w:t>
      </w:r>
      <w:r>
        <w:tab/>
      </w:r>
      <w:r>
        <w:tab/>
      </w:r>
      <w:r>
        <w:tab/>
        <w:t>Page N</w:t>
      </w:r>
      <w:r>
        <w:sym w:font="Symbol" w:char="F0B0"/>
      </w:r>
      <w:r>
        <w:t xml:space="preserve"> ____ of_____</w:t>
      </w:r>
    </w:p>
    <w:p w:rsidR="00903D62" w:rsidRDefault="00903D62">
      <w:pPr>
        <w:suppressAutoHyphens/>
      </w:pPr>
    </w:p>
    <w:p w:rsidR="00903D62" w:rsidRDefault="00903D62">
      <w:pPr>
        <w:suppressAutoHyphens/>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72"/>
        <w:gridCol w:w="2700"/>
        <w:gridCol w:w="2070"/>
        <w:gridCol w:w="1530"/>
        <w:gridCol w:w="1710"/>
        <w:gridCol w:w="1620"/>
        <w:gridCol w:w="1710"/>
      </w:tblGrid>
      <w:tr w:rsidR="00903D62">
        <w:tblPrEx>
          <w:tblCellMar>
            <w:top w:w="0" w:type="dxa"/>
            <w:bottom w:w="0" w:type="dxa"/>
          </w:tblCellMar>
        </w:tblPrEx>
        <w:trPr>
          <w:cantSplit/>
          <w:trHeight w:val="300"/>
        </w:trPr>
        <w:tc>
          <w:tcPr>
            <w:tcW w:w="1572" w:type="dxa"/>
            <w:tcBorders>
              <w:top w:val="double" w:sz="6" w:space="0" w:color="auto"/>
              <w:bottom w:val="single" w:sz="6" w:space="0" w:color="auto"/>
              <w:right w:val="single" w:sz="6" w:space="0" w:color="auto"/>
            </w:tcBorders>
          </w:tcPr>
          <w:p w:rsidR="00903D62" w:rsidRDefault="00903D62">
            <w:pPr>
              <w:suppressAutoHyphens/>
              <w:jc w:val="center"/>
            </w:pPr>
            <w:r>
              <w:t>1</w:t>
            </w:r>
          </w:p>
        </w:tc>
        <w:tc>
          <w:tcPr>
            <w:tcW w:w="270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2</w:t>
            </w:r>
          </w:p>
        </w:tc>
        <w:tc>
          <w:tcPr>
            <w:tcW w:w="2070" w:type="dxa"/>
            <w:tcBorders>
              <w:top w:val="double" w:sz="6" w:space="0" w:color="auto"/>
              <w:left w:val="single" w:sz="6" w:space="0" w:color="auto"/>
              <w:bottom w:val="nil"/>
              <w:right w:val="single" w:sz="6" w:space="0" w:color="auto"/>
            </w:tcBorders>
          </w:tcPr>
          <w:p w:rsidR="00903D62" w:rsidRDefault="00903D62">
            <w:pPr>
              <w:suppressAutoHyphens/>
              <w:jc w:val="center"/>
            </w:pPr>
            <w:r>
              <w:t>3</w:t>
            </w:r>
          </w:p>
        </w:tc>
        <w:tc>
          <w:tcPr>
            <w:tcW w:w="1530" w:type="dxa"/>
            <w:tcBorders>
              <w:top w:val="double" w:sz="6" w:space="0" w:color="auto"/>
              <w:left w:val="single" w:sz="6" w:space="0" w:color="auto"/>
              <w:bottom w:val="nil"/>
              <w:right w:val="single" w:sz="6" w:space="0" w:color="auto"/>
            </w:tcBorders>
          </w:tcPr>
          <w:p w:rsidR="00903D62" w:rsidRDefault="00903D62">
            <w:pPr>
              <w:suppressAutoHyphens/>
              <w:jc w:val="center"/>
            </w:pPr>
            <w:r>
              <w:t>4</w:t>
            </w:r>
          </w:p>
        </w:tc>
        <w:tc>
          <w:tcPr>
            <w:tcW w:w="171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5</w:t>
            </w:r>
          </w:p>
        </w:tc>
        <w:tc>
          <w:tcPr>
            <w:tcW w:w="162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6</w:t>
            </w:r>
          </w:p>
        </w:tc>
        <w:tc>
          <w:tcPr>
            <w:tcW w:w="1710" w:type="dxa"/>
            <w:tcBorders>
              <w:top w:val="double" w:sz="6" w:space="0" w:color="auto"/>
              <w:left w:val="single" w:sz="6" w:space="0" w:color="auto"/>
              <w:bottom w:val="single" w:sz="6" w:space="0" w:color="auto"/>
            </w:tcBorders>
          </w:tcPr>
          <w:p w:rsidR="00903D62" w:rsidRDefault="00903D62">
            <w:pPr>
              <w:suppressAutoHyphens/>
              <w:jc w:val="center"/>
            </w:pPr>
            <w:r>
              <w:t>7</w:t>
            </w:r>
          </w:p>
          <w:p w:rsidR="00903D62" w:rsidRDefault="00903D62">
            <w:pPr>
              <w:suppressAutoHyphens/>
              <w:jc w:val="center"/>
            </w:pPr>
          </w:p>
        </w:tc>
      </w:tr>
      <w:tr w:rsidR="0090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572" w:type="dxa"/>
            <w:tcBorders>
              <w:top w:val="single" w:sz="6" w:space="0" w:color="auto"/>
              <w:left w:val="double" w:sz="6" w:space="0" w:color="auto"/>
              <w:bottom w:val="double" w:sz="6" w:space="0" w:color="auto"/>
              <w:right w:val="single" w:sz="6" w:space="0" w:color="auto"/>
            </w:tcBorders>
          </w:tcPr>
          <w:p w:rsidR="00903D62" w:rsidRDefault="00903D62">
            <w:pPr>
              <w:suppressAutoHyphens/>
              <w:jc w:val="center"/>
              <w:rPr>
                <w:sz w:val="16"/>
              </w:rPr>
            </w:pPr>
            <w:r>
              <w:rPr>
                <w:sz w:val="16"/>
              </w:rPr>
              <w:t>Item</w:t>
            </w:r>
          </w:p>
        </w:tc>
        <w:tc>
          <w:tcPr>
            <w:tcW w:w="270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Description of Services (excludes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goods to their  final destination) </w:t>
            </w:r>
          </w:p>
        </w:tc>
        <w:tc>
          <w:tcPr>
            <w:tcW w:w="2070" w:type="dxa"/>
            <w:tcBorders>
              <w:top w:val="single" w:sz="4" w:space="0" w:color="auto"/>
              <w:left w:val="single" w:sz="6" w:space="0" w:color="auto"/>
              <w:bottom w:val="double" w:sz="6" w:space="0" w:color="auto"/>
              <w:right w:val="single" w:sz="6" w:space="0" w:color="auto"/>
            </w:tcBorders>
          </w:tcPr>
          <w:p w:rsidR="00903D62" w:rsidRDefault="00903D62">
            <w:pPr>
              <w:suppressAutoHyphens/>
              <w:jc w:val="center"/>
            </w:pPr>
            <w:r>
              <w:rPr>
                <w:sz w:val="16"/>
              </w:rPr>
              <w:t>Country of origin</w:t>
            </w:r>
          </w:p>
        </w:tc>
        <w:tc>
          <w:tcPr>
            <w:tcW w:w="1530" w:type="dxa"/>
            <w:tcBorders>
              <w:top w:val="single" w:sz="4"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Delivery Date</w:t>
            </w:r>
          </w:p>
        </w:tc>
        <w:tc>
          <w:tcPr>
            <w:tcW w:w="171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Quantity </w:t>
            </w:r>
          </w:p>
          <w:p w:rsidR="00903D62" w:rsidRDefault="00903D62">
            <w:pPr>
              <w:suppressAutoHyphens/>
              <w:jc w:val="center"/>
              <w:rPr>
                <w:sz w:val="16"/>
              </w:rPr>
            </w:pPr>
            <w:r>
              <w:rPr>
                <w:sz w:val="16"/>
              </w:rPr>
              <w:t>and</w:t>
            </w:r>
          </w:p>
          <w:p w:rsidR="00903D62" w:rsidRDefault="00903D62">
            <w:pPr>
              <w:suppressAutoHyphens/>
              <w:jc w:val="center"/>
              <w:rPr>
                <w:sz w:val="16"/>
              </w:rPr>
            </w:pPr>
            <w:r>
              <w:rPr>
                <w:sz w:val="16"/>
              </w:rPr>
              <w:t>physical unit</w:t>
            </w:r>
          </w:p>
        </w:tc>
        <w:tc>
          <w:tcPr>
            <w:tcW w:w="162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20"/>
              </w:rPr>
            </w:pPr>
            <w:r>
              <w:rPr>
                <w:sz w:val="16"/>
              </w:rPr>
              <w:t xml:space="preserve">Unit price </w:t>
            </w:r>
          </w:p>
        </w:tc>
        <w:tc>
          <w:tcPr>
            <w:tcW w:w="1710" w:type="dxa"/>
            <w:tcBorders>
              <w:top w:val="single" w:sz="6" w:space="0" w:color="auto"/>
              <w:left w:val="single" w:sz="6" w:space="0" w:color="auto"/>
              <w:bottom w:val="double" w:sz="6" w:space="0" w:color="auto"/>
              <w:right w:val="double" w:sz="6" w:space="0" w:color="auto"/>
            </w:tcBorders>
          </w:tcPr>
          <w:p w:rsidR="00903D62" w:rsidRDefault="00903D62">
            <w:pPr>
              <w:suppressAutoHyphens/>
              <w:jc w:val="center"/>
              <w:rPr>
                <w:sz w:val="16"/>
              </w:rPr>
            </w:pPr>
            <w:r>
              <w:rPr>
                <w:sz w:val="16"/>
              </w:rPr>
              <w:t>Total Price of item</w:t>
            </w:r>
          </w:p>
          <w:p w:rsidR="00903D62" w:rsidRDefault="00903D62">
            <w:pPr>
              <w:suppressAutoHyphens/>
              <w:jc w:val="center"/>
              <w:rPr>
                <w:sz w:val="16"/>
              </w:rPr>
            </w:pPr>
            <w:r>
              <w:rPr>
                <w:sz w:val="16"/>
              </w:rPr>
              <w:t>(col. 7+8)</w:t>
            </w:r>
          </w:p>
        </w:tc>
      </w:tr>
      <w:tr w:rsidR="00903D62">
        <w:tblPrEx>
          <w:tblCellMar>
            <w:top w:w="0" w:type="dxa"/>
            <w:bottom w:w="0" w:type="dxa"/>
          </w:tblCellMar>
        </w:tblPrEx>
        <w:trPr>
          <w:cantSplit/>
          <w:trHeight w:val="3600"/>
        </w:trPr>
        <w:tc>
          <w:tcPr>
            <w:tcW w:w="1572" w:type="dxa"/>
            <w:tcBorders>
              <w:top w:val="nil"/>
              <w:bottom w:val="double" w:sz="6" w:space="0" w:color="auto"/>
              <w:right w:val="single" w:sz="6" w:space="0" w:color="auto"/>
            </w:tcBorders>
          </w:tcPr>
          <w:p w:rsidR="00903D62" w:rsidRDefault="00903D62">
            <w:pPr>
              <w:suppressAutoHyphens/>
              <w:rPr>
                <w:sz w:val="20"/>
              </w:rPr>
            </w:pPr>
          </w:p>
        </w:tc>
        <w:tc>
          <w:tcPr>
            <w:tcW w:w="270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207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53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71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620" w:type="dxa"/>
            <w:tcBorders>
              <w:top w:val="nil"/>
              <w:left w:val="single" w:sz="6" w:space="0" w:color="auto"/>
              <w:bottom w:val="double" w:sz="6" w:space="0" w:color="auto"/>
              <w:right w:val="single" w:sz="6" w:space="0" w:color="auto"/>
            </w:tcBorders>
          </w:tcPr>
          <w:p w:rsidR="00903D62" w:rsidRDefault="00903D62">
            <w:pPr>
              <w:suppressAutoHyphens/>
              <w:rPr>
                <w:sz w:val="20"/>
              </w:rPr>
            </w:pPr>
          </w:p>
        </w:tc>
        <w:tc>
          <w:tcPr>
            <w:tcW w:w="1710" w:type="dxa"/>
            <w:tcBorders>
              <w:top w:val="nil"/>
              <w:left w:val="single" w:sz="6" w:space="0" w:color="auto"/>
              <w:bottom w:val="double" w:sz="6" w:space="0" w:color="auto"/>
            </w:tcBorders>
          </w:tcPr>
          <w:p w:rsidR="00903D62" w:rsidRDefault="00903D62">
            <w:pPr>
              <w:suppressAutoHyphens/>
              <w:rPr>
                <w:sz w:val="20"/>
              </w:rPr>
            </w:pPr>
          </w:p>
        </w:tc>
      </w:tr>
      <w:tr w:rsidR="00903D62">
        <w:tblPrEx>
          <w:tblCellMar>
            <w:top w:w="0" w:type="dxa"/>
            <w:bottom w:w="0" w:type="dxa"/>
          </w:tblCellMar>
        </w:tblPrEx>
        <w:trPr>
          <w:cantSplit/>
          <w:trHeight w:val="55"/>
        </w:trPr>
        <w:tc>
          <w:tcPr>
            <w:tcW w:w="11202" w:type="dxa"/>
            <w:gridSpan w:val="6"/>
            <w:tcBorders>
              <w:top w:val="nil"/>
              <w:left w:val="double" w:sz="6" w:space="0" w:color="auto"/>
              <w:bottom w:val="double" w:sz="6" w:space="0" w:color="auto"/>
            </w:tcBorders>
          </w:tcPr>
          <w:p w:rsidR="00903D62" w:rsidRDefault="00903D62">
            <w:pPr>
              <w:suppressAutoHyphens/>
              <w:jc w:val="right"/>
              <w:rPr>
                <w:sz w:val="20"/>
              </w:rPr>
            </w:pPr>
            <w:r>
              <w:rPr>
                <w:b/>
                <w:bCs/>
              </w:rPr>
              <w:t>Total Tender Price</w:t>
            </w:r>
          </w:p>
        </w:tc>
        <w:tc>
          <w:tcPr>
            <w:tcW w:w="1710" w:type="dxa"/>
            <w:tcBorders>
              <w:top w:val="nil"/>
              <w:left w:val="double" w:sz="6" w:space="0" w:color="auto"/>
              <w:bottom w:val="double" w:sz="6" w:space="0" w:color="auto"/>
            </w:tcBorders>
          </w:tcPr>
          <w:p w:rsidR="00903D62" w:rsidRDefault="00903D62">
            <w:pPr>
              <w:suppressAutoHyphens/>
              <w:rPr>
                <w:sz w:val="20"/>
              </w:rPr>
            </w:pPr>
          </w:p>
        </w:tc>
      </w:tr>
    </w:tbl>
    <w:p w:rsidR="00903D62" w:rsidRDefault="00903D62">
      <w:pPr>
        <w:suppressAutoHyphens/>
        <w:rPr>
          <w:sz w:val="18"/>
        </w:rPr>
      </w:pPr>
    </w:p>
    <w:p w:rsidR="00903D62" w:rsidRDefault="00903D62">
      <w:pPr>
        <w:suppressAutoHyphens/>
        <w:rPr>
          <w:sz w:val="18"/>
        </w:rPr>
      </w:pPr>
      <w:r>
        <w:rPr>
          <w:sz w:val="18"/>
        </w:rPr>
        <w:t xml:space="preserve">Name of Tenderer _________________________ Signature of Tenderer _____________________________________ </w:t>
      </w:r>
      <w:r>
        <w:rPr>
          <w:sz w:val="20"/>
        </w:rPr>
        <w:t>Date ________________________</w:t>
      </w:r>
    </w:p>
    <w:p w:rsidR="00903D62" w:rsidRDefault="00903D62">
      <w:pPr>
        <w:suppressAutoHyphens/>
        <w:rPr>
          <w:sz w:val="18"/>
        </w:rPr>
      </w:pPr>
    </w:p>
    <w:p w:rsidR="00903D62" w:rsidRDefault="00903D62">
      <w:pPr>
        <w:tabs>
          <w:tab w:val="left" w:pos="5238"/>
          <w:tab w:val="left" w:pos="5474"/>
          <w:tab w:val="left" w:pos="9468"/>
        </w:tabs>
        <w:sectPr w:rsidR="00903D62">
          <w:headerReference w:type="even" r:id="rId36"/>
          <w:headerReference w:type="default" r:id="rId37"/>
          <w:headerReference w:type="first" r:id="rId38"/>
          <w:pgSz w:w="15840" w:h="12240" w:orient="landscape" w:code="1"/>
          <w:pgMar w:top="1440" w:right="1440" w:bottom="1800" w:left="1440" w:header="720" w:footer="720" w:gutter="0"/>
          <w:paperSrc w:first="7" w:other="7"/>
          <w:cols w:space="720"/>
          <w:titlePg/>
        </w:sectPr>
      </w:pPr>
    </w:p>
    <w:p w:rsidR="00903D62" w:rsidRDefault="00903D62">
      <w:pPr>
        <w:pStyle w:val="SectionVHeader"/>
      </w:pPr>
      <w:bookmarkStart w:id="314" w:name="_Toc488460302"/>
      <w:bookmarkStart w:id="315" w:name="_Toc523727505"/>
      <w:r>
        <w:lastRenderedPageBreak/>
        <w:t>Tender Security</w:t>
      </w:r>
      <w:bookmarkEnd w:id="314"/>
      <w:r>
        <w:t xml:space="preserve"> Form (Bank Guarantee)</w:t>
      </w:r>
      <w:bookmarkEnd w:id="315"/>
    </w:p>
    <w:p w:rsidR="00903D62" w:rsidRDefault="00903D62"/>
    <w:p w:rsidR="00903D62" w:rsidRDefault="00903D62">
      <w:pPr>
        <w:tabs>
          <w:tab w:val="right" w:pos="9000"/>
        </w:tabs>
        <w:ind w:left="4320" w:firstLine="720"/>
      </w:pPr>
      <w:r>
        <w:t xml:space="preserve">Date: </w:t>
      </w:r>
      <w:r>
        <w:tab/>
        <w:t>________________________</w:t>
      </w:r>
    </w:p>
    <w:p w:rsidR="00903D62" w:rsidRDefault="00903D62">
      <w:pPr>
        <w:tabs>
          <w:tab w:val="right" w:pos="9000"/>
        </w:tabs>
        <w:ind w:left="4320" w:firstLine="720"/>
      </w:pPr>
      <w:r>
        <w:t xml:space="preserve">ICT No.: </w:t>
      </w:r>
      <w:r>
        <w:tab/>
        <w:t>_____________________</w:t>
      </w:r>
    </w:p>
    <w:p w:rsidR="00903D62" w:rsidRDefault="00903D62">
      <w:pPr>
        <w:tabs>
          <w:tab w:val="right" w:pos="9000"/>
        </w:tabs>
        <w:ind w:left="4320" w:firstLine="720"/>
      </w:pPr>
      <w:r>
        <w:t xml:space="preserve">Invitation for Tender No.: </w:t>
      </w:r>
      <w:r>
        <w:tab/>
        <w:t>__________</w:t>
      </w:r>
    </w:p>
    <w:p w:rsidR="00903D62" w:rsidRDefault="00903D62">
      <w:pPr>
        <w:tabs>
          <w:tab w:val="right" w:pos="9360"/>
        </w:tabs>
        <w:ind w:left="4320" w:firstLine="720"/>
        <w:rPr>
          <w:sz w:val="28"/>
        </w:rPr>
      </w:pPr>
    </w:p>
    <w:p w:rsidR="00903D62" w:rsidRDefault="00903D62">
      <w:pPr>
        <w:tabs>
          <w:tab w:val="left" w:pos="4968"/>
          <w:tab w:val="left" w:pos="9558"/>
        </w:tabs>
      </w:pPr>
    </w:p>
    <w:p w:rsidR="00903D62" w:rsidRDefault="00903D62">
      <w:pPr>
        <w:tabs>
          <w:tab w:val="left" w:pos="4968"/>
          <w:tab w:val="left" w:pos="9558"/>
        </w:tabs>
      </w:pPr>
    </w:p>
    <w:p w:rsidR="00903D62" w:rsidRDefault="00903D62">
      <w:pPr>
        <w:pStyle w:val="Footer"/>
        <w:tabs>
          <w:tab w:val="clear" w:pos="9504"/>
          <w:tab w:val="right" w:pos="9000"/>
        </w:tabs>
        <w:spacing w:before="0" w:after="120"/>
      </w:pPr>
      <w:r>
        <w:t xml:space="preserve">To: </w:t>
      </w:r>
      <w:r>
        <w:tab/>
        <w:t>_______________________________________________________________________</w:t>
      </w:r>
    </w:p>
    <w:p w:rsidR="00903D62" w:rsidRDefault="00903D62">
      <w:pPr>
        <w:tabs>
          <w:tab w:val="left" w:pos="1197"/>
          <w:tab w:val="left" w:pos="6433"/>
          <w:tab w:val="right" w:pos="9000"/>
        </w:tabs>
      </w:pPr>
      <w:r>
        <w:t>Whereas ________________________________________________________________ (hereinafter “the Tenderer”) has submitted its Tender dated ____________________________ for ICT No. ___________ for the supply of ______________________________________ __________________________________________________ hereinafter called “the Tender.”</w:t>
      </w:r>
    </w:p>
    <w:p w:rsidR="00903D62" w:rsidRDefault="00903D62">
      <w:pPr>
        <w:tabs>
          <w:tab w:val="left" w:pos="2394"/>
          <w:tab w:val="left" w:pos="4788"/>
          <w:tab w:val="left" w:pos="7182"/>
          <w:tab w:val="right" w:pos="9000"/>
          <w:tab w:val="left" w:pos="9576"/>
        </w:tabs>
      </w:pPr>
    </w:p>
    <w:p w:rsidR="00903D62" w:rsidRDefault="00903D62">
      <w:pPr>
        <w:tabs>
          <w:tab w:val="left" w:pos="478"/>
          <w:tab w:val="left" w:pos="3890"/>
          <w:tab w:val="left" w:pos="7182"/>
          <w:tab w:val="right" w:pos="9000"/>
          <w:tab w:val="left" w:pos="9576"/>
        </w:tabs>
      </w:pPr>
      <w:r>
        <w:t>KNOW ALL PEOPLE by these presents that WE _________________________________ of ___________________________________________ having our registered office at ___________________________________ (hereinafter “the bank”), are bound unto _________________________________________________________________ (hereinafter “the Purchaser”) in the sum of ________________________________________________ for which payment well and truly to be made to the aforementioned Purchaser, the Guarantor binds itself, its successors,  or  assignees  by  these presents.   Sealed with the Common Seal of this bank this ____________________day of _________________________, _____.</w:t>
      </w:r>
    </w:p>
    <w:p w:rsidR="00903D62" w:rsidRDefault="00903D62">
      <w:pPr>
        <w:tabs>
          <w:tab w:val="left" w:pos="1596"/>
          <w:tab w:val="left" w:pos="4309"/>
          <w:tab w:val="left" w:pos="5266"/>
          <w:tab w:val="left" w:pos="8426"/>
          <w:tab w:val="left" w:pos="8778"/>
          <w:tab w:val="right" w:pos="9000"/>
          <w:tab w:val="left" w:pos="9576"/>
        </w:tabs>
      </w:pPr>
    </w:p>
    <w:p w:rsidR="00903D62" w:rsidRDefault="00903D62">
      <w:r>
        <w:t>THE CONDITIONS of this obligation are the following:</w:t>
      </w:r>
    </w:p>
    <w:p w:rsidR="00903D62" w:rsidRDefault="00903D62"/>
    <w:p w:rsidR="00903D62" w:rsidRDefault="00903D62">
      <w:pPr>
        <w:pStyle w:val="BodyTextIndent2"/>
      </w:pPr>
      <w:r>
        <w:t>1.</w:t>
      </w:r>
      <w:r>
        <w:tab/>
        <w:t>If the Tenderer withdraws its Tender during the period of Tender validity specified by the Tenderer in the Tender Submission Sheet, except as provided in ITT Sub-Clause 20.2; or</w:t>
      </w:r>
    </w:p>
    <w:p w:rsidR="00903D62" w:rsidRDefault="00903D62">
      <w:pPr>
        <w:ind w:left="720"/>
      </w:pPr>
    </w:p>
    <w:p w:rsidR="00903D62" w:rsidRDefault="00903D62">
      <w:pPr>
        <w:ind w:left="720" w:hanging="720"/>
      </w:pPr>
      <w:r>
        <w:t>2.</w:t>
      </w:r>
      <w:r>
        <w:tab/>
        <w:t>If the Tenderer, having been notified of the acceptance of its Tender by the Purchaser, during the period of Tender validity, fails or refuses to:</w:t>
      </w:r>
    </w:p>
    <w:p w:rsidR="00903D62" w:rsidRDefault="00903D62">
      <w:pPr>
        <w:numPr>
          <w:ilvl w:val="0"/>
          <w:numId w:val="136"/>
        </w:numPr>
      </w:pPr>
      <w:r>
        <w:t>accept the correction of errors in its Tender by the Purchaser, pursuant to ITT Clause 31.</w:t>
      </w:r>
    </w:p>
    <w:p w:rsidR="00903D62" w:rsidRDefault="00903D62">
      <w:pPr>
        <w:numPr>
          <w:ilvl w:val="0"/>
          <w:numId w:val="136"/>
        </w:numPr>
      </w:pPr>
      <w:r>
        <w:t>execute the Contract; or</w:t>
      </w:r>
    </w:p>
    <w:p w:rsidR="00903D62" w:rsidRDefault="00903D62">
      <w:pPr>
        <w:numPr>
          <w:ilvl w:val="0"/>
          <w:numId w:val="136"/>
        </w:numPr>
      </w:pPr>
      <w:r>
        <w:t>furnish the Performance Security, in accordance with the ITT Clause 44; or</w:t>
      </w:r>
    </w:p>
    <w:p w:rsidR="00903D62" w:rsidRDefault="00903D62">
      <w:pPr>
        <w:ind w:left="720"/>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03D62" w:rsidRDefault="00903D62">
      <w:r>
        <w:t>We undertake to pay the Purchaser up to the above amount upon receipt of its first written demand, without the Purchaser having to substantiate its demand, provided that in its demand the Purchaser states that the amount claimed by it is due to it, owing to the occurrence of one or more of the above conditions, specifying the occurred conditions.</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This security shall remain in force up to and including twenty-eight (28) days after the period of Tender validity, and any demand in respect thereof should be received by the Guarantor no later than the above date. </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0"/>
          <w:tab w:val="left" w:pos="5238"/>
          <w:tab w:val="left" w:pos="7632"/>
          <w:tab w:val="left" w:pos="7868"/>
          <w:tab w:val="left" w:pos="9468"/>
        </w:tabs>
      </w:pPr>
      <w:r>
        <w:t>Signed __________________________ In the Capacity of ___________________________</w:t>
      </w:r>
    </w:p>
    <w:p w:rsidR="00903D62" w:rsidRDefault="00903D62">
      <w:pPr>
        <w:tabs>
          <w:tab w:val="left" w:pos="1188"/>
          <w:tab w:val="left" w:pos="2394"/>
          <w:tab w:val="left" w:pos="4200"/>
          <w:tab w:val="left" w:pos="5238"/>
          <w:tab w:val="left" w:pos="7632"/>
          <w:tab w:val="left" w:pos="7868"/>
          <w:tab w:val="left" w:pos="9468"/>
        </w:tabs>
      </w:pPr>
    </w:p>
    <w:p w:rsidR="00903D62" w:rsidRDefault="00903D62">
      <w:pPr>
        <w:pStyle w:val="Footer"/>
        <w:tabs>
          <w:tab w:val="clear" w:pos="9504"/>
          <w:tab w:val="left" w:pos="1188"/>
          <w:tab w:val="left" w:pos="2394"/>
          <w:tab w:val="left" w:pos="4200"/>
          <w:tab w:val="left" w:pos="5238"/>
          <w:tab w:val="left" w:pos="7632"/>
          <w:tab w:val="left" w:pos="7868"/>
          <w:tab w:val="left" w:pos="9468"/>
        </w:tabs>
        <w:spacing w:before="0"/>
      </w:pPr>
      <w:r>
        <w:t xml:space="preserve">                   </w:t>
      </w:r>
    </w:p>
    <w:p w:rsidR="00903D62" w:rsidRDefault="00903D62">
      <w:pPr>
        <w:tabs>
          <w:tab w:val="left" w:pos="1080"/>
          <w:tab w:val="left" w:pos="3600"/>
          <w:tab w:val="left" w:pos="5220"/>
          <w:tab w:val="left" w:pos="7632"/>
          <w:tab w:val="left" w:pos="7868"/>
          <w:tab w:val="left" w:pos="9468"/>
        </w:tabs>
      </w:pPr>
      <w:r>
        <w:t>Name _________________________</w:t>
      </w:r>
    </w:p>
    <w:p w:rsidR="00903D62" w:rsidRDefault="00903D62">
      <w:pPr>
        <w:tabs>
          <w:tab w:val="left" w:pos="5238"/>
          <w:tab w:val="left" w:pos="5474"/>
          <w:tab w:val="left" w:pos="9468"/>
        </w:tabs>
      </w:pPr>
    </w:p>
    <w:p w:rsidR="00903D62" w:rsidRDefault="00903D62">
      <w:pPr>
        <w:tabs>
          <w:tab w:val="left" w:pos="5238"/>
          <w:tab w:val="left" w:pos="5474"/>
          <w:tab w:val="left" w:pos="9468"/>
        </w:tabs>
      </w:pPr>
      <w:r>
        <w:t>Duly authorized to sign the Tender security for and on behalf of __________________________</w:t>
      </w:r>
    </w:p>
    <w:p w:rsidR="00903D62" w:rsidRDefault="00903D62">
      <w:pPr>
        <w:tabs>
          <w:tab w:val="left" w:pos="5238"/>
          <w:tab w:val="left" w:pos="5474"/>
          <w:tab w:val="left" w:pos="9468"/>
        </w:tabs>
      </w:pPr>
    </w:p>
    <w:p w:rsidR="00903D62" w:rsidRDefault="00903D62">
      <w:pPr>
        <w:tabs>
          <w:tab w:val="left" w:pos="5238"/>
          <w:tab w:val="left" w:pos="5474"/>
          <w:tab w:val="left" w:pos="9468"/>
        </w:tabs>
      </w:pPr>
      <w:r>
        <w:t>___________________________________________________________________________</w:t>
      </w:r>
    </w:p>
    <w:p w:rsidR="00903D62" w:rsidRDefault="00903D62">
      <w:pPr>
        <w:tabs>
          <w:tab w:val="left" w:pos="5238"/>
          <w:tab w:val="left" w:pos="5474"/>
          <w:tab w:val="left" w:pos="9468"/>
        </w:tabs>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_______________________________ day of _____________________, ______.</w:t>
      </w:r>
    </w:p>
    <w:p w:rsidR="00903D62" w:rsidRDefault="00903D62"/>
    <w:p w:rsidR="00903D62" w:rsidRDefault="00903D62"/>
    <w:p w:rsidR="00903D62" w:rsidRDefault="00903D62"/>
    <w:p w:rsidR="00903D62" w:rsidRDefault="00903D62"/>
    <w:p w:rsidR="00903D62" w:rsidRDefault="00903D62">
      <w:pPr>
        <w:pStyle w:val="SectionVHeader"/>
      </w:pPr>
      <w:r>
        <w:br w:type="page"/>
      </w:r>
      <w:bookmarkStart w:id="316" w:name="_Toc521833508"/>
      <w:bookmarkStart w:id="317" w:name="_Toc523727506"/>
      <w:r>
        <w:lastRenderedPageBreak/>
        <w:t>Tender Security Form (Tender Bond)</w:t>
      </w:r>
      <w:bookmarkEnd w:id="316"/>
      <w:bookmarkEnd w:id="317"/>
    </w:p>
    <w:p w:rsidR="00903D62" w:rsidRDefault="00903D62">
      <w:pPr>
        <w:pStyle w:val="BodyText"/>
      </w:pPr>
    </w:p>
    <w:p w:rsidR="00903D62" w:rsidRDefault="00903D62"/>
    <w:p w:rsidR="00903D62" w:rsidRDefault="00903D62">
      <w:pPr>
        <w:autoSpaceDE w:val="0"/>
        <w:autoSpaceDN w:val="0"/>
        <w:adjustRightInd w:val="0"/>
        <w:spacing w:line="240" w:lineRule="atLeast"/>
        <w:rPr>
          <w:color w:val="000000"/>
          <w:szCs w:val="24"/>
        </w:rPr>
      </w:pPr>
      <w:r>
        <w:rPr>
          <w:color w:val="000000"/>
          <w:szCs w:val="24"/>
        </w:rPr>
        <w:t>BOND NO. ______________________</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 xml:space="preserve">BY THIS BOND </w:t>
      </w:r>
      <w:r>
        <w:rPr>
          <w:i/>
          <w:iCs/>
          <w:color w:val="000000"/>
          <w:szCs w:val="24"/>
        </w:rPr>
        <w:t>________________________________</w:t>
      </w:r>
      <w:r>
        <w:rPr>
          <w:color w:val="000000"/>
          <w:szCs w:val="24"/>
        </w:rPr>
        <w:t xml:space="preserve"> as Principal (hereinafter called “the Principal”), and </w:t>
      </w:r>
      <w:r>
        <w:rPr>
          <w:i/>
          <w:iCs/>
          <w:color w:val="000000"/>
          <w:szCs w:val="24"/>
        </w:rPr>
        <w:t>________________________________,</w:t>
      </w:r>
      <w:r>
        <w:rPr>
          <w:color w:val="000000"/>
          <w:szCs w:val="24"/>
        </w:rPr>
        <w:t xml:space="preserve"> </w:t>
      </w:r>
      <w:r>
        <w:rPr>
          <w:b/>
          <w:bCs/>
          <w:color w:val="000000"/>
          <w:szCs w:val="24"/>
        </w:rPr>
        <w:t xml:space="preserve">authorized to transact business in </w:t>
      </w:r>
      <w:r>
        <w:rPr>
          <w:i/>
          <w:iCs/>
          <w:color w:val="000000"/>
          <w:szCs w:val="24"/>
        </w:rPr>
        <w:t>___________________________________,</w:t>
      </w:r>
      <w:r>
        <w:rPr>
          <w:color w:val="000000"/>
          <w:szCs w:val="24"/>
        </w:rPr>
        <w:t xml:space="preserve"> as Surety (hereinafter called “the Surety”), are held and firmly bound unto </w:t>
      </w:r>
      <w:r>
        <w:rPr>
          <w:i/>
          <w:iCs/>
          <w:color w:val="000000"/>
          <w:szCs w:val="24"/>
        </w:rPr>
        <w:t>_________________________,</w:t>
      </w:r>
      <w:r>
        <w:rPr>
          <w:color w:val="000000"/>
          <w:szCs w:val="24"/>
        </w:rPr>
        <w:t xml:space="preserve"> as Obligee (hereinafter called “the Purchaser”) in the sum</w:t>
      </w:r>
      <w:r>
        <w:rPr>
          <w:rFonts w:ascii="Arial" w:hAnsi="Arial" w:cs="Arial"/>
          <w:color w:val="000000"/>
          <w:sz w:val="20"/>
        </w:rPr>
        <w:t>(*)</w:t>
      </w:r>
      <w:r>
        <w:rPr>
          <w:color w:val="000000"/>
          <w:szCs w:val="24"/>
        </w:rPr>
        <w:t xml:space="preserve"> of </w:t>
      </w:r>
      <w:r>
        <w:rPr>
          <w:i/>
          <w:iCs/>
          <w:color w:val="000000"/>
          <w:szCs w:val="24"/>
        </w:rPr>
        <w:t>______________________________,</w:t>
      </w:r>
      <w:r>
        <w:rPr>
          <w:color w:val="000000"/>
          <w:szCs w:val="24"/>
        </w:rPr>
        <w:t xml:space="preserve"> for the payment of which sum, well and truly to be made, we, the said Principal and Surety, bind ourselves, our successors and assigns, jointly and severally, firmly by these presents.</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 xml:space="preserve">WHEREAS the Principal has submitted a written Tender to the Purchaser dated the ___ day of ______, 20__, for the supply of </w:t>
      </w:r>
      <w:r>
        <w:rPr>
          <w:i/>
          <w:iCs/>
          <w:color w:val="000000"/>
          <w:szCs w:val="24"/>
        </w:rPr>
        <w:t>____________________________</w:t>
      </w:r>
      <w:r>
        <w:rPr>
          <w:color w:val="000000"/>
          <w:szCs w:val="24"/>
        </w:rPr>
        <w:t xml:space="preserve"> (hereinafter called the “Tender”).</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NOW, THEREFORE, THE CONDITION OF THIS OBLIGATION is such that if the Principal:</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rPr>
          <w:color w:val="000000"/>
          <w:szCs w:val="24"/>
        </w:rPr>
      </w:pPr>
      <w:r>
        <w:rPr>
          <w:color w:val="000000"/>
          <w:szCs w:val="24"/>
        </w:rPr>
        <w:t>(1)</w:t>
      </w:r>
      <w:r>
        <w:rPr>
          <w:color w:val="000000"/>
          <w:szCs w:val="24"/>
        </w:rPr>
        <w:tab/>
        <w:t>withdraws its Tender during the period of Tender validity specified by the Tenderer on the Tender Form; or</w:t>
      </w:r>
    </w:p>
    <w:p w:rsidR="00903D62" w:rsidRDefault="00903D62">
      <w:pPr>
        <w:autoSpaceDE w:val="0"/>
        <w:autoSpaceDN w:val="0"/>
        <w:adjustRightInd w:val="0"/>
        <w:spacing w:line="240" w:lineRule="atLeast"/>
        <w:rPr>
          <w:color w:val="000000"/>
          <w:szCs w:val="24"/>
        </w:rPr>
      </w:pPr>
    </w:p>
    <w:p w:rsidR="00903D62" w:rsidRDefault="00903D62">
      <w:pPr>
        <w:autoSpaceDE w:val="0"/>
        <w:autoSpaceDN w:val="0"/>
        <w:adjustRightInd w:val="0"/>
        <w:spacing w:line="240" w:lineRule="atLeast"/>
        <w:rPr>
          <w:color w:val="000000"/>
          <w:szCs w:val="24"/>
        </w:rPr>
      </w:pPr>
      <w:r>
        <w:rPr>
          <w:color w:val="000000"/>
          <w:szCs w:val="24"/>
        </w:rPr>
        <w:t>(2)</w:t>
      </w:r>
      <w:r>
        <w:rPr>
          <w:color w:val="000000"/>
          <w:szCs w:val="24"/>
        </w:rPr>
        <w:tab/>
        <w:t>refuses to accept the correction of errors in its Tender Price in accordance with the Instructions to Tenderers; or</w:t>
      </w:r>
    </w:p>
    <w:p w:rsidR="00903D62" w:rsidRDefault="00903D62">
      <w:pPr>
        <w:autoSpaceDE w:val="0"/>
        <w:autoSpaceDN w:val="0"/>
        <w:adjustRightInd w:val="0"/>
        <w:spacing w:line="240" w:lineRule="atLeast"/>
        <w:rPr>
          <w:color w:val="000000"/>
          <w:szCs w:val="24"/>
        </w:rPr>
      </w:pPr>
    </w:p>
    <w:p w:rsidR="00903D62" w:rsidRDefault="00903D62">
      <w:pPr>
        <w:autoSpaceDE w:val="0"/>
        <w:autoSpaceDN w:val="0"/>
        <w:adjustRightInd w:val="0"/>
        <w:spacing w:line="240" w:lineRule="atLeast"/>
        <w:rPr>
          <w:color w:val="000000"/>
          <w:szCs w:val="24"/>
        </w:rPr>
      </w:pPr>
      <w:r>
        <w:rPr>
          <w:color w:val="000000"/>
          <w:szCs w:val="24"/>
        </w:rPr>
        <w:t>(3)</w:t>
      </w:r>
      <w:r>
        <w:rPr>
          <w:color w:val="000000"/>
          <w:szCs w:val="24"/>
        </w:rPr>
        <w:tab/>
        <w:t>having been notified of the acceptance of its Tender by the Purchaser during the period of Tender validity;</w:t>
      </w:r>
    </w:p>
    <w:p w:rsidR="00903D62" w:rsidRDefault="00903D62">
      <w:pPr>
        <w:autoSpaceDE w:val="0"/>
        <w:autoSpaceDN w:val="0"/>
        <w:adjustRightInd w:val="0"/>
        <w:spacing w:line="240" w:lineRule="atLeast"/>
        <w:rPr>
          <w:color w:val="000000"/>
          <w:szCs w:val="24"/>
        </w:rPr>
      </w:pPr>
    </w:p>
    <w:p w:rsidR="00903D62" w:rsidRDefault="00903D62">
      <w:pPr>
        <w:autoSpaceDE w:val="0"/>
        <w:autoSpaceDN w:val="0"/>
        <w:adjustRightInd w:val="0"/>
        <w:spacing w:line="240" w:lineRule="atLeast"/>
        <w:ind w:left="1260" w:hanging="540"/>
        <w:rPr>
          <w:color w:val="000000"/>
          <w:szCs w:val="24"/>
        </w:rPr>
      </w:pPr>
      <w:r>
        <w:rPr>
          <w:color w:val="000000"/>
          <w:szCs w:val="24"/>
        </w:rPr>
        <w:t>(a)</w:t>
      </w:r>
      <w:r>
        <w:rPr>
          <w:color w:val="000000"/>
          <w:szCs w:val="24"/>
        </w:rPr>
        <w:tab/>
        <w:t>fails or refuses to execute the Contract Form in accordance with the Instructions to Tenderers, if required; or</w:t>
      </w:r>
    </w:p>
    <w:p w:rsidR="00903D62" w:rsidRDefault="00903D62">
      <w:pPr>
        <w:autoSpaceDE w:val="0"/>
        <w:autoSpaceDN w:val="0"/>
        <w:adjustRightInd w:val="0"/>
        <w:spacing w:line="240" w:lineRule="atLeast"/>
        <w:ind w:left="1260" w:hanging="540"/>
        <w:rPr>
          <w:color w:val="000000"/>
          <w:szCs w:val="24"/>
        </w:rPr>
      </w:pPr>
      <w:r>
        <w:rPr>
          <w:color w:val="000000"/>
          <w:szCs w:val="24"/>
        </w:rPr>
        <w:t>(b)</w:t>
      </w:r>
      <w:r>
        <w:rPr>
          <w:color w:val="000000"/>
          <w:szCs w:val="24"/>
        </w:rPr>
        <w:tab/>
        <w:t>fails or refuses to furnish the Performance Security in accordance with the Instructions to Tenderers;</w:t>
      </w:r>
    </w:p>
    <w:p w:rsidR="00903D62" w:rsidRDefault="00903D62">
      <w:pPr>
        <w:autoSpaceDE w:val="0"/>
        <w:autoSpaceDN w:val="0"/>
        <w:adjustRightInd w:val="0"/>
        <w:spacing w:line="240" w:lineRule="atLeast"/>
        <w:ind w:left="360"/>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The Surety hereby agrees that its obligation will remain in full force and affect up to and including the date 30 days after the date of expiration of the Tender validity as stated in the Invitation to Tender.  Any demand in respect of this Bond should reach the Surety not later than the above date.</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IN TESTIMONY WHEREOF, the Principal and the Surety have caused these presents to be executed in their respective names this ____ day of ____________ 20__.</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Principal: _______________________</w:t>
      </w:r>
      <w:r>
        <w:rPr>
          <w:color w:val="000000"/>
          <w:szCs w:val="24"/>
        </w:rPr>
        <w:tab/>
        <w:t>Surety: ______________________________</w:t>
      </w:r>
    </w:p>
    <w:p w:rsidR="00903D62" w:rsidRDefault="00903D62">
      <w:pPr>
        <w:tabs>
          <w:tab w:val="left" w:pos="4320"/>
        </w:tabs>
        <w:autoSpaceDE w:val="0"/>
        <w:autoSpaceDN w:val="0"/>
        <w:adjustRightInd w:val="0"/>
        <w:spacing w:line="240" w:lineRule="atLeast"/>
        <w:jc w:val="both"/>
        <w:rPr>
          <w:color w:val="000000"/>
          <w:szCs w:val="24"/>
        </w:rPr>
      </w:pPr>
      <w:r>
        <w:rPr>
          <w:color w:val="000000"/>
          <w:szCs w:val="24"/>
        </w:rPr>
        <w:tab/>
        <w:t>Corporate Seal (where appropriate)</w:t>
      </w:r>
    </w:p>
    <w:p w:rsidR="00903D62" w:rsidRDefault="00903D62">
      <w:pPr>
        <w:tabs>
          <w:tab w:val="left" w:pos="4320"/>
        </w:tabs>
        <w:autoSpaceDE w:val="0"/>
        <w:autoSpaceDN w:val="0"/>
        <w:adjustRightInd w:val="0"/>
        <w:spacing w:line="240" w:lineRule="atLeast"/>
        <w:jc w:val="both"/>
        <w:rPr>
          <w:color w:val="000000"/>
          <w:szCs w:val="24"/>
        </w:rPr>
      </w:pPr>
    </w:p>
    <w:p w:rsidR="00903D62" w:rsidRDefault="00903D62">
      <w:pPr>
        <w:tabs>
          <w:tab w:val="left" w:pos="4320"/>
        </w:tabs>
        <w:autoSpaceDE w:val="0"/>
        <w:autoSpaceDN w:val="0"/>
        <w:adjustRightInd w:val="0"/>
        <w:spacing w:line="240" w:lineRule="atLeast"/>
        <w:jc w:val="both"/>
        <w:rPr>
          <w:color w:val="000000"/>
          <w:szCs w:val="24"/>
        </w:rPr>
      </w:pPr>
      <w:r>
        <w:rPr>
          <w:color w:val="000000"/>
          <w:szCs w:val="24"/>
        </w:rPr>
        <w:t>_______________________________</w:t>
      </w:r>
      <w:r>
        <w:rPr>
          <w:color w:val="000000"/>
          <w:szCs w:val="24"/>
        </w:rPr>
        <w:tab/>
        <w:t>____________________________________</w:t>
      </w:r>
    </w:p>
    <w:p w:rsidR="00903D62" w:rsidRDefault="00903D62">
      <w:pPr>
        <w:tabs>
          <w:tab w:val="left" w:pos="4320"/>
        </w:tabs>
        <w:autoSpaceDE w:val="0"/>
        <w:autoSpaceDN w:val="0"/>
        <w:adjustRightInd w:val="0"/>
        <w:spacing w:line="240" w:lineRule="atLeast"/>
        <w:jc w:val="both"/>
        <w:rPr>
          <w:i/>
          <w:iCs/>
          <w:color w:val="000000"/>
          <w:szCs w:val="24"/>
        </w:rPr>
      </w:pPr>
      <w:r>
        <w:rPr>
          <w:i/>
          <w:iCs/>
          <w:color w:val="000000"/>
          <w:szCs w:val="24"/>
        </w:rPr>
        <w:t>(Signature)</w:t>
      </w:r>
      <w:r>
        <w:rPr>
          <w:i/>
          <w:iCs/>
          <w:color w:val="000000"/>
          <w:szCs w:val="24"/>
        </w:rPr>
        <w:tab/>
        <w:t>(Signature)</w:t>
      </w:r>
    </w:p>
    <w:p w:rsidR="00903D62" w:rsidRDefault="00903D62">
      <w:pPr>
        <w:tabs>
          <w:tab w:val="left" w:pos="4320"/>
        </w:tabs>
        <w:autoSpaceDE w:val="0"/>
        <w:autoSpaceDN w:val="0"/>
        <w:adjustRightInd w:val="0"/>
        <w:spacing w:line="240" w:lineRule="atLeast"/>
        <w:jc w:val="both"/>
        <w:rPr>
          <w:i/>
          <w:iCs/>
          <w:color w:val="000000"/>
          <w:szCs w:val="24"/>
        </w:rPr>
      </w:pPr>
    </w:p>
    <w:p w:rsidR="00903D62" w:rsidRDefault="00903D62">
      <w:pPr>
        <w:tabs>
          <w:tab w:val="left" w:pos="4320"/>
        </w:tabs>
        <w:autoSpaceDE w:val="0"/>
        <w:autoSpaceDN w:val="0"/>
        <w:adjustRightInd w:val="0"/>
        <w:spacing w:line="240" w:lineRule="atLeast"/>
        <w:jc w:val="both"/>
        <w:rPr>
          <w:color w:val="000000"/>
          <w:szCs w:val="24"/>
        </w:rPr>
      </w:pPr>
      <w:r>
        <w:rPr>
          <w:color w:val="000000"/>
          <w:szCs w:val="24"/>
        </w:rPr>
        <w:t>_______________________________</w:t>
      </w:r>
      <w:r>
        <w:rPr>
          <w:color w:val="000000"/>
          <w:szCs w:val="24"/>
        </w:rPr>
        <w:tab/>
        <w:t>____________________________________</w:t>
      </w:r>
    </w:p>
    <w:p w:rsidR="00903D62" w:rsidRDefault="00903D62">
      <w:pPr>
        <w:tabs>
          <w:tab w:val="left" w:pos="4320"/>
        </w:tabs>
        <w:autoSpaceDE w:val="0"/>
        <w:autoSpaceDN w:val="0"/>
        <w:adjustRightInd w:val="0"/>
        <w:spacing w:line="240" w:lineRule="atLeast"/>
        <w:jc w:val="both"/>
        <w:rPr>
          <w:i/>
          <w:iCs/>
          <w:color w:val="000000"/>
          <w:szCs w:val="24"/>
        </w:rPr>
      </w:pPr>
      <w:r>
        <w:rPr>
          <w:i/>
          <w:iCs/>
          <w:color w:val="000000"/>
          <w:szCs w:val="24"/>
        </w:rPr>
        <w:t>(Printed name and title)</w:t>
      </w:r>
      <w:r>
        <w:rPr>
          <w:i/>
          <w:iCs/>
          <w:color w:val="000000"/>
          <w:szCs w:val="24"/>
        </w:rPr>
        <w:tab/>
        <w:t>(Printed name and title)</w:t>
      </w:r>
    </w:p>
    <w:p w:rsidR="00903D62" w:rsidRDefault="00903D62">
      <w:pPr>
        <w:autoSpaceDE w:val="0"/>
        <w:autoSpaceDN w:val="0"/>
        <w:adjustRightInd w:val="0"/>
        <w:spacing w:line="240" w:lineRule="atLeast"/>
        <w:rPr>
          <w:i/>
          <w:iCs/>
          <w:color w:val="000000"/>
          <w:szCs w:val="24"/>
        </w:rPr>
      </w:pPr>
    </w:p>
    <w:p w:rsidR="00903D62" w:rsidRDefault="00903D62">
      <w:pPr>
        <w:rPr>
          <w:sz w:val="20"/>
        </w:rPr>
      </w:pPr>
      <w:r>
        <w:rPr>
          <w:color w:val="000000"/>
          <w:sz w:val="20"/>
        </w:rPr>
        <w:t xml:space="preserve">(*) </w:t>
      </w:r>
      <w:r>
        <w:rPr>
          <w:color w:val="000000"/>
          <w:sz w:val="20"/>
          <w:szCs w:val="18"/>
        </w:rPr>
        <w:t>The amount of the Bond shall be denominated in the currency of the Employer’s country or the equivalent amount in a freely convertible currency</w:t>
      </w:r>
    </w:p>
    <w:p w:rsidR="00903D62" w:rsidRDefault="00903D62">
      <w:pPr>
        <w:pStyle w:val="Footer"/>
        <w:tabs>
          <w:tab w:val="clear" w:pos="9504"/>
        </w:tabs>
        <w:spacing w:before="0"/>
      </w:pPr>
      <w:r>
        <w:br w:type="page"/>
      </w:r>
    </w:p>
    <w:p w:rsidR="00903D62" w:rsidRDefault="00903D62">
      <w:pPr>
        <w:pStyle w:val="SectionVHeader"/>
      </w:pPr>
      <w:bookmarkStart w:id="318" w:name="_Toc488460303"/>
      <w:bookmarkStart w:id="319" w:name="_Toc523727507"/>
      <w:r>
        <w:t>Manufacturer’s Authorization</w:t>
      </w:r>
      <w:bookmarkEnd w:id="318"/>
      <w:bookmarkEnd w:id="319"/>
      <w:r>
        <w:t xml:space="preserve"> </w:t>
      </w:r>
    </w:p>
    <w:p w:rsidR="00903D62" w:rsidRDefault="00903D62"/>
    <w:p w:rsidR="00903D62" w:rsidRDefault="00903D62">
      <w:pPr>
        <w:jc w:val="right"/>
      </w:pPr>
      <w:r>
        <w:t>Date:____________________</w:t>
      </w:r>
    </w:p>
    <w:p w:rsidR="00903D62" w:rsidRDefault="00903D62">
      <w:pPr>
        <w:jc w:val="right"/>
      </w:pPr>
      <w:r>
        <w:t>ICT No.: ________________</w:t>
      </w:r>
    </w:p>
    <w:p w:rsidR="00903D62" w:rsidRDefault="00903D62">
      <w:pPr>
        <w:jc w:val="right"/>
      </w:pPr>
      <w:r>
        <w:tab/>
      </w:r>
    </w:p>
    <w:p w:rsidR="00903D62" w:rsidRDefault="00903D62"/>
    <w:p w:rsidR="00903D62" w:rsidRDefault="00903D62">
      <w:pPr>
        <w:tabs>
          <w:tab w:val="right" w:pos="9000"/>
        </w:tabs>
      </w:pPr>
      <w:r>
        <w:t xml:space="preserve">To: </w:t>
      </w:r>
      <w:r>
        <w:tab/>
        <w:t>________________________________________________________________________</w:t>
      </w:r>
    </w:p>
    <w:p w:rsidR="00903D62" w:rsidRDefault="00903D62"/>
    <w:p w:rsidR="00903D62" w:rsidRDefault="00903D62">
      <w:r>
        <w:t>WHEREAS</w:t>
      </w:r>
    </w:p>
    <w:p w:rsidR="00903D62" w:rsidRDefault="00903D62"/>
    <w:p w:rsidR="00903D62" w:rsidRDefault="00903D62">
      <w:pPr>
        <w:jc w:val="both"/>
      </w:pPr>
      <w:r>
        <w:t>We, _________________________________________________________, are reputable manufacturers of, ___________________________________________________________. having factories at: __________________________________________________________ .</w:t>
      </w:r>
    </w:p>
    <w:p w:rsidR="00903D62" w:rsidRDefault="00903D62"/>
    <w:p w:rsidR="00903D62" w:rsidRDefault="00903D62">
      <w:r>
        <w:t xml:space="preserve">THEREFORE, We do hereby </w:t>
      </w:r>
    </w:p>
    <w:p w:rsidR="00903D62" w:rsidRDefault="00903D62"/>
    <w:p w:rsidR="00903D62" w:rsidRDefault="00903D62">
      <w:pPr>
        <w:jc w:val="both"/>
      </w:pPr>
      <w:r>
        <w:t>1.</w:t>
      </w:r>
      <w:r>
        <w:tab/>
        <w:t>Authorize ______________________________________ to submit a Tender in response to the Invitation for Tenders indicated above.  The purpose of such Tender is to provide the following Goods: ____________________________________________________________ __________________________________________________________________________, manufactured by us, and to subsequently negotiate sign the Contract for the supply of such Goods.</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03D62" w:rsidRDefault="00903D62">
      <w:pPr>
        <w:pStyle w:val="Sub-Claus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pacing w:val="0"/>
        </w:rPr>
      </w:pPr>
      <w:r>
        <w:rPr>
          <w:spacing w:val="0"/>
        </w:rPr>
        <w:t>and</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w:t>
      </w:r>
      <w:r>
        <w:tab/>
        <w:t xml:space="preserve">Extend our full guarantee and warranty in accordance with Clause 27 of the General Conditions of Contract, with respect to the goods offered in the Tender. </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0"/>
          <w:tab w:val="left" w:pos="5238"/>
          <w:tab w:val="left" w:pos="7632"/>
          <w:tab w:val="left" w:pos="7868"/>
          <w:tab w:val="left" w:pos="9468"/>
        </w:tabs>
      </w:pPr>
      <w:r>
        <w:t>Signed __________________________ In the Capacity of ___________________________</w:t>
      </w:r>
    </w:p>
    <w:p w:rsidR="00903D62" w:rsidRDefault="00903D62">
      <w:pPr>
        <w:tabs>
          <w:tab w:val="left" w:pos="1188"/>
        </w:tabs>
      </w:pPr>
      <w:r>
        <w:tab/>
      </w:r>
    </w:p>
    <w:p w:rsidR="00903D62" w:rsidRDefault="00903D62">
      <w:pPr>
        <w:pStyle w:val="Footer"/>
        <w:tabs>
          <w:tab w:val="clear" w:pos="9504"/>
          <w:tab w:val="left" w:pos="1188"/>
          <w:tab w:val="left" w:pos="2394"/>
          <w:tab w:val="left" w:pos="4200"/>
          <w:tab w:val="left" w:pos="5238"/>
          <w:tab w:val="left" w:pos="7632"/>
          <w:tab w:val="left" w:pos="7868"/>
          <w:tab w:val="left" w:pos="9468"/>
        </w:tabs>
        <w:spacing w:before="0"/>
      </w:pPr>
      <w:r>
        <w:t xml:space="preserve">                   </w:t>
      </w:r>
    </w:p>
    <w:p w:rsidR="00903D62" w:rsidRDefault="00903D62">
      <w:pPr>
        <w:tabs>
          <w:tab w:val="left" w:pos="1080"/>
          <w:tab w:val="left" w:pos="3600"/>
          <w:tab w:val="left" w:pos="5220"/>
          <w:tab w:val="left" w:pos="7632"/>
          <w:tab w:val="left" w:pos="7868"/>
          <w:tab w:val="left" w:pos="9468"/>
        </w:tabs>
      </w:pPr>
      <w:r>
        <w:t>Name _________________________</w:t>
      </w:r>
    </w:p>
    <w:p w:rsidR="00903D62" w:rsidRDefault="00903D62">
      <w:pPr>
        <w:tabs>
          <w:tab w:val="left" w:pos="1080"/>
          <w:tab w:val="left" w:pos="3600"/>
          <w:tab w:val="left" w:pos="5220"/>
          <w:tab w:val="left" w:pos="7632"/>
          <w:tab w:val="left" w:pos="7868"/>
          <w:tab w:val="left" w:pos="9468"/>
        </w:tabs>
      </w:pPr>
      <w:r>
        <w:t xml:space="preserve">            </w:t>
      </w:r>
      <w:r>
        <w:rPr>
          <w:i/>
        </w:rPr>
        <w:tab/>
        <w:t xml:space="preserve">                                   </w:t>
      </w:r>
    </w:p>
    <w:p w:rsidR="00903D62" w:rsidRDefault="00903D62">
      <w:pPr>
        <w:tabs>
          <w:tab w:val="left" w:pos="5238"/>
          <w:tab w:val="left" w:pos="5474"/>
          <w:tab w:val="left" w:pos="9468"/>
        </w:tabs>
      </w:pPr>
      <w:r>
        <w:t>Duly authorized to sign the authorization for and on behalf of ________________________</w:t>
      </w:r>
    </w:p>
    <w:p w:rsidR="00903D62" w:rsidRDefault="00903D62">
      <w:pPr>
        <w:tabs>
          <w:tab w:val="left" w:pos="5238"/>
          <w:tab w:val="left" w:pos="5474"/>
          <w:tab w:val="left" w:pos="9468"/>
        </w:tabs>
      </w:pPr>
    </w:p>
    <w:p w:rsidR="00903D62" w:rsidRDefault="00903D62">
      <w:pPr>
        <w:tabs>
          <w:tab w:val="left" w:pos="5238"/>
          <w:tab w:val="left" w:pos="5474"/>
          <w:tab w:val="left" w:pos="9468"/>
        </w:tabs>
      </w:pPr>
      <w:r>
        <w:t>__________________________________________________________________________</w:t>
      </w:r>
    </w:p>
    <w:p w:rsidR="00903D62" w:rsidRDefault="00903D62">
      <w:pPr>
        <w:tabs>
          <w:tab w:val="left" w:pos="5238"/>
          <w:tab w:val="left" w:pos="5474"/>
          <w:tab w:val="left" w:pos="9468"/>
        </w:tabs>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_______________________________ day of _____________________, ______.</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03D62" w:rsidRDefault="00903D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Note:</w:t>
      </w:r>
      <w:r>
        <w:rPr>
          <w:sz w:val="22"/>
        </w:rPr>
        <w:tab/>
        <w:t>This letter of authorization should be on the letterhead of the Manufacturer and should be signed by a person with the proper authority to sign documents that are binding on the Manufacturer.  The Tenderer shall include this letter of authorization in its Tender, if so indicated in the TDS.</w:t>
      </w:r>
    </w:p>
    <w:p w:rsidR="00903D62" w:rsidRDefault="00903D62">
      <w:pPr>
        <w:pStyle w:val="SectionVHeader"/>
      </w:pPr>
      <w:r>
        <w:rPr>
          <w:sz w:val="22"/>
        </w:rPr>
        <w:br w:type="page"/>
      </w:r>
      <w:bookmarkStart w:id="320" w:name="_Toc523727508"/>
      <w:r>
        <w:lastRenderedPageBreak/>
        <w:t>Instructions for Completing the Tender Forms</w:t>
      </w:r>
      <w:bookmarkEnd w:id="320"/>
    </w:p>
    <w:p w:rsidR="00903D62" w:rsidRDefault="00903D62">
      <w:pPr>
        <w:pStyle w:val="BankNormal"/>
        <w:rPr>
          <w:b/>
        </w:rPr>
      </w:pPr>
    </w:p>
    <w:p w:rsidR="00903D62" w:rsidRDefault="00903D62">
      <w:pPr>
        <w:pStyle w:val="BankNormal"/>
        <w:jc w:val="both"/>
      </w:pPr>
      <w:r>
        <w:t xml:space="preserve">The Tenderer shall fill in and complete all the blank spaces in the Tender Forms in accordance with the instructions for each form indicated below.  The Tenderer shall note that the forms included here are for guidance purposes only and that the Tenderer shall prepare its Tender using the corresponding blank forms. </w:t>
      </w:r>
    </w:p>
    <w:p w:rsidR="00903D62" w:rsidRDefault="00903D62">
      <w:pPr>
        <w:pStyle w:val="BankNormal"/>
        <w:jc w:val="both"/>
      </w:pPr>
    </w:p>
    <w:p w:rsidR="00903D62" w:rsidRDefault="00903D62">
      <w:pPr>
        <w:pStyle w:val="BankNormal"/>
        <w:jc w:val="both"/>
      </w:pPr>
    </w:p>
    <w:p w:rsidR="00903D62" w:rsidRDefault="00903D62">
      <w:pPr>
        <w:jc w:val="center"/>
        <w:rPr>
          <w:b/>
          <w:sz w:val="36"/>
        </w:rPr>
      </w:pPr>
      <w:r>
        <w:br w:type="page"/>
      </w:r>
      <w:r>
        <w:rPr>
          <w:b/>
          <w:sz w:val="36"/>
        </w:rPr>
        <w:lastRenderedPageBreak/>
        <w:t>Tenderer Information Sheet</w:t>
      </w:r>
    </w:p>
    <w:p w:rsidR="00903D62" w:rsidRDefault="00903D62">
      <w:pPr>
        <w:jc w:val="center"/>
      </w:pPr>
    </w:p>
    <w:p w:rsidR="00903D62" w:rsidRDefault="00903D62">
      <w:pPr>
        <w:jc w:val="right"/>
      </w:pPr>
      <w:r>
        <w:t>Date:  ______________________</w:t>
      </w:r>
    </w:p>
    <w:p w:rsidR="00903D62" w:rsidRDefault="00903D62">
      <w:pPr>
        <w:ind w:right="72"/>
        <w:jc w:val="right"/>
      </w:pPr>
      <w:r>
        <w:t>ICT No.: ___________________</w:t>
      </w:r>
    </w:p>
    <w:p w:rsidR="00903D62" w:rsidRDefault="00903D62">
      <w:pPr>
        <w:ind w:right="72"/>
        <w:jc w:val="right"/>
      </w:pPr>
      <w:r>
        <w:t>Invitation for Tender No.: ________</w:t>
      </w:r>
    </w:p>
    <w:p w:rsidR="00903D62" w:rsidRDefault="00903D62">
      <w:pPr>
        <w:ind w:right="72"/>
        <w:jc w:val="right"/>
      </w:pPr>
      <w:r>
        <w:t>Page ________ of _______ pages</w:t>
      </w:r>
    </w:p>
    <w:p w:rsidR="00903D62" w:rsidRDefault="00903D62">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03D62">
        <w:tblPrEx>
          <w:tblCellMar>
            <w:top w:w="0" w:type="dxa"/>
            <w:bottom w:w="0" w:type="dxa"/>
          </w:tblCellMar>
        </w:tblPrEx>
        <w:trPr>
          <w:cantSplit/>
          <w:trHeight w:val="440"/>
        </w:trPr>
        <w:tc>
          <w:tcPr>
            <w:tcW w:w="9180" w:type="dxa"/>
            <w:tcBorders>
              <w:bottom w:val="nil"/>
            </w:tcBorders>
          </w:tcPr>
          <w:p w:rsidR="00903D62" w:rsidRDefault="00903D62">
            <w:pPr>
              <w:suppressAutoHyphens/>
              <w:spacing w:before="40" w:after="40"/>
              <w:ind w:left="360" w:hanging="360"/>
              <w:rPr>
                <w:b/>
              </w:rPr>
            </w:pPr>
            <w:r>
              <w:rPr>
                <w:spacing w:val="-2"/>
              </w:rPr>
              <w:t>1.  Tenderer’s</w:t>
            </w:r>
            <w:r>
              <w:t xml:space="preserve"> Legal Name  </w:t>
            </w:r>
            <w:r>
              <w:rPr>
                <w:b/>
              </w:rPr>
              <w:t>[insert Tenderer’s legal name]</w:t>
            </w:r>
          </w:p>
          <w:p w:rsidR="00903D62" w:rsidRDefault="00903D62">
            <w:pPr>
              <w:spacing w:before="40" w:after="40"/>
            </w:pPr>
          </w:p>
        </w:tc>
      </w:tr>
      <w:tr w:rsidR="00903D62">
        <w:tblPrEx>
          <w:tblCellMar>
            <w:top w:w="0" w:type="dxa"/>
            <w:bottom w:w="0" w:type="dxa"/>
          </w:tblCellMar>
        </w:tblPrEx>
        <w:trPr>
          <w:cantSplit/>
          <w:trHeight w:val="674"/>
        </w:trPr>
        <w:tc>
          <w:tcPr>
            <w:tcW w:w="9180" w:type="dxa"/>
            <w:tcBorders>
              <w:left w:val="single" w:sz="4" w:space="0" w:color="auto"/>
            </w:tcBorders>
          </w:tcPr>
          <w:p w:rsidR="00903D62" w:rsidRDefault="00903D62">
            <w:pPr>
              <w:suppressAutoHyphens/>
              <w:spacing w:before="40" w:after="40"/>
              <w:ind w:left="360" w:hanging="360"/>
              <w:rPr>
                <w:b/>
                <w:spacing w:val="-2"/>
              </w:rPr>
            </w:pPr>
            <w:r>
              <w:rPr>
                <w:spacing w:val="-2"/>
              </w:rPr>
              <w:t xml:space="preserve">2.  In case of JV, legal name of each party: </w:t>
            </w:r>
            <w:r>
              <w:rPr>
                <w:b/>
                <w:spacing w:val="-2"/>
              </w:rPr>
              <w:t>[insert legal name of each party in JV]</w:t>
            </w:r>
          </w:p>
          <w:p w:rsidR="00903D62" w:rsidRDefault="00903D62">
            <w:pPr>
              <w:suppressAutoHyphens/>
              <w:spacing w:before="40" w:after="40"/>
              <w:rPr>
                <w:spacing w:val="-2"/>
              </w:rPr>
            </w:pPr>
          </w:p>
        </w:tc>
      </w:tr>
      <w:tr w:rsidR="00903D62">
        <w:tblPrEx>
          <w:tblCellMar>
            <w:top w:w="0" w:type="dxa"/>
            <w:bottom w:w="0" w:type="dxa"/>
          </w:tblCellMar>
        </w:tblPrEx>
        <w:trPr>
          <w:cantSplit/>
          <w:trHeight w:val="674"/>
        </w:trPr>
        <w:tc>
          <w:tcPr>
            <w:tcW w:w="9180" w:type="dxa"/>
            <w:tcBorders>
              <w:left w:val="single" w:sz="4" w:space="0" w:color="auto"/>
            </w:tcBorders>
          </w:tcPr>
          <w:p w:rsidR="00903D62" w:rsidRDefault="00903D62">
            <w:pPr>
              <w:suppressAutoHyphens/>
              <w:spacing w:before="40" w:after="40"/>
              <w:rPr>
                <w:b/>
              </w:rPr>
            </w:pPr>
            <w:r>
              <w:t>3.  Tenderer’s</w:t>
            </w:r>
            <w:r>
              <w:rPr>
                <w:spacing w:val="-2"/>
              </w:rPr>
              <w:t xml:space="preserve"> actual or intended Country of Registration: </w:t>
            </w:r>
            <w:r>
              <w:rPr>
                <w:b/>
                <w:spacing w:val="-2"/>
              </w:rPr>
              <w:t>[insert actual or intended Country of Registration]</w:t>
            </w:r>
          </w:p>
        </w:tc>
      </w:tr>
      <w:tr w:rsidR="00903D62">
        <w:tblPrEx>
          <w:tblCellMar>
            <w:top w:w="0" w:type="dxa"/>
            <w:bottom w:w="0" w:type="dxa"/>
          </w:tblCellMar>
        </w:tblPrEx>
        <w:trPr>
          <w:cantSplit/>
          <w:trHeight w:val="674"/>
        </w:trPr>
        <w:tc>
          <w:tcPr>
            <w:tcW w:w="9180" w:type="dxa"/>
            <w:tcBorders>
              <w:left w:val="single" w:sz="4" w:space="0" w:color="auto"/>
            </w:tcBorders>
          </w:tcPr>
          <w:p w:rsidR="00903D62" w:rsidRDefault="00903D62">
            <w:pPr>
              <w:suppressAutoHyphens/>
              <w:spacing w:before="40" w:after="40"/>
              <w:rPr>
                <w:b/>
                <w:spacing w:val="-2"/>
              </w:rPr>
            </w:pPr>
            <w:r>
              <w:rPr>
                <w:spacing w:val="-2"/>
              </w:rPr>
              <w:t xml:space="preserve">4.  Tenderer’s Year of Registration: </w:t>
            </w:r>
            <w:r>
              <w:rPr>
                <w:b/>
                <w:spacing w:val="-2"/>
              </w:rPr>
              <w:t>[insert Tenderer’s year of registration]</w:t>
            </w:r>
          </w:p>
        </w:tc>
      </w:tr>
      <w:tr w:rsidR="00903D62">
        <w:tblPrEx>
          <w:tblCellMar>
            <w:top w:w="0" w:type="dxa"/>
            <w:bottom w:w="0" w:type="dxa"/>
          </w:tblCellMar>
        </w:tblPrEx>
        <w:trPr>
          <w:cantSplit/>
        </w:trPr>
        <w:tc>
          <w:tcPr>
            <w:tcW w:w="9180" w:type="dxa"/>
            <w:tcBorders>
              <w:left w:val="single" w:sz="4" w:space="0" w:color="auto"/>
            </w:tcBorders>
          </w:tcPr>
          <w:p w:rsidR="00903D62" w:rsidRDefault="00903D62">
            <w:pPr>
              <w:suppressAutoHyphens/>
              <w:spacing w:before="40" w:after="40"/>
              <w:rPr>
                <w:b/>
                <w:spacing w:val="-2"/>
              </w:rPr>
            </w:pPr>
            <w:r>
              <w:rPr>
                <w:spacing w:val="-2"/>
              </w:rPr>
              <w:t xml:space="preserve">5.  Tenderer’s Legal Address in Country of Registration: </w:t>
            </w:r>
            <w:r>
              <w:rPr>
                <w:b/>
                <w:spacing w:val="-2"/>
              </w:rPr>
              <w:t>[insert Tenderer’s legal address in country of registration]</w:t>
            </w:r>
          </w:p>
          <w:p w:rsidR="00903D62" w:rsidRDefault="00903D62">
            <w:pPr>
              <w:suppressAutoHyphens/>
              <w:spacing w:before="40" w:after="40"/>
              <w:rPr>
                <w:spacing w:val="-2"/>
              </w:rPr>
            </w:pPr>
          </w:p>
        </w:tc>
      </w:tr>
      <w:tr w:rsidR="00903D62">
        <w:tblPrEx>
          <w:tblCellMar>
            <w:top w:w="0" w:type="dxa"/>
            <w:bottom w:w="0" w:type="dxa"/>
          </w:tblCellMar>
        </w:tblPrEx>
        <w:trPr>
          <w:cantSplit/>
        </w:trPr>
        <w:tc>
          <w:tcPr>
            <w:tcW w:w="9180" w:type="dxa"/>
          </w:tcPr>
          <w:p w:rsidR="00903D62" w:rsidRDefault="00903D62">
            <w:pPr>
              <w:pStyle w:val="Outline"/>
              <w:suppressAutoHyphens/>
              <w:spacing w:before="120" w:after="40"/>
              <w:rPr>
                <w:spacing w:val="-2"/>
                <w:kern w:val="0"/>
              </w:rPr>
            </w:pPr>
            <w:r>
              <w:rPr>
                <w:spacing w:val="-2"/>
                <w:kern w:val="0"/>
              </w:rPr>
              <w:t>6.  Tenderer’s Authorized Representative Information</w:t>
            </w:r>
          </w:p>
          <w:p w:rsidR="00903D62" w:rsidRDefault="00903D62">
            <w:pPr>
              <w:pStyle w:val="Outline1"/>
              <w:keepNext w:val="0"/>
              <w:numPr>
                <w:ilvl w:val="0"/>
                <w:numId w:val="0"/>
              </w:numPr>
              <w:suppressAutoHyphens/>
              <w:spacing w:before="120" w:after="40"/>
              <w:ind w:left="360" w:hanging="360"/>
              <w:rPr>
                <w:b/>
                <w:spacing w:val="-2"/>
                <w:kern w:val="0"/>
              </w:rPr>
            </w:pPr>
            <w:r>
              <w:rPr>
                <w:spacing w:val="-2"/>
                <w:kern w:val="0"/>
              </w:rPr>
              <w:t xml:space="preserve">     Name: </w:t>
            </w:r>
            <w:r>
              <w:rPr>
                <w:b/>
                <w:spacing w:val="-2"/>
                <w:kern w:val="0"/>
              </w:rPr>
              <w:t>[insert Authorized Representative’s name]</w:t>
            </w:r>
          </w:p>
          <w:p w:rsidR="00903D62" w:rsidRDefault="00903D62">
            <w:pPr>
              <w:suppressAutoHyphens/>
              <w:spacing w:before="120" w:after="40"/>
              <w:rPr>
                <w:b/>
                <w:spacing w:val="-2"/>
              </w:rPr>
            </w:pPr>
            <w:r>
              <w:rPr>
                <w:spacing w:val="-2"/>
              </w:rPr>
              <w:t xml:space="preserve">     Address: </w:t>
            </w:r>
            <w:r>
              <w:rPr>
                <w:b/>
                <w:spacing w:val="-2"/>
              </w:rPr>
              <w:t>[insert Authorized Representative’s Address]</w:t>
            </w:r>
          </w:p>
          <w:p w:rsidR="00903D62" w:rsidRDefault="00903D62">
            <w:pPr>
              <w:suppressAutoHyphens/>
              <w:spacing w:before="120" w:after="40"/>
              <w:rPr>
                <w:b/>
                <w:spacing w:val="-2"/>
              </w:rPr>
            </w:pPr>
            <w:r>
              <w:rPr>
                <w:spacing w:val="-2"/>
              </w:rPr>
              <w:t xml:space="preserve">     Telephone/Fax  numbers: </w:t>
            </w:r>
            <w:r>
              <w:rPr>
                <w:b/>
                <w:spacing w:val="-2"/>
              </w:rPr>
              <w:t>[insert Authorized Representative’s telephone/fax numbers]</w:t>
            </w:r>
          </w:p>
          <w:p w:rsidR="00903D62" w:rsidRDefault="00903D62">
            <w:pPr>
              <w:suppressAutoHyphens/>
              <w:spacing w:before="120" w:after="40"/>
              <w:rPr>
                <w:b/>
                <w:spacing w:val="-2"/>
              </w:rPr>
            </w:pPr>
            <w:r>
              <w:rPr>
                <w:spacing w:val="-2"/>
              </w:rPr>
              <w:t xml:space="preserve">     Email Address: </w:t>
            </w:r>
            <w:r>
              <w:rPr>
                <w:b/>
                <w:spacing w:val="-2"/>
              </w:rPr>
              <w:t>[insert Authorized Representative’s email address]</w:t>
            </w:r>
          </w:p>
          <w:p w:rsidR="00903D62" w:rsidRDefault="00903D62">
            <w:pPr>
              <w:suppressAutoHyphens/>
              <w:spacing w:before="120" w:after="40"/>
              <w:rPr>
                <w:spacing w:val="-2"/>
              </w:rPr>
            </w:pPr>
          </w:p>
        </w:tc>
      </w:tr>
      <w:tr w:rsidR="00903D62">
        <w:tblPrEx>
          <w:tblCellMar>
            <w:top w:w="0" w:type="dxa"/>
            <w:bottom w:w="0" w:type="dxa"/>
          </w:tblCellMar>
        </w:tblPrEx>
        <w:trPr>
          <w:cantSplit/>
        </w:trPr>
        <w:tc>
          <w:tcPr>
            <w:tcW w:w="9180" w:type="dxa"/>
          </w:tcPr>
          <w:p w:rsidR="00903D62" w:rsidRDefault="00903D62">
            <w:pPr>
              <w:ind w:left="342" w:hanging="342"/>
              <w:rPr>
                <w:b/>
              </w:rPr>
            </w:pPr>
            <w:r>
              <w:t xml:space="preserve">7. </w:t>
            </w:r>
            <w:r>
              <w:tab/>
              <w:t xml:space="preserve">Attached are copies of original documents of: </w:t>
            </w:r>
            <w:r>
              <w:rPr>
                <w:b/>
              </w:rPr>
              <w:t>[check the box(es) of the attached original documents]</w:t>
            </w:r>
          </w:p>
          <w:p w:rsidR="00903D62" w:rsidRDefault="00903D62">
            <w:pPr>
              <w:suppressAutoHyphens/>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ITT Sub-Clauses 4.1 and 4.2.</w:t>
            </w:r>
          </w:p>
          <w:p w:rsidR="00903D62" w:rsidRDefault="00903D62">
            <w:pPr>
              <w:numPr>
                <w:ilvl w:val="0"/>
                <w:numId w:val="130"/>
              </w:numPr>
              <w:suppressAutoHyphens/>
              <w:rPr>
                <w:spacing w:val="-2"/>
              </w:rPr>
            </w:pPr>
            <w:r>
              <w:rPr>
                <w:spacing w:val="-2"/>
              </w:rPr>
              <w:t>In case of JV, letter of intent to form JV or JV agreement, in accordance with ITT Sub-Clause 4.1.</w:t>
            </w:r>
          </w:p>
          <w:p w:rsidR="00903D62" w:rsidRDefault="00903D62">
            <w:pPr>
              <w:numPr>
                <w:ilvl w:val="0"/>
                <w:numId w:val="130"/>
              </w:numPr>
              <w:suppressAutoHyphens/>
              <w:rPr>
                <w:spacing w:val="-2"/>
              </w:rPr>
            </w:pPr>
            <w:r>
              <w:rPr>
                <w:spacing w:val="-2"/>
              </w:rPr>
              <w:t xml:space="preserve">In case of government owned entity from </w:t>
            </w:r>
            <w:smartTag w:uri="urn:schemas-microsoft-com:office:smarttags" w:element="place">
              <w:smartTag w:uri="urn:schemas-microsoft-com:office:smarttags" w:element="country-region">
                <w:r>
                  <w:rPr>
                    <w:spacing w:val="-2"/>
                  </w:rPr>
                  <w:t>Ghana</w:t>
                </w:r>
              </w:smartTag>
            </w:smartTag>
            <w:r>
              <w:rPr>
                <w:spacing w:val="-2"/>
              </w:rPr>
              <w:t>, documents establishing legal and financial autonomy and compliance with commercial law, in accordance with ITT Sub-Clause 4.4.</w:t>
            </w:r>
          </w:p>
        </w:tc>
      </w:tr>
    </w:tbl>
    <w:p w:rsidR="00903D62" w:rsidRDefault="00903D62"/>
    <w:p w:rsidR="00903D62" w:rsidRDefault="00903D62">
      <w:pPr>
        <w:jc w:val="center"/>
        <w:rPr>
          <w:b/>
          <w:sz w:val="36"/>
        </w:rPr>
      </w:pPr>
      <w:r>
        <w:br w:type="page"/>
      </w:r>
      <w:r>
        <w:rPr>
          <w:b/>
          <w:sz w:val="36"/>
        </w:rPr>
        <w:lastRenderedPageBreak/>
        <w:t>Party to JV Information Sheet</w:t>
      </w:r>
    </w:p>
    <w:p w:rsidR="00903D62" w:rsidRDefault="00903D62">
      <w:pPr>
        <w:jc w:val="center"/>
      </w:pPr>
    </w:p>
    <w:p w:rsidR="00903D62" w:rsidRDefault="00903D62">
      <w:pPr>
        <w:ind w:right="522"/>
        <w:jc w:val="right"/>
      </w:pPr>
      <w:r>
        <w:t>Date: ______________________</w:t>
      </w:r>
    </w:p>
    <w:p w:rsidR="00903D62" w:rsidRDefault="00903D62">
      <w:pPr>
        <w:ind w:right="522"/>
        <w:jc w:val="right"/>
      </w:pPr>
      <w:r>
        <w:t>ICT No.: ___________________</w:t>
      </w:r>
    </w:p>
    <w:p w:rsidR="00903D62" w:rsidRDefault="00903D62">
      <w:pPr>
        <w:ind w:right="522"/>
        <w:jc w:val="right"/>
      </w:pPr>
      <w:r>
        <w:t>Invitation for Tender No.:_________</w:t>
      </w:r>
    </w:p>
    <w:p w:rsidR="00903D62" w:rsidRDefault="00903D62">
      <w:pPr>
        <w:ind w:right="522"/>
        <w:jc w:val="right"/>
      </w:pPr>
      <w:r>
        <w:t>Page ________ of_ ______ pages</w:t>
      </w:r>
    </w:p>
    <w:p w:rsidR="00903D62" w:rsidRDefault="00903D62">
      <w:pPr>
        <w:suppressAutoHyphens/>
        <w:rPr>
          <w:spacing w:val="-2"/>
        </w:rPr>
      </w:pPr>
    </w:p>
    <w:p w:rsidR="00903D62" w:rsidRDefault="00903D62">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03D62">
        <w:tblPrEx>
          <w:tblCellMar>
            <w:top w:w="0" w:type="dxa"/>
            <w:bottom w:w="0" w:type="dxa"/>
          </w:tblCellMar>
        </w:tblPrEx>
        <w:trPr>
          <w:cantSplit/>
          <w:trHeight w:val="440"/>
        </w:trPr>
        <w:tc>
          <w:tcPr>
            <w:tcW w:w="9000" w:type="dxa"/>
            <w:tcBorders>
              <w:bottom w:val="nil"/>
            </w:tcBorders>
          </w:tcPr>
          <w:p w:rsidR="00903D62" w:rsidRDefault="00903D62">
            <w:pPr>
              <w:pStyle w:val="BodyText"/>
              <w:spacing w:before="40" w:after="40"/>
              <w:ind w:left="360" w:hanging="360"/>
              <w:rPr>
                <w:b/>
              </w:rPr>
            </w:pPr>
            <w:r>
              <w:t>1.</w:t>
            </w:r>
            <w:r>
              <w:tab/>
              <w:t xml:space="preserve">Tenderer’s Legal Name: </w:t>
            </w:r>
            <w:r>
              <w:rPr>
                <w:b/>
              </w:rPr>
              <w:t>[insert Tenderer’s legal name]</w:t>
            </w:r>
          </w:p>
          <w:p w:rsidR="00903D62" w:rsidRDefault="00903D62">
            <w:pPr>
              <w:pStyle w:val="BodyText"/>
              <w:spacing w:before="40" w:after="40"/>
              <w:ind w:left="360" w:hanging="360"/>
            </w:pPr>
          </w:p>
        </w:tc>
      </w:tr>
      <w:tr w:rsidR="00903D62">
        <w:tblPrEx>
          <w:tblCellMar>
            <w:top w:w="0" w:type="dxa"/>
            <w:bottom w:w="0" w:type="dxa"/>
          </w:tblCellMar>
        </w:tblPrEx>
        <w:trPr>
          <w:cantSplit/>
          <w:trHeight w:val="674"/>
        </w:trPr>
        <w:tc>
          <w:tcPr>
            <w:tcW w:w="9000" w:type="dxa"/>
            <w:tcBorders>
              <w:left w:val="single" w:sz="4" w:space="0" w:color="auto"/>
            </w:tcBorders>
          </w:tcPr>
          <w:p w:rsidR="00903D62" w:rsidRDefault="00903D62">
            <w:pPr>
              <w:pStyle w:val="BodyText"/>
              <w:spacing w:before="40" w:after="40"/>
              <w:ind w:left="360" w:hanging="360"/>
              <w:rPr>
                <w:b/>
              </w:rPr>
            </w:pPr>
            <w:r>
              <w:t>2.</w:t>
            </w:r>
            <w:r>
              <w:tab/>
              <w:t xml:space="preserve">JV’s Party legal name: </w:t>
            </w:r>
            <w:r>
              <w:rPr>
                <w:b/>
              </w:rPr>
              <w:t>[insert JV’s Party legal name]</w:t>
            </w:r>
          </w:p>
        </w:tc>
      </w:tr>
      <w:tr w:rsidR="00903D62">
        <w:tblPrEx>
          <w:tblCellMar>
            <w:top w:w="0" w:type="dxa"/>
            <w:bottom w:w="0" w:type="dxa"/>
          </w:tblCellMar>
        </w:tblPrEx>
        <w:trPr>
          <w:cantSplit/>
          <w:trHeight w:val="674"/>
        </w:trPr>
        <w:tc>
          <w:tcPr>
            <w:tcW w:w="9000" w:type="dxa"/>
            <w:tcBorders>
              <w:left w:val="single" w:sz="4" w:space="0" w:color="auto"/>
            </w:tcBorders>
          </w:tcPr>
          <w:p w:rsidR="00903D62" w:rsidRDefault="00903D62">
            <w:pPr>
              <w:pStyle w:val="BodyText"/>
              <w:spacing w:before="40" w:after="40"/>
              <w:ind w:left="360" w:hanging="360"/>
              <w:rPr>
                <w:b/>
              </w:rPr>
            </w:pPr>
            <w:r>
              <w:t>3.</w:t>
            </w:r>
            <w:r>
              <w:tab/>
              <w:t xml:space="preserve">JV’s Party Country of Registration: </w:t>
            </w:r>
            <w:r>
              <w:rPr>
                <w:b/>
              </w:rPr>
              <w:t>[insert JV’s Party country of registration]</w:t>
            </w:r>
          </w:p>
        </w:tc>
      </w:tr>
      <w:tr w:rsidR="00903D62">
        <w:tblPrEx>
          <w:tblCellMar>
            <w:top w:w="0" w:type="dxa"/>
            <w:bottom w:w="0" w:type="dxa"/>
          </w:tblCellMar>
        </w:tblPrEx>
        <w:trPr>
          <w:cantSplit/>
        </w:trPr>
        <w:tc>
          <w:tcPr>
            <w:tcW w:w="9000" w:type="dxa"/>
            <w:tcBorders>
              <w:left w:val="single" w:sz="4" w:space="0" w:color="auto"/>
            </w:tcBorders>
          </w:tcPr>
          <w:p w:rsidR="00903D62" w:rsidRDefault="00903D62">
            <w:pPr>
              <w:pStyle w:val="BodyText"/>
              <w:spacing w:before="40" w:after="40"/>
              <w:ind w:left="360" w:hanging="360"/>
              <w:rPr>
                <w:b/>
              </w:rPr>
            </w:pPr>
            <w:r>
              <w:t>4.</w:t>
            </w:r>
            <w:r>
              <w:tab/>
              <w:t xml:space="preserve">JV’s Party Year of Registration: </w:t>
            </w:r>
            <w:r>
              <w:rPr>
                <w:b/>
              </w:rPr>
              <w:t>[insert JV’s Part year of registration]</w:t>
            </w:r>
          </w:p>
          <w:p w:rsidR="00903D62" w:rsidRDefault="00903D62">
            <w:pPr>
              <w:pStyle w:val="BodyText"/>
              <w:spacing w:before="40" w:after="40"/>
              <w:ind w:left="360" w:hanging="360"/>
            </w:pPr>
          </w:p>
        </w:tc>
      </w:tr>
      <w:tr w:rsidR="00903D62">
        <w:tblPrEx>
          <w:tblCellMar>
            <w:top w:w="0" w:type="dxa"/>
            <w:bottom w:w="0" w:type="dxa"/>
          </w:tblCellMar>
        </w:tblPrEx>
        <w:trPr>
          <w:cantSplit/>
        </w:trPr>
        <w:tc>
          <w:tcPr>
            <w:tcW w:w="9000" w:type="dxa"/>
            <w:tcBorders>
              <w:left w:val="single" w:sz="4" w:space="0" w:color="auto"/>
            </w:tcBorders>
          </w:tcPr>
          <w:p w:rsidR="00903D62" w:rsidRDefault="00903D62">
            <w:pPr>
              <w:pStyle w:val="BodyText"/>
              <w:spacing w:before="40" w:after="40"/>
              <w:ind w:left="360" w:hanging="360"/>
              <w:rPr>
                <w:b/>
              </w:rPr>
            </w:pPr>
            <w:r>
              <w:t>5.</w:t>
            </w:r>
            <w:r>
              <w:tab/>
              <w:t xml:space="preserve">JV’s Party Legal Address in Country of Registration: </w:t>
            </w:r>
            <w:r>
              <w:rPr>
                <w:b/>
              </w:rPr>
              <w:t>[insert JV’s Party legal address in country of registration]</w:t>
            </w:r>
          </w:p>
          <w:p w:rsidR="00903D62" w:rsidRDefault="00903D62">
            <w:pPr>
              <w:pStyle w:val="BodyText"/>
              <w:spacing w:before="40" w:after="40"/>
              <w:ind w:left="360" w:hanging="360"/>
            </w:pPr>
          </w:p>
        </w:tc>
      </w:tr>
      <w:tr w:rsidR="00903D62">
        <w:tblPrEx>
          <w:tblCellMar>
            <w:top w:w="0" w:type="dxa"/>
            <w:bottom w:w="0" w:type="dxa"/>
          </w:tblCellMar>
        </w:tblPrEx>
        <w:trPr>
          <w:cantSplit/>
        </w:trPr>
        <w:tc>
          <w:tcPr>
            <w:tcW w:w="9000" w:type="dxa"/>
          </w:tcPr>
          <w:p w:rsidR="00903D62" w:rsidRDefault="00903D62">
            <w:pPr>
              <w:pStyle w:val="BodyText"/>
              <w:spacing w:before="40" w:after="40"/>
              <w:ind w:left="360" w:hanging="360"/>
            </w:pPr>
            <w:r>
              <w:t>6.</w:t>
            </w:r>
            <w:r>
              <w:tab/>
              <w:t>JV’s Party Authorized Representative Information</w:t>
            </w:r>
          </w:p>
          <w:p w:rsidR="00903D62" w:rsidRDefault="00903D62">
            <w:pPr>
              <w:pStyle w:val="BodyText"/>
              <w:spacing w:after="40"/>
              <w:ind w:left="360" w:hanging="360"/>
              <w:rPr>
                <w:b/>
              </w:rPr>
            </w:pPr>
            <w:r>
              <w:t xml:space="preserve">Name: </w:t>
            </w:r>
            <w:r>
              <w:rPr>
                <w:b/>
              </w:rPr>
              <w:t>[insert name of JV’s Party authorized representative]</w:t>
            </w:r>
          </w:p>
          <w:p w:rsidR="00903D62" w:rsidRDefault="00903D62">
            <w:pPr>
              <w:pStyle w:val="BodyText"/>
              <w:spacing w:after="40"/>
              <w:ind w:left="360" w:hanging="360"/>
              <w:rPr>
                <w:b/>
              </w:rPr>
            </w:pPr>
            <w:r>
              <w:t xml:space="preserve">Address: </w:t>
            </w:r>
            <w:r>
              <w:rPr>
                <w:b/>
              </w:rPr>
              <w:t>[insert address of JV’s Party authorized representative]</w:t>
            </w:r>
          </w:p>
          <w:p w:rsidR="00903D62" w:rsidRDefault="00903D62">
            <w:pPr>
              <w:pStyle w:val="BodyText"/>
              <w:spacing w:after="40"/>
              <w:ind w:left="360" w:hanging="360"/>
              <w:rPr>
                <w:b/>
              </w:rPr>
            </w:pPr>
            <w:r>
              <w:t xml:space="preserve">Telephone/Fax numbers: </w:t>
            </w:r>
            <w:r>
              <w:rPr>
                <w:b/>
              </w:rPr>
              <w:t>[insert telephone/fax numbers of JV’s Party authorized representative]</w:t>
            </w:r>
          </w:p>
          <w:p w:rsidR="00903D62" w:rsidRDefault="00903D62">
            <w:pPr>
              <w:pStyle w:val="BodyText"/>
              <w:spacing w:after="40"/>
              <w:ind w:left="360" w:hanging="360"/>
              <w:rPr>
                <w:b/>
              </w:rPr>
            </w:pPr>
            <w:r>
              <w:t xml:space="preserve">Email Address: </w:t>
            </w:r>
            <w:r>
              <w:rPr>
                <w:b/>
              </w:rPr>
              <w:t>[insert email address of JV’s Party authorized representative]</w:t>
            </w:r>
          </w:p>
          <w:p w:rsidR="00903D62" w:rsidRDefault="00903D62">
            <w:pPr>
              <w:pStyle w:val="BodyText"/>
              <w:spacing w:after="40"/>
              <w:ind w:left="360" w:hanging="360"/>
            </w:pPr>
          </w:p>
        </w:tc>
      </w:tr>
      <w:tr w:rsidR="00903D62">
        <w:tblPrEx>
          <w:tblCellMar>
            <w:top w:w="0" w:type="dxa"/>
            <w:bottom w:w="0" w:type="dxa"/>
          </w:tblCellMar>
        </w:tblPrEx>
        <w:trPr>
          <w:cantSplit/>
        </w:trPr>
        <w:tc>
          <w:tcPr>
            <w:tcW w:w="9000" w:type="dxa"/>
          </w:tcPr>
          <w:p w:rsidR="00903D62" w:rsidRDefault="00903D62">
            <w:pPr>
              <w:ind w:left="342" w:hanging="342"/>
              <w:rPr>
                <w:b/>
              </w:rPr>
            </w:pPr>
            <w:r>
              <w:rPr>
                <w:spacing w:val="-2"/>
              </w:rPr>
              <w:t>7.</w:t>
            </w:r>
            <w:r>
              <w:rPr>
                <w:spacing w:val="-2"/>
              </w:rPr>
              <w:tab/>
              <w:t>Attached are copies of original documents of:</w:t>
            </w:r>
            <w:r>
              <w:rPr>
                <w:b/>
              </w:rPr>
              <w:t xml:space="preserve"> [check the box(es) of the attached original documents]</w:t>
            </w:r>
          </w:p>
          <w:p w:rsidR="00903D62" w:rsidRDefault="00903D62">
            <w:pPr>
              <w:suppressAutoHyphens/>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ITT Sub-Clauses 4.1 and 4.2.</w:t>
            </w:r>
          </w:p>
          <w:p w:rsidR="00903D62" w:rsidRDefault="00903D62">
            <w:pPr>
              <w:numPr>
                <w:ilvl w:val="0"/>
                <w:numId w:val="130"/>
              </w:numPr>
              <w:suppressAutoHyphens/>
              <w:rPr>
                <w:spacing w:val="-2"/>
              </w:rPr>
            </w:pPr>
            <w:r>
              <w:rPr>
                <w:spacing w:val="-2"/>
              </w:rPr>
              <w:t xml:space="preserve">In case of government owned entity from </w:t>
            </w:r>
            <w:smartTag w:uri="urn:schemas-microsoft-com:office:smarttags" w:element="place">
              <w:smartTag w:uri="urn:schemas-microsoft-com:office:smarttags" w:element="country-region">
                <w:r>
                  <w:rPr>
                    <w:spacing w:val="-2"/>
                  </w:rPr>
                  <w:t>Ghana</w:t>
                </w:r>
              </w:smartTag>
            </w:smartTag>
            <w:r>
              <w:rPr>
                <w:spacing w:val="-2"/>
              </w:rPr>
              <w:t>, documents establishing legal and financial autonomy and compliance with commercial law, in accordance with ITT Sub-Clause 4.4.</w:t>
            </w:r>
          </w:p>
        </w:tc>
      </w:tr>
    </w:tbl>
    <w:p w:rsidR="00903D62" w:rsidRDefault="00903D62"/>
    <w:p w:rsidR="00903D62" w:rsidRDefault="00903D62"/>
    <w:p w:rsidR="00903D62" w:rsidRDefault="00903D62">
      <w:pPr>
        <w:jc w:val="center"/>
        <w:rPr>
          <w:b/>
          <w:sz w:val="36"/>
        </w:rPr>
      </w:pPr>
      <w:r>
        <w:br w:type="page"/>
      </w:r>
      <w:r>
        <w:rPr>
          <w:b/>
          <w:sz w:val="36"/>
        </w:rPr>
        <w:lastRenderedPageBreak/>
        <w:t>Tender Submission Sheet Form</w:t>
      </w:r>
    </w:p>
    <w:p w:rsidR="00903D62" w:rsidRDefault="00903D62">
      <w:pPr>
        <w:pStyle w:val="BankNormal"/>
        <w:jc w:val="center"/>
        <w:rPr>
          <w:b/>
          <w:sz w:val="32"/>
        </w:rPr>
      </w:pPr>
    </w:p>
    <w:p w:rsidR="00903D62" w:rsidRDefault="00903D62">
      <w:pPr>
        <w:pStyle w:val="BankNormal"/>
        <w:jc w:val="both"/>
      </w:pPr>
      <w:r>
        <w:t xml:space="preserve">The Tenderer shall fill in and complete all the blank spaces in the </w:t>
      </w:r>
      <w:r>
        <w:rPr>
          <w:b/>
        </w:rPr>
        <w:t>Tender Submission Sheet</w:t>
      </w:r>
      <w:r>
        <w:t xml:space="preserve"> in accordance with the instructions indicated here. No alterations to its format shall be permitted and no substitutions shall be accepted.</w:t>
      </w:r>
    </w:p>
    <w:p w:rsidR="00903D62" w:rsidRDefault="00903D62">
      <w:pPr>
        <w:pStyle w:val="BankNormal"/>
        <w:jc w:val="both"/>
      </w:pPr>
      <w:r>
        <w:t>___________________________________________________________________________</w:t>
      </w:r>
    </w:p>
    <w:p w:rsidR="00903D62" w:rsidRDefault="00903D62">
      <w:pPr>
        <w:jc w:val="center"/>
        <w:rPr>
          <w:b/>
          <w:sz w:val="28"/>
        </w:rPr>
      </w:pPr>
      <w:r>
        <w:rPr>
          <w:b/>
          <w:sz w:val="28"/>
        </w:rPr>
        <w:t>Input of Information to be completed by Tenderer</w:t>
      </w:r>
    </w:p>
    <w:p w:rsidR="00903D62" w:rsidRDefault="00903D62">
      <w:pPr>
        <w:spacing w:before="120" w:after="240"/>
        <w:jc w:val="center"/>
        <w:rPr>
          <w:b/>
          <w:sz w:val="28"/>
        </w:rPr>
      </w:pPr>
      <w:r>
        <w:rPr>
          <w:b/>
          <w:sz w:val="36"/>
        </w:rPr>
        <w:t>Tender Submission Sheet</w:t>
      </w:r>
    </w:p>
    <w:p w:rsidR="00903D62" w:rsidRDefault="00903D62">
      <w:pPr>
        <w:tabs>
          <w:tab w:val="right" w:pos="9360"/>
        </w:tabs>
        <w:ind w:left="5040" w:hanging="720"/>
      </w:pPr>
      <w:r>
        <w:t>Date: [</w:t>
      </w:r>
      <w:r>
        <w:rPr>
          <w:b/>
        </w:rPr>
        <w:t>insert date (as day, month and year) of Tender Submission</w:t>
      </w:r>
      <w:r>
        <w:t>]</w:t>
      </w:r>
    </w:p>
    <w:p w:rsidR="00903D62" w:rsidRDefault="00903D62">
      <w:pPr>
        <w:tabs>
          <w:tab w:val="right" w:pos="9360"/>
        </w:tabs>
        <w:ind w:left="5040" w:hanging="720"/>
      </w:pPr>
      <w:r>
        <w:t>ICT No.: [</w:t>
      </w:r>
      <w:r>
        <w:rPr>
          <w:b/>
        </w:rPr>
        <w:t>insert number of Tendering process</w:t>
      </w:r>
      <w:r>
        <w:t>]</w:t>
      </w:r>
    </w:p>
    <w:p w:rsidR="00903D62" w:rsidRDefault="00903D62">
      <w:pPr>
        <w:tabs>
          <w:tab w:val="right" w:pos="9360"/>
        </w:tabs>
        <w:ind w:left="5040" w:hanging="720"/>
      </w:pPr>
      <w:r>
        <w:t>Invitation for Tender No.: [</w:t>
      </w:r>
      <w:r>
        <w:rPr>
          <w:b/>
        </w:rPr>
        <w:t>insert No of IFB</w:t>
      </w:r>
      <w:r>
        <w:t>]</w:t>
      </w:r>
    </w:p>
    <w:p w:rsidR="00903D62" w:rsidRDefault="00903D62">
      <w:pPr>
        <w:tabs>
          <w:tab w:val="right" w:pos="9360"/>
        </w:tabs>
        <w:ind w:left="5040" w:hanging="720"/>
        <w:rPr>
          <w:sz w:val="28"/>
        </w:rPr>
      </w:pPr>
      <w:r>
        <w:t>Alternative No.: [</w:t>
      </w:r>
      <w:r>
        <w:rPr>
          <w:b/>
        </w:rPr>
        <w:t>insert identification No if this is a Tender for an alternative</w:t>
      </w:r>
      <w:r>
        <w:t>]</w:t>
      </w:r>
    </w:p>
    <w:p w:rsidR="00903D62" w:rsidRDefault="00903D62"/>
    <w:p w:rsidR="00903D62" w:rsidRDefault="00903D62">
      <w:r>
        <w:t>To:  [</w:t>
      </w:r>
      <w:r>
        <w:rPr>
          <w:b/>
        </w:rPr>
        <w:t>insert complete name of Purchaser</w:t>
      </w:r>
      <w:r>
        <w:t>]</w:t>
      </w:r>
    </w:p>
    <w:p w:rsidR="00903D62" w:rsidRDefault="00903D62">
      <w:pPr>
        <w:ind w:firstLine="420"/>
      </w:pPr>
    </w:p>
    <w:p w:rsidR="00903D62" w:rsidRDefault="00903D62">
      <w:r>
        <w:t xml:space="preserve">We, the undersigned, declare that: </w:t>
      </w:r>
    </w:p>
    <w:p w:rsidR="00903D62" w:rsidRDefault="00903D62"/>
    <w:p w:rsidR="00903D62" w:rsidRDefault="00903D62" w:rsidP="002B1E7B">
      <w:pPr>
        <w:numPr>
          <w:ilvl w:val="0"/>
          <w:numId w:val="22"/>
        </w:numPr>
        <w:tabs>
          <w:tab w:val="left" w:pos="540"/>
          <w:tab w:val="num" w:pos="720"/>
        </w:tabs>
        <w:ind w:left="540" w:hanging="540"/>
        <w:jc w:val="both"/>
      </w:pPr>
      <w:r>
        <w:t>We have examined and have no reservations to the Tender Documents, including Addenda No.: [</w:t>
      </w:r>
      <w:r>
        <w:rPr>
          <w:b/>
        </w:rPr>
        <w:t>insert the number and issuing date of each Addenda</w:t>
      </w:r>
      <w:r>
        <w:t xml:space="preserve">]; </w:t>
      </w:r>
    </w:p>
    <w:p w:rsidR="00903D62" w:rsidRDefault="00903D62">
      <w:pPr>
        <w:tabs>
          <w:tab w:val="left" w:pos="540"/>
          <w:tab w:val="num" w:pos="720"/>
        </w:tabs>
        <w:ind w:left="540" w:hanging="540"/>
        <w:jc w:val="both"/>
      </w:pPr>
    </w:p>
    <w:p w:rsidR="00903D62" w:rsidRDefault="00903D62" w:rsidP="002B1E7B">
      <w:pPr>
        <w:numPr>
          <w:ilvl w:val="0"/>
          <w:numId w:val="22"/>
        </w:numPr>
        <w:tabs>
          <w:tab w:val="left" w:pos="540"/>
          <w:tab w:val="num" w:pos="720"/>
        </w:tabs>
        <w:ind w:left="540" w:hanging="540"/>
        <w:jc w:val="both"/>
      </w:pPr>
      <w:r>
        <w:t>We offer to supply in conformity with the Tender Documents and in accordance with the site arrival dates specified in the Schedule of Requirements the following Goods and Related Services [</w:t>
      </w:r>
      <w:r>
        <w:rPr>
          <w:b/>
        </w:rPr>
        <w:t>insert a brief description of the Goods and Related Services</w:t>
      </w:r>
      <w:r>
        <w:t xml:space="preserve">]; </w:t>
      </w:r>
    </w:p>
    <w:p w:rsidR="00903D62" w:rsidRDefault="00903D62">
      <w:pPr>
        <w:pStyle w:val="BankNormal"/>
        <w:tabs>
          <w:tab w:val="left" w:pos="540"/>
          <w:tab w:val="num" w:pos="720"/>
        </w:tabs>
        <w:spacing w:after="0"/>
        <w:ind w:left="540" w:hanging="540"/>
        <w:jc w:val="both"/>
      </w:pPr>
    </w:p>
    <w:p w:rsidR="00903D62" w:rsidRDefault="00903D62" w:rsidP="002B1E7B">
      <w:pPr>
        <w:numPr>
          <w:ilvl w:val="0"/>
          <w:numId w:val="22"/>
        </w:numPr>
        <w:tabs>
          <w:tab w:val="left" w:pos="540"/>
          <w:tab w:val="num" w:pos="720"/>
          <w:tab w:val="right" w:pos="9072"/>
        </w:tabs>
        <w:ind w:left="540" w:hanging="540"/>
        <w:jc w:val="both"/>
      </w:pPr>
      <w:r>
        <w:t>The total price of our Tender, excluding any discounts offered in item (d) below, is: [</w:t>
      </w:r>
      <w:r>
        <w:rPr>
          <w:b/>
        </w:rPr>
        <w:t>insert the total Tender price in words and figures, indicating the various amounts and the respective currencies</w:t>
      </w:r>
      <w:r>
        <w:t>];</w:t>
      </w:r>
    </w:p>
    <w:p w:rsidR="00903D62" w:rsidRDefault="00903D62">
      <w:pPr>
        <w:tabs>
          <w:tab w:val="left" w:pos="540"/>
          <w:tab w:val="num" w:pos="720"/>
        </w:tabs>
        <w:ind w:left="540" w:hanging="540"/>
        <w:jc w:val="both"/>
      </w:pPr>
    </w:p>
    <w:p w:rsidR="00903D62" w:rsidRDefault="00903D62" w:rsidP="002B1E7B">
      <w:pPr>
        <w:numPr>
          <w:ilvl w:val="0"/>
          <w:numId w:val="22"/>
        </w:numPr>
        <w:tabs>
          <w:tab w:val="left" w:pos="540"/>
          <w:tab w:val="num" w:pos="720"/>
        </w:tabs>
        <w:ind w:left="540" w:hanging="540"/>
        <w:jc w:val="both"/>
      </w:pPr>
      <w:r>
        <w:t>The discounts offered and the methodology for their application are:</w:t>
      </w:r>
    </w:p>
    <w:p w:rsidR="00903D62" w:rsidRDefault="00903D62">
      <w:pPr>
        <w:tabs>
          <w:tab w:val="left" w:pos="540"/>
          <w:tab w:val="num" w:pos="720"/>
        </w:tabs>
        <w:ind w:left="540" w:hanging="540"/>
        <w:jc w:val="both"/>
      </w:pPr>
    </w:p>
    <w:p w:rsidR="00903D62" w:rsidRDefault="00903D62">
      <w:pPr>
        <w:tabs>
          <w:tab w:val="left" w:pos="540"/>
          <w:tab w:val="num" w:pos="720"/>
        </w:tabs>
        <w:ind w:left="540" w:hanging="540"/>
        <w:jc w:val="both"/>
      </w:pPr>
      <w:r>
        <w:rPr>
          <w:b/>
        </w:rPr>
        <w:tab/>
        <w:t xml:space="preserve">Discounts.  </w:t>
      </w:r>
      <w:r>
        <w:t>If our Tender is accepted, the following discounts shall apply.</w:t>
      </w:r>
      <w:r>
        <w:rPr>
          <w:b/>
        </w:rPr>
        <w:t xml:space="preserve">  [Specify in detail each discount offered and the specific item of the Schedule of Requirements to which it applies.</w:t>
      </w:r>
      <w:r>
        <w:t xml:space="preserve">] </w:t>
      </w:r>
    </w:p>
    <w:p w:rsidR="00903D62" w:rsidRDefault="00903D62">
      <w:pPr>
        <w:tabs>
          <w:tab w:val="left" w:pos="540"/>
          <w:tab w:val="num" w:pos="720"/>
        </w:tabs>
        <w:ind w:left="540" w:hanging="540"/>
        <w:jc w:val="both"/>
      </w:pPr>
    </w:p>
    <w:p w:rsidR="00903D62" w:rsidRDefault="00903D62">
      <w:pPr>
        <w:tabs>
          <w:tab w:val="left" w:pos="540"/>
          <w:tab w:val="num" w:pos="720"/>
        </w:tabs>
        <w:ind w:left="540" w:hanging="540"/>
        <w:jc w:val="both"/>
      </w:pPr>
      <w:r>
        <w:rPr>
          <w:b/>
        </w:rPr>
        <w:tab/>
        <w:t xml:space="preserve">Methodology of Application of the Discounts. </w:t>
      </w:r>
      <w:r>
        <w:t>The discounts shall be applied using the following method: [</w:t>
      </w:r>
      <w:r>
        <w:rPr>
          <w:b/>
        </w:rPr>
        <w:t>Specify in detail the method that shall be used to apply the discounts</w:t>
      </w:r>
      <w:r>
        <w:t>];</w:t>
      </w:r>
    </w:p>
    <w:p w:rsidR="00903D62" w:rsidRDefault="00903D62">
      <w:pPr>
        <w:tabs>
          <w:tab w:val="left" w:pos="540"/>
          <w:tab w:val="num" w:pos="720"/>
        </w:tabs>
        <w:ind w:left="540" w:hanging="540"/>
      </w:pPr>
    </w:p>
    <w:p w:rsidR="00903D62" w:rsidRDefault="00903D62" w:rsidP="002B1E7B">
      <w:pPr>
        <w:numPr>
          <w:ilvl w:val="0"/>
          <w:numId w:val="22"/>
        </w:numPr>
        <w:tabs>
          <w:tab w:val="left" w:pos="540"/>
          <w:tab w:val="num" w:pos="720"/>
        </w:tabs>
        <w:ind w:left="540" w:hanging="540"/>
        <w:jc w:val="both"/>
      </w:pPr>
      <w:r>
        <w:lastRenderedPageBreak/>
        <w:t>Our Tender shall be valid for the period of time specified in ITT Sub-Clause 20.1, from the date fixed for the Tender submission deadline in accordance with ITT Sub-Clause 24.1, and it shall remain binding upon us and may be accepted at any time before the expiration of that period;</w:t>
      </w:r>
    </w:p>
    <w:p w:rsidR="00903D62" w:rsidRDefault="00903D62">
      <w:pPr>
        <w:tabs>
          <w:tab w:val="left" w:pos="540"/>
          <w:tab w:val="num" w:pos="720"/>
        </w:tabs>
        <w:ind w:left="540" w:hanging="540"/>
        <w:jc w:val="both"/>
      </w:pPr>
    </w:p>
    <w:p w:rsidR="00903D62" w:rsidRDefault="00903D62" w:rsidP="002B1E7B">
      <w:pPr>
        <w:numPr>
          <w:ilvl w:val="0"/>
          <w:numId w:val="22"/>
        </w:numPr>
        <w:tabs>
          <w:tab w:val="left" w:pos="540"/>
          <w:tab w:val="num" w:pos="720"/>
        </w:tabs>
        <w:ind w:left="540" w:hanging="540"/>
        <w:jc w:val="both"/>
      </w:pPr>
      <w:r>
        <w:t>If our Tender is accepted, we commit to obtain a performance security in accordance with ITT Clause 44 and GCC Clause 17 for the due performance of the Contract;</w:t>
      </w:r>
    </w:p>
    <w:p w:rsidR="00903D62" w:rsidRDefault="00903D62">
      <w:pPr>
        <w:pStyle w:val="BankNormal"/>
        <w:tabs>
          <w:tab w:val="num" w:pos="360"/>
        </w:tabs>
        <w:spacing w:after="0"/>
        <w:ind w:left="360" w:hanging="360"/>
        <w:jc w:val="both"/>
      </w:pPr>
    </w:p>
    <w:p w:rsidR="00903D62" w:rsidRDefault="00903D62" w:rsidP="002B1E7B">
      <w:pPr>
        <w:numPr>
          <w:ilvl w:val="0"/>
          <w:numId w:val="22"/>
        </w:numPr>
        <w:tabs>
          <w:tab w:val="num" w:pos="540"/>
        </w:tabs>
        <w:ind w:left="540" w:hanging="540"/>
        <w:jc w:val="both"/>
      </w:pPr>
      <w:r>
        <w:t>We, including any subcontractors or suppliers for any part of the contract, have nationality from eligible countries [</w:t>
      </w:r>
      <w:r>
        <w:rPr>
          <w:b/>
        </w:rPr>
        <w:t>insert the nationality of the Tenderer, including that of all parties that comprise the Tenderer, if the Tenderer is a JV, and the nationality each subcontractor and supplier</w:t>
      </w:r>
      <w:r>
        <w:t xml:space="preserve">] </w:t>
      </w:r>
    </w:p>
    <w:p w:rsidR="00903D62" w:rsidRDefault="00903D62">
      <w:pPr>
        <w:tabs>
          <w:tab w:val="num" w:pos="360"/>
          <w:tab w:val="num" w:pos="540"/>
        </w:tabs>
        <w:ind w:left="540" w:hanging="540"/>
        <w:jc w:val="both"/>
      </w:pPr>
    </w:p>
    <w:p w:rsidR="00903D62" w:rsidRDefault="00903D62" w:rsidP="002B1E7B">
      <w:pPr>
        <w:numPr>
          <w:ilvl w:val="0"/>
          <w:numId w:val="22"/>
        </w:numPr>
        <w:tabs>
          <w:tab w:val="num" w:pos="540"/>
        </w:tabs>
        <w:ind w:left="540" w:hanging="540"/>
        <w:jc w:val="both"/>
      </w:pPr>
      <w:r>
        <w:t>We have no conflict of interest in accordance with ITT Sub-Clause 4.3;</w:t>
      </w:r>
    </w:p>
    <w:p w:rsidR="00903D62" w:rsidRDefault="00903D62">
      <w:pPr>
        <w:tabs>
          <w:tab w:val="num" w:pos="360"/>
          <w:tab w:val="num" w:pos="540"/>
        </w:tabs>
        <w:ind w:left="540" w:hanging="540"/>
        <w:jc w:val="both"/>
      </w:pPr>
    </w:p>
    <w:p w:rsidR="00903D62" w:rsidRDefault="00903D62" w:rsidP="002B1E7B">
      <w:pPr>
        <w:numPr>
          <w:ilvl w:val="0"/>
          <w:numId w:val="22"/>
        </w:numPr>
        <w:tabs>
          <w:tab w:val="num" w:pos="540"/>
        </w:tabs>
        <w:ind w:left="540" w:hanging="540"/>
        <w:jc w:val="both"/>
      </w:pPr>
      <w:r>
        <w:t>Our firm, its affiliates or subsidiaries—including any subcontractors or suppliers for any part of the contract—has not been declared ineligible by the Bank, under Ghana laws or official regulations, in accordance with ITT Sub-Clause 4.7;</w:t>
      </w:r>
    </w:p>
    <w:p w:rsidR="00903D62" w:rsidRDefault="00903D62">
      <w:pPr>
        <w:tabs>
          <w:tab w:val="num" w:pos="360"/>
          <w:tab w:val="num" w:pos="540"/>
        </w:tabs>
        <w:ind w:left="540" w:hanging="540"/>
        <w:jc w:val="both"/>
      </w:pPr>
    </w:p>
    <w:p w:rsidR="00903D62" w:rsidRDefault="00903D62" w:rsidP="002B1E7B">
      <w:pPr>
        <w:numPr>
          <w:ilvl w:val="0"/>
          <w:numId w:val="22"/>
        </w:numPr>
        <w:tabs>
          <w:tab w:val="num" w:pos="540"/>
        </w:tabs>
        <w:ind w:left="540" w:hanging="540"/>
        <w:jc w:val="both"/>
      </w:pPr>
      <w:r>
        <w:t>The following commissions, gratuities, or fees have been paid or are to be paid with respect to the Tendering process or execution of the Contract: [</w:t>
      </w:r>
      <w:r>
        <w:rPr>
          <w:b/>
        </w:rPr>
        <w:t>insert complete name of each Recipient, its full address, the reason for which each commission or gratuity was paid and the amount and currency of each such commission or gratuity]</w:t>
      </w:r>
    </w:p>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903D62">
        <w:tblPrEx>
          <w:tblCellMar>
            <w:top w:w="0" w:type="dxa"/>
            <w:bottom w:w="0" w:type="dxa"/>
          </w:tblCellMar>
        </w:tblPrEx>
        <w:tc>
          <w:tcPr>
            <w:tcW w:w="2880"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rsidR="00903D62" w:rsidRDefault="00903D6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903D62">
        <w:tblPrEx>
          <w:tblCellMar>
            <w:top w:w="0" w:type="dxa"/>
            <w:bottom w:w="0" w:type="dxa"/>
          </w:tblCellMar>
        </w:tblPrEx>
        <w:tc>
          <w:tcPr>
            <w:tcW w:w="2880" w:type="dxa"/>
            <w:tcBorders>
              <w:top w:val="nil"/>
              <w:left w:val="nil"/>
              <w:bottom w:val="nil"/>
              <w:right w:val="nil"/>
            </w:tcBorders>
          </w:tcPr>
          <w:p w:rsidR="00903D62" w:rsidRDefault="00903D62">
            <w:pPr>
              <w:tabs>
                <w:tab w:val="right" w:pos="2592"/>
              </w:tabs>
              <w:spacing w:before="120"/>
              <w:rPr>
                <w:u w:val="single"/>
              </w:rPr>
            </w:pPr>
            <w:r>
              <w:rPr>
                <w:u w:val="single"/>
              </w:rPr>
              <w:tab/>
            </w:r>
          </w:p>
        </w:tc>
        <w:tc>
          <w:tcPr>
            <w:tcW w:w="2250" w:type="dxa"/>
            <w:tcBorders>
              <w:top w:val="nil"/>
              <w:left w:val="nil"/>
              <w:bottom w:val="nil"/>
              <w:right w:val="nil"/>
            </w:tcBorders>
          </w:tcPr>
          <w:p w:rsidR="00903D62" w:rsidRDefault="00903D62">
            <w:pPr>
              <w:tabs>
                <w:tab w:val="right" w:pos="196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r w:rsidR="00903D62">
        <w:tblPrEx>
          <w:tblCellMar>
            <w:top w:w="0" w:type="dxa"/>
            <w:bottom w:w="0" w:type="dxa"/>
          </w:tblCellMar>
        </w:tblPrEx>
        <w:tc>
          <w:tcPr>
            <w:tcW w:w="2880" w:type="dxa"/>
            <w:tcBorders>
              <w:top w:val="nil"/>
              <w:left w:val="nil"/>
              <w:bottom w:val="nil"/>
              <w:right w:val="nil"/>
            </w:tcBorders>
          </w:tcPr>
          <w:p w:rsidR="00903D62" w:rsidRDefault="00903D62">
            <w:pPr>
              <w:tabs>
                <w:tab w:val="right" w:pos="2592"/>
              </w:tabs>
              <w:spacing w:before="120"/>
              <w:rPr>
                <w:u w:val="single"/>
              </w:rPr>
            </w:pPr>
            <w:r>
              <w:rPr>
                <w:u w:val="single"/>
              </w:rPr>
              <w:tab/>
            </w:r>
          </w:p>
        </w:tc>
        <w:tc>
          <w:tcPr>
            <w:tcW w:w="2250" w:type="dxa"/>
            <w:tcBorders>
              <w:top w:val="nil"/>
              <w:left w:val="nil"/>
              <w:bottom w:val="nil"/>
              <w:right w:val="nil"/>
            </w:tcBorders>
          </w:tcPr>
          <w:p w:rsidR="00903D62" w:rsidRDefault="00903D62">
            <w:pPr>
              <w:tabs>
                <w:tab w:val="right" w:pos="196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r w:rsidR="00903D62">
        <w:tblPrEx>
          <w:tblCellMar>
            <w:top w:w="0" w:type="dxa"/>
            <w:bottom w:w="0" w:type="dxa"/>
          </w:tblCellMar>
        </w:tblPrEx>
        <w:tc>
          <w:tcPr>
            <w:tcW w:w="2880" w:type="dxa"/>
            <w:tcBorders>
              <w:top w:val="nil"/>
              <w:left w:val="nil"/>
              <w:bottom w:val="nil"/>
              <w:right w:val="nil"/>
            </w:tcBorders>
          </w:tcPr>
          <w:p w:rsidR="00903D62" w:rsidRDefault="00903D62">
            <w:pPr>
              <w:tabs>
                <w:tab w:val="right" w:pos="2592"/>
              </w:tabs>
              <w:spacing w:before="120"/>
              <w:rPr>
                <w:u w:val="single"/>
              </w:rPr>
            </w:pPr>
            <w:r>
              <w:rPr>
                <w:u w:val="single"/>
              </w:rPr>
              <w:tab/>
            </w:r>
          </w:p>
        </w:tc>
        <w:tc>
          <w:tcPr>
            <w:tcW w:w="2250" w:type="dxa"/>
            <w:tcBorders>
              <w:top w:val="nil"/>
              <w:left w:val="nil"/>
              <w:bottom w:val="nil"/>
              <w:right w:val="nil"/>
            </w:tcBorders>
          </w:tcPr>
          <w:p w:rsidR="00903D62" w:rsidRDefault="00903D62">
            <w:pPr>
              <w:tabs>
                <w:tab w:val="right" w:pos="196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r w:rsidR="00903D62">
        <w:tblPrEx>
          <w:tblCellMar>
            <w:top w:w="0" w:type="dxa"/>
            <w:bottom w:w="0" w:type="dxa"/>
          </w:tblCellMar>
        </w:tblPrEx>
        <w:tc>
          <w:tcPr>
            <w:tcW w:w="2880" w:type="dxa"/>
            <w:tcBorders>
              <w:top w:val="nil"/>
              <w:left w:val="nil"/>
              <w:bottom w:val="nil"/>
              <w:right w:val="nil"/>
            </w:tcBorders>
          </w:tcPr>
          <w:p w:rsidR="00903D62" w:rsidRDefault="00903D62">
            <w:pPr>
              <w:tabs>
                <w:tab w:val="right" w:pos="2592"/>
              </w:tabs>
              <w:spacing w:before="120"/>
              <w:rPr>
                <w:u w:val="single"/>
              </w:rPr>
            </w:pPr>
            <w:r>
              <w:rPr>
                <w:u w:val="single"/>
              </w:rPr>
              <w:tab/>
            </w:r>
          </w:p>
        </w:tc>
        <w:tc>
          <w:tcPr>
            <w:tcW w:w="2250" w:type="dxa"/>
            <w:tcBorders>
              <w:top w:val="nil"/>
              <w:left w:val="nil"/>
              <w:bottom w:val="nil"/>
              <w:right w:val="nil"/>
            </w:tcBorders>
          </w:tcPr>
          <w:p w:rsidR="00903D62" w:rsidRDefault="00903D62">
            <w:pPr>
              <w:tabs>
                <w:tab w:val="right" w:pos="1962"/>
              </w:tabs>
              <w:spacing w:before="120"/>
              <w:rPr>
                <w:u w:val="single"/>
              </w:rPr>
            </w:pPr>
            <w:r>
              <w:rPr>
                <w:u w:val="single"/>
              </w:rPr>
              <w:tab/>
            </w:r>
          </w:p>
        </w:tc>
        <w:tc>
          <w:tcPr>
            <w:tcW w:w="2070" w:type="dxa"/>
            <w:tcBorders>
              <w:top w:val="nil"/>
              <w:left w:val="nil"/>
              <w:bottom w:val="nil"/>
              <w:right w:val="nil"/>
            </w:tcBorders>
          </w:tcPr>
          <w:p w:rsidR="00903D62" w:rsidRDefault="00903D62">
            <w:pPr>
              <w:tabs>
                <w:tab w:val="right" w:pos="1782"/>
              </w:tabs>
              <w:spacing w:before="120"/>
              <w:rPr>
                <w:u w:val="single"/>
              </w:rPr>
            </w:pPr>
            <w:r>
              <w:rPr>
                <w:u w:val="single"/>
              </w:rPr>
              <w:tab/>
            </w:r>
          </w:p>
        </w:tc>
        <w:tc>
          <w:tcPr>
            <w:tcW w:w="1548" w:type="dxa"/>
            <w:tcBorders>
              <w:top w:val="nil"/>
              <w:left w:val="nil"/>
              <w:bottom w:val="nil"/>
              <w:right w:val="nil"/>
            </w:tcBorders>
          </w:tcPr>
          <w:p w:rsidR="00903D62" w:rsidRDefault="00903D62">
            <w:pPr>
              <w:tabs>
                <w:tab w:val="right" w:pos="1242"/>
              </w:tabs>
              <w:spacing w:before="120"/>
              <w:rPr>
                <w:u w:val="single"/>
              </w:rPr>
            </w:pPr>
            <w:r>
              <w:rPr>
                <w:u w:val="single"/>
              </w:rPr>
              <w:tab/>
            </w:r>
          </w:p>
        </w:tc>
      </w:tr>
    </w:tbl>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62" w:rsidRDefault="00903D62">
      <w:pPr>
        <w:tabs>
          <w:tab w:val="left" w:pos="-1440"/>
          <w:tab w:val="left" w:pos="-720"/>
          <w:tab w:val="left" w:pos="540"/>
        </w:tabs>
      </w:pPr>
      <w:r>
        <w:tab/>
        <w:t>(If none has been paid or is to be paid, indicate “none.”)</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03D62" w:rsidRDefault="00903D62">
      <w:pPr>
        <w:tabs>
          <w:tab w:val="left" w:pos="540"/>
        </w:tabs>
        <w:ind w:left="540" w:hanging="540"/>
        <w:jc w:val="both"/>
      </w:pPr>
      <w:r>
        <w:t>(k)</w:t>
      </w:r>
      <w:r>
        <w:tab/>
        <w:t>We understand that this Tender, together with your written acceptance thereof included in your notification of award, shall constitute a binding contract between us, until a formal contract is prepared and executed.</w:t>
      </w:r>
    </w:p>
    <w:p w:rsidR="00903D62" w:rsidRDefault="00903D62">
      <w:pPr>
        <w:tabs>
          <w:tab w:val="left" w:pos="540"/>
        </w:tabs>
        <w:ind w:left="540" w:hanging="540"/>
        <w:jc w:val="both"/>
      </w:pPr>
    </w:p>
    <w:p w:rsidR="00903D62" w:rsidRDefault="00903D62">
      <w:pPr>
        <w:tabs>
          <w:tab w:val="left" w:pos="540"/>
        </w:tabs>
        <w:ind w:left="540" w:hanging="540"/>
        <w:jc w:val="both"/>
      </w:pPr>
      <w:r>
        <w:t>(l)</w:t>
      </w:r>
      <w:r>
        <w:tab/>
        <w:t>We understand that you are not bound to accept the lowest evaluated Tender or any other Tender that you may receive.</w:t>
      </w:r>
    </w:p>
    <w:p w:rsidR="00903D62" w:rsidRDefault="00903D62">
      <w:pPr>
        <w:jc w:val="both"/>
      </w:pPr>
    </w:p>
    <w:p w:rsidR="00903D62" w:rsidRDefault="00903D62">
      <w:pPr>
        <w:tabs>
          <w:tab w:val="left" w:pos="6120"/>
        </w:tabs>
        <w:jc w:val="both"/>
      </w:pPr>
      <w:r>
        <w:t>Signed: [</w:t>
      </w:r>
      <w:r>
        <w:rPr>
          <w:b/>
        </w:rPr>
        <w:t>insert signature of person whose name and capacity are shown</w:t>
      </w:r>
      <w:r>
        <w:t xml:space="preserve">] In the capacity of </w:t>
      </w:r>
      <w:r>
        <w:rPr>
          <w:b/>
        </w:rPr>
        <w:t>[insert legal capacity of person signing the Tender Security</w:t>
      </w:r>
      <w:r>
        <w:t xml:space="preserve">] </w:t>
      </w:r>
    </w:p>
    <w:p w:rsidR="00903D62" w:rsidRDefault="00903D62">
      <w:pPr>
        <w:pStyle w:val="BankNormal"/>
        <w:tabs>
          <w:tab w:val="left" w:pos="1188"/>
          <w:tab w:val="left" w:pos="2394"/>
          <w:tab w:val="left" w:pos="4200"/>
          <w:tab w:val="left" w:pos="5238"/>
          <w:tab w:val="left" w:pos="7632"/>
          <w:tab w:val="left" w:pos="7868"/>
          <w:tab w:val="left" w:pos="9468"/>
        </w:tabs>
        <w:spacing w:after="0"/>
      </w:pPr>
    </w:p>
    <w:p w:rsidR="00903D62" w:rsidRDefault="00903D62">
      <w:r>
        <w:t xml:space="preserve"> </w:t>
      </w:r>
    </w:p>
    <w:p w:rsidR="00903D62" w:rsidRDefault="00903D62">
      <w:pPr>
        <w:tabs>
          <w:tab w:val="left" w:pos="6120"/>
        </w:tabs>
      </w:pPr>
      <w:r>
        <w:t>Name: [</w:t>
      </w:r>
      <w:r>
        <w:rPr>
          <w:b/>
        </w:rPr>
        <w:t>insert complete name of person</w:t>
      </w:r>
      <w:r>
        <w:t xml:space="preserve"> </w:t>
      </w:r>
      <w:r>
        <w:rPr>
          <w:b/>
        </w:rPr>
        <w:t>signing the Tender Security</w:t>
      </w:r>
      <w:r>
        <w:t>]</w:t>
      </w:r>
      <w:r>
        <w:tab/>
        <w:t xml:space="preserve"> </w:t>
      </w:r>
    </w:p>
    <w:p w:rsidR="00903D62" w:rsidRDefault="00903D62"/>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62" w:rsidRDefault="00903D62">
      <w:pPr>
        <w:tabs>
          <w:tab w:val="left" w:pos="5238"/>
          <w:tab w:val="left" w:pos="5474"/>
          <w:tab w:val="left" w:pos="9468"/>
        </w:tabs>
      </w:pPr>
      <w:r>
        <w:t>Duly authorized to sign the Tender for and on behalf of: [</w:t>
      </w:r>
      <w:r>
        <w:rPr>
          <w:b/>
        </w:rPr>
        <w:t>insert complete name of bank</w:t>
      </w:r>
      <w:r>
        <w:t>]</w:t>
      </w:r>
    </w:p>
    <w:p w:rsidR="00903D62" w:rsidRDefault="00903D62">
      <w:pPr>
        <w:tabs>
          <w:tab w:val="left" w:pos="5238"/>
          <w:tab w:val="left" w:pos="5474"/>
          <w:tab w:val="left" w:pos="9468"/>
        </w:tabs>
      </w:pPr>
    </w:p>
    <w:p w:rsidR="00903D62" w:rsidRDefault="00903D62">
      <w:pPr>
        <w:pStyle w:val="BankNormal"/>
        <w:jc w:val="both"/>
      </w:pPr>
      <w:r>
        <w:t>Dated on ____________ day of __________________, _______ [</w:t>
      </w:r>
      <w:r>
        <w:rPr>
          <w:b/>
        </w:rPr>
        <w:t>insert date of signing</w:t>
      </w:r>
      <w:r>
        <w:t>]</w:t>
      </w:r>
    </w:p>
    <w:p w:rsidR="00903D62" w:rsidRDefault="00903D62">
      <w:pPr>
        <w:pStyle w:val="BankNormal"/>
      </w:pPr>
      <w:r>
        <w:br w:type="page"/>
      </w:r>
    </w:p>
    <w:p w:rsidR="00903D62" w:rsidRDefault="00903D62">
      <w:pPr>
        <w:pStyle w:val="Title"/>
      </w:pPr>
      <w:r>
        <w:t>Price Schedule Forms</w:t>
      </w:r>
    </w:p>
    <w:p w:rsidR="00903D62" w:rsidRDefault="00903D62">
      <w:pPr>
        <w:pStyle w:val="Subtitle"/>
        <w:rPr>
          <w:sz w:val="36"/>
        </w:rPr>
      </w:pPr>
    </w:p>
    <w:p w:rsidR="00903D62" w:rsidRDefault="00903D62">
      <w:pPr>
        <w:pStyle w:val="BodyText"/>
      </w:pPr>
      <w:r>
        <w:t xml:space="preserve">The Tenderer shall fill in and complete all the blank spaces in the </w:t>
      </w:r>
      <w:r>
        <w:rPr>
          <w:b/>
        </w:rPr>
        <w:t>Price Schedule</w:t>
      </w:r>
      <w:r>
        <w:t xml:space="preserve"> forms in accordance with the instructions indicated below. The list of items in column 1 of the </w:t>
      </w:r>
      <w:r>
        <w:rPr>
          <w:b/>
        </w:rPr>
        <w:t>Price Schedules</w:t>
      </w:r>
      <w:r>
        <w:t xml:space="preserve"> shall coincide with the List of Goods and Related Services specified by the Purchaser in the Schedule of Requirements.</w:t>
      </w:r>
    </w:p>
    <w:p w:rsidR="00903D62" w:rsidRDefault="00903D62">
      <w:pPr>
        <w:pStyle w:val="BodyText"/>
      </w:pPr>
    </w:p>
    <w:p w:rsidR="00903D62" w:rsidRDefault="00903D62">
      <w:pPr>
        <w:pStyle w:val="BodyText"/>
        <w:jc w:val="center"/>
      </w:pPr>
    </w:p>
    <w:p w:rsidR="00903D62" w:rsidRDefault="00903D62">
      <w:pPr>
        <w:pStyle w:val="BodyText"/>
        <w:jc w:val="center"/>
      </w:pPr>
    </w:p>
    <w:p w:rsidR="00903D62" w:rsidRDefault="00903D62">
      <w:pPr>
        <w:pStyle w:val="BodyText"/>
        <w:jc w:val="center"/>
        <w:sectPr w:rsidR="00903D62">
          <w:headerReference w:type="even" r:id="rId39"/>
          <w:headerReference w:type="default" r:id="rId40"/>
          <w:headerReference w:type="first" r:id="rId41"/>
          <w:pgSz w:w="12240" w:h="15840" w:code="1"/>
          <w:pgMar w:top="1440" w:right="1440" w:bottom="1440" w:left="1800" w:header="720" w:footer="720" w:gutter="0"/>
          <w:paperSrc w:first="15" w:other="15"/>
          <w:cols w:space="720"/>
          <w:titlePg/>
        </w:sectPr>
      </w:pPr>
    </w:p>
    <w:p w:rsidR="00903D62" w:rsidRDefault="00903D62">
      <w:pPr>
        <w:jc w:val="center"/>
        <w:rPr>
          <w:b/>
          <w:sz w:val="32"/>
        </w:rPr>
      </w:pPr>
      <w:r>
        <w:rPr>
          <w:b/>
          <w:sz w:val="32"/>
        </w:rPr>
        <w:lastRenderedPageBreak/>
        <w:t xml:space="preserve">Price Schedule for Goods to be Supplied from Outside </w:t>
      </w:r>
      <w:smartTag w:uri="urn:schemas-microsoft-com:office:smarttags" w:element="place">
        <w:smartTag w:uri="urn:schemas-microsoft-com:office:smarttags" w:element="country-region">
          <w:r>
            <w:rPr>
              <w:b/>
              <w:sz w:val="32"/>
            </w:rPr>
            <w:t>Ghana</w:t>
          </w:r>
        </w:smartTag>
      </w:smartTag>
    </w:p>
    <w:p w:rsidR="00903D62" w:rsidRDefault="00903D62">
      <w:pPr>
        <w:suppressAutoHyphens/>
        <w:jc w:val="right"/>
        <w:rPr>
          <w:b/>
        </w:rPr>
      </w:pPr>
      <w:r>
        <w:rPr>
          <w:b/>
          <w:sz w:val="28"/>
        </w:rPr>
        <w:t xml:space="preserve"> </w:t>
      </w:r>
      <w:r>
        <w:rPr>
          <w:b/>
          <w:sz w:val="28"/>
        </w:rPr>
        <w:tab/>
      </w:r>
      <w:r>
        <w:rPr>
          <w:sz w:val="20"/>
        </w:rPr>
        <w:t>Date:[</w:t>
      </w:r>
      <w:r>
        <w:rPr>
          <w:b/>
          <w:sz w:val="20"/>
        </w:rPr>
        <w:t>insert day, month and year of Tender submission</w:t>
      </w:r>
      <w:r>
        <w:rPr>
          <w:sz w:val="20"/>
        </w:rPr>
        <w:t>]</w:t>
      </w:r>
    </w:p>
    <w:p w:rsidR="00903D62" w:rsidRDefault="00903D62">
      <w:pPr>
        <w:suppressAutoHyphens/>
        <w:jc w:val="right"/>
      </w:pPr>
      <w:r>
        <w:t xml:space="preserve">(Group C Tenders) </w:t>
      </w:r>
      <w:r>
        <w:tab/>
      </w:r>
      <w:r>
        <w:tab/>
      </w:r>
      <w:r>
        <w:tab/>
      </w:r>
      <w:r>
        <w:tab/>
      </w:r>
      <w:r>
        <w:tab/>
      </w:r>
      <w:r>
        <w:tab/>
      </w:r>
      <w:r>
        <w:rPr>
          <w:sz w:val="20"/>
        </w:rPr>
        <w:t>ICT No:[</w:t>
      </w:r>
      <w:r>
        <w:rPr>
          <w:b/>
          <w:sz w:val="20"/>
        </w:rPr>
        <w:t>insert number of Tendering process</w:t>
      </w:r>
      <w:r>
        <w:rPr>
          <w:sz w:val="20"/>
        </w:rPr>
        <w:t>]</w:t>
      </w:r>
    </w:p>
    <w:p w:rsidR="00903D62" w:rsidRDefault="00903D62">
      <w:pPr>
        <w:suppressAutoHyphens/>
        <w:jc w:val="right"/>
      </w:pPr>
      <w:r>
        <w:t>Currencies in accordance with ITT Sub-Clause 14.6(b)</w:t>
      </w:r>
      <w:r>
        <w:tab/>
      </w:r>
      <w:r>
        <w:tab/>
      </w:r>
      <w:r>
        <w:rPr>
          <w:sz w:val="20"/>
        </w:rPr>
        <w:t>Invitation for Tenders No: [</w:t>
      </w:r>
      <w:r>
        <w:rPr>
          <w:b/>
          <w:sz w:val="20"/>
        </w:rPr>
        <w:t>insert No of IFB</w:t>
      </w:r>
      <w:r>
        <w:rPr>
          <w:sz w:val="20"/>
        </w:rPr>
        <w:t>]</w:t>
      </w:r>
    </w:p>
    <w:p w:rsidR="00903D62" w:rsidRDefault="00903D62">
      <w:pPr>
        <w:suppressAutoHyphens/>
        <w:jc w:val="right"/>
        <w:rPr>
          <w:sz w:val="20"/>
        </w:rPr>
      </w:pPr>
      <w:r>
        <w:rPr>
          <w:sz w:val="20"/>
        </w:rPr>
        <w:t>Alternative No:[</w:t>
      </w:r>
      <w:r>
        <w:rPr>
          <w:b/>
          <w:sz w:val="20"/>
        </w:rPr>
        <w:t>insert identification No if this is a Tender for an Alternative</w:t>
      </w:r>
      <w:r>
        <w:rPr>
          <w:sz w:val="20"/>
        </w:rPr>
        <w:t>]</w:t>
      </w:r>
    </w:p>
    <w:p w:rsidR="00903D62" w:rsidRDefault="00903D62">
      <w:pPr>
        <w:tabs>
          <w:tab w:val="left" w:pos="4320"/>
        </w:tabs>
        <w:suppressAutoHyphens/>
        <w:jc w:val="right"/>
        <w:rPr>
          <w:sz w:val="20"/>
        </w:rPr>
      </w:pPr>
      <w:r>
        <w:rPr>
          <w:sz w:val="20"/>
        </w:rPr>
        <w:t>Page N</w:t>
      </w:r>
      <w:r>
        <w:rPr>
          <w:sz w:val="20"/>
        </w:rPr>
        <w:sym w:font="Symbol" w:char="F0B0"/>
      </w:r>
      <w:r>
        <w:rPr>
          <w:sz w:val="20"/>
        </w:rPr>
        <w:t xml:space="preserve"> ___ of ___</w:t>
      </w:r>
    </w:p>
    <w:p w:rsidR="00903D62" w:rsidRDefault="00903D62">
      <w:pPr>
        <w:suppressAutoHyphens/>
      </w:pPr>
    </w:p>
    <w:p w:rsidR="00903D62" w:rsidRDefault="00903D62">
      <w:pPr>
        <w:suppressAutoHyphens/>
      </w:pP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30"/>
        <w:gridCol w:w="900"/>
        <w:gridCol w:w="1080"/>
        <w:gridCol w:w="1170"/>
        <w:gridCol w:w="1350"/>
        <w:gridCol w:w="1440"/>
        <w:gridCol w:w="1440"/>
        <w:gridCol w:w="1260"/>
        <w:gridCol w:w="1890"/>
        <w:gridCol w:w="1800"/>
      </w:tblGrid>
      <w:tr w:rsidR="00903D62">
        <w:tblPrEx>
          <w:tblCellMar>
            <w:top w:w="0" w:type="dxa"/>
            <w:bottom w:w="0" w:type="dxa"/>
          </w:tblCellMar>
        </w:tblPrEx>
        <w:trPr>
          <w:cantSplit/>
          <w:trHeight w:val="387"/>
        </w:trPr>
        <w:tc>
          <w:tcPr>
            <w:tcW w:w="630" w:type="dxa"/>
            <w:tcBorders>
              <w:top w:val="double" w:sz="6" w:space="0" w:color="auto"/>
              <w:bottom w:val="nil"/>
            </w:tcBorders>
          </w:tcPr>
          <w:p w:rsidR="00903D62" w:rsidRDefault="00903D62">
            <w:pPr>
              <w:suppressAutoHyphens/>
              <w:jc w:val="center"/>
            </w:pPr>
            <w:r>
              <w:t>1</w:t>
            </w:r>
          </w:p>
        </w:tc>
        <w:tc>
          <w:tcPr>
            <w:tcW w:w="900" w:type="dxa"/>
            <w:tcBorders>
              <w:top w:val="double" w:sz="6" w:space="0" w:color="auto"/>
              <w:bottom w:val="nil"/>
            </w:tcBorders>
          </w:tcPr>
          <w:p w:rsidR="00903D62" w:rsidRDefault="00903D62">
            <w:pPr>
              <w:suppressAutoHyphens/>
              <w:jc w:val="center"/>
            </w:pPr>
            <w:r>
              <w:t>2</w:t>
            </w:r>
          </w:p>
        </w:tc>
        <w:tc>
          <w:tcPr>
            <w:tcW w:w="1080" w:type="dxa"/>
            <w:tcBorders>
              <w:top w:val="double" w:sz="6" w:space="0" w:color="auto"/>
              <w:bottom w:val="nil"/>
            </w:tcBorders>
          </w:tcPr>
          <w:p w:rsidR="00903D62" w:rsidRDefault="00903D62">
            <w:pPr>
              <w:suppressAutoHyphens/>
              <w:jc w:val="center"/>
            </w:pPr>
            <w:r>
              <w:t>3</w:t>
            </w:r>
          </w:p>
        </w:tc>
        <w:tc>
          <w:tcPr>
            <w:tcW w:w="1170" w:type="dxa"/>
            <w:tcBorders>
              <w:top w:val="double" w:sz="6" w:space="0" w:color="auto"/>
              <w:bottom w:val="nil"/>
            </w:tcBorders>
          </w:tcPr>
          <w:p w:rsidR="00903D62" w:rsidRDefault="00903D62">
            <w:pPr>
              <w:suppressAutoHyphens/>
              <w:jc w:val="center"/>
            </w:pPr>
            <w:r>
              <w:t>4</w:t>
            </w:r>
          </w:p>
        </w:tc>
        <w:tc>
          <w:tcPr>
            <w:tcW w:w="1350" w:type="dxa"/>
            <w:tcBorders>
              <w:top w:val="double" w:sz="6" w:space="0" w:color="auto"/>
              <w:bottom w:val="nil"/>
            </w:tcBorders>
          </w:tcPr>
          <w:p w:rsidR="00903D62" w:rsidRDefault="00903D62">
            <w:pPr>
              <w:suppressAutoHyphens/>
              <w:jc w:val="center"/>
            </w:pPr>
            <w:r>
              <w:t>5</w:t>
            </w:r>
          </w:p>
        </w:tc>
        <w:tc>
          <w:tcPr>
            <w:tcW w:w="1440" w:type="dxa"/>
            <w:tcBorders>
              <w:top w:val="double" w:sz="6" w:space="0" w:color="auto"/>
              <w:bottom w:val="nil"/>
            </w:tcBorders>
          </w:tcPr>
          <w:p w:rsidR="00903D62" w:rsidRDefault="00903D62">
            <w:pPr>
              <w:suppressAutoHyphens/>
              <w:jc w:val="center"/>
            </w:pPr>
            <w:r>
              <w:t>6</w:t>
            </w:r>
          </w:p>
        </w:tc>
        <w:tc>
          <w:tcPr>
            <w:tcW w:w="1440" w:type="dxa"/>
            <w:tcBorders>
              <w:top w:val="double" w:sz="6" w:space="0" w:color="auto"/>
              <w:bottom w:val="nil"/>
            </w:tcBorders>
          </w:tcPr>
          <w:p w:rsidR="00903D62" w:rsidRDefault="00903D62">
            <w:pPr>
              <w:suppressAutoHyphens/>
              <w:jc w:val="center"/>
            </w:pPr>
            <w:r>
              <w:t>7</w:t>
            </w:r>
          </w:p>
        </w:tc>
        <w:tc>
          <w:tcPr>
            <w:tcW w:w="1260" w:type="dxa"/>
            <w:tcBorders>
              <w:top w:val="double" w:sz="6" w:space="0" w:color="auto"/>
              <w:bottom w:val="nil"/>
            </w:tcBorders>
          </w:tcPr>
          <w:p w:rsidR="00903D62" w:rsidRDefault="00903D62">
            <w:pPr>
              <w:suppressAutoHyphens/>
              <w:jc w:val="center"/>
            </w:pPr>
            <w:r>
              <w:t>8</w:t>
            </w:r>
          </w:p>
        </w:tc>
        <w:tc>
          <w:tcPr>
            <w:tcW w:w="1890" w:type="dxa"/>
            <w:tcBorders>
              <w:top w:val="double" w:sz="6" w:space="0" w:color="auto"/>
              <w:bottom w:val="nil"/>
            </w:tcBorders>
          </w:tcPr>
          <w:p w:rsidR="00903D62" w:rsidRDefault="00903D62">
            <w:pPr>
              <w:suppressAutoHyphens/>
              <w:jc w:val="center"/>
            </w:pPr>
            <w:r>
              <w:t>9</w:t>
            </w:r>
          </w:p>
        </w:tc>
        <w:tc>
          <w:tcPr>
            <w:tcW w:w="1800" w:type="dxa"/>
            <w:tcBorders>
              <w:top w:val="double" w:sz="6" w:space="0" w:color="auto"/>
              <w:bottom w:val="nil"/>
            </w:tcBorders>
          </w:tcPr>
          <w:p w:rsidR="00903D62" w:rsidRDefault="00903D62">
            <w:pPr>
              <w:suppressAutoHyphens/>
              <w:jc w:val="center"/>
            </w:pPr>
            <w:r>
              <w:t>10</w:t>
            </w:r>
          </w:p>
        </w:tc>
      </w:tr>
      <w:tr w:rsidR="0090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30" w:type="dxa"/>
            <w:tcBorders>
              <w:top w:val="single" w:sz="6" w:space="0" w:color="auto"/>
              <w:left w:val="double" w:sz="6" w:space="0" w:color="auto"/>
              <w:bottom w:val="single" w:sz="6" w:space="0" w:color="auto"/>
            </w:tcBorders>
          </w:tcPr>
          <w:p w:rsidR="00903D62" w:rsidRDefault="00903D62">
            <w:pPr>
              <w:suppressAutoHyphens/>
              <w:jc w:val="center"/>
              <w:rPr>
                <w:sz w:val="16"/>
              </w:rPr>
            </w:pPr>
            <w:r>
              <w:rPr>
                <w:sz w:val="16"/>
              </w:rPr>
              <w:t>Item</w:t>
            </w:r>
          </w:p>
          <w:p w:rsidR="00903D62" w:rsidRDefault="00903D62">
            <w:pPr>
              <w:suppressAutoHyphens/>
              <w:jc w:val="center"/>
              <w:rPr>
                <w:sz w:val="16"/>
              </w:rPr>
            </w:pPr>
            <w:r>
              <w:rPr>
                <w:sz w:val="16"/>
              </w:rPr>
              <w:t>N</w:t>
            </w:r>
            <w:r>
              <w:rPr>
                <w:sz w:val="16"/>
              </w:rPr>
              <w:sym w:font="Symbol" w:char="F0B0"/>
            </w:r>
          </w:p>
        </w:tc>
        <w:tc>
          <w:tcPr>
            <w:tcW w:w="90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Description of Goods </w:t>
            </w:r>
          </w:p>
        </w:tc>
        <w:tc>
          <w:tcPr>
            <w:tcW w:w="108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Country of origin</w:t>
            </w:r>
          </w:p>
        </w:tc>
        <w:tc>
          <w:tcPr>
            <w:tcW w:w="117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Quantity </w:t>
            </w:r>
          </w:p>
          <w:p w:rsidR="00903D62" w:rsidRDefault="00903D62">
            <w:pPr>
              <w:suppressAutoHyphens/>
              <w:jc w:val="center"/>
              <w:rPr>
                <w:sz w:val="16"/>
              </w:rPr>
            </w:pPr>
            <w:r>
              <w:rPr>
                <w:sz w:val="16"/>
              </w:rPr>
              <w:t>and physical unit</w:t>
            </w:r>
          </w:p>
          <w:p w:rsidR="00903D62" w:rsidRDefault="00903D62">
            <w:pPr>
              <w:suppressAutoHyphens/>
              <w:rPr>
                <w:sz w:val="16"/>
              </w:rPr>
            </w:pPr>
          </w:p>
        </w:tc>
        <w:tc>
          <w:tcPr>
            <w:tcW w:w="135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Unit price</w:t>
            </w:r>
          </w:p>
          <w:p w:rsidR="00903D62" w:rsidRDefault="00903D62">
            <w:pPr>
              <w:suppressAutoHyphens/>
              <w:rPr>
                <w:sz w:val="16"/>
              </w:rPr>
            </w:pPr>
            <w:r>
              <w:rPr>
                <w:smallCaps/>
                <w:sz w:val="16"/>
              </w:rPr>
              <w:t>cif</w:t>
            </w:r>
            <w:r>
              <w:rPr>
                <w:sz w:val="16"/>
              </w:rPr>
              <w:t xml:space="preserve"> [</w:t>
            </w:r>
            <w:r>
              <w:rPr>
                <w:b/>
                <w:sz w:val="16"/>
              </w:rPr>
              <w:t>insert named port of destination</w:t>
            </w:r>
            <w:r>
              <w:rPr>
                <w:sz w:val="16"/>
              </w:rPr>
              <w:t>]</w:t>
            </w:r>
          </w:p>
          <w:p w:rsidR="00903D62" w:rsidRDefault="00903D62">
            <w:pPr>
              <w:suppressAutoHyphens/>
              <w:jc w:val="center"/>
              <w:rPr>
                <w:sz w:val="16"/>
              </w:rPr>
            </w:pPr>
            <w:r>
              <w:rPr>
                <w:sz w:val="16"/>
              </w:rPr>
              <w:t>or</w:t>
            </w:r>
          </w:p>
          <w:p w:rsidR="00903D62" w:rsidRDefault="00903D62">
            <w:pPr>
              <w:suppressAutoHyphens/>
              <w:rPr>
                <w:sz w:val="16"/>
              </w:rPr>
            </w:pPr>
            <w:r>
              <w:rPr>
                <w:smallCaps/>
                <w:sz w:val="16"/>
              </w:rPr>
              <w:t xml:space="preserve">cip </w:t>
            </w:r>
            <w:r>
              <w:rPr>
                <w:sz w:val="16"/>
              </w:rPr>
              <w:t>[</w:t>
            </w:r>
            <w:r>
              <w:rPr>
                <w:b/>
                <w:sz w:val="16"/>
              </w:rPr>
              <w:t>insert named place of destination</w:t>
            </w:r>
            <w:r>
              <w:rPr>
                <w:sz w:val="16"/>
              </w:rPr>
              <w:t>]</w:t>
            </w:r>
          </w:p>
          <w:p w:rsidR="00903D62" w:rsidRDefault="00903D62">
            <w:pPr>
              <w:suppressAutoHyphens/>
              <w:jc w:val="center"/>
              <w:rPr>
                <w:sz w:val="16"/>
              </w:rPr>
            </w:pPr>
            <w:r>
              <w:rPr>
                <w:sz w:val="16"/>
              </w:rPr>
              <w:t>in accordance with ITT 14.6(b)(i)</w:t>
            </w:r>
          </w:p>
        </w:tc>
        <w:tc>
          <w:tcPr>
            <w:tcW w:w="144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Unit price</w:t>
            </w:r>
          </w:p>
          <w:p w:rsidR="00903D62" w:rsidRDefault="00903D62">
            <w:pPr>
              <w:suppressAutoHyphens/>
              <w:jc w:val="center"/>
              <w:rPr>
                <w:smallCaps/>
                <w:sz w:val="16"/>
              </w:rPr>
            </w:pPr>
            <w:r>
              <w:rPr>
                <w:smallCaps/>
                <w:sz w:val="16"/>
              </w:rPr>
              <w:t xml:space="preserve">fob </w:t>
            </w:r>
            <w:r>
              <w:rPr>
                <w:sz w:val="16"/>
              </w:rPr>
              <w:t>[</w:t>
            </w:r>
            <w:r>
              <w:rPr>
                <w:b/>
                <w:sz w:val="16"/>
              </w:rPr>
              <w:t>insert named port of embarkation</w:t>
            </w:r>
            <w:r>
              <w:rPr>
                <w:sz w:val="16"/>
              </w:rPr>
              <w:t>]</w:t>
            </w:r>
          </w:p>
          <w:p w:rsidR="00903D62" w:rsidRDefault="00903D62">
            <w:pPr>
              <w:suppressAutoHyphens/>
              <w:jc w:val="center"/>
              <w:rPr>
                <w:sz w:val="16"/>
              </w:rPr>
            </w:pPr>
            <w:r>
              <w:rPr>
                <w:sz w:val="16"/>
              </w:rPr>
              <w:t xml:space="preserve"> or </w:t>
            </w:r>
          </w:p>
          <w:p w:rsidR="00903D62" w:rsidRDefault="00903D62">
            <w:pPr>
              <w:suppressAutoHyphens/>
              <w:jc w:val="center"/>
              <w:rPr>
                <w:sz w:val="16"/>
              </w:rPr>
            </w:pPr>
            <w:r>
              <w:rPr>
                <w:smallCaps/>
                <w:sz w:val="16"/>
              </w:rPr>
              <w:t>fca</w:t>
            </w:r>
            <w:r>
              <w:rPr>
                <w:sz w:val="16"/>
              </w:rPr>
              <w:t xml:space="preserve"> [</w:t>
            </w:r>
            <w:r>
              <w:rPr>
                <w:b/>
                <w:sz w:val="16"/>
              </w:rPr>
              <w:t>insert named place of loading</w:t>
            </w:r>
            <w:r>
              <w:rPr>
                <w:sz w:val="16"/>
              </w:rPr>
              <w:t>]</w:t>
            </w:r>
          </w:p>
          <w:p w:rsidR="00903D62" w:rsidRDefault="00903D62">
            <w:pPr>
              <w:suppressAutoHyphens/>
              <w:jc w:val="center"/>
              <w:rPr>
                <w:sz w:val="16"/>
              </w:rPr>
            </w:pPr>
            <w:r>
              <w:rPr>
                <w:sz w:val="16"/>
              </w:rPr>
              <w:t>in accordance with ITT 14.6(b)(ii)</w:t>
            </w:r>
          </w:p>
        </w:tc>
        <w:tc>
          <w:tcPr>
            <w:tcW w:w="144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Unit price</w:t>
            </w:r>
          </w:p>
          <w:p w:rsidR="00903D62" w:rsidRDefault="00903D62">
            <w:pPr>
              <w:suppressAutoHyphens/>
              <w:rPr>
                <w:sz w:val="16"/>
              </w:rPr>
            </w:pPr>
            <w:r>
              <w:rPr>
                <w:smallCaps/>
                <w:sz w:val="16"/>
              </w:rPr>
              <w:t>CFR</w:t>
            </w:r>
            <w:r>
              <w:rPr>
                <w:sz w:val="16"/>
              </w:rPr>
              <w:t xml:space="preserve"> [</w:t>
            </w:r>
            <w:r>
              <w:rPr>
                <w:b/>
                <w:sz w:val="16"/>
              </w:rPr>
              <w:t>insert named port of destination</w:t>
            </w:r>
            <w:r>
              <w:rPr>
                <w:sz w:val="16"/>
              </w:rPr>
              <w:t>]</w:t>
            </w:r>
          </w:p>
          <w:p w:rsidR="00903D62" w:rsidRDefault="00903D62">
            <w:pPr>
              <w:suppressAutoHyphens/>
              <w:jc w:val="center"/>
              <w:rPr>
                <w:sz w:val="16"/>
              </w:rPr>
            </w:pPr>
            <w:r>
              <w:rPr>
                <w:sz w:val="16"/>
              </w:rPr>
              <w:t>or</w:t>
            </w:r>
          </w:p>
          <w:p w:rsidR="00903D62" w:rsidRDefault="00903D62">
            <w:pPr>
              <w:suppressAutoHyphens/>
              <w:rPr>
                <w:sz w:val="16"/>
              </w:rPr>
            </w:pPr>
            <w:r>
              <w:rPr>
                <w:smallCaps/>
                <w:sz w:val="16"/>
              </w:rPr>
              <w:t>CPT</w:t>
            </w:r>
            <w:r>
              <w:rPr>
                <w:sz w:val="16"/>
              </w:rPr>
              <w:t xml:space="preserve"> [</w:t>
            </w:r>
            <w:r>
              <w:rPr>
                <w:b/>
                <w:sz w:val="16"/>
              </w:rPr>
              <w:t>insert named place of loading</w:t>
            </w:r>
            <w:r>
              <w:rPr>
                <w:sz w:val="16"/>
              </w:rPr>
              <w:t>]</w:t>
            </w:r>
          </w:p>
          <w:p w:rsidR="00903D62" w:rsidRDefault="00903D62">
            <w:pPr>
              <w:suppressAutoHyphens/>
              <w:jc w:val="center"/>
              <w:rPr>
                <w:sz w:val="16"/>
              </w:rPr>
            </w:pPr>
            <w:r>
              <w:rPr>
                <w:sz w:val="16"/>
              </w:rPr>
              <w:t>in accordance with ITT 14.6(b)(iii)</w:t>
            </w:r>
          </w:p>
        </w:tc>
        <w:tc>
          <w:tcPr>
            <w:tcW w:w="126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Total </w:t>
            </w:r>
            <w:r>
              <w:rPr>
                <w:smallCaps/>
                <w:sz w:val="16"/>
              </w:rPr>
              <w:t>cif</w:t>
            </w:r>
            <w:r>
              <w:rPr>
                <w:sz w:val="16"/>
              </w:rPr>
              <w:t xml:space="preserve"> or </w:t>
            </w:r>
            <w:r>
              <w:rPr>
                <w:smallCaps/>
                <w:sz w:val="16"/>
              </w:rPr>
              <w:t>cip</w:t>
            </w:r>
            <w:r>
              <w:rPr>
                <w:sz w:val="16"/>
              </w:rPr>
              <w:t xml:space="preserve"> price per item</w:t>
            </w:r>
          </w:p>
          <w:p w:rsidR="00903D62" w:rsidRDefault="00903D62">
            <w:pPr>
              <w:suppressAutoHyphens/>
              <w:jc w:val="center"/>
              <w:rPr>
                <w:sz w:val="16"/>
              </w:rPr>
            </w:pPr>
            <w:r>
              <w:rPr>
                <w:sz w:val="16"/>
              </w:rPr>
              <w:t>(col. 4</w:t>
            </w:r>
            <w:r>
              <w:rPr>
                <w:sz w:val="16"/>
              </w:rPr>
              <w:sym w:font="Symbol" w:char="F0B4"/>
            </w:r>
            <w:r>
              <w:rPr>
                <w:sz w:val="16"/>
              </w:rPr>
              <w:t>5)</w:t>
            </w:r>
          </w:p>
        </w:tc>
        <w:tc>
          <w:tcPr>
            <w:tcW w:w="1890" w:type="dxa"/>
            <w:tcBorders>
              <w:top w:val="single" w:sz="6" w:space="0" w:color="auto"/>
              <w:left w:val="single" w:sz="6" w:space="0" w:color="auto"/>
              <w:bottom w:val="single" w:sz="6" w:space="0" w:color="auto"/>
            </w:tcBorders>
          </w:tcPr>
          <w:p w:rsidR="00903D62" w:rsidRDefault="00903D62">
            <w:pPr>
              <w:suppressAutoHyphens/>
              <w:jc w:val="center"/>
              <w:rPr>
                <w:sz w:val="16"/>
              </w:rPr>
            </w:pPr>
            <w:r>
              <w:rPr>
                <w:sz w:val="16"/>
              </w:rPr>
              <w:t xml:space="preserve">Price per item for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goods to their  final destination</w:t>
            </w:r>
          </w:p>
          <w:p w:rsidR="00903D62" w:rsidRDefault="00903D62">
            <w:pPr>
              <w:suppressAutoHyphens/>
              <w:jc w:val="center"/>
              <w:rPr>
                <w:sz w:val="16"/>
              </w:rPr>
            </w:pPr>
            <w:r>
              <w:rPr>
                <w:sz w:val="16"/>
              </w:rPr>
              <w:t>(if required in TDS-ITT14.6(b)(iv))</w:t>
            </w:r>
          </w:p>
        </w:tc>
        <w:tc>
          <w:tcPr>
            <w:tcW w:w="1800" w:type="dxa"/>
            <w:tcBorders>
              <w:top w:val="single" w:sz="4" w:space="0" w:color="auto"/>
              <w:left w:val="single" w:sz="4" w:space="0" w:color="auto"/>
              <w:bottom w:val="single" w:sz="4" w:space="0" w:color="auto"/>
              <w:right w:val="double" w:sz="6" w:space="0" w:color="auto"/>
            </w:tcBorders>
          </w:tcPr>
          <w:p w:rsidR="00903D62" w:rsidRDefault="00903D62">
            <w:pPr>
              <w:suppressAutoHyphens/>
              <w:jc w:val="center"/>
              <w:rPr>
                <w:sz w:val="16"/>
              </w:rPr>
            </w:pPr>
            <w:r>
              <w:rPr>
                <w:sz w:val="16"/>
              </w:rPr>
              <w:t>Total price per item</w:t>
            </w:r>
          </w:p>
          <w:p w:rsidR="00903D62" w:rsidRDefault="00903D62">
            <w:pPr>
              <w:suppressAutoHyphens/>
              <w:jc w:val="center"/>
              <w:rPr>
                <w:sz w:val="16"/>
              </w:rPr>
            </w:pPr>
            <w:r>
              <w:rPr>
                <w:sz w:val="16"/>
              </w:rPr>
              <w:t xml:space="preserve">(col. 8+9) </w:t>
            </w:r>
          </w:p>
        </w:tc>
      </w:tr>
      <w:tr w:rsidR="00903D62">
        <w:tblPrEx>
          <w:tblCellMar>
            <w:top w:w="0" w:type="dxa"/>
            <w:bottom w:w="0" w:type="dxa"/>
          </w:tblCellMar>
        </w:tblPrEx>
        <w:trPr>
          <w:cantSplit/>
          <w:trHeight w:val="2000"/>
        </w:trPr>
        <w:tc>
          <w:tcPr>
            <w:tcW w:w="630" w:type="dxa"/>
            <w:tcBorders>
              <w:top w:val="nil"/>
              <w:bottom w:val="single" w:sz="6" w:space="0" w:color="auto"/>
            </w:tcBorders>
          </w:tcPr>
          <w:p w:rsidR="00903D62" w:rsidRDefault="00903D62">
            <w:pPr>
              <w:pStyle w:val="FootnoteText"/>
              <w:suppressAutoHyphens/>
              <w:jc w:val="left"/>
              <w:rPr>
                <w:sz w:val="16"/>
              </w:rPr>
            </w:pPr>
            <w:r>
              <w:rPr>
                <w:sz w:val="16"/>
              </w:rPr>
              <w:t>[</w:t>
            </w:r>
            <w:r>
              <w:rPr>
                <w:b/>
                <w:sz w:val="16"/>
              </w:rPr>
              <w:t>insert number of item</w:t>
            </w:r>
            <w:r>
              <w:rPr>
                <w:sz w:val="16"/>
              </w:rPr>
              <w:t>]</w:t>
            </w:r>
          </w:p>
        </w:tc>
        <w:tc>
          <w:tcPr>
            <w:tcW w:w="900" w:type="dxa"/>
            <w:tcBorders>
              <w:top w:val="nil"/>
              <w:bottom w:val="single" w:sz="6" w:space="0" w:color="auto"/>
            </w:tcBorders>
          </w:tcPr>
          <w:p w:rsidR="00903D62" w:rsidRDefault="00903D62">
            <w:pPr>
              <w:suppressAutoHyphens/>
              <w:rPr>
                <w:sz w:val="16"/>
              </w:rPr>
            </w:pPr>
            <w:r>
              <w:rPr>
                <w:sz w:val="16"/>
              </w:rPr>
              <w:t>[</w:t>
            </w:r>
            <w:r>
              <w:rPr>
                <w:b/>
                <w:sz w:val="16"/>
              </w:rPr>
              <w:t>insert name of good</w:t>
            </w:r>
            <w:r>
              <w:rPr>
                <w:sz w:val="16"/>
              </w:rPr>
              <w:t>]</w:t>
            </w:r>
          </w:p>
        </w:tc>
        <w:tc>
          <w:tcPr>
            <w:tcW w:w="1080" w:type="dxa"/>
            <w:tcBorders>
              <w:top w:val="nil"/>
              <w:bottom w:val="single" w:sz="6" w:space="0" w:color="auto"/>
              <w:right w:val="single" w:sz="6" w:space="0" w:color="auto"/>
            </w:tcBorders>
          </w:tcPr>
          <w:p w:rsidR="00903D62" w:rsidRDefault="00903D62">
            <w:pPr>
              <w:suppressAutoHyphens/>
              <w:rPr>
                <w:sz w:val="16"/>
              </w:rPr>
            </w:pPr>
            <w:r>
              <w:rPr>
                <w:sz w:val="16"/>
              </w:rPr>
              <w:t>[</w:t>
            </w:r>
            <w:r>
              <w:rPr>
                <w:b/>
                <w:sz w:val="16"/>
              </w:rPr>
              <w:t>insert country of origin of this item</w:t>
            </w:r>
            <w:r>
              <w:rPr>
                <w:sz w:val="16"/>
              </w:rPr>
              <w:t>]</w:t>
            </w:r>
          </w:p>
        </w:tc>
        <w:tc>
          <w:tcPr>
            <w:tcW w:w="1170" w:type="dxa"/>
            <w:tcBorders>
              <w:top w:val="nil"/>
              <w:left w:val="single" w:sz="6" w:space="0" w:color="auto"/>
              <w:bottom w:val="single" w:sz="6" w:space="0" w:color="auto"/>
            </w:tcBorders>
          </w:tcPr>
          <w:p w:rsidR="00903D62" w:rsidRDefault="00903D62">
            <w:pPr>
              <w:suppressAutoHyphens/>
              <w:rPr>
                <w:sz w:val="16"/>
              </w:rPr>
            </w:pPr>
            <w:r>
              <w:rPr>
                <w:sz w:val="16"/>
              </w:rPr>
              <w:t>[</w:t>
            </w:r>
            <w:r>
              <w:rPr>
                <w:b/>
                <w:sz w:val="16"/>
              </w:rPr>
              <w:t>insert number of units to be supplied</w:t>
            </w:r>
            <w:r>
              <w:rPr>
                <w:sz w:val="16"/>
              </w:rPr>
              <w:t xml:space="preserve"> </w:t>
            </w:r>
            <w:r>
              <w:rPr>
                <w:b/>
                <w:sz w:val="16"/>
              </w:rPr>
              <w:t>and name of the physical unit]</w:t>
            </w:r>
          </w:p>
        </w:tc>
        <w:tc>
          <w:tcPr>
            <w:tcW w:w="1350" w:type="dxa"/>
            <w:tcBorders>
              <w:top w:val="nil"/>
              <w:bottom w:val="single" w:sz="6" w:space="0" w:color="auto"/>
            </w:tcBorders>
          </w:tcPr>
          <w:p w:rsidR="00903D62" w:rsidRDefault="00903D62">
            <w:pPr>
              <w:suppressAutoHyphens/>
              <w:rPr>
                <w:sz w:val="16"/>
              </w:rPr>
            </w:pPr>
            <w:r>
              <w:rPr>
                <w:sz w:val="16"/>
              </w:rPr>
              <w:t>[</w:t>
            </w:r>
            <w:r>
              <w:rPr>
                <w:b/>
                <w:sz w:val="16"/>
              </w:rPr>
              <w:t>insert unit price CIF or CIP of this item</w:t>
            </w:r>
            <w:r>
              <w:rPr>
                <w:sz w:val="16"/>
              </w:rPr>
              <w:t>]</w:t>
            </w:r>
          </w:p>
        </w:tc>
        <w:tc>
          <w:tcPr>
            <w:tcW w:w="1440" w:type="dxa"/>
            <w:tcBorders>
              <w:top w:val="nil"/>
              <w:bottom w:val="single" w:sz="6" w:space="0" w:color="auto"/>
            </w:tcBorders>
          </w:tcPr>
          <w:p w:rsidR="00903D62" w:rsidRDefault="00903D62">
            <w:pPr>
              <w:pStyle w:val="FootnoteText"/>
              <w:suppressAutoHyphens/>
              <w:jc w:val="left"/>
              <w:rPr>
                <w:sz w:val="16"/>
              </w:rPr>
            </w:pPr>
            <w:r>
              <w:rPr>
                <w:sz w:val="16"/>
              </w:rPr>
              <w:t>[</w:t>
            </w:r>
            <w:r>
              <w:rPr>
                <w:b/>
                <w:sz w:val="16"/>
              </w:rPr>
              <w:t>insert unit priceFOB or FCA of this item</w:t>
            </w:r>
            <w:r>
              <w:rPr>
                <w:sz w:val="16"/>
              </w:rPr>
              <w:t>]</w:t>
            </w:r>
          </w:p>
        </w:tc>
        <w:tc>
          <w:tcPr>
            <w:tcW w:w="1440" w:type="dxa"/>
            <w:tcBorders>
              <w:top w:val="nil"/>
              <w:bottom w:val="single" w:sz="6" w:space="0" w:color="auto"/>
            </w:tcBorders>
          </w:tcPr>
          <w:p w:rsidR="00903D62" w:rsidRDefault="00903D62">
            <w:pPr>
              <w:suppressAutoHyphens/>
              <w:rPr>
                <w:sz w:val="16"/>
              </w:rPr>
            </w:pPr>
            <w:r>
              <w:rPr>
                <w:sz w:val="16"/>
              </w:rPr>
              <w:t>[</w:t>
            </w:r>
            <w:r>
              <w:rPr>
                <w:b/>
                <w:sz w:val="16"/>
              </w:rPr>
              <w:t>insert unit price CFR or CPT of this item</w:t>
            </w:r>
            <w:r>
              <w:rPr>
                <w:sz w:val="16"/>
              </w:rPr>
              <w:t>]</w:t>
            </w:r>
          </w:p>
        </w:tc>
        <w:tc>
          <w:tcPr>
            <w:tcW w:w="1260" w:type="dxa"/>
            <w:tcBorders>
              <w:top w:val="nil"/>
              <w:bottom w:val="single" w:sz="6" w:space="0" w:color="auto"/>
            </w:tcBorders>
          </w:tcPr>
          <w:p w:rsidR="00903D62" w:rsidRDefault="00903D62">
            <w:pPr>
              <w:suppressAutoHyphens/>
              <w:rPr>
                <w:sz w:val="16"/>
              </w:rPr>
            </w:pPr>
            <w:r>
              <w:rPr>
                <w:sz w:val="16"/>
              </w:rPr>
              <w:t>[</w:t>
            </w:r>
            <w:r>
              <w:rPr>
                <w:b/>
                <w:sz w:val="16"/>
              </w:rPr>
              <w:t>insert total CIF or CIP price of this item</w:t>
            </w:r>
            <w:r>
              <w:rPr>
                <w:sz w:val="16"/>
              </w:rPr>
              <w:t>]</w:t>
            </w:r>
          </w:p>
        </w:tc>
        <w:tc>
          <w:tcPr>
            <w:tcW w:w="1890" w:type="dxa"/>
            <w:tcBorders>
              <w:top w:val="nil"/>
              <w:bottom w:val="single" w:sz="6" w:space="0" w:color="auto"/>
            </w:tcBorders>
          </w:tcPr>
          <w:p w:rsidR="00903D62" w:rsidRDefault="00903D62">
            <w:pPr>
              <w:suppressAutoHyphens/>
              <w:rPr>
                <w:sz w:val="16"/>
              </w:rPr>
            </w:pPr>
            <w:r>
              <w:rPr>
                <w:sz w:val="16"/>
              </w:rPr>
              <w:t>[</w:t>
            </w:r>
            <w:r>
              <w:rPr>
                <w:b/>
                <w:sz w:val="16"/>
              </w:rPr>
              <w:t>when this optional item has been specified in the Schedule of Requirements,</w:t>
            </w:r>
            <w:r>
              <w:rPr>
                <w:sz w:val="16"/>
              </w:rPr>
              <w:t xml:space="preserve"> </w:t>
            </w:r>
            <w:r>
              <w:rPr>
                <w:b/>
                <w:sz w:val="16"/>
              </w:rPr>
              <w:t>insert the corresponding price per item]</w:t>
            </w:r>
          </w:p>
        </w:tc>
        <w:tc>
          <w:tcPr>
            <w:tcW w:w="1800" w:type="dxa"/>
            <w:tcBorders>
              <w:top w:val="nil"/>
              <w:bottom w:val="single" w:sz="6" w:space="0" w:color="auto"/>
            </w:tcBorders>
          </w:tcPr>
          <w:p w:rsidR="00903D62" w:rsidRDefault="00903D62">
            <w:pPr>
              <w:suppressAutoHyphens/>
              <w:rPr>
                <w:sz w:val="16"/>
              </w:rPr>
            </w:pPr>
            <w:r>
              <w:rPr>
                <w:sz w:val="16"/>
              </w:rPr>
              <w:t>[</w:t>
            </w:r>
            <w:r>
              <w:rPr>
                <w:b/>
                <w:sz w:val="16"/>
              </w:rPr>
              <w:t>insert correspnding total price of this item</w:t>
            </w:r>
            <w:r>
              <w:rPr>
                <w:sz w:val="16"/>
              </w:rPr>
              <w:t>]</w:t>
            </w:r>
          </w:p>
        </w:tc>
      </w:tr>
      <w:tr w:rsidR="00903D62">
        <w:tblPrEx>
          <w:tblCellMar>
            <w:top w:w="0" w:type="dxa"/>
            <w:bottom w:w="0" w:type="dxa"/>
          </w:tblCellMar>
        </w:tblPrEx>
        <w:trPr>
          <w:cantSplit/>
        </w:trPr>
        <w:tc>
          <w:tcPr>
            <w:tcW w:w="11160" w:type="dxa"/>
            <w:gridSpan w:val="9"/>
            <w:tcBorders>
              <w:top w:val="single" w:sz="6" w:space="0" w:color="auto"/>
              <w:bottom w:val="double" w:sz="6" w:space="0" w:color="auto"/>
            </w:tcBorders>
          </w:tcPr>
          <w:p w:rsidR="00903D62" w:rsidRDefault="00903D62">
            <w:pPr>
              <w:pStyle w:val="Heading8"/>
              <w:rPr>
                <w:sz w:val="16"/>
              </w:rPr>
            </w:pPr>
            <w:r>
              <w:t>Total Tender Price</w:t>
            </w:r>
          </w:p>
        </w:tc>
        <w:tc>
          <w:tcPr>
            <w:tcW w:w="1800" w:type="dxa"/>
            <w:tcBorders>
              <w:top w:val="single" w:sz="6" w:space="0" w:color="auto"/>
              <w:bottom w:val="double" w:sz="6" w:space="0" w:color="auto"/>
            </w:tcBorders>
          </w:tcPr>
          <w:p w:rsidR="00903D62" w:rsidRDefault="00903D62">
            <w:pPr>
              <w:suppressAutoHyphens/>
              <w:rPr>
                <w:sz w:val="16"/>
              </w:rPr>
            </w:pPr>
            <w:r>
              <w:rPr>
                <w:b/>
                <w:sz w:val="16"/>
              </w:rPr>
              <w:t>[insert total of this column</w:t>
            </w:r>
            <w:r>
              <w:rPr>
                <w:sz w:val="16"/>
              </w:rPr>
              <w:t>]</w:t>
            </w:r>
          </w:p>
        </w:tc>
      </w:tr>
    </w:tbl>
    <w:p w:rsidR="00903D62" w:rsidRDefault="00903D62">
      <w:pPr>
        <w:tabs>
          <w:tab w:val="left" w:pos="7920"/>
        </w:tabs>
        <w:suppressAutoHyphens/>
        <w:rPr>
          <w:sz w:val="18"/>
        </w:rPr>
      </w:pPr>
    </w:p>
    <w:p w:rsidR="00903D62" w:rsidRDefault="00903D62">
      <w:pPr>
        <w:suppressAutoHyphens/>
        <w:rPr>
          <w:b/>
        </w:rPr>
      </w:pPr>
      <w:r>
        <w:t>Name of Tenderer [</w:t>
      </w:r>
      <w:r>
        <w:rPr>
          <w:b/>
        </w:rPr>
        <w:t>insert complete name of Tenderer</w:t>
      </w:r>
      <w:r>
        <w:t>] Signature of Tenderer [</w:t>
      </w:r>
      <w:r>
        <w:rPr>
          <w:b/>
        </w:rPr>
        <w:t>insert signature of person signing the Tender</w:t>
      </w:r>
      <w:r>
        <w:t xml:space="preserve"> ] Date </w:t>
      </w:r>
      <w:r>
        <w:rPr>
          <w:b/>
        </w:rPr>
        <w:t>[insert date]</w:t>
      </w:r>
    </w:p>
    <w:p w:rsidR="00903D62" w:rsidRDefault="00903D62">
      <w:pPr>
        <w:suppressAutoHyphens/>
        <w:jc w:val="center"/>
        <w:rPr>
          <w:b/>
          <w:sz w:val="32"/>
        </w:rPr>
      </w:pPr>
      <w:r>
        <w:br w:type="page"/>
      </w:r>
      <w:r>
        <w:rPr>
          <w:b/>
          <w:sz w:val="32"/>
        </w:rPr>
        <w:lastRenderedPageBreak/>
        <w:t xml:space="preserve">Price Schedule for Goods to be Supplied from Inside </w:t>
      </w:r>
      <w:smartTag w:uri="urn:schemas-microsoft-com:office:smarttags" w:element="place">
        <w:smartTag w:uri="urn:schemas-microsoft-com:office:smarttags" w:element="country-region">
          <w:r>
            <w:rPr>
              <w:b/>
              <w:sz w:val="32"/>
            </w:rPr>
            <w:t>Ghana</w:t>
          </w:r>
        </w:smartTag>
      </w:smartTag>
    </w:p>
    <w:p w:rsidR="00903D62" w:rsidRDefault="00903D62">
      <w:pPr>
        <w:suppressAutoHyphens/>
        <w:jc w:val="right"/>
        <w:rPr>
          <w:b/>
        </w:rPr>
      </w:pPr>
      <w:r>
        <w:rPr>
          <w:sz w:val="20"/>
        </w:rPr>
        <w:t>Date:[</w:t>
      </w:r>
      <w:r>
        <w:rPr>
          <w:b/>
          <w:sz w:val="20"/>
        </w:rPr>
        <w:t>insert day, month and year of Tender submission</w:t>
      </w:r>
      <w:r>
        <w:rPr>
          <w:sz w:val="20"/>
        </w:rPr>
        <w:t>]</w:t>
      </w:r>
    </w:p>
    <w:p w:rsidR="00903D62" w:rsidRDefault="00903D62">
      <w:pPr>
        <w:suppressAutoHyphens/>
        <w:jc w:val="right"/>
      </w:pPr>
      <w:r>
        <w:t xml:space="preserve">(Group A and B Tenders) </w:t>
      </w:r>
      <w:r>
        <w:tab/>
      </w:r>
      <w:r>
        <w:tab/>
      </w:r>
      <w:r>
        <w:tab/>
      </w:r>
      <w:r>
        <w:tab/>
      </w:r>
      <w:r>
        <w:tab/>
      </w:r>
      <w:r>
        <w:tab/>
      </w:r>
      <w:r>
        <w:rPr>
          <w:sz w:val="20"/>
        </w:rPr>
        <w:t>ICT No: [</w:t>
      </w:r>
      <w:r>
        <w:rPr>
          <w:b/>
          <w:sz w:val="20"/>
        </w:rPr>
        <w:t>insert No of Tendering process</w:t>
      </w:r>
      <w:r>
        <w:rPr>
          <w:sz w:val="20"/>
        </w:rPr>
        <w:t>]</w:t>
      </w:r>
    </w:p>
    <w:p w:rsidR="00903D62" w:rsidRDefault="00903D62">
      <w:pPr>
        <w:suppressAutoHyphens/>
        <w:jc w:val="right"/>
        <w:rPr>
          <w:sz w:val="20"/>
        </w:rPr>
      </w:pPr>
      <w:r>
        <w:t>Currencies in accordance with ITT Sub-Clause 14.6(a)</w:t>
      </w:r>
      <w:r>
        <w:tab/>
      </w:r>
      <w:r>
        <w:tab/>
      </w:r>
      <w:r>
        <w:rPr>
          <w:sz w:val="20"/>
        </w:rPr>
        <w:t>Invitation for Tenders No: [</w:t>
      </w:r>
      <w:r>
        <w:rPr>
          <w:b/>
          <w:sz w:val="20"/>
        </w:rPr>
        <w:t>insert No of IFB</w:t>
      </w:r>
      <w:r>
        <w:rPr>
          <w:sz w:val="20"/>
        </w:rPr>
        <w:t>]</w:t>
      </w:r>
    </w:p>
    <w:p w:rsidR="00903D62" w:rsidRDefault="00903D62">
      <w:pPr>
        <w:suppressAutoHyphens/>
        <w:jc w:val="right"/>
        <w:rPr>
          <w:sz w:val="20"/>
        </w:rPr>
      </w:pPr>
      <w:r>
        <w:rPr>
          <w:sz w:val="20"/>
        </w:rPr>
        <w:t>Alternative No: [</w:t>
      </w:r>
      <w:r>
        <w:rPr>
          <w:b/>
          <w:sz w:val="20"/>
        </w:rPr>
        <w:t>insert No if this Tender is for an Alternative</w:t>
      </w:r>
      <w:r>
        <w:rPr>
          <w:sz w:val="20"/>
        </w:rPr>
        <w:t>]</w:t>
      </w:r>
    </w:p>
    <w:p w:rsidR="00903D62" w:rsidRDefault="00903D62">
      <w:pPr>
        <w:tabs>
          <w:tab w:val="left" w:pos="4320"/>
        </w:tabs>
        <w:suppressAutoHyphens/>
        <w:jc w:val="right"/>
        <w:rPr>
          <w:sz w:val="20"/>
        </w:rPr>
      </w:pPr>
      <w:r>
        <w:rPr>
          <w:sz w:val="20"/>
        </w:rPr>
        <w:t>Page N</w:t>
      </w:r>
      <w:r>
        <w:rPr>
          <w:sz w:val="20"/>
        </w:rPr>
        <w:sym w:font="Symbol" w:char="F0B0"/>
      </w:r>
      <w:r>
        <w:rPr>
          <w:sz w:val="20"/>
        </w:rPr>
        <w:t xml:space="preserve"> ____ of _____</w:t>
      </w:r>
    </w:p>
    <w:p w:rsidR="00903D62" w:rsidRDefault="00903D62">
      <w:pPr>
        <w:suppressAutoHyphens/>
      </w:pP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720"/>
        <w:gridCol w:w="675"/>
        <w:gridCol w:w="900"/>
        <w:gridCol w:w="1035"/>
        <w:gridCol w:w="1170"/>
        <w:gridCol w:w="1530"/>
        <w:gridCol w:w="1440"/>
        <w:gridCol w:w="1620"/>
        <w:gridCol w:w="1350"/>
        <w:gridCol w:w="1170"/>
      </w:tblGrid>
      <w:tr w:rsidR="00903D62">
        <w:tblPrEx>
          <w:tblCellMar>
            <w:top w:w="0" w:type="dxa"/>
            <w:bottom w:w="0" w:type="dxa"/>
          </w:tblCellMar>
        </w:tblPrEx>
        <w:trPr>
          <w:cantSplit/>
        </w:trPr>
        <w:tc>
          <w:tcPr>
            <w:tcW w:w="810" w:type="dxa"/>
            <w:tcBorders>
              <w:top w:val="double" w:sz="6" w:space="0" w:color="auto"/>
              <w:bottom w:val="nil"/>
              <w:right w:val="single" w:sz="6" w:space="0" w:color="auto"/>
            </w:tcBorders>
          </w:tcPr>
          <w:p w:rsidR="00903D62" w:rsidRDefault="00903D62">
            <w:pPr>
              <w:suppressAutoHyphens/>
              <w:jc w:val="center"/>
            </w:pPr>
            <w:r>
              <w:t>1</w:t>
            </w:r>
          </w:p>
        </w:tc>
        <w:tc>
          <w:tcPr>
            <w:tcW w:w="720" w:type="dxa"/>
            <w:tcBorders>
              <w:top w:val="double" w:sz="6" w:space="0" w:color="auto"/>
              <w:left w:val="single" w:sz="6" w:space="0" w:color="auto"/>
              <w:bottom w:val="nil"/>
              <w:right w:val="single" w:sz="6" w:space="0" w:color="auto"/>
            </w:tcBorders>
          </w:tcPr>
          <w:p w:rsidR="00903D62" w:rsidRDefault="00903D62">
            <w:pPr>
              <w:suppressAutoHyphens/>
              <w:jc w:val="center"/>
            </w:pPr>
            <w:r>
              <w:t>2</w:t>
            </w:r>
          </w:p>
        </w:tc>
        <w:tc>
          <w:tcPr>
            <w:tcW w:w="675"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pPr>
            <w:r>
              <w:t>3</w:t>
            </w:r>
          </w:p>
          <w:p w:rsidR="00903D62" w:rsidRDefault="00903D62">
            <w:pPr>
              <w:suppressAutoHyphens/>
              <w:jc w:val="center"/>
              <w:rPr>
                <w:sz w:val="16"/>
              </w:rPr>
            </w:pPr>
          </w:p>
        </w:tc>
        <w:tc>
          <w:tcPr>
            <w:tcW w:w="900" w:type="dxa"/>
            <w:tcBorders>
              <w:top w:val="double" w:sz="6" w:space="0" w:color="auto"/>
              <w:left w:val="single" w:sz="6" w:space="0" w:color="auto"/>
              <w:bottom w:val="nil"/>
              <w:right w:val="single" w:sz="6" w:space="0" w:color="auto"/>
            </w:tcBorders>
          </w:tcPr>
          <w:p w:rsidR="00903D62" w:rsidRDefault="00903D62">
            <w:pPr>
              <w:suppressAutoHyphens/>
              <w:jc w:val="center"/>
            </w:pPr>
            <w:r>
              <w:t>4</w:t>
            </w:r>
          </w:p>
        </w:tc>
        <w:tc>
          <w:tcPr>
            <w:tcW w:w="1035" w:type="dxa"/>
            <w:tcBorders>
              <w:top w:val="double" w:sz="6" w:space="0" w:color="auto"/>
              <w:left w:val="single" w:sz="6" w:space="0" w:color="auto"/>
              <w:bottom w:val="nil"/>
              <w:right w:val="single" w:sz="6" w:space="0" w:color="auto"/>
            </w:tcBorders>
          </w:tcPr>
          <w:p w:rsidR="00903D62" w:rsidRDefault="00903D62">
            <w:pPr>
              <w:suppressAutoHyphens/>
              <w:jc w:val="center"/>
            </w:pPr>
            <w:r>
              <w:t>5</w:t>
            </w:r>
          </w:p>
        </w:tc>
        <w:tc>
          <w:tcPr>
            <w:tcW w:w="1170" w:type="dxa"/>
            <w:tcBorders>
              <w:top w:val="double" w:sz="6" w:space="0" w:color="auto"/>
              <w:left w:val="single" w:sz="6" w:space="0" w:color="auto"/>
              <w:bottom w:val="nil"/>
              <w:right w:val="single" w:sz="6" w:space="0" w:color="auto"/>
            </w:tcBorders>
          </w:tcPr>
          <w:p w:rsidR="00903D62" w:rsidRDefault="00903D62">
            <w:pPr>
              <w:suppressAutoHyphens/>
              <w:jc w:val="center"/>
            </w:pPr>
            <w:r>
              <w:t>6</w:t>
            </w:r>
          </w:p>
        </w:tc>
        <w:tc>
          <w:tcPr>
            <w:tcW w:w="1530" w:type="dxa"/>
            <w:tcBorders>
              <w:top w:val="double" w:sz="6" w:space="0" w:color="auto"/>
              <w:left w:val="single" w:sz="6" w:space="0" w:color="auto"/>
              <w:bottom w:val="nil"/>
              <w:right w:val="single" w:sz="6" w:space="0" w:color="auto"/>
            </w:tcBorders>
          </w:tcPr>
          <w:p w:rsidR="00903D62" w:rsidRDefault="00903D62">
            <w:pPr>
              <w:suppressAutoHyphens/>
              <w:jc w:val="center"/>
            </w:pPr>
            <w:r>
              <w:t>7</w:t>
            </w:r>
          </w:p>
        </w:tc>
        <w:tc>
          <w:tcPr>
            <w:tcW w:w="1440" w:type="dxa"/>
            <w:tcBorders>
              <w:top w:val="double" w:sz="6" w:space="0" w:color="auto"/>
              <w:left w:val="single" w:sz="6" w:space="0" w:color="auto"/>
              <w:bottom w:val="nil"/>
              <w:right w:val="single" w:sz="6" w:space="0" w:color="auto"/>
            </w:tcBorders>
          </w:tcPr>
          <w:p w:rsidR="00903D62" w:rsidRDefault="00903D62">
            <w:pPr>
              <w:suppressAutoHyphens/>
              <w:jc w:val="center"/>
            </w:pPr>
            <w:r>
              <w:t>8</w:t>
            </w:r>
          </w:p>
        </w:tc>
        <w:tc>
          <w:tcPr>
            <w:tcW w:w="1620" w:type="dxa"/>
            <w:tcBorders>
              <w:top w:val="double" w:sz="6" w:space="0" w:color="auto"/>
              <w:left w:val="single" w:sz="6" w:space="0" w:color="auto"/>
              <w:bottom w:val="nil"/>
              <w:right w:val="single" w:sz="6" w:space="0" w:color="auto"/>
            </w:tcBorders>
          </w:tcPr>
          <w:p w:rsidR="00903D62" w:rsidRDefault="00903D62">
            <w:pPr>
              <w:suppressAutoHyphens/>
              <w:jc w:val="center"/>
            </w:pPr>
            <w:r>
              <w:t>9</w:t>
            </w:r>
          </w:p>
        </w:tc>
        <w:tc>
          <w:tcPr>
            <w:tcW w:w="1350" w:type="dxa"/>
            <w:tcBorders>
              <w:top w:val="double" w:sz="6" w:space="0" w:color="auto"/>
              <w:left w:val="single" w:sz="6" w:space="0" w:color="auto"/>
              <w:bottom w:val="nil"/>
              <w:right w:val="single" w:sz="6" w:space="0" w:color="auto"/>
            </w:tcBorders>
          </w:tcPr>
          <w:p w:rsidR="00903D62" w:rsidRDefault="00903D62">
            <w:pPr>
              <w:suppressAutoHyphens/>
              <w:jc w:val="center"/>
            </w:pPr>
            <w:r>
              <w:t>10</w:t>
            </w:r>
          </w:p>
        </w:tc>
        <w:tc>
          <w:tcPr>
            <w:tcW w:w="1170" w:type="dxa"/>
            <w:tcBorders>
              <w:top w:val="double" w:sz="6" w:space="0" w:color="auto"/>
              <w:left w:val="single" w:sz="6" w:space="0" w:color="auto"/>
              <w:bottom w:val="nil"/>
            </w:tcBorders>
          </w:tcPr>
          <w:p w:rsidR="00903D62" w:rsidRDefault="00903D62">
            <w:pPr>
              <w:suppressAutoHyphens/>
              <w:jc w:val="center"/>
            </w:pPr>
            <w:r>
              <w:t>11</w:t>
            </w:r>
          </w:p>
          <w:p w:rsidR="00903D62" w:rsidRDefault="00903D62">
            <w:pPr>
              <w:suppressAutoHyphens/>
              <w:jc w:val="center"/>
            </w:pPr>
          </w:p>
        </w:tc>
      </w:tr>
      <w:tr w:rsidR="0090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810" w:type="dxa"/>
            <w:tcBorders>
              <w:top w:val="double" w:sz="6" w:space="0" w:color="auto"/>
              <w:left w:val="double" w:sz="6" w:space="0" w:color="auto"/>
              <w:bottom w:val="double" w:sz="6" w:space="0" w:color="auto"/>
              <w:right w:val="single" w:sz="6" w:space="0" w:color="auto"/>
            </w:tcBorders>
          </w:tcPr>
          <w:p w:rsidR="00903D62" w:rsidRDefault="00903D62">
            <w:pPr>
              <w:suppressAutoHyphens/>
              <w:jc w:val="center"/>
              <w:rPr>
                <w:sz w:val="16"/>
              </w:rPr>
            </w:pPr>
            <w:r>
              <w:rPr>
                <w:sz w:val="16"/>
              </w:rPr>
              <w:t>Item</w:t>
            </w:r>
          </w:p>
          <w:p w:rsidR="00903D62" w:rsidRDefault="00903D62">
            <w:pPr>
              <w:suppressAutoHyphens/>
              <w:jc w:val="center"/>
              <w:rPr>
                <w:sz w:val="16"/>
              </w:rPr>
            </w:pPr>
            <w:r>
              <w:rPr>
                <w:sz w:val="16"/>
              </w:rPr>
              <w:t>N</w:t>
            </w:r>
            <w:r>
              <w:rPr>
                <w:sz w:val="16"/>
              </w:rPr>
              <w:sym w:font="Symbol" w:char="F0B0"/>
            </w:r>
          </w:p>
        </w:tc>
        <w:tc>
          <w:tcPr>
            <w:tcW w:w="72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Description of Goods </w:t>
            </w:r>
          </w:p>
        </w:tc>
        <w:tc>
          <w:tcPr>
            <w:tcW w:w="675" w:type="dxa"/>
            <w:tcBorders>
              <w:left w:val="single" w:sz="6" w:space="0" w:color="auto"/>
              <w:bottom w:val="double" w:sz="4" w:space="0" w:color="auto"/>
              <w:right w:val="single" w:sz="6" w:space="0" w:color="auto"/>
            </w:tcBorders>
          </w:tcPr>
          <w:p w:rsidR="00903D62" w:rsidRDefault="00903D62">
            <w:pPr>
              <w:suppressAutoHyphens/>
              <w:rPr>
                <w:sz w:val="16"/>
              </w:rPr>
            </w:pPr>
            <w:r>
              <w:rPr>
                <w:sz w:val="16"/>
              </w:rPr>
              <w:t>Country of origin</w:t>
            </w:r>
          </w:p>
        </w:tc>
        <w:tc>
          <w:tcPr>
            <w:tcW w:w="90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Quantity </w:t>
            </w:r>
          </w:p>
          <w:p w:rsidR="00903D62" w:rsidRDefault="00903D62">
            <w:pPr>
              <w:suppressAutoHyphens/>
              <w:jc w:val="center"/>
              <w:rPr>
                <w:sz w:val="16"/>
              </w:rPr>
            </w:pPr>
            <w:r>
              <w:rPr>
                <w:sz w:val="16"/>
              </w:rPr>
              <w:t>and</w:t>
            </w:r>
          </w:p>
          <w:p w:rsidR="00903D62" w:rsidRDefault="00903D62">
            <w:pPr>
              <w:suppressAutoHyphens/>
              <w:jc w:val="center"/>
              <w:rPr>
                <w:sz w:val="16"/>
              </w:rPr>
            </w:pPr>
            <w:r>
              <w:rPr>
                <w:sz w:val="16"/>
              </w:rPr>
              <w:t>physical unit</w:t>
            </w:r>
          </w:p>
        </w:tc>
        <w:tc>
          <w:tcPr>
            <w:tcW w:w="1035"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20"/>
              </w:rPr>
            </w:pPr>
            <w:r>
              <w:rPr>
                <w:sz w:val="16"/>
              </w:rPr>
              <w:t xml:space="preserve">Unit price EXW </w:t>
            </w:r>
          </w:p>
        </w:tc>
        <w:tc>
          <w:tcPr>
            <w:tcW w:w="117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Total EXW</w:t>
            </w:r>
            <w:r>
              <w:rPr>
                <w:smallCaps/>
                <w:sz w:val="16"/>
              </w:rPr>
              <w:t xml:space="preserve"> </w:t>
            </w:r>
            <w:r>
              <w:rPr>
                <w:sz w:val="16"/>
              </w:rPr>
              <w:t xml:space="preserve"> price per item</w:t>
            </w:r>
          </w:p>
          <w:p w:rsidR="00903D62" w:rsidRDefault="00903D62">
            <w:pPr>
              <w:suppressAutoHyphens/>
              <w:jc w:val="center"/>
              <w:rPr>
                <w:sz w:val="16"/>
              </w:rPr>
            </w:pPr>
            <w:r>
              <w:rPr>
                <w:sz w:val="16"/>
              </w:rPr>
              <w:t>(col. 4</w:t>
            </w:r>
            <w:r>
              <w:rPr>
                <w:sz w:val="16"/>
              </w:rPr>
              <w:sym w:font="Symbol" w:char="F0B4"/>
            </w:r>
            <w:r>
              <w:rPr>
                <w:sz w:val="16"/>
              </w:rPr>
              <w:t>5 )</w:t>
            </w:r>
          </w:p>
        </w:tc>
        <w:tc>
          <w:tcPr>
            <w:tcW w:w="153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Price per item for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goods to their  final destination</w:t>
            </w:r>
          </w:p>
          <w:p w:rsidR="00903D62" w:rsidRDefault="00903D62">
            <w:pPr>
              <w:suppressAutoHyphens/>
              <w:jc w:val="center"/>
              <w:rPr>
                <w:sz w:val="19"/>
              </w:rPr>
            </w:pPr>
            <w:r>
              <w:rPr>
                <w:sz w:val="16"/>
              </w:rPr>
              <w:t>(if required in TDS-ITT14.6(a)(iii))</w:t>
            </w:r>
          </w:p>
        </w:tc>
        <w:tc>
          <w:tcPr>
            <w:tcW w:w="144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Cost per item of local labor, raw material and components from within </w:t>
            </w:r>
            <w:smartTag w:uri="urn:schemas-microsoft-com:office:smarttags" w:element="place">
              <w:smartTag w:uri="urn:schemas-microsoft-com:office:smarttags" w:element="country-region">
                <w:r>
                  <w:rPr>
                    <w:sz w:val="16"/>
                  </w:rPr>
                  <w:t>Ghana</w:t>
                </w:r>
              </w:smartTag>
            </w:smartTag>
          </w:p>
          <w:p w:rsidR="00903D62" w:rsidRDefault="00903D62">
            <w:pPr>
              <w:suppressAutoHyphens/>
              <w:jc w:val="center"/>
              <w:rPr>
                <w:sz w:val="16"/>
              </w:rPr>
            </w:pPr>
            <w:r>
              <w:rPr>
                <w:sz w:val="16"/>
              </w:rPr>
              <w:t>% of col. 7</w:t>
            </w:r>
          </w:p>
          <w:p w:rsidR="00903D62" w:rsidRDefault="00903D62">
            <w:pPr>
              <w:suppressAutoHyphens/>
              <w:jc w:val="center"/>
              <w:rPr>
                <w:sz w:val="16"/>
              </w:rPr>
            </w:pPr>
          </w:p>
          <w:p w:rsidR="00903D62" w:rsidRDefault="00903D62">
            <w:pPr>
              <w:suppressAutoHyphens/>
              <w:jc w:val="center"/>
              <w:rPr>
                <w:sz w:val="16"/>
              </w:rPr>
            </w:pPr>
          </w:p>
          <w:p w:rsidR="00903D62" w:rsidRDefault="00903D62">
            <w:pPr>
              <w:suppressAutoHyphens/>
              <w:jc w:val="center"/>
              <w:rPr>
                <w:sz w:val="16"/>
              </w:rPr>
            </w:pPr>
          </w:p>
        </w:tc>
        <w:tc>
          <w:tcPr>
            <w:tcW w:w="162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Total price of item</w:t>
            </w:r>
          </w:p>
          <w:p w:rsidR="00903D62" w:rsidRDefault="00903D62">
            <w:pPr>
              <w:suppressAutoHyphens/>
              <w:jc w:val="center"/>
              <w:rPr>
                <w:sz w:val="16"/>
              </w:rPr>
            </w:pPr>
            <w:r>
              <w:rPr>
                <w:sz w:val="16"/>
              </w:rPr>
              <w:t>(col. 6+7)</w:t>
            </w:r>
          </w:p>
        </w:tc>
        <w:tc>
          <w:tcPr>
            <w:tcW w:w="135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Sales and other taxes payable per item if Contract is awarded (in accordance with ITT 14.6(a)(ii)</w:t>
            </w:r>
          </w:p>
        </w:tc>
        <w:tc>
          <w:tcPr>
            <w:tcW w:w="1170" w:type="dxa"/>
            <w:tcBorders>
              <w:top w:val="double" w:sz="6" w:space="0" w:color="auto"/>
              <w:left w:val="single" w:sz="6" w:space="0" w:color="auto"/>
              <w:bottom w:val="double" w:sz="6" w:space="0" w:color="auto"/>
              <w:right w:val="double" w:sz="6" w:space="0" w:color="auto"/>
            </w:tcBorders>
          </w:tcPr>
          <w:p w:rsidR="00903D62" w:rsidRDefault="00903D62">
            <w:pPr>
              <w:suppressAutoHyphens/>
              <w:jc w:val="center"/>
              <w:rPr>
                <w:sz w:val="16"/>
              </w:rPr>
            </w:pPr>
            <w:r>
              <w:rPr>
                <w:sz w:val="16"/>
              </w:rPr>
              <w:t>Total Price per item</w:t>
            </w:r>
          </w:p>
          <w:p w:rsidR="00903D62" w:rsidRDefault="00903D62">
            <w:pPr>
              <w:suppressAutoHyphens/>
              <w:jc w:val="center"/>
              <w:rPr>
                <w:sz w:val="16"/>
              </w:rPr>
            </w:pPr>
            <w:r>
              <w:rPr>
                <w:sz w:val="16"/>
              </w:rPr>
              <w:t>(col. 9+10)</w:t>
            </w:r>
          </w:p>
        </w:tc>
      </w:tr>
      <w:tr w:rsidR="00903D62">
        <w:tblPrEx>
          <w:tblCellMar>
            <w:top w:w="0" w:type="dxa"/>
            <w:bottom w:w="0" w:type="dxa"/>
          </w:tblCellMar>
        </w:tblPrEx>
        <w:trPr>
          <w:cantSplit/>
          <w:trHeight w:hRule="exact" w:val="2600"/>
        </w:trPr>
        <w:tc>
          <w:tcPr>
            <w:tcW w:w="810" w:type="dxa"/>
            <w:tcBorders>
              <w:top w:val="nil"/>
              <w:bottom w:val="double" w:sz="6" w:space="0" w:color="auto"/>
              <w:right w:val="single" w:sz="6" w:space="0" w:color="auto"/>
            </w:tcBorders>
          </w:tcPr>
          <w:p w:rsidR="00903D62" w:rsidRDefault="00903D62">
            <w:pPr>
              <w:pStyle w:val="FootnoteText"/>
              <w:suppressAutoHyphens/>
              <w:jc w:val="left"/>
              <w:rPr>
                <w:sz w:val="16"/>
              </w:rPr>
            </w:pPr>
            <w:r>
              <w:rPr>
                <w:sz w:val="16"/>
              </w:rPr>
              <w:t>[</w:t>
            </w:r>
            <w:r>
              <w:rPr>
                <w:b/>
                <w:sz w:val="16"/>
              </w:rPr>
              <w:t>insert number of item</w:t>
            </w:r>
            <w:r>
              <w:rPr>
                <w:sz w:val="16"/>
              </w:rPr>
              <w:t>]</w:t>
            </w:r>
          </w:p>
        </w:tc>
        <w:tc>
          <w:tcPr>
            <w:tcW w:w="72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insert name of good</w:t>
            </w:r>
            <w:r>
              <w:rPr>
                <w:sz w:val="16"/>
              </w:rPr>
              <w:t>]</w:t>
            </w:r>
          </w:p>
        </w:tc>
        <w:tc>
          <w:tcPr>
            <w:tcW w:w="675" w:type="dxa"/>
            <w:tcBorders>
              <w:top w:val="nil"/>
              <w:left w:val="single" w:sz="6" w:space="0" w:color="auto"/>
              <w:bottom w:val="double" w:sz="6" w:space="0" w:color="auto"/>
              <w:right w:val="single" w:sz="6" w:space="0" w:color="auto"/>
            </w:tcBorders>
          </w:tcPr>
          <w:p w:rsidR="00903D62" w:rsidRDefault="00903D62">
            <w:pPr>
              <w:suppressAutoHyphens/>
              <w:jc w:val="center"/>
            </w:pPr>
            <w:r>
              <w:rPr>
                <w:sz w:val="16"/>
              </w:rPr>
              <w:t>[</w:t>
            </w:r>
            <w:r>
              <w:rPr>
                <w:b/>
                <w:sz w:val="16"/>
              </w:rPr>
              <w:t>insert country of origin of this item</w:t>
            </w:r>
            <w:r>
              <w:rPr>
                <w:sz w:val="16"/>
              </w:rPr>
              <w:t>]</w:t>
            </w:r>
          </w:p>
        </w:tc>
        <w:tc>
          <w:tcPr>
            <w:tcW w:w="90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insert number of units to be supplied and name of the physical unit</w:t>
            </w:r>
            <w:r>
              <w:rPr>
                <w:sz w:val="16"/>
              </w:rPr>
              <w:t xml:space="preserve">]  </w:t>
            </w:r>
          </w:p>
        </w:tc>
        <w:tc>
          <w:tcPr>
            <w:tcW w:w="1035"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insert unit price EXW of this item</w:t>
            </w:r>
            <w:r>
              <w:rPr>
                <w:sz w:val="16"/>
              </w:rPr>
              <w:t>]</w:t>
            </w:r>
          </w:p>
        </w:tc>
        <w:tc>
          <w:tcPr>
            <w:tcW w:w="1170" w:type="dxa"/>
            <w:tcBorders>
              <w:top w:val="nil"/>
              <w:left w:val="single" w:sz="6" w:space="0" w:color="auto"/>
              <w:bottom w:val="double" w:sz="6" w:space="0" w:color="auto"/>
              <w:right w:val="single" w:sz="6" w:space="0" w:color="auto"/>
            </w:tcBorders>
          </w:tcPr>
          <w:p w:rsidR="00903D62" w:rsidRDefault="00903D62">
            <w:pPr>
              <w:suppressAutoHyphens/>
              <w:jc w:val="center"/>
              <w:rPr>
                <w:sz w:val="16"/>
              </w:rPr>
            </w:pPr>
            <w:r>
              <w:rPr>
                <w:sz w:val="16"/>
              </w:rPr>
              <w:t>[</w:t>
            </w:r>
            <w:r>
              <w:rPr>
                <w:b/>
                <w:sz w:val="16"/>
              </w:rPr>
              <w:t>insert total EXW</w:t>
            </w:r>
            <w:r>
              <w:rPr>
                <w:b/>
                <w:smallCaps/>
                <w:sz w:val="16"/>
              </w:rPr>
              <w:t xml:space="preserve"> </w:t>
            </w:r>
            <w:r>
              <w:rPr>
                <w:b/>
                <w:sz w:val="16"/>
              </w:rPr>
              <w:t xml:space="preserve"> price per item</w:t>
            </w:r>
            <w:r>
              <w:rPr>
                <w:sz w:val="16"/>
              </w:rPr>
              <w:t>]</w:t>
            </w:r>
          </w:p>
        </w:tc>
        <w:tc>
          <w:tcPr>
            <w:tcW w:w="153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when this optional item has been specified in the ITT,</w:t>
            </w:r>
            <w:r>
              <w:rPr>
                <w:sz w:val="16"/>
              </w:rPr>
              <w:t xml:space="preserve"> </w:t>
            </w:r>
            <w:r>
              <w:rPr>
                <w:b/>
                <w:sz w:val="16"/>
              </w:rPr>
              <w:t>insert the corresponding price per item]</w:t>
            </w:r>
          </w:p>
        </w:tc>
        <w:tc>
          <w:tcPr>
            <w:tcW w:w="1440" w:type="dxa"/>
            <w:tcBorders>
              <w:top w:val="nil"/>
              <w:left w:val="single" w:sz="6" w:space="0" w:color="auto"/>
              <w:bottom w:val="double" w:sz="6" w:space="0" w:color="auto"/>
              <w:right w:val="single" w:sz="6" w:space="0" w:color="auto"/>
            </w:tcBorders>
          </w:tcPr>
          <w:p w:rsidR="00903D62" w:rsidRDefault="00903D62">
            <w:pPr>
              <w:suppressAutoHyphens/>
              <w:jc w:val="center"/>
              <w:rPr>
                <w:sz w:val="16"/>
              </w:rPr>
            </w:pPr>
            <w:r>
              <w:rPr>
                <w:sz w:val="16"/>
              </w:rPr>
              <w:t>[</w:t>
            </w:r>
            <w:r>
              <w:rPr>
                <w:b/>
                <w:sz w:val="16"/>
              </w:rPr>
              <w:t xml:space="preserve">insert cost of local labor, raw material and components from within </w:t>
            </w:r>
            <w:smartTag w:uri="urn:schemas-microsoft-com:office:smarttags" w:element="place">
              <w:smartTag w:uri="urn:schemas-microsoft-com:office:smarttags" w:element="country-region">
                <w:r>
                  <w:rPr>
                    <w:b/>
                    <w:sz w:val="16"/>
                  </w:rPr>
                  <w:t>Ghana</w:t>
                </w:r>
              </w:smartTag>
            </w:smartTag>
            <w:r>
              <w:rPr>
                <w:sz w:val="16"/>
              </w:rPr>
              <w:t>]</w:t>
            </w:r>
          </w:p>
          <w:p w:rsidR="00903D62" w:rsidRDefault="00903D62">
            <w:pPr>
              <w:suppressAutoHyphens/>
              <w:jc w:val="center"/>
              <w:rPr>
                <w:sz w:val="16"/>
              </w:rPr>
            </w:pPr>
          </w:p>
          <w:p w:rsidR="00903D62" w:rsidRDefault="00903D62">
            <w:pPr>
              <w:suppressAutoHyphens/>
              <w:jc w:val="center"/>
              <w:rPr>
                <w:sz w:val="16"/>
              </w:rPr>
            </w:pPr>
          </w:p>
        </w:tc>
        <w:tc>
          <w:tcPr>
            <w:tcW w:w="162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insert total price of this item</w:t>
            </w:r>
            <w:r>
              <w:rPr>
                <w:sz w:val="16"/>
              </w:rPr>
              <w:t>]</w:t>
            </w:r>
          </w:p>
        </w:tc>
        <w:tc>
          <w:tcPr>
            <w:tcW w:w="135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 xml:space="preserve">[ </w:t>
            </w:r>
            <w:r>
              <w:rPr>
                <w:b/>
                <w:sz w:val="16"/>
              </w:rPr>
              <w:t>insert sales and other taxes payable per item if Contract is awarded</w:t>
            </w:r>
            <w:r>
              <w:rPr>
                <w:sz w:val="16"/>
              </w:rPr>
              <w:t>]</w:t>
            </w:r>
          </w:p>
        </w:tc>
        <w:tc>
          <w:tcPr>
            <w:tcW w:w="1170" w:type="dxa"/>
            <w:tcBorders>
              <w:top w:val="nil"/>
              <w:left w:val="single" w:sz="6" w:space="0" w:color="auto"/>
              <w:bottom w:val="double" w:sz="6" w:space="0" w:color="auto"/>
            </w:tcBorders>
          </w:tcPr>
          <w:p w:rsidR="00903D62" w:rsidRDefault="00903D62">
            <w:pPr>
              <w:pStyle w:val="FootnoteText"/>
              <w:suppressAutoHyphens/>
              <w:rPr>
                <w:sz w:val="16"/>
              </w:rPr>
            </w:pPr>
            <w:r>
              <w:rPr>
                <w:sz w:val="16"/>
              </w:rPr>
              <w:t>[</w:t>
            </w:r>
            <w:r>
              <w:rPr>
                <w:b/>
                <w:sz w:val="16"/>
              </w:rPr>
              <w:t>insert total Contract Price of item</w:t>
            </w:r>
            <w:r>
              <w:rPr>
                <w:sz w:val="16"/>
              </w:rPr>
              <w:t>]</w:t>
            </w:r>
          </w:p>
        </w:tc>
      </w:tr>
      <w:tr w:rsidR="00903D62">
        <w:tblPrEx>
          <w:tblCellMar>
            <w:top w:w="0" w:type="dxa"/>
            <w:bottom w:w="0" w:type="dxa"/>
          </w:tblCellMar>
        </w:tblPrEx>
        <w:trPr>
          <w:cantSplit/>
          <w:trHeight w:hRule="exact" w:val="375"/>
        </w:trPr>
        <w:tc>
          <w:tcPr>
            <w:tcW w:w="11250" w:type="dxa"/>
            <w:gridSpan w:val="10"/>
            <w:tcBorders>
              <w:top w:val="double" w:sz="6" w:space="0" w:color="auto"/>
              <w:bottom w:val="double" w:sz="6" w:space="0" w:color="auto"/>
              <w:right w:val="double" w:sz="6" w:space="0" w:color="auto"/>
            </w:tcBorders>
          </w:tcPr>
          <w:p w:rsidR="00903D62" w:rsidRDefault="00903D62">
            <w:pPr>
              <w:suppressAutoHyphens/>
              <w:jc w:val="right"/>
              <w:rPr>
                <w:sz w:val="20"/>
              </w:rPr>
            </w:pPr>
            <w:r>
              <w:rPr>
                <w:b/>
                <w:bCs/>
              </w:rPr>
              <w:t xml:space="preserve">Total Tender Price </w:t>
            </w:r>
          </w:p>
        </w:tc>
        <w:tc>
          <w:tcPr>
            <w:tcW w:w="1170" w:type="dxa"/>
            <w:tcBorders>
              <w:top w:val="double" w:sz="6" w:space="0" w:color="auto"/>
              <w:left w:val="double" w:sz="6" w:space="0" w:color="auto"/>
              <w:bottom w:val="double" w:sz="6" w:space="0" w:color="auto"/>
            </w:tcBorders>
          </w:tcPr>
          <w:p w:rsidR="00903D62" w:rsidRDefault="00903D62">
            <w:pPr>
              <w:suppressAutoHyphens/>
              <w:rPr>
                <w:sz w:val="20"/>
              </w:rPr>
            </w:pPr>
            <w:r>
              <w:rPr>
                <w:sz w:val="16"/>
              </w:rPr>
              <w:t>[</w:t>
            </w:r>
            <w:r>
              <w:rPr>
                <w:b/>
                <w:sz w:val="16"/>
              </w:rPr>
              <w:t>insert total of this column</w:t>
            </w:r>
            <w:r>
              <w:rPr>
                <w:sz w:val="16"/>
              </w:rPr>
              <w:t>]</w:t>
            </w:r>
          </w:p>
        </w:tc>
      </w:tr>
    </w:tbl>
    <w:p w:rsidR="00903D62" w:rsidRDefault="00903D62">
      <w:pPr>
        <w:suppressAutoHyphens/>
        <w:rPr>
          <w:sz w:val="18"/>
        </w:rPr>
      </w:pPr>
    </w:p>
    <w:p w:rsidR="00903D62" w:rsidRDefault="00903D62">
      <w:pPr>
        <w:suppressAutoHyphens/>
        <w:rPr>
          <w:b/>
        </w:rPr>
      </w:pPr>
      <w:r>
        <w:t>Name of Tenderer [</w:t>
      </w:r>
      <w:r>
        <w:rPr>
          <w:b/>
        </w:rPr>
        <w:t>insert complete name of Tenderer</w:t>
      </w:r>
      <w:r>
        <w:t>]  Signature of Tenderer [</w:t>
      </w:r>
      <w:r>
        <w:rPr>
          <w:b/>
        </w:rPr>
        <w:t>insert signature of person signing the Tender</w:t>
      </w:r>
      <w:r>
        <w:t xml:space="preserve">]  Date </w:t>
      </w:r>
      <w:r>
        <w:rPr>
          <w:b/>
        </w:rPr>
        <w:t>[insert date]</w:t>
      </w:r>
    </w:p>
    <w:p w:rsidR="00903D62" w:rsidRDefault="00903D62">
      <w:pPr>
        <w:suppressAutoHyphens/>
        <w:jc w:val="center"/>
        <w:rPr>
          <w:sz w:val="36"/>
        </w:rPr>
      </w:pPr>
      <w:r>
        <w:br w:type="page"/>
      </w:r>
      <w:r>
        <w:rPr>
          <w:b/>
          <w:sz w:val="36"/>
        </w:rPr>
        <w:lastRenderedPageBreak/>
        <w:t>Price and Completion Schedule for Related Services</w:t>
      </w:r>
    </w:p>
    <w:p w:rsidR="00903D62" w:rsidRDefault="00903D62">
      <w:pPr>
        <w:tabs>
          <w:tab w:val="right" w:pos="12960"/>
        </w:tabs>
        <w:suppressAutoHyphens/>
      </w:pPr>
      <w:r>
        <w:tab/>
        <w:t xml:space="preserve"> </w:t>
      </w:r>
      <w:r>
        <w:rPr>
          <w:sz w:val="20"/>
        </w:rPr>
        <w:t>Date:[</w:t>
      </w:r>
      <w:r>
        <w:rPr>
          <w:b/>
          <w:sz w:val="20"/>
        </w:rPr>
        <w:t>insert day, month and year of Tender submission</w:t>
      </w:r>
      <w:r>
        <w:rPr>
          <w:sz w:val="20"/>
        </w:rPr>
        <w:t>]</w:t>
      </w:r>
    </w:p>
    <w:p w:rsidR="00903D62" w:rsidRDefault="00903D62">
      <w:pPr>
        <w:tabs>
          <w:tab w:val="right" w:pos="9000"/>
        </w:tabs>
        <w:ind w:left="4320" w:firstLine="720"/>
        <w:jc w:val="right"/>
        <w:rPr>
          <w:sz w:val="20"/>
        </w:rPr>
      </w:pPr>
      <w:r>
        <w:tab/>
        <w:t xml:space="preserve">                  </w:t>
      </w:r>
      <w:r>
        <w:rPr>
          <w:sz w:val="20"/>
        </w:rPr>
        <w:t>ICT No.: [</w:t>
      </w:r>
      <w:r>
        <w:rPr>
          <w:b/>
          <w:sz w:val="20"/>
        </w:rPr>
        <w:t>insert No of Tendering process</w:t>
      </w:r>
      <w:r>
        <w:rPr>
          <w:sz w:val="20"/>
        </w:rPr>
        <w:t>]</w:t>
      </w:r>
    </w:p>
    <w:p w:rsidR="00903D62" w:rsidRDefault="00903D62">
      <w:pPr>
        <w:jc w:val="right"/>
        <w:rPr>
          <w:sz w:val="20"/>
        </w:rPr>
      </w:pPr>
      <w:r>
        <w:rPr>
          <w:sz w:val="20"/>
        </w:rPr>
        <w:t>Invitation for Tender No: [</w:t>
      </w:r>
      <w:r>
        <w:rPr>
          <w:b/>
          <w:sz w:val="20"/>
        </w:rPr>
        <w:t>insert No of IFB</w:t>
      </w:r>
      <w:r>
        <w:rPr>
          <w:sz w:val="20"/>
        </w:rPr>
        <w:t>]</w:t>
      </w:r>
    </w:p>
    <w:p w:rsidR="00903D62" w:rsidRDefault="00903D62">
      <w:pPr>
        <w:jc w:val="right"/>
        <w:rPr>
          <w:sz w:val="20"/>
        </w:rPr>
      </w:pPr>
      <w:r>
        <w:rPr>
          <w:sz w:val="20"/>
        </w:rPr>
        <w:t>Alternative No:[</w:t>
      </w:r>
      <w:r>
        <w:rPr>
          <w:b/>
          <w:sz w:val="20"/>
        </w:rPr>
        <w:t>insert identification No if this is a Tender for an Alternative</w:t>
      </w:r>
      <w:r>
        <w:rPr>
          <w:sz w:val="20"/>
        </w:rPr>
        <w:t>]</w:t>
      </w:r>
    </w:p>
    <w:p w:rsidR="00903D62" w:rsidRDefault="00903D62">
      <w:pPr>
        <w:suppressAutoHyphens/>
        <w:jc w:val="right"/>
      </w:pPr>
      <w:r>
        <w:t xml:space="preserve">Currencies in accordance with ITT Clause 14.6(c)    </w:t>
      </w:r>
      <w:r>
        <w:tab/>
      </w:r>
      <w:r>
        <w:tab/>
      </w:r>
      <w:r>
        <w:tab/>
        <w:t>Page N</w:t>
      </w:r>
      <w:r>
        <w:sym w:font="Symbol" w:char="F0B0"/>
      </w:r>
      <w:r>
        <w:t xml:space="preserve"> </w:t>
      </w:r>
      <w:r>
        <w:rPr>
          <w:u w:val="single"/>
        </w:rPr>
        <w:t>____</w:t>
      </w:r>
      <w:r>
        <w:t xml:space="preserve"> of</w:t>
      </w:r>
      <w:r>
        <w:rPr>
          <w:u w:val="single"/>
        </w:rPr>
        <w:t>_____</w:t>
      </w:r>
    </w:p>
    <w:p w:rsidR="00903D62" w:rsidRDefault="00903D62">
      <w:pPr>
        <w:suppressAutoHyphens/>
      </w:pPr>
    </w:p>
    <w:tbl>
      <w:tblPr>
        <w:tblW w:w="1291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72"/>
        <w:gridCol w:w="2970"/>
        <w:gridCol w:w="2250"/>
        <w:gridCol w:w="1890"/>
        <w:gridCol w:w="1890"/>
        <w:gridCol w:w="1530"/>
        <w:gridCol w:w="1710"/>
      </w:tblGrid>
      <w:tr w:rsidR="00903D62">
        <w:tblPrEx>
          <w:tblCellMar>
            <w:top w:w="0" w:type="dxa"/>
            <w:bottom w:w="0" w:type="dxa"/>
          </w:tblCellMar>
        </w:tblPrEx>
        <w:trPr>
          <w:cantSplit/>
          <w:trHeight w:val="300"/>
        </w:trPr>
        <w:tc>
          <w:tcPr>
            <w:tcW w:w="672" w:type="dxa"/>
            <w:tcBorders>
              <w:top w:val="double" w:sz="6" w:space="0" w:color="auto"/>
              <w:bottom w:val="single" w:sz="6" w:space="0" w:color="auto"/>
              <w:right w:val="single" w:sz="6" w:space="0" w:color="auto"/>
            </w:tcBorders>
          </w:tcPr>
          <w:p w:rsidR="00903D62" w:rsidRDefault="00903D62">
            <w:pPr>
              <w:suppressAutoHyphens/>
              <w:jc w:val="center"/>
            </w:pPr>
            <w:r>
              <w:t>1</w:t>
            </w:r>
          </w:p>
        </w:tc>
        <w:tc>
          <w:tcPr>
            <w:tcW w:w="297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2</w:t>
            </w:r>
          </w:p>
        </w:tc>
        <w:tc>
          <w:tcPr>
            <w:tcW w:w="225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3</w:t>
            </w:r>
          </w:p>
          <w:p w:rsidR="00903D62" w:rsidRDefault="00903D62">
            <w:pPr>
              <w:suppressAutoHyphens/>
              <w:jc w:val="center"/>
              <w:rPr>
                <w:sz w:val="16"/>
              </w:rPr>
            </w:pPr>
          </w:p>
        </w:tc>
        <w:tc>
          <w:tcPr>
            <w:tcW w:w="189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4</w:t>
            </w:r>
          </w:p>
        </w:tc>
        <w:tc>
          <w:tcPr>
            <w:tcW w:w="189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5</w:t>
            </w:r>
          </w:p>
        </w:tc>
        <w:tc>
          <w:tcPr>
            <w:tcW w:w="1530" w:type="dxa"/>
            <w:tcBorders>
              <w:top w:val="double" w:sz="6" w:space="0" w:color="auto"/>
              <w:left w:val="single" w:sz="6" w:space="0" w:color="auto"/>
              <w:bottom w:val="single" w:sz="6" w:space="0" w:color="auto"/>
              <w:right w:val="single" w:sz="6" w:space="0" w:color="auto"/>
            </w:tcBorders>
          </w:tcPr>
          <w:p w:rsidR="00903D62" w:rsidRDefault="00903D62">
            <w:pPr>
              <w:suppressAutoHyphens/>
              <w:jc w:val="center"/>
            </w:pPr>
            <w:r>
              <w:t>6</w:t>
            </w:r>
          </w:p>
        </w:tc>
        <w:tc>
          <w:tcPr>
            <w:tcW w:w="1710" w:type="dxa"/>
            <w:tcBorders>
              <w:top w:val="double" w:sz="6" w:space="0" w:color="auto"/>
              <w:left w:val="single" w:sz="6" w:space="0" w:color="auto"/>
              <w:bottom w:val="single" w:sz="6" w:space="0" w:color="auto"/>
            </w:tcBorders>
          </w:tcPr>
          <w:p w:rsidR="00903D62" w:rsidRDefault="00903D62">
            <w:pPr>
              <w:suppressAutoHyphens/>
              <w:jc w:val="center"/>
            </w:pPr>
            <w:r>
              <w:t>7</w:t>
            </w:r>
          </w:p>
          <w:p w:rsidR="00903D62" w:rsidRDefault="00903D62">
            <w:pPr>
              <w:suppressAutoHyphens/>
              <w:jc w:val="center"/>
            </w:pPr>
          </w:p>
        </w:tc>
      </w:tr>
      <w:tr w:rsidR="0090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72" w:type="dxa"/>
            <w:tcBorders>
              <w:top w:val="single" w:sz="6" w:space="0" w:color="auto"/>
              <w:left w:val="double" w:sz="6" w:space="0" w:color="auto"/>
              <w:bottom w:val="double" w:sz="6" w:space="0" w:color="auto"/>
              <w:right w:val="single" w:sz="6" w:space="0" w:color="auto"/>
            </w:tcBorders>
          </w:tcPr>
          <w:p w:rsidR="00903D62" w:rsidRDefault="00903D62">
            <w:pPr>
              <w:suppressAutoHyphens/>
              <w:jc w:val="center"/>
              <w:rPr>
                <w:sz w:val="16"/>
              </w:rPr>
            </w:pPr>
            <w:r>
              <w:rPr>
                <w:sz w:val="16"/>
              </w:rPr>
              <w:t>Item</w:t>
            </w:r>
          </w:p>
        </w:tc>
        <w:tc>
          <w:tcPr>
            <w:tcW w:w="297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Description of Services (excludes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goods to their  final destination) </w:t>
            </w:r>
          </w:p>
        </w:tc>
        <w:tc>
          <w:tcPr>
            <w:tcW w:w="225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Country of origin</w:t>
            </w:r>
          </w:p>
        </w:tc>
        <w:tc>
          <w:tcPr>
            <w:tcW w:w="189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Delivery Date</w:t>
            </w:r>
          </w:p>
        </w:tc>
        <w:tc>
          <w:tcPr>
            <w:tcW w:w="189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16"/>
              </w:rPr>
            </w:pPr>
            <w:r>
              <w:rPr>
                <w:sz w:val="16"/>
              </w:rPr>
              <w:t xml:space="preserve">Quantity </w:t>
            </w:r>
          </w:p>
          <w:p w:rsidR="00903D62" w:rsidRDefault="00903D62">
            <w:pPr>
              <w:suppressAutoHyphens/>
              <w:jc w:val="center"/>
              <w:rPr>
                <w:sz w:val="16"/>
              </w:rPr>
            </w:pPr>
            <w:r>
              <w:rPr>
                <w:sz w:val="16"/>
              </w:rPr>
              <w:t>and</w:t>
            </w:r>
          </w:p>
          <w:p w:rsidR="00903D62" w:rsidRDefault="00903D62">
            <w:pPr>
              <w:suppressAutoHyphens/>
              <w:jc w:val="center"/>
              <w:rPr>
                <w:sz w:val="16"/>
              </w:rPr>
            </w:pPr>
            <w:r>
              <w:rPr>
                <w:sz w:val="16"/>
              </w:rPr>
              <w:t>physical unit</w:t>
            </w:r>
          </w:p>
        </w:tc>
        <w:tc>
          <w:tcPr>
            <w:tcW w:w="1530" w:type="dxa"/>
            <w:tcBorders>
              <w:top w:val="single" w:sz="6" w:space="0" w:color="auto"/>
              <w:left w:val="single" w:sz="6" w:space="0" w:color="auto"/>
              <w:bottom w:val="double" w:sz="6" w:space="0" w:color="auto"/>
              <w:right w:val="single" w:sz="6" w:space="0" w:color="auto"/>
            </w:tcBorders>
          </w:tcPr>
          <w:p w:rsidR="00903D62" w:rsidRDefault="00903D62">
            <w:pPr>
              <w:suppressAutoHyphens/>
              <w:jc w:val="center"/>
              <w:rPr>
                <w:sz w:val="20"/>
              </w:rPr>
            </w:pPr>
            <w:r>
              <w:rPr>
                <w:sz w:val="16"/>
              </w:rPr>
              <w:t xml:space="preserve">Unit price </w:t>
            </w:r>
          </w:p>
        </w:tc>
        <w:tc>
          <w:tcPr>
            <w:tcW w:w="1710" w:type="dxa"/>
            <w:tcBorders>
              <w:top w:val="single" w:sz="6" w:space="0" w:color="auto"/>
              <w:left w:val="single" w:sz="6" w:space="0" w:color="auto"/>
              <w:bottom w:val="double" w:sz="6" w:space="0" w:color="auto"/>
              <w:right w:val="double" w:sz="6" w:space="0" w:color="auto"/>
            </w:tcBorders>
          </w:tcPr>
          <w:p w:rsidR="00903D62" w:rsidRDefault="00903D62">
            <w:pPr>
              <w:suppressAutoHyphens/>
              <w:jc w:val="center"/>
              <w:rPr>
                <w:sz w:val="16"/>
              </w:rPr>
            </w:pPr>
            <w:r>
              <w:rPr>
                <w:sz w:val="16"/>
              </w:rPr>
              <w:t>Total price per item</w:t>
            </w:r>
          </w:p>
          <w:p w:rsidR="00903D62" w:rsidRDefault="00903D62">
            <w:pPr>
              <w:suppressAutoHyphens/>
              <w:jc w:val="center"/>
              <w:rPr>
                <w:sz w:val="16"/>
              </w:rPr>
            </w:pPr>
            <w:r>
              <w:rPr>
                <w:sz w:val="16"/>
              </w:rPr>
              <w:t>(col. 7+8)</w:t>
            </w:r>
          </w:p>
        </w:tc>
      </w:tr>
      <w:tr w:rsidR="00903D62">
        <w:tblPrEx>
          <w:tblCellMar>
            <w:top w:w="0" w:type="dxa"/>
            <w:bottom w:w="0" w:type="dxa"/>
          </w:tblCellMar>
        </w:tblPrEx>
        <w:trPr>
          <w:cantSplit/>
          <w:trHeight w:val="4167"/>
        </w:trPr>
        <w:tc>
          <w:tcPr>
            <w:tcW w:w="672" w:type="dxa"/>
            <w:tcBorders>
              <w:top w:val="nil"/>
              <w:bottom w:val="double" w:sz="6" w:space="0" w:color="auto"/>
              <w:right w:val="single" w:sz="6" w:space="0" w:color="auto"/>
            </w:tcBorders>
          </w:tcPr>
          <w:p w:rsidR="00903D62" w:rsidRDefault="00903D62">
            <w:pPr>
              <w:suppressAutoHyphens/>
              <w:rPr>
                <w:sz w:val="16"/>
              </w:rPr>
            </w:pPr>
            <w:r>
              <w:rPr>
                <w:sz w:val="16"/>
              </w:rPr>
              <w:t>[</w:t>
            </w:r>
            <w:r>
              <w:rPr>
                <w:b/>
                <w:sz w:val="16"/>
              </w:rPr>
              <w:t>insert number of item</w:t>
            </w:r>
            <w:r>
              <w:rPr>
                <w:sz w:val="16"/>
              </w:rPr>
              <w:t>]</w:t>
            </w:r>
          </w:p>
          <w:p w:rsidR="00903D62" w:rsidRDefault="00903D62">
            <w:pPr>
              <w:suppressAutoHyphens/>
              <w:rPr>
                <w:sz w:val="16"/>
              </w:rPr>
            </w:pPr>
          </w:p>
        </w:tc>
        <w:tc>
          <w:tcPr>
            <w:tcW w:w="297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 xml:space="preserve">[ </w:t>
            </w:r>
            <w:r>
              <w:rPr>
                <w:b/>
                <w:sz w:val="16"/>
              </w:rPr>
              <w:t xml:space="preserve">insert description of services (excludes inland transportation and other services required in </w:t>
            </w:r>
            <w:smartTag w:uri="urn:schemas-microsoft-com:office:smarttags" w:element="place">
              <w:smartTag w:uri="urn:schemas-microsoft-com:office:smarttags" w:element="country-region">
                <w:r>
                  <w:rPr>
                    <w:b/>
                    <w:sz w:val="16"/>
                  </w:rPr>
                  <w:t>Ghana</w:t>
                </w:r>
              </w:smartTag>
            </w:smartTag>
            <w:r>
              <w:rPr>
                <w:b/>
                <w:sz w:val="16"/>
              </w:rPr>
              <w:t xml:space="preserve"> to convey the goods to their  final destination)</w:t>
            </w:r>
            <w:r>
              <w:rPr>
                <w:sz w:val="16"/>
              </w:rPr>
              <w:t>]</w:t>
            </w:r>
          </w:p>
        </w:tc>
        <w:tc>
          <w:tcPr>
            <w:tcW w:w="2250" w:type="dxa"/>
            <w:tcBorders>
              <w:top w:val="double" w:sz="6" w:space="0" w:color="auto"/>
              <w:left w:val="single" w:sz="6" w:space="0" w:color="auto"/>
              <w:bottom w:val="double" w:sz="6" w:space="0" w:color="auto"/>
              <w:right w:val="single" w:sz="6" w:space="0" w:color="auto"/>
            </w:tcBorders>
          </w:tcPr>
          <w:p w:rsidR="00903D62" w:rsidRDefault="00903D62">
            <w:pPr>
              <w:suppressAutoHyphens/>
              <w:jc w:val="center"/>
            </w:pPr>
            <w:r>
              <w:rPr>
                <w:sz w:val="16"/>
              </w:rPr>
              <w:t>[</w:t>
            </w:r>
            <w:r>
              <w:rPr>
                <w:b/>
                <w:sz w:val="16"/>
              </w:rPr>
              <w:t>insert country of origin of the goods or nationality of the firm providing the services</w:t>
            </w:r>
            <w:r>
              <w:rPr>
                <w:sz w:val="16"/>
              </w:rPr>
              <w:t>]</w:t>
            </w:r>
          </w:p>
        </w:tc>
        <w:tc>
          <w:tcPr>
            <w:tcW w:w="1890" w:type="dxa"/>
            <w:tcBorders>
              <w:top w:val="double" w:sz="6" w:space="0" w:color="auto"/>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insert Delivery Date</w:t>
            </w:r>
            <w:r>
              <w:rPr>
                <w:sz w:val="16"/>
              </w:rPr>
              <w:t>]</w:t>
            </w:r>
          </w:p>
        </w:tc>
        <w:tc>
          <w:tcPr>
            <w:tcW w:w="189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insert quantities of services and name of the physical unit. Insert Lump Sum, if appropriate</w:t>
            </w:r>
            <w:r>
              <w:rPr>
                <w:sz w:val="16"/>
              </w:rPr>
              <w:t>]</w:t>
            </w:r>
          </w:p>
        </w:tc>
        <w:tc>
          <w:tcPr>
            <w:tcW w:w="1530" w:type="dxa"/>
            <w:tcBorders>
              <w:top w:val="nil"/>
              <w:left w:val="single" w:sz="6" w:space="0" w:color="auto"/>
              <w:bottom w:val="double" w:sz="6" w:space="0" w:color="auto"/>
              <w:right w:val="single" w:sz="6" w:space="0" w:color="auto"/>
            </w:tcBorders>
          </w:tcPr>
          <w:p w:rsidR="00903D62" w:rsidRDefault="00903D62">
            <w:pPr>
              <w:suppressAutoHyphens/>
              <w:rPr>
                <w:sz w:val="16"/>
              </w:rPr>
            </w:pPr>
            <w:r>
              <w:rPr>
                <w:sz w:val="16"/>
              </w:rPr>
              <w:t>[</w:t>
            </w:r>
            <w:r>
              <w:rPr>
                <w:b/>
                <w:sz w:val="16"/>
              </w:rPr>
              <w:t>insert unit price of services, where applicable, or insert price on a lump sum basis</w:t>
            </w:r>
            <w:r>
              <w:rPr>
                <w:sz w:val="16"/>
              </w:rPr>
              <w:t>]</w:t>
            </w:r>
          </w:p>
        </w:tc>
        <w:tc>
          <w:tcPr>
            <w:tcW w:w="1710" w:type="dxa"/>
            <w:tcBorders>
              <w:top w:val="nil"/>
              <w:left w:val="single" w:sz="6" w:space="0" w:color="auto"/>
              <w:bottom w:val="double" w:sz="6" w:space="0" w:color="auto"/>
            </w:tcBorders>
          </w:tcPr>
          <w:p w:rsidR="00903D62" w:rsidRDefault="00903D62">
            <w:pPr>
              <w:suppressAutoHyphens/>
              <w:rPr>
                <w:sz w:val="16"/>
              </w:rPr>
            </w:pPr>
            <w:r>
              <w:rPr>
                <w:sz w:val="16"/>
              </w:rPr>
              <w:t>[</w:t>
            </w:r>
            <w:r>
              <w:rPr>
                <w:b/>
                <w:sz w:val="16"/>
              </w:rPr>
              <w:t>insert total contract price of item</w:t>
            </w:r>
            <w:r>
              <w:rPr>
                <w:sz w:val="16"/>
              </w:rPr>
              <w:t>]</w:t>
            </w:r>
          </w:p>
        </w:tc>
      </w:tr>
      <w:tr w:rsidR="00903D62">
        <w:tblPrEx>
          <w:tblCellMar>
            <w:top w:w="0" w:type="dxa"/>
            <w:bottom w:w="0" w:type="dxa"/>
          </w:tblCellMar>
        </w:tblPrEx>
        <w:trPr>
          <w:cantSplit/>
          <w:trHeight w:val="55"/>
        </w:trPr>
        <w:tc>
          <w:tcPr>
            <w:tcW w:w="11202" w:type="dxa"/>
            <w:gridSpan w:val="6"/>
            <w:tcBorders>
              <w:top w:val="nil"/>
              <w:left w:val="double" w:sz="6" w:space="0" w:color="auto"/>
              <w:bottom w:val="double" w:sz="6" w:space="0" w:color="auto"/>
            </w:tcBorders>
          </w:tcPr>
          <w:p w:rsidR="00903D62" w:rsidRDefault="00903D62">
            <w:pPr>
              <w:suppressAutoHyphens/>
              <w:jc w:val="right"/>
              <w:rPr>
                <w:b/>
                <w:bCs/>
                <w:sz w:val="20"/>
              </w:rPr>
            </w:pPr>
            <w:r>
              <w:rPr>
                <w:b/>
                <w:bCs/>
                <w:sz w:val="20"/>
              </w:rPr>
              <w:t>Total Tender Price</w:t>
            </w:r>
          </w:p>
        </w:tc>
        <w:tc>
          <w:tcPr>
            <w:tcW w:w="1710" w:type="dxa"/>
            <w:tcBorders>
              <w:top w:val="nil"/>
              <w:left w:val="double" w:sz="6" w:space="0" w:color="auto"/>
              <w:bottom w:val="double" w:sz="6" w:space="0" w:color="auto"/>
            </w:tcBorders>
          </w:tcPr>
          <w:p w:rsidR="00903D62" w:rsidRDefault="00903D62">
            <w:pPr>
              <w:suppressAutoHyphens/>
              <w:rPr>
                <w:sz w:val="20"/>
              </w:rPr>
            </w:pPr>
            <w:r>
              <w:rPr>
                <w:b/>
                <w:sz w:val="20"/>
              </w:rPr>
              <w:t>insert total for this column</w:t>
            </w:r>
            <w:r>
              <w:rPr>
                <w:sz w:val="20"/>
              </w:rPr>
              <w:t>]</w:t>
            </w:r>
          </w:p>
        </w:tc>
      </w:tr>
    </w:tbl>
    <w:p w:rsidR="00903D62" w:rsidRDefault="00903D62">
      <w:pPr>
        <w:suppressAutoHyphens/>
        <w:rPr>
          <w:sz w:val="18"/>
        </w:rPr>
      </w:pPr>
    </w:p>
    <w:p w:rsidR="00903D62" w:rsidRDefault="00903D62">
      <w:pPr>
        <w:rPr>
          <w:b/>
        </w:rPr>
      </w:pPr>
      <w:r>
        <w:rPr>
          <w:b/>
        </w:rPr>
        <w:t xml:space="preserve">Name of Tenderer [insert complete name of Tenderer]  Signature of Tenderer </w:t>
      </w:r>
      <w:r>
        <w:t>[insert signature of person signing the Tender</w:t>
      </w:r>
      <w:r>
        <w:rPr>
          <w:b/>
        </w:rPr>
        <w:t xml:space="preserve">]  </w:t>
      </w:r>
      <w:r>
        <w:t xml:space="preserve">Date </w:t>
      </w:r>
      <w:r>
        <w:rPr>
          <w:b/>
        </w:rPr>
        <w:t>[insert date]</w:t>
      </w:r>
    </w:p>
    <w:p w:rsidR="00903D62" w:rsidRDefault="00903D62">
      <w:pPr>
        <w:sectPr w:rsidR="00903D62">
          <w:headerReference w:type="even" r:id="rId42"/>
          <w:headerReference w:type="default" r:id="rId43"/>
          <w:headerReference w:type="first" r:id="rId44"/>
          <w:type w:val="nextColumn"/>
          <w:pgSz w:w="15840" w:h="12240" w:orient="landscape" w:code="1"/>
          <w:pgMar w:top="1800" w:right="1440" w:bottom="1440" w:left="1440" w:header="720" w:footer="720" w:gutter="0"/>
          <w:cols w:space="720"/>
          <w:titlePg/>
        </w:sectPr>
      </w:pPr>
    </w:p>
    <w:p w:rsidR="00903D62" w:rsidRDefault="00903D62">
      <w:pPr>
        <w:jc w:val="center"/>
        <w:rPr>
          <w:b/>
          <w:sz w:val="36"/>
        </w:rPr>
      </w:pPr>
      <w:bookmarkStart w:id="321" w:name="_Toc438266926"/>
      <w:bookmarkStart w:id="322" w:name="_Toc438267900"/>
      <w:bookmarkStart w:id="323" w:name="_Toc438366668"/>
      <w:bookmarkStart w:id="324" w:name="_Toc438954446"/>
      <w:bookmarkStart w:id="325" w:name="_Toc463858680"/>
      <w:r>
        <w:rPr>
          <w:b/>
          <w:sz w:val="36"/>
        </w:rPr>
        <w:lastRenderedPageBreak/>
        <w:t>Tender Security</w:t>
      </w:r>
      <w:bookmarkEnd w:id="325"/>
      <w:r>
        <w:rPr>
          <w:b/>
          <w:sz w:val="36"/>
        </w:rPr>
        <w:t xml:space="preserve"> Form (Bank Guarantee)</w:t>
      </w:r>
    </w:p>
    <w:p w:rsidR="00903D62" w:rsidRDefault="00903D62">
      <w:pPr>
        <w:jc w:val="center"/>
      </w:pPr>
    </w:p>
    <w:p w:rsidR="00903D62" w:rsidRDefault="00903D62">
      <w:r>
        <w:t>The Tenderer shall fill in and complete all the blank spaces in the Tender Security form in accordance with the instructions indicated below:</w:t>
      </w:r>
    </w:p>
    <w:p w:rsidR="00903D62" w:rsidRDefault="00903D62">
      <w:r>
        <w:t>___________________________________________________________________________</w:t>
      </w:r>
    </w:p>
    <w:p w:rsidR="00903D62" w:rsidRDefault="00903D62">
      <w:pPr>
        <w:jc w:val="center"/>
        <w:rPr>
          <w:b/>
          <w:sz w:val="28"/>
        </w:rPr>
      </w:pPr>
    </w:p>
    <w:p w:rsidR="00903D62" w:rsidRDefault="00903D62">
      <w:pPr>
        <w:jc w:val="center"/>
        <w:rPr>
          <w:b/>
          <w:sz w:val="28"/>
        </w:rPr>
      </w:pPr>
      <w:r>
        <w:rPr>
          <w:b/>
          <w:sz w:val="28"/>
        </w:rPr>
        <w:t>Input of Information to be completed by Tenderer</w:t>
      </w:r>
    </w:p>
    <w:p w:rsidR="00903D62" w:rsidRDefault="00903D62">
      <w:pPr>
        <w:spacing w:before="120" w:after="240"/>
        <w:jc w:val="center"/>
        <w:rPr>
          <w:b/>
          <w:sz w:val="36"/>
        </w:rPr>
      </w:pPr>
      <w:r>
        <w:rPr>
          <w:b/>
          <w:sz w:val="36"/>
        </w:rPr>
        <w:t>Tender Security</w:t>
      </w:r>
    </w:p>
    <w:p w:rsidR="00903D62" w:rsidRDefault="00903D62">
      <w:pPr>
        <w:ind w:left="4860" w:hanging="540"/>
      </w:pPr>
      <w:r>
        <w:t xml:space="preserve">Date: </w:t>
      </w:r>
      <w:r>
        <w:rPr>
          <w:b/>
        </w:rPr>
        <w:t>[insert date (as day, month and year) of Tender Submission]</w:t>
      </w:r>
    </w:p>
    <w:p w:rsidR="00903D62" w:rsidRDefault="00903D62">
      <w:pPr>
        <w:ind w:left="4860" w:hanging="540"/>
      </w:pPr>
      <w:r>
        <w:t xml:space="preserve">ICT No.: </w:t>
      </w:r>
      <w:r>
        <w:rPr>
          <w:b/>
        </w:rPr>
        <w:t>[insert number of Tendering process]</w:t>
      </w:r>
    </w:p>
    <w:p w:rsidR="00903D62" w:rsidRDefault="00903D62">
      <w:pPr>
        <w:ind w:left="4860" w:hanging="540"/>
      </w:pPr>
      <w:r>
        <w:t xml:space="preserve">Invitation for Tender No.: </w:t>
      </w:r>
      <w:r>
        <w:rPr>
          <w:b/>
        </w:rPr>
        <w:t>[insert No of IFB]</w:t>
      </w:r>
    </w:p>
    <w:p w:rsidR="00903D62" w:rsidRDefault="00903D62">
      <w:pPr>
        <w:tabs>
          <w:tab w:val="right" w:pos="4392"/>
        </w:tabs>
        <w:ind w:left="4320"/>
      </w:pPr>
      <w:r>
        <w:t>Alternative No.:</w:t>
      </w:r>
    </w:p>
    <w:p w:rsidR="00903D62" w:rsidRDefault="00903D62">
      <w:r>
        <w:t>To: [</w:t>
      </w:r>
      <w:r>
        <w:rPr>
          <w:b/>
        </w:rPr>
        <w:t>insert complete name of Purchaser</w:t>
      </w:r>
      <w:r>
        <w:t>]</w:t>
      </w:r>
    </w:p>
    <w:p w:rsidR="00903D62" w:rsidRDefault="00903D62"/>
    <w:p w:rsidR="00903D62" w:rsidRDefault="00903D62">
      <w:pPr>
        <w:jc w:val="both"/>
      </w:pPr>
      <w:r>
        <w:t>Whereas [</w:t>
      </w:r>
      <w:r>
        <w:rPr>
          <w:b/>
        </w:rPr>
        <w:t>insert complete name of Tenderer</w:t>
      </w:r>
      <w:r>
        <w:t>] (hereinafter “the Tenderer”) has submitted its Tender dated [</w:t>
      </w:r>
      <w:r>
        <w:rPr>
          <w:b/>
        </w:rPr>
        <w:t>insert date (as day, month and year) of Tender submission</w:t>
      </w:r>
      <w:r>
        <w:t>] for ICT No. [</w:t>
      </w:r>
      <w:r>
        <w:rPr>
          <w:b/>
        </w:rPr>
        <w:t>insert ICT No] for the supply of [insert brief description of the Goods and Related Services</w:t>
      </w:r>
      <w:r>
        <w:t>], hereinafter called “the Tender.”</w:t>
      </w:r>
    </w:p>
    <w:p w:rsidR="00903D62" w:rsidRDefault="00903D62">
      <w:pPr>
        <w:pStyle w:val="Sub-ClauseText"/>
        <w:spacing w:before="0" w:after="0"/>
        <w:rPr>
          <w:spacing w:val="0"/>
        </w:rPr>
      </w:pPr>
    </w:p>
    <w:p w:rsidR="00903D62" w:rsidRDefault="00903D62">
      <w:pPr>
        <w:jc w:val="both"/>
      </w:pPr>
      <w:r>
        <w:t xml:space="preserve">KNOW ALL PEOPLE by these presents that </w:t>
      </w:r>
      <w:r>
        <w:rPr>
          <w:b/>
        </w:rPr>
        <w:t>WE [insert complete name of bank issuing the Tender Security</w:t>
      </w:r>
      <w:r>
        <w:t xml:space="preserve">], of </w:t>
      </w:r>
      <w:r>
        <w:rPr>
          <w:b/>
        </w:rPr>
        <w:t>[insert city of domicile and country of nationality]</w:t>
      </w:r>
      <w:r>
        <w:t xml:space="preserve"> having our registered office at </w:t>
      </w:r>
      <w:r>
        <w:rPr>
          <w:b/>
        </w:rPr>
        <w:t>[insert full address of the issuing institution] (hereinafter “the bank”), are bound unto [insert complete name of the Purchaser]</w:t>
      </w:r>
      <w:r>
        <w:t xml:space="preserve"> (hereinafter “the Purchaser”) in the sum of [</w:t>
      </w:r>
      <w:r>
        <w:rPr>
          <w:b/>
        </w:rPr>
        <w:t>specify in words the amount and currency of the Tender security</w:t>
      </w:r>
      <w:r>
        <w:t xml:space="preserve"> </w:t>
      </w:r>
      <w:r>
        <w:rPr>
          <w:b/>
        </w:rPr>
        <w:t xml:space="preserve">(specify the amount and currency in figures)], </w:t>
      </w:r>
      <w:r>
        <w:t xml:space="preserve">for which payment well and truly to be made to the aforementioned Purchaser, the Guarantor binds itself,  its  successors  or  assignees  by  these presents.   Sealed with the Common Seal of this bank, this </w:t>
      </w:r>
      <w:r>
        <w:rPr>
          <w:b/>
        </w:rPr>
        <w:t xml:space="preserve">[insert day in numbers] </w:t>
      </w:r>
      <w:r>
        <w:t xml:space="preserve">day of </w:t>
      </w:r>
      <w:r>
        <w:rPr>
          <w:b/>
        </w:rPr>
        <w:t>[insert month], [insert year].</w:t>
      </w:r>
    </w:p>
    <w:p w:rsidR="00903D62" w:rsidRDefault="00903D62"/>
    <w:p w:rsidR="00903D62" w:rsidRDefault="00903D62">
      <w:pPr>
        <w:jc w:val="both"/>
      </w:pPr>
      <w:r>
        <w:t>THE CONDITIONS of this obligation are the following:</w:t>
      </w:r>
    </w:p>
    <w:p w:rsidR="00903D62" w:rsidRDefault="00903D62">
      <w:pPr>
        <w:jc w:val="both"/>
      </w:pPr>
    </w:p>
    <w:p w:rsidR="00903D62" w:rsidRDefault="00903D62">
      <w:pPr>
        <w:jc w:val="both"/>
      </w:pPr>
      <w:r>
        <w:t>1.</w:t>
      </w:r>
      <w:r>
        <w:tab/>
        <w:t>If the Tenderer withdraws its Tender during the period of Tender validity specified by the Tenderer in the Tender Submission Sheet, except as provided in ITT Sub-Clause 20.2; or</w:t>
      </w:r>
    </w:p>
    <w:p w:rsidR="00903D62" w:rsidRDefault="00903D62">
      <w:pPr>
        <w:jc w:val="both"/>
      </w:pPr>
    </w:p>
    <w:p w:rsidR="00903D62" w:rsidRDefault="00903D62">
      <w:pPr>
        <w:jc w:val="both"/>
      </w:pPr>
      <w:r>
        <w:t>2.</w:t>
      </w:r>
      <w:r>
        <w:tab/>
        <w:t>If the Tenderer, having been notified of the acceptance of its Tender by the Purchaser, during the period of Tender validity, fails or refuses to:</w:t>
      </w:r>
    </w:p>
    <w:p w:rsidR="00903D62" w:rsidRDefault="00903D62">
      <w:pPr>
        <w:jc w:val="both"/>
      </w:pPr>
    </w:p>
    <w:p w:rsidR="00903D62" w:rsidRDefault="00903D62">
      <w:pPr>
        <w:ind w:left="1260" w:hanging="540"/>
        <w:jc w:val="both"/>
      </w:pPr>
      <w:bookmarkStart w:id="326" w:name="_Toc488229360"/>
      <w:r>
        <w:t>(a)</w:t>
      </w:r>
      <w:r>
        <w:tab/>
        <w:t>execute the Contract; or</w:t>
      </w:r>
      <w:bookmarkEnd w:id="326"/>
    </w:p>
    <w:p w:rsidR="00903D62" w:rsidRDefault="00903D62">
      <w:pPr>
        <w:ind w:left="1260" w:hanging="540"/>
        <w:jc w:val="both"/>
      </w:pPr>
      <w:r>
        <w:t>(b)</w:t>
      </w:r>
      <w:r>
        <w:tab/>
        <w:t>furnish the Performance Security, in accordance with the ITT Clause 44; or</w:t>
      </w:r>
    </w:p>
    <w:p w:rsidR="00903D62" w:rsidRDefault="00903D62">
      <w:pPr>
        <w:ind w:left="1260" w:hanging="540"/>
        <w:jc w:val="both"/>
      </w:pPr>
      <w:r>
        <w:t>(c)</w:t>
      </w:r>
      <w:r>
        <w:tab/>
        <w:t>accept the correction of its Tender by the Purchaser, pursuant to ITT Clause 31.</w:t>
      </w:r>
    </w:p>
    <w:p w:rsidR="00903D62" w:rsidRDefault="00903D62">
      <w:pPr>
        <w:jc w:val="both"/>
      </w:pPr>
    </w:p>
    <w:p w:rsidR="00903D62" w:rsidRDefault="00903D62">
      <w:pPr>
        <w:jc w:val="both"/>
      </w:pPr>
      <w:r>
        <w:lastRenderedPageBreak/>
        <w:t>We undertake to pay the Purchaser up to the above amount upon receipt of its first written demand, without the Purchaser having to substantiate its demand, provided that in its demand the Purchaser state that the amount claimed by it is due to it, owing to the occurrence of one or more of the above conditions, specifying the occurred conditions.</w:t>
      </w:r>
    </w:p>
    <w:p w:rsidR="00903D62" w:rsidRDefault="00903D62">
      <w:pPr>
        <w:jc w:val="both"/>
      </w:pPr>
    </w:p>
    <w:p w:rsidR="00903D62" w:rsidRDefault="00903D62">
      <w:pPr>
        <w:jc w:val="both"/>
      </w:pPr>
      <w:r>
        <w:t xml:space="preserve">This guarantee shall remain in force up to and including twenty-eight (28) days after the period of Tender validity, and any demand in respect thereof should be received by the Guarantor no later than the above date. </w:t>
      </w:r>
    </w:p>
    <w:p w:rsidR="00903D62" w:rsidRDefault="00903D62">
      <w:pPr>
        <w:jc w:val="both"/>
      </w:pPr>
    </w:p>
    <w:p w:rsidR="00903D62" w:rsidRDefault="00903D62">
      <w:pPr>
        <w:jc w:val="both"/>
      </w:pPr>
    </w:p>
    <w:p w:rsidR="00903D62" w:rsidRDefault="00903D62">
      <w:pPr>
        <w:jc w:val="both"/>
        <w:rPr>
          <w:b/>
          <w:bCs/>
        </w:rPr>
      </w:pPr>
      <w:r>
        <w:t>Name: [</w:t>
      </w:r>
      <w:r>
        <w:rPr>
          <w:b/>
        </w:rPr>
        <w:t>insert complete name of person signing the Tender Security</w:t>
      </w:r>
      <w:r>
        <w:t>]</w:t>
      </w:r>
      <w:r>
        <w:tab/>
        <w:t xml:space="preserve">In the capacity of </w:t>
      </w:r>
      <w:r>
        <w:rPr>
          <w:b/>
          <w:bCs/>
        </w:rPr>
        <w:t xml:space="preserve">[insert legal capacity of person signing the Tender Security] </w:t>
      </w:r>
    </w:p>
    <w:p w:rsidR="00903D62" w:rsidRDefault="00903D62">
      <w:pPr>
        <w:jc w:val="both"/>
      </w:pPr>
    </w:p>
    <w:p w:rsidR="00903D62" w:rsidRDefault="00903D62">
      <w:pPr>
        <w:jc w:val="both"/>
      </w:pPr>
      <w:r>
        <w:t>Signed: [</w:t>
      </w:r>
      <w:r>
        <w:rPr>
          <w:b/>
        </w:rPr>
        <w:t>insert signature of person whose name and capacity are shown above</w:t>
      </w:r>
      <w:r>
        <w:t>]</w:t>
      </w:r>
    </w:p>
    <w:p w:rsidR="00903D62" w:rsidRDefault="00903D62">
      <w:pPr>
        <w:jc w:val="both"/>
      </w:pPr>
    </w:p>
    <w:p w:rsidR="00903D62" w:rsidRDefault="00903D62">
      <w:pPr>
        <w:jc w:val="both"/>
      </w:pPr>
      <w:r>
        <w:t>Duly authorized to sign the Tender for and on behalf of: [</w:t>
      </w:r>
      <w:r>
        <w:rPr>
          <w:b/>
        </w:rPr>
        <w:t>insert complete name of bank</w:t>
      </w:r>
      <w:r>
        <w:t>]</w:t>
      </w:r>
    </w:p>
    <w:p w:rsidR="00903D62" w:rsidRDefault="00903D62">
      <w:pPr>
        <w:rPr>
          <w:i/>
        </w:rPr>
      </w:pPr>
    </w:p>
    <w:p w:rsidR="00903D62" w:rsidRDefault="00903D62"/>
    <w:p w:rsidR="00903D62" w:rsidRDefault="00903D62">
      <w:r>
        <w:t>Dated on ____________ day of __________________, _______ [</w:t>
      </w:r>
      <w:r>
        <w:rPr>
          <w:b/>
        </w:rPr>
        <w:t>insert date of signing</w:t>
      </w:r>
      <w:r>
        <w:t>]</w:t>
      </w:r>
    </w:p>
    <w:p w:rsidR="00903D62" w:rsidRDefault="00903D62"/>
    <w:p w:rsidR="00903D62" w:rsidRDefault="00903D62">
      <w:pPr>
        <w:jc w:val="center"/>
        <w:rPr>
          <w:b/>
          <w:bCs/>
          <w:sz w:val="32"/>
        </w:rPr>
      </w:pPr>
      <w:r>
        <w:br w:type="page"/>
      </w:r>
      <w:bookmarkStart w:id="327" w:name="_Toc488411755"/>
      <w:r>
        <w:rPr>
          <w:b/>
          <w:bCs/>
          <w:sz w:val="32"/>
        </w:rPr>
        <w:lastRenderedPageBreak/>
        <w:t>Tender Security Form (Tender Bond)</w:t>
      </w:r>
    </w:p>
    <w:p w:rsidR="00903D62" w:rsidRDefault="00903D62"/>
    <w:p w:rsidR="00903D62" w:rsidRDefault="00903D62">
      <w:pPr>
        <w:autoSpaceDE w:val="0"/>
        <w:autoSpaceDN w:val="0"/>
        <w:adjustRightInd w:val="0"/>
        <w:spacing w:line="240" w:lineRule="atLeast"/>
        <w:rPr>
          <w:color w:val="000000"/>
          <w:szCs w:val="24"/>
        </w:rPr>
      </w:pPr>
      <w:r>
        <w:rPr>
          <w:color w:val="000000"/>
          <w:szCs w:val="24"/>
        </w:rPr>
        <w:t>BOND NO. ______________________</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 xml:space="preserve">BY THIS BOND </w:t>
      </w:r>
      <w:r>
        <w:rPr>
          <w:b/>
          <w:bCs/>
          <w:color w:val="000000"/>
          <w:szCs w:val="24"/>
        </w:rPr>
        <w:t>[insert name of Tenderer]</w:t>
      </w:r>
      <w:r>
        <w:rPr>
          <w:color w:val="000000"/>
          <w:szCs w:val="24"/>
        </w:rPr>
        <w:t xml:space="preserve"> as Principal (hereinafter called “the Principal”), and </w:t>
      </w:r>
      <w:r>
        <w:rPr>
          <w:b/>
          <w:bCs/>
          <w:color w:val="000000"/>
          <w:szCs w:val="24"/>
        </w:rPr>
        <w:t>[insert name, legal title, and address of surety],</w:t>
      </w:r>
      <w:r>
        <w:rPr>
          <w:color w:val="000000"/>
          <w:szCs w:val="24"/>
        </w:rPr>
        <w:t xml:space="preserve"> </w:t>
      </w:r>
      <w:r>
        <w:rPr>
          <w:b/>
          <w:bCs/>
          <w:color w:val="000000"/>
          <w:szCs w:val="24"/>
        </w:rPr>
        <w:t>authorized to transact business in [insert name of country of Purchaser],</w:t>
      </w:r>
      <w:r>
        <w:rPr>
          <w:color w:val="000000"/>
          <w:szCs w:val="24"/>
        </w:rPr>
        <w:t xml:space="preserve"> as Surety (hereinafter called “the Surety”), are held and firmly bound unto </w:t>
      </w:r>
      <w:r>
        <w:rPr>
          <w:b/>
          <w:bCs/>
          <w:color w:val="000000"/>
          <w:szCs w:val="24"/>
        </w:rPr>
        <w:t>[insert name of Purchaser]</w:t>
      </w:r>
      <w:r>
        <w:rPr>
          <w:color w:val="000000"/>
          <w:szCs w:val="24"/>
        </w:rPr>
        <w:t xml:space="preserve"> as Obligee (hereinafter called “the Purchaser”) in the sum</w:t>
      </w:r>
      <w:r>
        <w:rPr>
          <w:rFonts w:ascii="Arial" w:hAnsi="Arial" w:cs="Arial"/>
          <w:color w:val="000000"/>
          <w:sz w:val="20"/>
        </w:rPr>
        <w:t>(*)</w:t>
      </w:r>
      <w:r>
        <w:rPr>
          <w:color w:val="000000"/>
          <w:szCs w:val="24"/>
        </w:rPr>
        <w:t xml:space="preserve"> of </w:t>
      </w:r>
      <w:r>
        <w:rPr>
          <w:b/>
          <w:bCs/>
          <w:color w:val="000000"/>
          <w:szCs w:val="24"/>
        </w:rPr>
        <w:t>[insert amount of Bond] [insert amount in words],</w:t>
      </w:r>
      <w:r>
        <w:rPr>
          <w:color w:val="000000"/>
          <w:szCs w:val="24"/>
        </w:rPr>
        <w:t xml:space="preserve"> for the payment of which sum, well and truly to be made, we, the said Principal and Surety, bind ourselves, our successors and assigns, jointly and severally, firmly by these presents.</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 xml:space="preserve">WHEREAS the Principal has submitted a written Tender to the Purchaser dated the ___ day of ______, 20__, for the supply of </w:t>
      </w:r>
      <w:r>
        <w:rPr>
          <w:b/>
          <w:bCs/>
          <w:color w:val="000000"/>
          <w:szCs w:val="24"/>
        </w:rPr>
        <w:t>[insert name and/or description of goods]</w:t>
      </w:r>
      <w:r>
        <w:rPr>
          <w:color w:val="000000"/>
          <w:szCs w:val="24"/>
        </w:rPr>
        <w:t xml:space="preserve"> (hereinafter called the “Tender”).</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NOW, THEREFORE, THE CONDITION OF THIS OBLIGATION is such that if the Principal:</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rPr>
          <w:color w:val="000000"/>
          <w:szCs w:val="24"/>
        </w:rPr>
      </w:pPr>
      <w:r>
        <w:rPr>
          <w:color w:val="000000"/>
          <w:szCs w:val="24"/>
        </w:rPr>
        <w:t>(1)</w:t>
      </w:r>
      <w:r>
        <w:rPr>
          <w:color w:val="000000"/>
          <w:szCs w:val="24"/>
        </w:rPr>
        <w:tab/>
        <w:t>withdraws its Tender during the period of Tender validity specified by the Tenderer on the Tender Form; or</w:t>
      </w:r>
    </w:p>
    <w:p w:rsidR="00903D62" w:rsidRDefault="00903D62">
      <w:pPr>
        <w:autoSpaceDE w:val="0"/>
        <w:autoSpaceDN w:val="0"/>
        <w:adjustRightInd w:val="0"/>
        <w:spacing w:line="240" w:lineRule="atLeast"/>
        <w:rPr>
          <w:color w:val="000000"/>
          <w:szCs w:val="24"/>
        </w:rPr>
      </w:pPr>
    </w:p>
    <w:p w:rsidR="00903D62" w:rsidRDefault="00903D62">
      <w:pPr>
        <w:autoSpaceDE w:val="0"/>
        <w:autoSpaceDN w:val="0"/>
        <w:adjustRightInd w:val="0"/>
        <w:spacing w:line="240" w:lineRule="atLeast"/>
        <w:rPr>
          <w:color w:val="000000"/>
          <w:szCs w:val="24"/>
        </w:rPr>
      </w:pPr>
      <w:r>
        <w:rPr>
          <w:color w:val="000000"/>
          <w:szCs w:val="24"/>
        </w:rPr>
        <w:t>(2)</w:t>
      </w:r>
      <w:r>
        <w:rPr>
          <w:color w:val="000000"/>
          <w:szCs w:val="24"/>
        </w:rPr>
        <w:tab/>
        <w:t>refuses to accept the correction of errors in its Tender Price in accordance with the Instructions to Tenderers; or</w:t>
      </w:r>
    </w:p>
    <w:p w:rsidR="00903D62" w:rsidRDefault="00903D62">
      <w:pPr>
        <w:autoSpaceDE w:val="0"/>
        <w:autoSpaceDN w:val="0"/>
        <w:adjustRightInd w:val="0"/>
        <w:spacing w:line="240" w:lineRule="atLeast"/>
        <w:rPr>
          <w:color w:val="000000"/>
          <w:szCs w:val="24"/>
        </w:rPr>
      </w:pPr>
    </w:p>
    <w:p w:rsidR="00903D62" w:rsidRDefault="00903D62">
      <w:pPr>
        <w:autoSpaceDE w:val="0"/>
        <w:autoSpaceDN w:val="0"/>
        <w:adjustRightInd w:val="0"/>
        <w:spacing w:line="240" w:lineRule="atLeast"/>
        <w:rPr>
          <w:color w:val="000000"/>
          <w:szCs w:val="24"/>
        </w:rPr>
      </w:pPr>
      <w:r>
        <w:rPr>
          <w:color w:val="000000"/>
          <w:szCs w:val="24"/>
        </w:rPr>
        <w:t>(3)</w:t>
      </w:r>
      <w:r>
        <w:rPr>
          <w:color w:val="000000"/>
          <w:szCs w:val="24"/>
        </w:rPr>
        <w:tab/>
        <w:t>having been notified of the acceptance of its Tender by the Purchaser during the period of Tender validity;</w:t>
      </w:r>
    </w:p>
    <w:p w:rsidR="00903D62" w:rsidRDefault="00903D62">
      <w:pPr>
        <w:autoSpaceDE w:val="0"/>
        <w:autoSpaceDN w:val="0"/>
        <w:adjustRightInd w:val="0"/>
        <w:spacing w:line="240" w:lineRule="atLeast"/>
        <w:rPr>
          <w:color w:val="000000"/>
          <w:szCs w:val="24"/>
        </w:rPr>
      </w:pPr>
    </w:p>
    <w:p w:rsidR="00903D62" w:rsidRDefault="00903D62">
      <w:pPr>
        <w:autoSpaceDE w:val="0"/>
        <w:autoSpaceDN w:val="0"/>
        <w:adjustRightInd w:val="0"/>
        <w:spacing w:line="240" w:lineRule="atLeast"/>
        <w:ind w:left="1260" w:hanging="540"/>
        <w:rPr>
          <w:color w:val="000000"/>
          <w:szCs w:val="24"/>
        </w:rPr>
      </w:pPr>
      <w:r>
        <w:rPr>
          <w:color w:val="000000"/>
          <w:szCs w:val="24"/>
        </w:rPr>
        <w:t>(a)</w:t>
      </w:r>
      <w:r>
        <w:rPr>
          <w:color w:val="000000"/>
          <w:szCs w:val="24"/>
        </w:rPr>
        <w:tab/>
        <w:t>fails or refuses to execute the Contract Form in accordance with the Instructions to Tenderers, if required; or</w:t>
      </w:r>
    </w:p>
    <w:p w:rsidR="00903D62" w:rsidRDefault="00903D62">
      <w:pPr>
        <w:autoSpaceDE w:val="0"/>
        <w:autoSpaceDN w:val="0"/>
        <w:adjustRightInd w:val="0"/>
        <w:spacing w:line="240" w:lineRule="atLeast"/>
        <w:ind w:left="1260" w:hanging="540"/>
        <w:rPr>
          <w:color w:val="000000"/>
          <w:szCs w:val="24"/>
        </w:rPr>
      </w:pPr>
      <w:r>
        <w:rPr>
          <w:color w:val="000000"/>
          <w:szCs w:val="24"/>
        </w:rPr>
        <w:t>(b)</w:t>
      </w:r>
      <w:r>
        <w:rPr>
          <w:color w:val="000000"/>
          <w:szCs w:val="24"/>
        </w:rPr>
        <w:tab/>
        <w:t>fails or refuses to furnish the Performance Security in accordance with the Instructions to Tenderers;</w:t>
      </w:r>
    </w:p>
    <w:p w:rsidR="00903D62" w:rsidRDefault="00903D62">
      <w:pPr>
        <w:autoSpaceDE w:val="0"/>
        <w:autoSpaceDN w:val="0"/>
        <w:adjustRightInd w:val="0"/>
        <w:spacing w:line="240" w:lineRule="atLeast"/>
        <w:ind w:left="360"/>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The Surety hereby agrees that its obligation will remain in full force and affect up to and including the date 30 days after the date of expiration of the Tender validity as stated in the Invitation to Tender.  Any demand in respect of this Bond should reach the Surety not later than the above date.</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t>IN TESTIMONY WHEREOF, the Principal and the Surety have caused these presents to be executed in their respective names this ____ day of ____________ 20__.</w:t>
      </w:r>
    </w:p>
    <w:p w:rsidR="00903D62" w:rsidRDefault="00903D62">
      <w:pPr>
        <w:autoSpaceDE w:val="0"/>
        <w:autoSpaceDN w:val="0"/>
        <w:adjustRightInd w:val="0"/>
        <w:spacing w:line="240" w:lineRule="atLeast"/>
        <w:jc w:val="both"/>
        <w:rPr>
          <w:color w:val="000000"/>
          <w:szCs w:val="24"/>
        </w:rPr>
      </w:pPr>
    </w:p>
    <w:p w:rsidR="00903D62" w:rsidRDefault="00903D62">
      <w:pPr>
        <w:autoSpaceDE w:val="0"/>
        <w:autoSpaceDN w:val="0"/>
        <w:adjustRightInd w:val="0"/>
        <w:spacing w:line="240" w:lineRule="atLeast"/>
        <w:jc w:val="both"/>
        <w:rPr>
          <w:color w:val="000000"/>
          <w:szCs w:val="24"/>
        </w:rPr>
      </w:pPr>
      <w:r>
        <w:rPr>
          <w:color w:val="000000"/>
          <w:szCs w:val="24"/>
        </w:rPr>
        <w:lastRenderedPageBreak/>
        <w:t>Principal: _______________________</w:t>
      </w:r>
      <w:r>
        <w:rPr>
          <w:color w:val="000000"/>
          <w:szCs w:val="24"/>
        </w:rPr>
        <w:tab/>
        <w:t>Surety: ______________________________</w:t>
      </w:r>
    </w:p>
    <w:p w:rsidR="00903D62" w:rsidRDefault="00903D62">
      <w:pPr>
        <w:tabs>
          <w:tab w:val="left" w:pos="4320"/>
        </w:tabs>
        <w:autoSpaceDE w:val="0"/>
        <w:autoSpaceDN w:val="0"/>
        <w:adjustRightInd w:val="0"/>
        <w:spacing w:line="240" w:lineRule="atLeast"/>
        <w:jc w:val="both"/>
        <w:rPr>
          <w:color w:val="000000"/>
          <w:szCs w:val="24"/>
        </w:rPr>
      </w:pPr>
      <w:r>
        <w:rPr>
          <w:color w:val="000000"/>
          <w:szCs w:val="24"/>
        </w:rPr>
        <w:tab/>
        <w:t>Corporate Seal (where appropriate)</w:t>
      </w:r>
    </w:p>
    <w:p w:rsidR="00903D62" w:rsidRDefault="00903D62">
      <w:pPr>
        <w:tabs>
          <w:tab w:val="left" w:pos="4320"/>
        </w:tabs>
        <w:autoSpaceDE w:val="0"/>
        <w:autoSpaceDN w:val="0"/>
        <w:adjustRightInd w:val="0"/>
        <w:spacing w:line="240" w:lineRule="atLeast"/>
        <w:jc w:val="both"/>
        <w:rPr>
          <w:color w:val="000000"/>
          <w:szCs w:val="24"/>
        </w:rPr>
      </w:pPr>
    </w:p>
    <w:p w:rsidR="00903D62" w:rsidRDefault="00903D62">
      <w:pPr>
        <w:tabs>
          <w:tab w:val="left" w:pos="4320"/>
        </w:tabs>
        <w:autoSpaceDE w:val="0"/>
        <w:autoSpaceDN w:val="0"/>
        <w:adjustRightInd w:val="0"/>
        <w:spacing w:line="240" w:lineRule="atLeast"/>
        <w:jc w:val="both"/>
        <w:rPr>
          <w:color w:val="000000"/>
          <w:szCs w:val="24"/>
        </w:rPr>
      </w:pPr>
      <w:r>
        <w:rPr>
          <w:color w:val="000000"/>
          <w:szCs w:val="24"/>
        </w:rPr>
        <w:t>_______________________________</w:t>
      </w:r>
      <w:r>
        <w:rPr>
          <w:color w:val="000000"/>
          <w:szCs w:val="24"/>
        </w:rPr>
        <w:tab/>
        <w:t>____________________________________</w:t>
      </w:r>
    </w:p>
    <w:p w:rsidR="00903D62" w:rsidRDefault="00903D62">
      <w:pPr>
        <w:tabs>
          <w:tab w:val="left" w:pos="4320"/>
        </w:tabs>
        <w:autoSpaceDE w:val="0"/>
        <w:autoSpaceDN w:val="0"/>
        <w:adjustRightInd w:val="0"/>
        <w:spacing w:line="240" w:lineRule="atLeast"/>
        <w:jc w:val="both"/>
        <w:rPr>
          <w:i/>
          <w:iCs/>
          <w:color w:val="000000"/>
          <w:szCs w:val="24"/>
        </w:rPr>
      </w:pPr>
      <w:r>
        <w:rPr>
          <w:i/>
          <w:iCs/>
          <w:color w:val="000000"/>
          <w:szCs w:val="24"/>
        </w:rPr>
        <w:t>(Signature)</w:t>
      </w:r>
      <w:r>
        <w:rPr>
          <w:i/>
          <w:iCs/>
          <w:color w:val="000000"/>
          <w:szCs w:val="24"/>
        </w:rPr>
        <w:tab/>
        <w:t>(Signature)</w:t>
      </w:r>
    </w:p>
    <w:p w:rsidR="00903D62" w:rsidRDefault="00903D62">
      <w:pPr>
        <w:tabs>
          <w:tab w:val="left" w:pos="4320"/>
        </w:tabs>
        <w:autoSpaceDE w:val="0"/>
        <w:autoSpaceDN w:val="0"/>
        <w:adjustRightInd w:val="0"/>
        <w:spacing w:line="240" w:lineRule="atLeast"/>
        <w:jc w:val="both"/>
        <w:rPr>
          <w:i/>
          <w:iCs/>
          <w:color w:val="000000"/>
          <w:szCs w:val="24"/>
        </w:rPr>
      </w:pPr>
    </w:p>
    <w:p w:rsidR="00903D62" w:rsidRDefault="00903D62">
      <w:pPr>
        <w:tabs>
          <w:tab w:val="left" w:pos="4320"/>
        </w:tabs>
        <w:autoSpaceDE w:val="0"/>
        <w:autoSpaceDN w:val="0"/>
        <w:adjustRightInd w:val="0"/>
        <w:spacing w:line="240" w:lineRule="atLeast"/>
        <w:jc w:val="both"/>
        <w:rPr>
          <w:color w:val="000000"/>
          <w:szCs w:val="24"/>
        </w:rPr>
      </w:pPr>
      <w:r>
        <w:rPr>
          <w:color w:val="000000"/>
          <w:szCs w:val="24"/>
        </w:rPr>
        <w:t>_______________________________</w:t>
      </w:r>
      <w:r>
        <w:rPr>
          <w:color w:val="000000"/>
          <w:szCs w:val="24"/>
        </w:rPr>
        <w:tab/>
        <w:t>____________________________________</w:t>
      </w:r>
    </w:p>
    <w:p w:rsidR="00903D62" w:rsidRDefault="00903D62">
      <w:pPr>
        <w:tabs>
          <w:tab w:val="left" w:pos="4320"/>
        </w:tabs>
        <w:autoSpaceDE w:val="0"/>
        <w:autoSpaceDN w:val="0"/>
        <w:adjustRightInd w:val="0"/>
        <w:spacing w:line="240" w:lineRule="atLeast"/>
        <w:jc w:val="both"/>
        <w:rPr>
          <w:i/>
          <w:iCs/>
          <w:color w:val="000000"/>
          <w:szCs w:val="24"/>
        </w:rPr>
      </w:pPr>
      <w:r>
        <w:rPr>
          <w:i/>
          <w:iCs/>
          <w:color w:val="000000"/>
          <w:szCs w:val="24"/>
        </w:rPr>
        <w:t>(Printed name and title)</w:t>
      </w:r>
      <w:r>
        <w:rPr>
          <w:i/>
          <w:iCs/>
          <w:color w:val="000000"/>
          <w:szCs w:val="24"/>
        </w:rPr>
        <w:tab/>
        <w:t>(Printed name and title)</w:t>
      </w:r>
    </w:p>
    <w:p w:rsidR="00903D62" w:rsidRDefault="00903D62">
      <w:pPr>
        <w:autoSpaceDE w:val="0"/>
        <w:autoSpaceDN w:val="0"/>
        <w:adjustRightInd w:val="0"/>
        <w:spacing w:line="240" w:lineRule="atLeast"/>
        <w:rPr>
          <w:i/>
          <w:iCs/>
          <w:color w:val="000000"/>
          <w:szCs w:val="24"/>
        </w:rPr>
      </w:pPr>
    </w:p>
    <w:p w:rsidR="00903D62" w:rsidRDefault="00903D62">
      <w:pPr>
        <w:rPr>
          <w:sz w:val="20"/>
        </w:rPr>
      </w:pPr>
      <w:r>
        <w:rPr>
          <w:color w:val="000000"/>
          <w:sz w:val="20"/>
        </w:rPr>
        <w:t xml:space="preserve">(*) </w:t>
      </w:r>
      <w:r>
        <w:rPr>
          <w:color w:val="000000"/>
          <w:sz w:val="20"/>
          <w:szCs w:val="18"/>
        </w:rPr>
        <w:t>The amount of the Bond shall be denominated in the currency of the Employer’s country or the equivalent amount in a freely convertible currency</w:t>
      </w:r>
    </w:p>
    <w:p w:rsidR="00903D62" w:rsidRDefault="00903D62">
      <w:pPr>
        <w:jc w:val="center"/>
        <w:rPr>
          <w:b/>
          <w:sz w:val="32"/>
        </w:rPr>
      </w:pPr>
      <w:r>
        <w:br w:type="page"/>
      </w:r>
      <w:r>
        <w:rPr>
          <w:b/>
          <w:sz w:val="32"/>
        </w:rPr>
        <w:lastRenderedPageBreak/>
        <w:t xml:space="preserve">Manufacturer’s </w:t>
      </w:r>
      <w:bookmarkEnd w:id="327"/>
      <w:r>
        <w:rPr>
          <w:b/>
          <w:sz w:val="32"/>
        </w:rPr>
        <w:t>Authorization Form</w:t>
      </w:r>
    </w:p>
    <w:p w:rsidR="00903D62" w:rsidRDefault="00903D62">
      <w:pPr>
        <w:rPr>
          <w:sz w:val="16"/>
        </w:rPr>
      </w:pPr>
    </w:p>
    <w:p w:rsidR="00903D62" w:rsidRDefault="00903D62">
      <w:r>
        <w:t>The Tenderer shall fill in and complete all the blank spaces in the Manufacturer’s Authorization form in accordance with the instructions indicated here.</w:t>
      </w:r>
    </w:p>
    <w:p w:rsidR="00903D62" w:rsidRDefault="00903D62">
      <w:pPr>
        <w:pStyle w:val="Outline"/>
        <w:spacing w:before="0"/>
        <w:rPr>
          <w:kern w:val="0"/>
        </w:rPr>
      </w:pPr>
      <w:r>
        <w:rPr>
          <w:kern w:val="0"/>
        </w:rPr>
        <w:t>___________________________________________________________________________</w:t>
      </w:r>
    </w:p>
    <w:p w:rsidR="00903D62" w:rsidRDefault="00903D62">
      <w:pPr>
        <w:rPr>
          <w:sz w:val="16"/>
        </w:rPr>
      </w:pPr>
    </w:p>
    <w:p w:rsidR="00903D62" w:rsidRDefault="00903D62">
      <w:pPr>
        <w:jc w:val="center"/>
        <w:rPr>
          <w:b/>
          <w:sz w:val="28"/>
        </w:rPr>
      </w:pPr>
      <w:r>
        <w:rPr>
          <w:b/>
          <w:sz w:val="28"/>
        </w:rPr>
        <w:t>Input of Information to be completed by Tenderer</w:t>
      </w:r>
    </w:p>
    <w:p w:rsidR="00903D62" w:rsidRDefault="00903D62">
      <w:pPr>
        <w:rPr>
          <w:sz w:val="16"/>
        </w:rPr>
      </w:pPr>
    </w:p>
    <w:p w:rsidR="00903D62" w:rsidRDefault="00903D62">
      <w:pPr>
        <w:jc w:val="center"/>
        <w:rPr>
          <w:b/>
          <w:sz w:val="32"/>
        </w:rPr>
      </w:pPr>
      <w:r>
        <w:rPr>
          <w:b/>
          <w:sz w:val="32"/>
        </w:rPr>
        <w:t>Manufacturer’s Authorization</w:t>
      </w:r>
    </w:p>
    <w:p w:rsidR="00903D62" w:rsidRDefault="00903D62">
      <w:pPr>
        <w:rPr>
          <w:sz w:val="16"/>
        </w:rPr>
      </w:pPr>
    </w:p>
    <w:p w:rsidR="00903D62" w:rsidRDefault="00903D62">
      <w:pPr>
        <w:ind w:left="4860" w:hanging="540"/>
      </w:pPr>
      <w:r>
        <w:t>Date: [</w:t>
      </w:r>
      <w:r>
        <w:rPr>
          <w:b/>
        </w:rPr>
        <w:t>insert date (as day, month and year) of Tender Submission</w:t>
      </w:r>
      <w:r>
        <w:t>]</w:t>
      </w:r>
    </w:p>
    <w:p w:rsidR="00903D62" w:rsidRDefault="00903D62">
      <w:pPr>
        <w:ind w:left="4860" w:hanging="540"/>
      </w:pPr>
      <w:r>
        <w:t>ICT No.: [</w:t>
      </w:r>
      <w:r>
        <w:rPr>
          <w:b/>
        </w:rPr>
        <w:t>insert number of Tendering process</w:t>
      </w:r>
      <w:r>
        <w:t>]</w:t>
      </w:r>
    </w:p>
    <w:p w:rsidR="00903D62" w:rsidRDefault="00903D62">
      <w:pPr>
        <w:ind w:left="6120" w:hanging="1800"/>
      </w:pPr>
      <w:r>
        <w:t>Alternative No.: [</w:t>
      </w:r>
      <w:r>
        <w:rPr>
          <w:b/>
        </w:rPr>
        <w:t>insert identification No if this is a Tender for an alternative]</w:t>
      </w:r>
    </w:p>
    <w:p w:rsidR="00903D62" w:rsidRDefault="00903D62">
      <w:pPr>
        <w:pStyle w:val="Sub-ClauseText"/>
        <w:spacing w:before="0" w:after="0"/>
        <w:rPr>
          <w:spacing w:val="0"/>
        </w:rPr>
      </w:pPr>
    </w:p>
    <w:p w:rsidR="00903D62" w:rsidRDefault="00903D62">
      <w:pPr>
        <w:rPr>
          <w:color w:val="FF0000"/>
        </w:rPr>
      </w:pPr>
      <w:r>
        <w:t>To:  [</w:t>
      </w:r>
      <w:r>
        <w:rPr>
          <w:b/>
        </w:rPr>
        <w:t>insert complete name of Purchaser</w:t>
      </w:r>
      <w:r>
        <w:t xml:space="preserve">] </w:t>
      </w:r>
    </w:p>
    <w:p w:rsidR="00903D62" w:rsidRDefault="00903D62">
      <w:pPr>
        <w:rPr>
          <w:i/>
        </w:rPr>
      </w:pPr>
    </w:p>
    <w:p w:rsidR="00903D62" w:rsidRDefault="00903D62">
      <w:r>
        <w:t>WHEREAS</w:t>
      </w:r>
    </w:p>
    <w:p w:rsidR="00903D62" w:rsidRDefault="00903D62">
      <w:pPr>
        <w:pStyle w:val="Outline"/>
        <w:spacing w:before="0"/>
        <w:rPr>
          <w:kern w:val="0"/>
        </w:rPr>
      </w:pPr>
    </w:p>
    <w:p w:rsidR="00903D62" w:rsidRDefault="00903D62">
      <w:pPr>
        <w:jc w:val="both"/>
      </w:pPr>
      <w:r>
        <w:t>We [</w:t>
      </w:r>
      <w:r>
        <w:rPr>
          <w:b/>
        </w:rPr>
        <w:t>insert complete name of Manufacturer</w:t>
      </w:r>
      <w:r>
        <w:t>], who are official manufacturers of</w:t>
      </w:r>
      <w:r>
        <w:rPr>
          <w:b/>
          <w:i/>
        </w:rPr>
        <w:t xml:space="preserve"> </w:t>
      </w:r>
      <w:r>
        <w:rPr>
          <w:b/>
        </w:rPr>
        <w:t>[insert type of goods manufactured</w:t>
      </w:r>
      <w:r>
        <w:t>], having factories at [</w:t>
      </w:r>
      <w:r>
        <w:rPr>
          <w:b/>
          <w:bCs/>
        </w:rPr>
        <w:t>insert full address of Manufacturer’s factories</w:t>
      </w:r>
      <w:r>
        <w:t>], do hereby authorize [</w:t>
      </w:r>
      <w:r>
        <w:rPr>
          <w:b/>
        </w:rPr>
        <w:t>insert complete name of Tenderer</w:t>
      </w:r>
      <w:r>
        <w:t>] to submit a Tender in relation to the Invitation for Tenders indicated above, the purpose of which is to provide the following Goods, manufactured by us</w:t>
      </w:r>
      <w:r>
        <w:rPr>
          <w:i/>
        </w:rPr>
        <w:t xml:space="preserve"> </w:t>
      </w:r>
      <w:r>
        <w:t>[</w:t>
      </w:r>
      <w:r>
        <w:rPr>
          <w:b/>
          <w:bCs/>
        </w:rPr>
        <w:t>insert name and or brief description of the Goods</w:t>
      </w:r>
      <w:r>
        <w:t>]</w:t>
      </w:r>
      <w:r>
        <w:rPr>
          <w:i/>
        </w:rPr>
        <w:t>,</w:t>
      </w:r>
      <w:r>
        <w:t xml:space="preserve"> and to subsequently negotiate and sign the Contract.</w:t>
      </w:r>
    </w:p>
    <w:p w:rsidR="00903D62" w:rsidRDefault="00903D62">
      <w:pPr>
        <w:jc w:val="both"/>
      </w:pPr>
    </w:p>
    <w:p w:rsidR="00903D62" w:rsidRDefault="00903D62">
      <w:pPr>
        <w:jc w:val="both"/>
      </w:pPr>
      <w:r>
        <w:t>We hereby extend our full guarantee and warranty in accordance with Clause 27 of the General Conditions of Contract, with respect to the Goods offered by the above firm in reply to this Invitation for Tenders.</w:t>
      </w:r>
    </w:p>
    <w:p w:rsidR="00903D62" w:rsidRDefault="00903D62">
      <w:pPr>
        <w:pStyle w:val="Outline"/>
        <w:tabs>
          <w:tab w:val="left" w:pos="1188"/>
          <w:tab w:val="left" w:pos="2394"/>
          <w:tab w:val="left" w:pos="4200"/>
          <w:tab w:val="left" w:pos="5238"/>
          <w:tab w:val="left" w:pos="7632"/>
          <w:tab w:val="left" w:pos="7868"/>
          <w:tab w:val="left" w:pos="9468"/>
        </w:tabs>
        <w:spacing w:before="0"/>
        <w:rPr>
          <w:kern w:val="0"/>
        </w:rPr>
      </w:pPr>
    </w:p>
    <w:p w:rsidR="00903D62" w:rsidRDefault="00903D62">
      <w:pPr>
        <w:tabs>
          <w:tab w:val="left" w:pos="1188"/>
          <w:tab w:val="left" w:pos="2394"/>
          <w:tab w:val="left" w:pos="4200"/>
          <w:tab w:val="left" w:pos="5238"/>
          <w:tab w:val="left" w:pos="7632"/>
          <w:tab w:val="left" w:pos="7868"/>
          <w:tab w:val="left" w:pos="9468"/>
        </w:tabs>
        <w:rPr>
          <w:b/>
        </w:rPr>
      </w:pPr>
      <w:r>
        <w:t xml:space="preserve">          [</w:t>
      </w:r>
      <w:r>
        <w:rPr>
          <w:b/>
        </w:rPr>
        <w:t>insert complete name of person                               [insert legal capacity of person</w:t>
      </w:r>
    </w:p>
    <w:p w:rsidR="00903D62" w:rsidRDefault="00903D62">
      <w:pPr>
        <w:tabs>
          <w:tab w:val="left" w:pos="1188"/>
          <w:tab w:val="left" w:pos="2394"/>
          <w:tab w:val="left" w:pos="4200"/>
          <w:tab w:val="left" w:pos="5238"/>
          <w:tab w:val="left" w:pos="7632"/>
          <w:tab w:val="left" w:pos="7868"/>
          <w:tab w:val="left" w:pos="9468"/>
        </w:tabs>
        <w:rPr>
          <w:b/>
          <w:bCs/>
        </w:rPr>
      </w:pPr>
      <w:r>
        <w:rPr>
          <w:bCs/>
        </w:rPr>
        <w:t>Name</w:t>
      </w:r>
      <w:r>
        <w:rPr>
          <w:b/>
        </w:rPr>
        <w:t xml:space="preserve"> ___signing the authorization</w:t>
      </w:r>
      <w:r>
        <w:t>]         In the Capacity of __</w:t>
      </w:r>
      <w:r>
        <w:rPr>
          <w:b/>
          <w:bCs/>
        </w:rPr>
        <w:t xml:space="preserve"> signing the authorization]</w:t>
      </w:r>
    </w:p>
    <w:p w:rsidR="00903D62" w:rsidRDefault="00903D62">
      <w:pPr>
        <w:pStyle w:val="Footer"/>
        <w:tabs>
          <w:tab w:val="clear" w:pos="9504"/>
          <w:tab w:val="left" w:pos="1188"/>
          <w:tab w:val="left" w:pos="2394"/>
          <w:tab w:val="left" w:pos="4200"/>
          <w:tab w:val="left" w:pos="5238"/>
          <w:tab w:val="left" w:pos="7632"/>
          <w:tab w:val="left" w:pos="7868"/>
          <w:tab w:val="left" w:pos="9468"/>
        </w:tabs>
        <w:spacing w:before="0"/>
      </w:pPr>
      <w:r>
        <w:t xml:space="preserve">                   </w:t>
      </w:r>
    </w:p>
    <w:p w:rsidR="00903D62" w:rsidRDefault="00903D62">
      <w:pPr>
        <w:tabs>
          <w:tab w:val="left" w:pos="1080"/>
          <w:tab w:val="left" w:pos="3600"/>
          <w:tab w:val="left" w:pos="5220"/>
          <w:tab w:val="left" w:pos="7632"/>
          <w:tab w:val="left" w:pos="7868"/>
          <w:tab w:val="left" w:pos="9468"/>
        </w:tabs>
      </w:pPr>
      <w:r>
        <w:t>Signed__[</w:t>
      </w:r>
      <w:r>
        <w:rPr>
          <w:b/>
        </w:rPr>
        <w:t>insert signature of person name and capacity are shown</w:t>
      </w:r>
      <w:r>
        <w:t>]___</w:t>
      </w:r>
    </w:p>
    <w:p w:rsidR="00903D62" w:rsidRDefault="00903D62">
      <w:pPr>
        <w:tabs>
          <w:tab w:val="left" w:pos="1080"/>
          <w:tab w:val="left" w:pos="3600"/>
          <w:tab w:val="left" w:pos="5220"/>
          <w:tab w:val="left" w:pos="7632"/>
          <w:tab w:val="left" w:pos="7868"/>
          <w:tab w:val="left" w:pos="9468"/>
        </w:tabs>
      </w:pPr>
      <w:r>
        <w:t xml:space="preserve">            </w:t>
      </w:r>
      <w:r>
        <w:rPr>
          <w:i/>
        </w:rPr>
        <w:tab/>
        <w:t xml:space="preserve">                                   </w:t>
      </w:r>
    </w:p>
    <w:p w:rsidR="00903D62" w:rsidRDefault="00903D62">
      <w:pPr>
        <w:tabs>
          <w:tab w:val="left" w:pos="5238"/>
          <w:tab w:val="left" w:pos="5474"/>
          <w:tab w:val="left" w:pos="9468"/>
        </w:tabs>
      </w:pPr>
      <w:r>
        <w:t>Duly authorized to sign the authorization for and on behalf of __</w:t>
      </w:r>
      <w:r>
        <w:rPr>
          <w:b/>
          <w:bCs/>
        </w:rPr>
        <w:t xml:space="preserve">[insert complete name of Manufacturer] </w:t>
      </w:r>
      <w:r>
        <w:t>_______________________________________________________</w:t>
      </w:r>
    </w:p>
    <w:p w:rsidR="00903D62" w:rsidRDefault="00903D62">
      <w:pPr>
        <w:tabs>
          <w:tab w:val="left" w:pos="5238"/>
          <w:tab w:val="left" w:pos="5474"/>
          <w:tab w:val="left" w:pos="9468"/>
        </w:tabs>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 day of __________________, ______</w:t>
      </w:r>
      <w:r>
        <w:rPr>
          <w:b/>
          <w:bCs/>
        </w:rPr>
        <w:t>[insert date of signing]</w:t>
      </w:r>
      <w:r>
        <w:t>.</w:t>
      </w:r>
    </w:p>
    <w:p w:rsidR="00903D62" w:rsidRDefault="00903D62"/>
    <w:p w:rsidR="00903D62" w:rsidRDefault="00903D62">
      <w:pPr>
        <w:rPr>
          <w:sz w:val="22"/>
        </w:rPr>
      </w:pPr>
      <w:r>
        <w:rPr>
          <w:sz w:val="22"/>
        </w:rPr>
        <w:t>Note:</w:t>
      </w:r>
      <w:r>
        <w:rPr>
          <w:sz w:val="22"/>
        </w:rPr>
        <w:tab/>
        <w:t>This letter of authorization should be on the letterhead of the Manufacturer and should be signed by a person with the proper authority to sign documents that are binding on the Manufacturer.  The Tenderer in its Tender shall include it, if so indicated in the TDS.</w:t>
      </w:r>
    </w:p>
    <w:p w:rsidR="00903D62" w:rsidRDefault="00903D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903D62" w:rsidRDefault="00903D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903D62">
          <w:headerReference w:type="first" r:id="rId45"/>
          <w:pgSz w:w="12240" w:h="15840" w:code="1"/>
          <w:pgMar w:top="1440" w:right="1440" w:bottom="1440" w:left="1800" w:header="720" w:footer="720" w:gutter="0"/>
          <w:paperSrc w:first="15" w:other="15"/>
          <w:cols w:space="720"/>
          <w:titlePg/>
        </w:sectPr>
      </w:pPr>
    </w:p>
    <w:p w:rsidR="00903D62" w:rsidRDefault="00903D6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903D62" w:rsidRDefault="00903D62">
      <w:pPr>
        <w:pStyle w:val="Subtitle"/>
      </w:pPr>
      <w:bookmarkStart w:id="328" w:name="_Toc507316740"/>
      <w:r>
        <w:t>Section V.  Eligible Countries</w:t>
      </w:r>
      <w:bookmarkEnd w:id="321"/>
      <w:bookmarkEnd w:id="322"/>
      <w:bookmarkEnd w:id="323"/>
      <w:bookmarkEnd w:id="324"/>
      <w:bookmarkEnd w:id="328"/>
    </w:p>
    <w:p w:rsidR="00903D62" w:rsidRDefault="00903D62">
      <w:pPr>
        <w:jc w:val="center"/>
        <w:rPr>
          <w:b/>
        </w:rPr>
      </w:pPr>
    </w:p>
    <w:p w:rsidR="00903D62" w:rsidRDefault="00903D62">
      <w:pPr>
        <w:jc w:val="center"/>
        <w:rPr>
          <w:b/>
          <w:sz w:val="28"/>
        </w:rPr>
      </w:pPr>
      <w:r>
        <w:rPr>
          <w:b/>
          <w:sz w:val="28"/>
        </w:rPr>
        <w:t xml:space="preserve">Public Procurement Board of the </w:t>
      </w: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Ghana</w:t>
          </w:r>
        </w:smartTag>
      </w:smartTag>
    </w:p>
    <w:p w:rsidR="00903D62" w:rsidRDefault="00903D62">
      <w:pPr>
        <w:jc w:val="center"/>
        <w:rPr>
          <w:b/>
          <w:sz w:val="28"/>
        </w:rPr>
      </w:pPr>
    </w:p>
    <w:p w:rsidR="00903D62" w:rsidRDefault="00903D62">
      <w:pPr>
        <w:jc w:val="center"/>
        <w:rPr>
          <w:b/>
        </w:rPr>
      </w:pPr>
      <w:r>
        <w:rPr>
          <w:b/>
        </w:rPr>
        <w:t xml:space="preserve">Eligibility for the Provision of Goods, Works and Services financed from the Public Funds of the </w:t>
      </w:r>
      <w:smartTag w:uri="urn:schemas-microsoft-com:office:smarttags" w:element="place">
        <w:smartTag w:uri="urn:schemas-microsoft-com:office:smarttags" w:element="PlaceType">
          <w:r>
            <w:rPr>
              <w:b/>
            </w:rPr>
            <w:t>Republic</w:t>
          </w:r>
        </w:smartTag>
        <w:r>
          <w:rPr>
            <w:b/>
          </w:rPr>
          <w:t xml:space="preserve"> of </w:t>
        </w:r>
        <w:smartTag w:uri="urn:schemas-microsoft-com:office:smarttags" w:element="PlaceName">
          <w:r>
            <w:rPr>
              <w:b/>
            </w:rPr>
            <w:t>Ghana</w:t>
          </w:r>
        </w:smartTag>
      </w:smartTag>
    </w:p>
    <w:p w:rsidR="00903D62" w:rsidRDefault="00903D62">
      <w:pPr>
        <w:jc w:val="center"/>
      </w:pPr>
    </w:p>
    <w:p w:rsidR="00903D62" w:rsidRDefault="00903D62">
      <w:pPr>
        <w:jc w:val="center"/>
      </w:pPr>
      <w:r>
        <w:t>As of ________ 20__.</w:t>
      </w:r>
    </w:p>
    <w:p w:rsidR="00903D62" w:rsidRDefault="00903D62">
      <w:pPr>
        <w:jc w:val="center"/>
      </w:pPr>
    </w:p>
    <w:p w:rsidR="00903D62" w:rsidRDefault="00903D62">
      <w:pPr>
        <w:jc w:val="both"/>
      </w:pPr>
      <w:r>
        <w:t xml:space="preserve">For the information of Tenderers, and in accordance with ITT Clause 4, set forth below is a list of countries from which Tenderers, goods and services are not eligible to participate in procurement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903D62" w:rsidRDefault="00903D62">
      <w:pPr>
        <w:jc w:val="both"/>
      </w:pPr>
    </w:p>
    <w:p w:rsidR="00903D62" w:rsidRDefault="00903D62" w:rsidP="002B1E7B">
      <w:pPr>
        <w:numPr>
          <w:ilvl w:val="0"/>
          <w:numId w:val="20"/>
        </w:numPr>
        <w:ind w:left="720" w:hanging="720"/>
        <w:jc w:val="both"/>
      </w:pPr>
    </w:p>
    <w:p w:rsidR="00903D62" w:rsidRDefault="00903D62" w:rsidP="002B1E7B">
      <w:pPr>
        <w:numPr>
          <w:ilvl w:val="0"/>
          <w:numId w:val="20"/>
        </w:numPr>
        <w:ind w:left="720" w:hanging="720"/>
        <w:jc w:val="both"/>
      </w:pPr>
    </w:p>
    <w:p w:rsidR="00903D62" w:rsidRDefault="00903D62" w:rsidP="002B1E7B">
      <w:pPr>
        <w:numPr>
          <w:ilvl w:val="0"/>
          <w:numId w:val="20"/>
        </w:numPr>
        <w:ind w:left="720" w:hanging="720"/>
        <w:jc w:val="both"/>
      </w:pPr>
    </w:p>
    <w:p w:rsidR="00903D62" w:rsidRDefault="00903D62" w:rsidP="002B1E7B">
      <w:pPr>
        <w:numPr>
          <w:ilvl w:val="0"/>
          <w:numId w:val="20"/>
        </w:numPr>
        <w:ind w:left="720" w:hanging="720"/>
        <w:jc w:val="both"/>
      </w:pPr>
    </w:p>
    <w:p w:rsidR="00903D62" w:rsidRDefault="00903D62" w:rsidP="002B1E7B">
      <w:pPr>
        <w:numPr>
          <w:ilvl w:val="0"/>
          <w:numId w:val="20"/>
        </w:numPr>
        <w:ind w:left="720" w:hanging="720"/>
        <w:jc w:val="both"/>
      </w:pPr>
    </w:p>
    <w:p w:rsidR="00903D62" w:rsidRDefault="00903D62" w:rsidP="002B1E7B">
      <w:pPr>
        <w:numPr>
          <w:ilvl w:val="0"/>
          <w:numId w:val="20"/>
        </w:numPr>
        <w:ind w:left="720" w:hanging="720"/>
        <w:jc w:val="both"/>
      </w:pPr>
    </w:p>
    <w:p w:rsidR="00903D62" w:rsidRDefault="00903D62">
      <w:pPr>
        <w:numPr>
          <w:ilvl w:val="0"/>
          <w:numId w:val="21"/>
        </w:numPr>
      </w:pPr>
      <w:r>
        <w:t xml:space="preserve">   </w:t>
      </w:r>
    </w:p>
    <w:p w:rsidR="00903D62" w:rsidRDefault="00903D62">
      <w:pPr>
        <w:numPr>
          <w:ilvl w:val="0"/>
          <w:numId w:val="21"/>
        </w:numPr>
      </w:pPr>
      <w:r>
        <w:t xml:space="preserve"> </w:t>
      </w:r>
    </w:p>
    <w:p w:rsidR="00903D62" w:rsidRDefault="00903D62">
      <w:pPr>
        <w:numPr>
          <w:ilvl w:val="0"/>
          <w:numId w:val="21"/>
        </w:numPr>
      </w:pPr>
      <w:r>
        <w:t xml:space="preserve"> </w:t>
      </w:r>
    </w:p>
    <w:p w:rsidR="00903D62" w:rsidRDefault="00903D62">
      <w:pPr>
        <w:numPr>
          <w:ilvl w:val="0"/>
          <w:numId w:val="21"/>
        </w:numPr>
      </w:pPr>
      <w:r>
        <w:t xml:space="preserve">  </w:t>
      </w:r>
    </w:p>
    <w:p w:rsidR="00903D62" w:rsidRDefault="00903D62">
      <w:pPr>
        <w:numPr>
          <w:ilvl w:val="0"/>
          <w:numId w:val="21"/>
        </w:numPr>
      </w:pPr>
      <w:r>
        <w:t xml:space="preserve"> </w:t>
      </w:r>
    </w:p>
    <w:p w:rsidR="00903D62" w:rsidRDefault="00903D62">
      <w:pPr>
        <w:numPr>
          <w:ilvl w:val="0"/>
          <w:numId w:val="21"/>
        </w:numPr>
      </w:pPr>
    </w:p>
    <w:p w:rsidR="00903D62" w:rsidRDefault="00903D62"/>
    <w:p w:rsidR="00903D62" w:rsidRDefault="00903D62">
      <w:pPr>
        <w:pStyle w:val="Footer"/>
        <w:tabs>
          <w:tab w:val="left" w:pos="-1080"/>
          <w:tab w:val="left" w:pos="-720"/>
          <w:tab w:val="left" w:pos="0"/>
          <w:tab w:val="left" w:pos="720"/>
          <w:tab w:val="left" w:pos="1440"/>
          <w:tab w:val="left" w:pos="2160"/>
          <w:tab w:val="left" w:pos="3510"/>
          <w:tab w:val="left" w:pos="5310"/>
          <w:tab w:val="left" w:pos="6480"/>
        </w:tabs>
      </w:pPr>
    </w:p>
    <w:p w:rsidR="00903D62" w:rsidRDefault="00903D62">
      <w:pPr>
        <w:pStyle w:val="Footer"/>
        <w:tabs>
          <w:tab w:val="left" w:pos="-1080"/>
          <w:tab w:val="left" w:pos="-720"/>
          <w:tab w:val="left" w:pos="0"/>
          <w:tab w:val="left" w:pos="720"/>
          <w:tab w:val="left" w:pos="1440"/>
          <w:tab w:val="left" w:pos="2160"/>
          <w:tab w:val="left" w:pos="3510"/>
          <w:tab w:val="left" w:pos="5310"/>
          <w:tab w:val="left" w:pos="6480"/>
        </w:tabs>
        <w:sectPr w:rsidR="00903D62">
          <w:headerReference w:type="even" r:id="rId46"/>
          <w:headerReference w:type="default" r:id="rId47"/>
          <w:headerReference w:type="first" r:id="rId48"/>
          <w:type w:val="oddPage"/>
          <w:pgSz w:w="12240" w:h="15840" w:code="1"/>
          <w:pgMar w:top="1440" w:right="1440" w:bottom="1440" w:left="1800" w:header="720" w:footer="720" w:gutter="0"/>
          <w:paperSrc w:first="19532" w:other="19532"/>
          <w:cols w:space="720"/>
          <w:titlePg/>
        </w:sectPr>
      </w:pPr>
      <w:r>
        <w:br w:type="page"/>
      </w:r>
    </w:p>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Pr>
        <w:pStyle w:val="Heading1"/>
      </w:pPr>
      <w:bookmarkStart w:id="329" w:name="_Toc438529602"/>
      <w:bookmarkStart w:id="330" w:name="_Toc438725758"/>
      <w:bookmarkStart w:id="331" w:name="_Toc438817753"/>
      <w:bookmarkStart w:id="332" w:name="_Toc438954447"/>
      <w:bookmarkStart w:id="333" w:name="_Toc461939622"/>
      <w:bookmarkStart w:id="334" w:name="_Toc507316741"/>
      <w:r>
        <w:t>PART 2 – Supply Requirement</w:t>
      </w:r>
      <w:bookmarkEnd w:id="329"/>
      <w:bookmarkEnd w:id="330"/>
      <w:bookmarkEnd w:id="331"/>
      <w:bookmarkEnd w:id="332"/>
      <w:bookmarkEnd w:id="333"/>
      <w:r>
        <w:t>s</w:t>
      </w:r>
      <w:bookmarkEnd w:id="334"/>
    </w:p>
    <w:p w:rsidR="00903D62" w:rsidRDefault="00903D62">
      <w:pPr>
        <w:pStyle w:val="Outline"/>
        <w:spacing w:before="0"/>
        <w:rPr>
          <w:kern w:val="0"/>
        </w:rPr>
      </w:pPr>
      <w:r>
        <w:rPr>
          <w:kern w:val="0"/>
        </w:rPr>
        <w:br w:type="page"/>
      </w:r>
    </w:p>
    <w:tbl>
      <w:tblPr>
        <w:tblW w:w="0" w:type="auto"/>
        <w:tblLayout w:type="fixed"/>
        <w:tblLook w:val="0000" w:firstRow="0" w:lastRow="0" w:firstColumn="0" w:lastColumn="0" w:noHBand="0" w:noVBand="0"/>
      </w:tblPr>
      <w:tblGrid>
        <w:gridCol w:w="9198"/>
      </w:tblGrid>
      <w:tr w:rsidR="00903D62">
        <w:tblPrEx>
          <w:tblCellMar>
            <w:top w:w="0" w:type="dxa"/>
            <w:bottom w:w="0" w:type="dxa"/>
          </w:tblCellMar>
        </w:tblPrEx>
        <w:trPr>
          <w:trHeight w:val="800"/>
        </w:trPr>
        <w:tc>
          <w:tcPr>
            <w:tcW w:w="9198" w:type="dxa"/>
            <w:vAlign w:val="center"/>
          </w:tcPr>
          <w:p w:rsidR="00903D62" w:rsidRDefault="00903D62">
            <w:pPr>
              <w:pStyle w:val="Subtitle"/>
            </w:pPr>
            <w:bookmarkStart w:id="335" w:name="_Toc438954449"/>
            <w:bookmarkStart w:id="336" w:name="_Toc507316742"/>
            <w:r>
              <w:t xml:space="preserve">Section VI.  </w:t>
            </w:r>
            <w:bookmarkEnd w:id="335"/>
            <w:bookmarkEnd w:id="336"/>
            <w:r>
              <w:t>Schedule of Requirements</w:t>
            </w:r>
          </w:p>
        </w:tc>
      </w:tr>
    </w:tbl>
    <w:p w:rsidR="00903D62" w:rsidRDefault="00903D62"/>
    <w:p w:rsidR="00903D62" w:rsidRDefault="00903D62">
      <w:pPr>
        <w:jc w:val="center"/>
        <w:rPr>
          <w:b/>
          <w:sz w:val="32"/>
        </w:rPr>
      </w:pPr>
      <w:r>
        <w:rPr>
          <w:b/>
          <w:sz w:val="32"/>
        </w:rPr>
        <w:t>Contents</w:t>
      </w:r>
    </w:p>
    <w:p w:rsidR="00903D62" w:rsidRDefault="00903D62">
      <w:pPr>
        <w:rPr>
          <w:i/>
        </w:rPr>
      </w:pPr>
    </w:p>
    <w:p w:rsidR="00903D62" w:rsidRDefault="00903D62">
      <w:pPr>
        <w:jc w:val="right"/>
        <w:rPr>
          <w:b/>
          <w:sz w:val="32"/>
        </w:rPr>
      </w:pPr>
    </w:p>
    <w:p w:rsidR="00903D62" w:rsidRDefault="00903D62">
      <w:pPr>
        <w:jc w:val="right"/>
        <w:rPr>
          <w:b/>
        </w:rPr>
      </w:pPr>
    </w:p>
    <w:p w:rsidR="00903D62" w:rsidRDefault="00903D62">
      <w:pPr>
        <w:pStyle w:val="TOC1"/>
        <w:tabs>
          <w:tab w:val="left" w:pos="720"/>
        </w:tabs>
        <w:rPr>
          <w:b w:val="0"/>
          <w:szCs w:val="24"/>
        </w:rPr>
      </w:pPr>
      <w:r>
        <w:rPr>
          <w:b w:val="0"/>
          <w:noProof w:val="0"/>
        </w:rPr>
        <w:fldChar w:fldCharType="begin"/>
      </w:r>
      <w:r>
        <w:rPr>
          <w:b w:val="0"/>
          <w:noProof w:val="0"/>
        </w:rPr>
        <w:instrText xml:space="preserve"> TOC \t "Section VI. Header,1" </w:instrText>
      </w:r>
      <w:r>
        <w:rPr>
          <w:b w:val="0"/>
          <w:noProof w:val="0"/>
        </w:rPr>
        <w:fldChar w:fldCharType="separate"/>
      </w:r>
      <w:r>
        <w:rPr>
          <w:b w:val="0"/>
          <w:szCs w:val="36"/>
        </w:rPr>
        <w:t>1.</w:t>
      </w:r>
      <w:r>
        <w:rPr>
          <w:b w:val="0"/>
          <w:szCs w:val="24"/>
        </w:rPr>
        <w:tab/>
      </w:r>
      <w:r>
        <w:rPr>
          <w:b w:val="0"/>
          <w:szCs w:val="36"/>
        </w:rPr>
        <w:t>List of Goods and Delivery Schedule</w:t>
      </w:r>
      <w:r>
        <w:rPr>
          <w:b w:val="0"/>
        </w:rPr>
        <w:tab/>
      </w:r>
      <w:r>
        <w:rPr>
          <w:b w:val="0"/>
        </w:rPr>
        <w:fldChar w:fldCharType="begin"/>
      </w:r>
      <w:r>
        <w:rPr>
          <w:b w:val="0"/>
        </w:rPr>
        <w:instrText xml:space="preserve"> PAGEREF _Toc512155081 \h </w:instrText>
      </w:r>
      <w:r>
        <w:rPr>
          <w:b w:val="0"/>
        </w:rPr>
      </w:r>
      <w:r>
        <w:rPr>
          <w:b w:val="0"/>
        </w:rPr>
        <w:fldChar w:fldCharType="separate"/>
      </w:r>
      <w:r w:rsidR="00070C85">
        <w:rPr>
          <w:b w:val="0"/>
        </w:rPr>
        <w:t>74</w:t>
      </w:r>
      <w:r>
        <w:rPr>
          <w:b w:val="0"/>
        </w:rPr>
        <w:fldChar w:fldCharType="end"/>
      </w:r>
    </w:p>
    <w:p w:rsidR="00903D62" w:rsidRDefault="00903D62">
      <w:pPr>
        <w:pStyle w:val="TOC1"/>
        <w:tabs>
          <w:tab w:val="left" w:pos="720"/>
        </w:tabs>
        <w:rPr>
          <w:b w:val="0"/>
          <w:szCs w:val="24"/>
        </w:rPr>
      </w:pPr>
      <w:r>
        <w:rPr>
          <w:b w:val="0"/>
          <w:szCs w:val="36"/>
        </w:rPr>
        <w:t>2.</w:t>
      </w:r>
      <w:r>
        <w:rPr>
          <w:b w:val="0"/>
          <w:szCs w:val="24"/>
        </w:rPr>
        <w:tab/>
      </w:r>
      <w:r>
        <w:rPr>
          <w:b w:val="0"/>
          <w:szCs w:val="36"/>
        </w:rPr>
        <w:t>List of Related Services and Completion Schedule</w:t>
      </w:r>
      <w:r>
        <w:rPr>
          <w:b w:val="0"/>
        </w:rPr>
        <w:tab/>
      </w:r>
      <w:r>
        <w:rPr>
          <w:b w:val="0"/>
        </w:rPr>
        <w:fldChar w:fldCharType="begin"/>
      </w:r>
      <w:r>
        <w:rPr>
          <w:b w:val="0"/>
        </w:rPr>
        <w:instrText xml:space="preserve"> PAGEREF _Toc512155082 \h </w:instrText>
      </w:r>
      <w:r>
        <w:rPr>
          <w:b w:val="0"/>
        </w:rPr>
      </w:r>
      <w:r>
        <w:rPr>
          <w:b w:val="0"/>
        </w:rPr>
        <w:fldChar w:fldCharType="separate"/>
      </w:r>
      <w:r w:rsidR="00070C85">
        <w:rPr>
          <w:b w:val="0"/>
        </w:rPr>
        <w:t>76</w:t>
      </w:r>
      <w:r>
        <w:rPr>
          <w:b w:val="0"/>
        </w:rPr>
        <w:fldChar w:fldCharType="end"/>
      </w:r>
    </w:p>
    <w:p w:rsidR="00903D62" w:rsidRDefault="00903D62">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Pr>
          <w:b w:val="0"/>
        </w:rPr>
        <w:fldChar w:fldCharType="begin"/>
      </w:r>
      <w:r>
        <w:rPr>
          <w:b w:val="0"/>
        </w:rPr>
        <w:instrText xml:space="preserve"> PAGEREF _Toc512155083 \h </w:instrText>
      </w:r>
      <w:r>
        <w:rPr>
          <w:b w:val="0"/>
        </w:rPr>
      </w:r>
      <w:r>
        <w:rPr>
          <w:b w:val="0"/>
        </w:rPr>
        <w:fldChar w:fldCharType="separate"/>
      </w:r>
      <w:r w:rsidR="00070C85">
        <w:rPr>
          <w:b w:val="0"/>
        </w:rPr>
        <w:t>77</w:t>
      </w:r>
      <w:r>
        <w:rPr>
          <w:b w:val="0"/>
        </w:rPr>
        <w:fldChar w:fldCharType="end"/>
      </w:r>
    </w:p>
    <w:p w:rsidR="00903D62" w:rsidRDefault="00903D62">
      <w:pPr>
        <w:pStyle w:val="TOC1"/>
        <w:tabs>
          <w:tab w:val="left" w:pos="720"/>
        </w:tabs>
        <w:rPr>
          <w:b w:val="0"/>
          <w:szCs w:val="24"/>
        </w:rPr>
      </w:pPr>
      <w:r>
        <w:rPr>
          <w:b w:val="0"/>
          <w:szCs w:val="36"/>
        </w:rPr>
        <w:t>4.</w:t>
      </w:r>
      <w:r>
        <w:rPr>
          <w:b w:val="0"/>
          <w:szCs w:val="24"/>
        </w:rPr>
        <w:tab/>
      </w:r>
      <w:r>
        <w:rPr>
          <w:b w:val="0"/>
          <w:szCs w:val="36"/>
        </w:rPr>
        <w:t>Drawings</w:t>
      </w:r>
      <w:r>
        <w:rPr>
          <w:b w:val="0"/>
        </w:rPr>
        <w:tab/>
      </w:r>
      <w:r>
        <w:rPr>
          <w:b w:val="0"/>
        </w:rPr>
        <w:fldChar w:fldCharType="begin"/>
      </w:r>
      <w:r>
        <w:rPr>
          <w:b w:val="0"/>
        </w:rPr>
        <w:instrText xml:space="preserve"> PAGEREF _Toc512155084 \h </w:instrText>
      </w:r>
      <w:r>
        <w:rPr>
          <w:b w:val="0"/>
        </w:rPr>
      </w:r>
      <w:r>
        <w:rPr>
          <w:b w:val="0"/>
        </w:rPr>
        <w:fldChar w:fldCharType="separate"/>
      </w:r>
      <w:r w:rsidR="00070C85">
        <w:rPr>
          <w:b w:val="0"/>
        </w:rPr>
        <w:t>78</w:t>
      </w:r>
      <w:r>
        <w:rPr>
          <w:b w:val="0"/>
        </w:rPr>
        <w:fldChar w:fldCharType="end"/>
      </w:r>
    </w:p>
    <w:p w:rsidR="00903D62" w:rsidRDefault="00903D62">
      <w:pPr>
        <w:pStyle w:val="TOC2"/>
        <w:spacing w:before="120" w:after="120"/>
        <w:rPr>
          <w:noProof w:val="0"/>
        </w:rPr>
      </w:pPr>
      <w:r>
        <w:rPr>
          <w:noProof w:val="0"/>
        </w:rPr>
        <w:fldChar w:fldCharType="end"/>
      </w:r>
    </w:p>
    <w:p w:rsidR="00903D62" w:rsidRDefault="00903D62">
      <w:pPr>
        <w:pStyle w:val="Sub-ClauseText"/>
        <w:spacing w:before="0" w:after="0"/>
        <w:jc w:val="left"/>
      </w:pPr>
    </w:p>
    <w:p w:rsidR="00903D62" w:rsidRDefault="00903D62">
      <w:pPr>
        <w:pStyle w:val="Sub-ClauseText"/>
        <w:spacing w:before="0" w:after="0"/>
        <w:jc w:val="left"/>
        <w:sectPr w:rsidR="00903D62">
          <w:headerReference w:type="even" r:id="rId49"/>
          <w:headerReference w:type="default" r:id="rId50"/>
          <w:headerReference w:type="first" r:id="rId51"/>
          <w:type w:val="nextColumn"/>
          <w:pgSz w:w="12240" w:h="15840" w:code="1"/>
          <w:pgMar w:top="1440" w:right="1440" w:bottom="1440" w:left="1800" w:header="720" w:footer="720" w:gutter="0"/>
          <w:paperSrc w:first="4" w:other="4"/>
          <w:pgNumType w:chapStyle="1"/>
          <w:cols w:space="720"/>
          <w:titlePg/>
        </w:sectPr>
      </w:pPr>
    </w:p>
    <w:p w:rsidR="00903D62" w:rsidRDefault="00903D62">
      <w:pPr>
        <w:pStyle w:val="SectionVIHeader"/>
        <w:jc w:val="both"/>
        <w:sectPr w:rsidR="00903D62">
          <w:type w:val="nextColumn"/>
          <w:pgSz w:w="12240" w:h="15840" w:code="1"/>
          <w:pgMar w:top="1440" w:right="1440" w:bottom="1440" w:left="1800" w:header="720" w:footer="720" w:gutter="0"/>
          <w:paperSrc w:first="15" w:other="15"/>
          <w:pgNumType w:chapStyle="1"/>
          <w:cols w:space="720"/>
          <w:titlePg/>
        </w:sectPr>
      </w:pPr>
    </w:p>
    <w:p w:rsidR="00903D62" w:rsidRDefault="00903D62">
      <w:pPr>
        <w:pStyle w:val="SectionVIHeader"/>
      </w:pPr>
      <w:bookmarkStart w:id="337" w:name="_Toc512155081"/>
      <w:r>
        <w:lastRenderedPageBreak/>
        <w:t>1.</w:t>
      </w:r>
      <w:r>
        <w:tab/>
        <w:t>List of Goods</w:t>
      </w:r>
      <w:bookmarkEnd w:id="337"/>
      <w:r>
        <w:t xml:space="preserve"> and Delivery Schedule</w:t>
      </w:r>
    </w:p>
    <w:p w:rsidR="00903D62" w:rsidRDefault="00903D62">
      <w:pPr>
        <w:pStyle w:val="Sub-ClauseText"/>
        <w:spacing w:before="0" w:after="0"/>
        <w:jc w:val="left"/>
      </w:pPr>
      <w:r>
        <w:t>The Tenderer shall quote Contract Delivery Dates for all items and lots as specified in this Form 1 List of Goods and Delivery Schedule.</w:t>
      </w:r>
    </w:p>
    <w:p w:rsidR="00903D62" w:rsidRDefault="00903D62"/>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73"/>
        <w:gridCol w:w="3889"/>
        <w:gridCol w:w="1363"/>
        <w:gridCol w:w="1273"/>
        <w:gridCol w:w="1710"/>
        <w:gridCol w:w="1530"/>
        <w:gridCol w:w="1800"/>
      </w:tblGrid>
      <w:tr w:rsidR="00903D62">
        <w:tblPrEx>
          <w:tblCellMar>
            <w:top w:w="0" w:type="dxa"/>
            <w:bottom w:w="0" w:type="dxa"/>
          </w:tblCellMar>
        </w:tblPrEx>
        <w:trPr>
          <w:cantSplit/>
        </w:trPr>
        <w:tc>
          <w:tcPr>
            <w:tcW w:w="873" w:type="dxa"/>
          </w:tcPr>
          <w:p w:rsidR="00903D62" w:rsidRDefault="00903D62">
            <w:pPr>
              <w:jc w:val="center"/>
            </w:pPr>
            <w:r>
              <w:t>1</w:t>
            </w:r>
          </w:p>
        </w:tc>
        <w:tc>
          <w:tcPr>
            <w:tcW w:w="3889" w:type="dxa"/>
          </w:tcPr>
          <w:p w:rsidR="00903D62" w:rsidRDefault="00903D62">
            <w:pPr>
              <w:jc w:val="center"/>
            </w:pPr>
            <w:r>
              <w:t>2</w:t>
            </w:r>
          </w:p>
        </w:tc>
        <w:tc>
          <w:tcPr>
            <w:tcW w:w="1363" w:type="dxa"/>
          </w:tcPr>
          <w:p w:rsidR="00903D62" w:rsidRDefault="00903D62">
            <w:pPr>
              <w:jc w:val="center"/>
            </w:pPr>
            <w:r>
              <w:t>3</w:t>
            </w:r>
          </w:p>
        </w:tc>
        <w:tc>
          <w:tcPr>
            <w:tcW w:w="1273" w:type="dxa"/>
          </w:tcPr>
          <w:p w:rsidR="00903D62" w:rsidRDefault="00903D62">
            <w:pPr>
              <w:jc w:val="center"/>
            </w:pPr>
            <w:r>
              <w:t>4</w:t>
            </w:r>
          </w:p>
        </w:tc>
        <w:tc>
          <w:tcPr>
            <w:tcW w:w="3240" w:type="dxa"/>
            <w:gridSpan w:val="2"/>
          </w:tcPr>
          <w:p w:rsidR="00903D62" w:rsidRDefault="00903D62">
            <w:pPr>
              <w:jc w:val="center"/>
            </w:pPr>
            <w:r>
              <w:t>5</w:t>
            </w:r>
          </w:p>
        </w:tc>
        <w:tc>
          <w:tcPr>
            <w:tcW w:w="1800" w:type="dxa"/>
          </w:tcPr>
          <w:p w:rsidR="00903D62" w:rsidRDefault="00903D62">
            <w:pPr>
              <w:jc w:val="center"/>
            </w:pPr>
          </w:p>
        </w:tc>
      </w:tr>
      <w:tr w:rsidR="00903D62">
        <w:tblPrEx>
          <w:tblCellMar>
            <w:top w:w="0" w:type="dxa"/>
            <w:bottom w:w="0" w:type="dxa"/>
          </w:tblCellMar>
        </w:tblPrEx>
        <w:trPr>
          <w:cantSplit/>
        </w:trPr>
        <w:tc>
          <w:tcPr>
            <w:tcW w:w="873" w:type="dxa"/>
            <w:vMerge w:val="restart"/>
          </w:tcPr>
          <w:p w:rsidR="00903D62" w:rsidRDefault="00903D62">
            <w:pPr>
              <w:jc w:val="center"/>
              <w:rPr>
                <w:sz w:val="20"/>
              </w:rPr>
            </w:pPr>
          </w:p>
          <w:p w:rsidR="00903D62" w:rsidRDefault="00903D62">
            <w:pPr>
              <w:jc w:val="center"/>
              <w:rPr>
                <w:sz w:val="20"/>
              </w:rPr>
            </w:pPr>
          </w:p>
          <w:p w:rsidR="00903D62" w:rsidRDefault="00903D62">
            <w:pPr>
              <w:jc w:val="center"/>
              <w:rPr>
                <w:sz w:val="20"/>
              </w:rPr>
            </w:pPr>
          </w:p>
          <w:p w:rsidR="00903D62" w:rsidRDefault="00903D62">
            <w:pPr>
              <w:jc w:val="center"/>
              <w:rPr>
                <w:sz w:val="20"/>
              </w:rPr>
            </w:pPr>
          </w:p>
          <w:p w:rsidR="00903D62" w:rsidRDefault="00903D62">
            <w:pPr>
              <w:jc w:val="center"/>
              <w:rPr>
                <w:sz w:val="20"/>
              </w:rPr>
            </w:pPr>
            <w:r>
              <w:rPr>
                <w:sz w:val="20"/>
              </w:rPr>
              <w:t>Item</w:t>
            </w:r>
          </w:p>
        </w:tc>
        <w:tc>
          <w:tcPr>
            <w:tcW w:w="3889" w:type="dxa"/>
            <w:vMerge w:val="restart"/>
          </w:tcPr>
          <w:p w:rsidR="00903D62" w:rsidRDefault="00903D62">
            <w:pPr>
              <w:jc w:val="center"/>
              <w:rPr>
                <w:sz w:val="20"/>
              </w:rPr>
            </w:pPr>
          </w:p>
          <w:p w:rsidR="00903D62" w:rsidRDefault="00903D62">
            <w:pPr>
              <w:jc w:val="center"/>
              <w:rPr>
                <w:sz w:val="20"/>
              </w:rPr>
            </w:pPr>
          </w:p>
          <w:p w:rsidR="00903D62" w:rsidRDefault="00903D62">
            <w:pPr>
              <w:jc w:val="center"/>
              <w:rPr>
                <w:sz w:val="20"/>
              </w:rPr>
            </w:pPr>
          </w:p>
          <w:p w:rsidR="00903D62" w:rsidRDefault="00903D62">
            <w:pPr>
              <w:jc w:val="center"/>
              <w:rPr>
                <w:sz w:val="20"/>
              </w:rPr>
            </w:pPr>
          </w:p>
          <w:p w:rsidR="00903D62" w:rsidRDefault="00903D62">
            <w:pPr>
              <w:jc w:val="center"/>
              <w:rPr>
                <w:sz w:val="20"/>
              </w:rPr>
            </w:pPr>
            <w:r>
              <w:rPr>
                <w:sz w:val="20"/>
              </w:rPr>
              <w:t>Description of Good</w:t>
            </w:r>
          </w:p>
        </w:tc>
        <w:tc>
          <w:tcPr>
            <w:tcW w:w="1363" w:type="dxa"/>
            <w:vMerge w:val="restart"/>
          </w:tcPr>
          <w:p w:rsidR="00903D62" w:rsidRDefault="00903D62">
            <w:pPr>
              <w:pStyle w:val="Heading1"/>
              <w:rPr>
                <w:b w:val="0"/>
                <w:sz w:val="20"/>
              </w:rPr>
            </w:pPr>
          </w:p>
          <w:p w:rsidR="00903D62" w:rsidRDefault="00903D62">
            <w:pPr>
              <w:jc w:val="center"/>
              <w:rPr>
                <w:kern w:val="28"/>
                <w:sz w:val="20"/>
              </w:rPr>
            </w:pPr>
          </w:p>
          <w:p w:rsidR="00903D62" w:rsidRDefault="00903D62">
            <w:pPr>
              <w:jc w:val="center"/>
              <w:rPr>
                <w:sz w:val="20"/>
              </w:rPr>
            </w:pPr>
          </w:p>
          <w:p w:rsidR="00903D62" w:rsidRDefault="00903D62">
            <w:pPr>
              <w:pStyle w:val="FootnoteText"/>
              <w:jc w:val="center"/>
            </w:pPr>
            <w:r>
              <w:t>Quantity</w:t>
            </w:r>
          </w:p>
        </w:tc>
        <w:tc>
          <w:tcPr>
            <w:tcW w:w="1273" w:type="dxa"/>
            <w:vMerge w:val="restart"/>
          </w:tcPr>
          <w:p w:rsidR="00903D62" w:rsidRDefault="00903D62">
            <w:pPr>
              <w:jc w:val="center"/>
              <w:rPr>
                <w:sz w:val="20"/>
              </w:rPr>
            </w:pPr>
          </w:p>
          <w:p w:rsidR="00903D62" w:rsidRDefault="00903D62">
            <w:pPr>
              <w:jc w:val="center"/>
              <w:rPr>
                <w:sz w:val="20"/>
              </w:rPr>
            </w:pPr>
          </w:p>
          <w:p w:rsidR="00903D62" w:rsidRDefault="00903D62">
            <w:pPr>
              <w:jc w:val="center"/>
              <w:rPr>
                <w:sz w:val="20"/>
              </w:rPr>
            </w:pPr>
          </w:p>
          <w:p w:rsidR="00903D62" w:rsidRDefault="00903D62">
            <w:pPr>
              <w:jc w:val="center"/>
              <w:rPr>
                <w:sz w:val="20"/>
              </w:rPr>
            </w:pPr>
          </w:p>
          <w:p w:rsidR="00903D62" w:rsidRDefault="00903D62">
            <w:pPr>
              <w:jc w:val="center"/>
              <w:rPr>
                <w:sz w:val="20"/>
              </w:rPr>
            </w:pPr>
            <w:r>
              <w:rPr>
                <w:sz w:val="20"/>
              </w:rPr>
              <w:t>Physical Unit</w:t>
            </w:r>
          </w:p>
        </w:tc>
        <w:tc>
          <w:tcPr>
            <w:tcW w:w="3240" w:type="dxa"/>
            <w:gridSpan w:val="2"/>
          </w:tcPr>
          <w:p w:rsidR="00903D62" w:rsidRDefault="00903D62">
            <w:pPr>
              <w:jc w:val="center"/>
              <w:rPr>
                <w:sz w:val="20"/>
              </w:rPr>
            </w:pPr>
            <w:r>
              <w:rPr>
                <w:sz w:val="20"/>
              </w:rPr>
              <w:t xml:space="preserve">Incoterm Specified and Named Place or </w:t>
            </w:r>
            <w:smartTag w:uri="urn:schemas-microsoft-com:office:smarttags" w:element="place">
              <w:smartTag w:uri="urn:schemas-microsoft-com:office:smarttags" w:element="PlaceType">
                <w:r>
                  <w:rPr>
                    <w:sz w:val="20"/>
                  </w:rPr>
                  <w:t>Port</w:t>
                </w:r>
              </w:smartTag>
              <w:r>
                <w:rPr>
                  <w:sz w:val="20"/>
                </w:rPr>
                <w:t xml:space="preserve"> of </w:t>
              </w:r>
              <w:smartTag w:uri="urn:schemas-microsoft-com:office:smarttags" w:element="PlaceName">
                <w:r>
                  <w:rPr>
                    <w:sz w:val="20"/>
                  </w:rPr>
                  <w:t>Destination</w:t>
                </w:r>
              </w:smartTag>
            </w:smartTag>
          </w:p>
          <w:p w:rsidR="00903D62" w:rsidRDefault="00903D62">
            <w:pPr>
              <w:jc w:val="center"/>
              <w:rPr>
                <w:b/>
                <w:sz w:val="20"/>
              </w:rPr>
            </w:pPr>
          </w:p>
        </w:tc>
        <w:tc>
          <w:tcPr>
            <w:tcW w:w="1800" w:type="dxa"/>
            <w:vMerge w:val="restart"/>
          </w:tcPr>
          <w:p w:rsidR="00903D62" w:rsidRDefault="00903D62">
            <w:pPr>
              <w:jc w:val="center"/>
              <w:rPr>
                <w:sz w:val="20"/>
              </w:rPr>
            </w:pPr>
          </w:p>
          <w:p w:rsidR="00903D62" w:rsidRDefault="00903D62">
            <w:pPr>
              <w:jc w:val="center"/>
              <w:rPr>
                <w:sz w:val="20"/>
              </w:rPr>
            </w:pPr>
          </w:p>
          <w:p w:rsidR="00903D62" w:rsidRDefault="00903D62">
            <w:pPr>
              <w:jc w:val="center"/>
              <w:rPr>
                <w:sz w:val="20"/>
              </w:rPr>
            </w:pPr>
            <w:r>
              <w:rPr>
                <w:sz w:val="20"/>
              </w:rPr>
              <w:t>Required Delivery Date</w:t>
            </w:r>
          </w:p>
        </w:tc>
      </w:tr>
      <w:tr w:rsidR="00903D62">
        <w:tblPrEx>
          <w:tblCellMar>
            <w:top w:w="0" w:type="dxa"/>
            <w:bottom w:w="0" w:type="dxa"/>
          </w:tblCellMar>
        </w:tblPrEx>
        <w:trPr>
          <w:cantSplit/>
          <w:trHeight w:val="690"/>
        </w:trPr>
        <w:tc>
          <w:tcPr>
            <w:tcW w:w="873" w:type="dxa"/>
            <w:vMerge/>
          </w:tcPr>
          <w:p w:rsidR="00903D62" w:rsidRDefault="00903D62">
            <w:pPr>
              <w:jc w:val="center"/>
              <w:rPr>
                <w:sz w:val="20"/>
              </w:rPr>
            </w:pPr>
          </w:p>
        </w:tc>
        <w:tc>
          <w:tcPr>
            <w:tcW w:w="3889" w:type="dxa"/>
            <w:vMerge/>
          </w:tcPr>
          <w:p w:rsidR="00903D62" w:rsidRDefault="00903D62">
            <w:pPr>
              <w:jc w:val="center"/>
              <w:rPr>
                <w:sz w:val="20"/>
              </w:rPr>
            </w:pPr>
          </w:p>
        </w:tc>
        <w:tc>
          <w:tcPr>
            <w:tcW w:w="1363" w:type="dxa"/>
            <w:vMerge/>
          </w:tcPr>
          <w:p w:rsidR="00903D62" w:rsidRDefault="00903D62">
            <w:pPr>
              <w:pStyle w:val="Heading1"/>
              <w:rPr>
                <w:b w:val="0"/>
              </w:rPr>
            </w:pPr>
          </w:p>
        </w:tc>
        <w:tc>
          <w:tcPr>
            <w:tcW w:w="1273" w:type="dxa"/>
            <w:vMerge/>
          </w:tcPr>
          <w:p w:rsidR="00903D62" w:rsidRDefault="00903D62">
            <w:pPr>
              <w:jc w:val="center"/>
              <w:rPr>
                <w:sz w:val="20"/>
              </w:rPr>
            </w:pPr>
          </w:p>
        </w:tc>
        <w:tc>
          <w:tcPr>
            <w:tcW w:w="1710" w:type="dxa"/>
          </w:tcPr>
          <w:p w:rsidR="00903D62" w:rsidRDefault="00903D62">
            <w:pPr>
              <w:jc w:val="center"/>
              <w:rPr>
                <w:sz w:val="20"/>
              </w:rPr>
            </w:pPr>
            <w:r>
              <w:rPr>
                <w:sz w:val="20"/>
              </w:rPr>
              <w:t xml:space="preserve">Goods from outside </w:t>
            </w:r>
            <w:smartTag w:uri="urn:schemas-microsoft-com:office:smarttags" w:element="place">
              <w:smartTag w:uri="urn:schemas-microsoft-com:office:smarttags" w:element="country-region">
                <w:r>
                  <w:rPr>
                    <w:sz w:val="20"/>
                  </w:rPr>
                  <w:t>Ghana</w:t>
                </w:r>
              </w:smartTag>
            </w:smartTag>
          </w:p>
          <w:p w:rsidR="00903D62" w:rsidRDefault="00903D62">
            <w:pPr>
              <w:jc w:val="center"/>
              <w:rPr>
                <w:sz w:val="20"/>
              </w:rPr>
            </w:pPr>
          </w:p>
        </w:tc>
        <w:tc>
          <w:tcPr>
            <w:tcW w:w="1530" w:type="dxa"/>
          </w:tcPr>
          <w:p w:rsidR="00903D62" w:rsidRDefault="00903D62">
            <w:pPr>
              <w:jc w:val="center"/>
              <w:rPr>
                <w:sz w:val="20"/>
              </w:rPr>
            </w:pPr>
            <w:r>
              <w:rPr>
                <w:sz w:val="20"/>
              </w:rPr>
              <w:t xml:space="preserve">Goods from inside </w:t>
            </w:r>
            <w:smartTag w:uri="urn:schemas-microsoft-com:office:smarttags" w:element="place">
              <w:smartTag w:uri="urn:schemas-microsoft-com:office:smarttags" w:element="country-region">
                <w:r>
                  <w:rPr>
                    <w:sz w:val="20"/>
                  </w:rPr>
                  <w:t>Ghana</w:t>
                </w:r>
              </w:smartTag>
            </w:smartTag>
          </w:p>
        </w:tc>
        <w:tc>
          <w:tcPr>
            <w:tcW w:w="1800" w:type="dxa"/>
            <w:vMerge/>
          </w:tcPr>
          <w:p w:rsidR="00903D62" w:rsidRDefault="00903D62">
            <w:pPr>
              <w:jc w:val="center"/>
              <w:rPr>
                <w:sz w:val="20"/>
              </w:rPr>
            </w:pPr>
          </w:p>
        </w:tc>
      </w:tr>
      <w:tr w:rsidR="00903D62">
        <w:tblPrEx>
          <w:tblCellMar>
            <w:top w:w="0" w:type="dxa"/>
            <w:bottom w:w="0" w:type="dxa"/>
          </w:tblCellMar>
        </w:tblPrEx>
        <w:trPr>
          <w:cantSplit/>
          <w:trHeight w:val="600"/>
        </w:trPr>
        <w:tc>
          <w:tcPr>
            <w:tcW w:w="873" w:type="dxa"/>
          </w:tcPr>
          <w:p w:rsidR="00903D62" w:rsidRDefault="00903D62">
            <w:pPr>
              <w:spacing w:before="120"/>
              <w:jc w:val="center"/>
            </w:pPr>
          </w:p>
        </w:tc>
        <w:tc>
          <w:tcPr>
            <w:tcW w:w="3889" w:type="dxa"/>
          </w:tcPr>
          <w:p w:rsidR="00903D62" w:rsidRDefault="00903D62">
            <w:pPr>
              <w:pStyle w:val="Outline"/>
              <w:spacing w:before="120"/>
              <w:jc w:val="center"/>
              <w:rPr>
                <w:kern w:val="0"/>
              </w:rPr>
            </w:pPr>
          </w:p>
        </w:tc>
        <w:tc>
          <w:tcPr>
            <w:tcW w:w="1363" w:type="dxa"/>
          </w:tcPr>
          <w:p w:rsidR="00903D62" w:rsidRDefault="00903D62">
            <w:pPr>
              <w:spacing w:before="120"/>
              <w:jc w:val="center"/>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r w:rsidR="00903D62">
        <w:tblPrEx>
          <w:tblCellMar>
            <w:top w:w="0" w:type="dxa"/>
            <w:bottom w:w="0" w:type="dxa"/>
          </w:tblCellMar>
        </w:tblPrEx>
        <w:trPr>
          <w:cantSplit/>
          <w:trHeight w:val="593"/>
        </w:trPr>
        <w:tc>
          <w:tcPr>
            <w:tcW w:w="873" w:type="dxa"/>
          </w:tcPr>
          <w:p w:rsidR="00903D62" w:rsidRDefault="00903D62">
            <w:pPr>
              <w:spacing w:before="120"/>
              <w:jc w:val="right"/>
            </w:pPr>
          </w:p>
        </w:tc>
        <w:tc>
          <w:tcPr>
            <w:tcW w:w="3889" w:type="dxa"/>
          </w:tcPr>
          <w:p w:rsidR="00903D62" w:rsidRDefault="00903D62">
            <w:pPr>
              <w:spacing w:before="120"/>
              <w:jc w:val="center"/>
            </w:pPr>
          </w:p>
        </w:tc>
        <w:tc>
          <w:tcPr>
            <w:tcW w:w="1363" w:type="dxa"/>
          </w:tcPr>
          <w:p w:rsidR="00903D62" w:rsidRDefault="00903D62">
            <w:pPr>
              <w:spacing w:before="120"/>
            </w:pPr>
          </w:p>
        </w:tc>
        <w:tc>
          <w:tcPr>
            <w:tcW w:w="1273" w:type="dxa"/>
          </w:tcPr>
          <w:p w:rsidR="00903D62" w:rsidRDefault="00903D62">
            <w:pPr>
              <w:spacing w:before="120"/>
              <w:jc w:val="center"/>
            </w:pPr>
          </w:p>
        </w:tc>
        <w:tc>
          <w:tcPr>
            <w:tcW w:w="1710" w:type="dxa"/>
          </w:tcPr>
          <w:p w:rsidR="00903D62" w:rsidRDefault="00903D62">
            <w:pPr>
              <w:spacing w:before="120"/>
              <w:jc w:val="center"/>
            </w:pPr>
          </w:p>
        </w:tc>
        <w:tc>
          <w:tcPr>
            <w:tcW w:w="1530" w:type="dxa"/>
          </w:tcPr>
          <w:p w:rsidR="00903D62" w:rsidRDefault="00903D62">
            <w:pPr>
              <w:spacing w:before="120"/>
              <w:jc w:val="center"/>
            </w:pPr>
          </w:p>
        </w:tc>
        <w:tc>
          <w:tcPr>
            <w:tcW w:w="1800" w:type="dxa"/>
          </w:tcPr>
          <w:p w:rsidR="00903D62" w:rsidRDefault="00903D62">
            <w:pPr>
              <w:spacing w:before="120"/>
              <w:jc w:val="center"/>
            </w:pPr>
          </w:p>
        </w:tc>
      </w:tr>
    </w:tbl>
    <w:p w:rsidR="00903D62" w:rsidRDefault="00903D62">
      <w:pPr>
        <w:pStyle w:val="SectionVIHeader"/>
      </w:pPr>
    </w:p>
    <w:p w:rsidR="00903D62" w:rsidRDefault="00903D62">
      <w:pPr>
        <w:pStyle w:val="SectionVIHeader"/>
      </w:pPr>
      <w:r>
        <w:lastRenderedPageBreak/>
        <w:t>Schedule of Delivery</w:t>
      </w:r>
    </w:p>
    <w:p w:rsidR="00903D62" w:rsidRDefault="00903D62">
      <w:pPr>
        <w:pStyle w:val="SectionVIHeader"/>
      </w:pPr>
    </w:p>
    <w:p w:rsidR="00903D62" w:rsidRDefault="00903D62">
      <w:pPr>
        <w:pStyle w:val="SectionVIHeader"/>
        <w:jc w:val="both"/>
        <w:rPr>
          <w:b w:val="0"/>
          <w:bCs/>
          <w:sz w:val="24"/>
        </w:rPr>
      </w:pPr>
      <w:r>
        <w:rPr>
          <w:b w:val="0"/>
          <w:bCs/>
          <w:sz w:val="24"/>
        </w:rPr>
        <w:t>The delivery schedule expressed as weeks/months stipulates hereafter a delivery date which is the date of delivery (i) at EXW premises, or (ii)to the carrier at the port of shipment when the contract is placed on FOB or CIF terms, or (iii) to the first carrier when the contract is placed on FCA or CIP terms.  In order to determine the date of delivery hereafter specified, the Purchaser has taken into account the additional time that will be needed for international or national transit to the Project Site or to another common place of destination.</w:t>
      </w:r>
      <w:r>
        <w:rPr>
          <w:rStyle w:val="FootnoteReference"/>
          <w:b w:val="0"/>
          <w:bCs/>
          <w:sz w:val="24"/>
        </w:rPr>
        <w:footnoteReference w:id="2"/>
      </w:r>
      <w:r>
        <w:rPr>
          <w:b w:val="0"/>
          <w:bCs/>
          <w:sz w:val="24"/>
        </w:rPr>
        <w:t xml:space="preserve"> </w:t>
      </w:r>
    </w:p>
    <w:p w:rsidR="00903D62" w:rsidRDefault="00903D62">
      <w:pPr>
        <w:pStyle w:val="SectionVIHeader"/>
        <w:jc w:val="left"/>
        <w:rPr>
          <w:b w:val="0"/>
          <w:bCs/>
          <w:sz w:val="24"/>
        </w:rPr>
      </w:pPr>
    </w:p>
    <w:p w:rsidR="00903D62" w:rsidRDefault="00903D62">
      <w:pPr>
        <w:pStyle w:val="SectionVIHeader"/>
        <w:jc w:val="left"/>
        <w:rPr>
          <w:b w:val="0"/>
          <w:bCs/>
          <w:sz w:val="24"/>
        </w:rPr>
      </w:pPr>
    </w:p>
    <w:p w:rsidR="00903D62" w:rsidRDefault="00903D62">
      <w:pPr>
        <w:pStyle w:val="SectionVIHeader"/>
        <w:tabs>
          <w:tab w:val="left" w:pos="2160"/>
          <w:tab w:val="left" w:pos="4320"/>
          <w:tab w:val="left" w:pos="5760"/>
          <w:tab w:val="left" w:pos="6120"/>
        </w:tabs>
        <w:jc w:val="left"/>
        <w:rPr>
          <w:sz w:val="24"/>
        </w:rPr>
      </w:pPr>
      <w:r>
        <w:rPr>
          <w:sz w:val="24"/>
        </w:rPr>
        <w:t>Item number</w:t>
      </w:r>
      <w:r>
        <w:rPr>
          <w:sz w:val="24"/>
        </w:rPr>
        <w:tab/>
        <w:t>Brief description</w:t>
      </w:r>
      <w:r>
        <w:rPr>
          <w:sz w:val="24"/>
        </w:rPr>
        <w:tab/>
        <w:t>Quantity</w:t>
      </w:r>
      <w:r>
        <w:rPr>
          <w:sz w:val="24"/>
        </w:rPr>
        <w:tab/>
        <w:t>Delivery schedule</w:t>
      </w:r>
    </w:p>
    <w:p w:rsidR="00903D62" w:rsidRDefault="00903D62">
      <w:pPr>
        <w:pStyle w:val="SectionVIHeader"/>
        <w:tabs>
          <w:tab w:val="left" w:pos="2160"/>
          <w:tab w:val="left" w:pos="4500"/>
          <w:tab w:val="left" w:pos="5760"/>
        </w:tabs>
        <w:jc w:val="left"/>
        <w:rPr>
          <w:b w:val="0"/>
          <w:bCs/>
          <w:sz w:val="24"/>
        </w:rPr>
      </w:pPr>
      <w:r>
        <w:rPr>
          <w:b w:val="0"/>
          <w:bCs/>
          <w:sz w:val="24"/>
        </w:rPr>
        <w:tab/>
      </w:r>
      <w:r>
        <w:rPr>
          <w:b w:val="0"/>
          <w:bCs/>
          <w:sz w:val="24"/>
        </w:rPr>
        <w:tab/>
      </w:r>
      <w:r>
        <w:rPr>
          <w:b w:val="0"/>
          <w:bCs/>
          <w:sz w:val="24"/>
        </w:rPr>
        <w:tab/>
        <w:t xml:space="preserve">     (shipment)</w:t>
      </w:r>
    </w:p>
    <w:p w:rsidR="00903D62" w:rsidRDefault="00903D62">
      <w:pPr>
        <w:pStyle w:val="SectionVIHeader"/>
        <w:tabs>
          <w:tab w:val="left" w:pos="2160"/>
          <w:tab w:val="left" w:pos="4320"/>
          <w:tab w:val="left" w:pos="5400"/>
        </w:tabs>
        <w:jc w:val="left"/>
        <w:rPr>
          <w:b w:val="0"/>
          <w:bCs/>
          <w:sz w:val="24"/>
        </w:rPr>
      </w:pPr>
      <w:r>
        <w:rPr>
          <w:b w:val="0"/>
          <w:bCs/>
          <w:sz w:val="24"/>
        </w:rPr>
        <w:tab/>
      </w:r>
      <w:r>
        <w:rPr>
          <w:b w:val="0"/>
          <w:bCs/>
          <w:sz w:val="24"/>
        </w:rPr>
        <w:tab/>
      </w:r>
      <w:r>
        <w:rPr>
          <w:b w:val="0"/>
          <w:bCs/>
          <w:sz w:val="24"/>
        </w:rPr>
        <w:tab/>
        <w:t>in weeks/months from  _________</w:t>
      </w:r>
      <w:r>
        <w:rPr>
          <w:rStyle w:val="FootnoteReference"/>
          <w:b w:val="0"/>
          <w:bCs/>
          <w:sz w:val="24"/>
        </w:rPr>
        <w:footnoteReference w:id="3"/>
      </w:r>
    </w:p>
    <w:p w:rsidR="00903D62" w:rsidRDefault="00903D62">
      <w:pPr>
        <w:pStyle w:val="SectionVIHeader"/>
      </w:pPr>
    </w:p>
    <w:p w:rsidR="00903D62" w:rsidRDefault="00903D62">
      <w:pPr>
        <w:pStyle w:val="SectionVIHeader"/>
      </w:pPr>
      <w:r>
        <w:br w:type="page"/>
      </w:r>
      <w:bookmarkStart w:id="338" w:name="_Toc512155082"/>
      <w:r>
        <w:lastRenderedPageBreak/>
        <w:t>2.</w:t>
      </w:r>
      <w:r>
        <w:tab/>
        <w:t>List of Related Services</w:t>
      </w:r>
      <w:bookmarkEnd w:id="338"/>
      <w:r>
        <w:t xml:space="preserve"> and Completion Schedule</w:t>
      </w:r>
    </w:p>
    <w:p w:rsidR="00903D62" w:rsidRDefault="00903D62">
      <w:pPr>
        <w:pStyle w:val="Sub-ClauseText"/>
        <w:spacing w:before="0" w:after="0"/>
        <w:jc w:val="left"/>
      </w:pPr>
      <w:r>
        <w:t>The Tenderer shall quote Contract Completion Dates for all items and lots as specified in this Form 2 List of Related Services and Completion Schedule.</w:t>
      </w:r>
    </w:p>
    <w:p w:rsidR="00903D62" w:rsidRDefault="00903D62"/>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903D62">
        <w:tblPrEx>
          <w:tblCellMar>
            <w:top w:w="0" w:type="dxa"/>
            <w:bottom w:w="0" w:type="dxa"/>
          </w:tblCellMar>
        </w:tblPrEx>
        <w:trPr>
          <w:cantSplit/>
        </w:trPr>
        <w:tc>
          <w:tcPr>
            <w:tcW w:w="1008" w:type="dxa"/>
          </w:tcPr>
          <w:p w:rsidR="00903D62" w:rsidRDefault="00903D62">
            <w:pPr>
              <w:jc w:val="center"/>
            </w:pPr>
            <w:r>
              <w:t>1</w:t>
            </w:r>
          </w:p>
        </w:tc>
        <w:tc>
          <w:tcPr>
            <w:tcW w:w="4230" w:type="dxa"/>
          </w:tcPr>
          <w:p w:rsidR="00903D62" w:rsidRDefault="00903D62">
            <w:pPr>
              <w:jc w:val="center"/>
            </w:pPr>
            <w:r>
              <w:t>2</w:t>
            </w:r>
          </w:p>
        </w:tc>
        <w:tc>
          <w:tcPr>
            <w:tcW w:w="1890" w:type="dxa"/>
          </w:tcPr>
          <w:p w:rsidR="00903D62" w:rsidRDefault="00903D62">
            <w:pPr>
              <w:jc w:val="center"/>
            </w:pPr>
            <w:r>
              <w:t>3</w:t>
            </w:r>
          </w:p>
        </w:tc>
        <w:tc>
          <w:tcPr>
            <w:tcW w:w="1890" w:type="dxa"/>
          </w:tcPr>
          <w:p w:rsidR="00903D62" w:rsidRDefault="00903D62">
            <w:pPr>
              <w:jc w:val="center"/>
            </w:pPr>
            <w:r>
              <w:t>4</w:t>
            </w:r>
          </w:p>
        </w:tc>
        <w:tc>
          <w:tcPr>
            <w:tcW w:w="2340" w:type="dxa"/>
          </w:tcPr>
          <w:p w:rsidR="00903D62" w:rsidRDefault="00903D62">
            <w:pPr>
              <w:jc w:val="center"/>
            </w:pPr>
            <w:r>
              <w:t>5</w:t>
            </w:r>
          </w:p>
        </w:tc>
        <w:tc>
          <w:tcPr>
            <w:tcW w:w="1620" w:type="dxa"/>
          </w:tcPr>
          <w:p w:rsidR="00903D62" w:rsidRDefault="00903D62">
            <w:pPr>
              <w:jc w:val="center"/>
            </w:pPr>
            <w:r>
              <w:t>6</w:t>
            </w:r>
          </w:p>
        </w:tc>
      </w:tr>
      <w:tr w:rsidR="00903D62">
        <w:tblPrEx>
          <w:tblCellMar>
            <w:top w:w="0" w:type="dxa"/>
            <w:bottom w:w="0" w:type="dxa"/>
          </w:tblCellMar>
        </w:tblPrEx>
        <w:trPr>
          <w:cantSplit/>
          <w:trHeight w:val="520"/>
        </w:trPr>
        <w:tc>
          <w:tcPr>
            <w:tcW w:w="1008" w:type="dxa"/>
            <w:vMerge w:val="restart"/>
          </w:tcPr>
          <w:p w:rsidR="00903D62" w:rsidRDefault="00903D62">
            <w:pPr>
              <w:spacing w:before="120"/>
              <w:jc w:val="center"/>
            </w:pPr>
          </w:p>
          <w:p w:rsidR="00903D62" w:rsidRDefault="00903D62">
            <w:pPr>
              <w:spacing w:before="120"/>
              <w:jc w:val="center"/>
            </w:pPr>
            <w:r>
              <w:t>Item</w:t>
            </w:r>
          </w:p>
        </w:tc>
        <w:tc>
          <w:tcPr>
            <w:tcW w:w="4230" w:type="dxa"/>
            <w:vMerge w:val="restart"/>
          </w:tcPr>
          <w:p w:rsidR="00903D62" w:rsidRDefault="00903D62">
            <w:pPr>
              <w:spacing w:before="120"/>
              <w:jc w:val="center"/>
            </w:pPr>
          </w:p>
          <w:p w:rsidR="00903D62" w:rsidRDefault="00903D62">
            <w:pPr>
              <w:spacing w:before="120"/>
              <w:jc w:val="center"/>
            </w:pPr>
            <w:r>
              <w:t>Description of Service</w:t>
            </w:r>
          </w:p>
        </w:tc>
        <w:tc>
          <w:tcPr>
            <w:tcW w:w="1890" w:type="dxa"/>
            <w:vMerge w:val="restart"/>
          </w:tcPr>
          <w:p w:rsidR="00903D62" w:rsidRDefault="00903D62">
            <w:pPr>
              <w:spacing w:before="120"/>
              <w:jc w:val="center"/>
            </w:pPr>
          </w:p>
          <w:p w:rsidR="00903D62" w:rsidRDefault="00903D62">
            <w:pPr>
              <w:spacing w:before="120"/>
              <w:jc w:val="center"/>
            </w:pPr>
            <w:r>
              <w:t>Quantity</w:t>
            </w:r>
          </w:p>
        </w:tc>
        <w:tc>
          <w:tcPr>
            <w:tcW w:w="1890" w:type="dxa"/>
            <w:vMerge w:val="restart"/>
          </w:tcPr>
          <w:p w:rsidR="00903D62" w:rsidRDefault="00903D62">
            <w:pPr>
              <w:spacing w:before="120"/>
              <w:jc w:val="center"/>
            </w:pPr>
          </w:p>
          <w:p w:rsidR="00903D62" w:rsidRDefault="00903D62">
            <w:pPr>
              <w:spacing w:before="120"/>
              <w:jc w:val="center"/>
            </w:pPr>
            <w:r>
              <w:t>Physical Unit</w:t>
            </w:r>
          </w:p>
        </w:tc>
        <w:tc>
          <w:tcPr>
            <w:tcW w:w="2340" w:type="dxa"/>
            <w:vMerge w:val="restart"/>
          </w:tcPr>
          <w:p w:rsidR="00903D62" w:rsidRDefault="00903D62">
            <w:pPr>
              <w:spacing w:before="120"/>
              <w:jc w:val="center"/>
            </w:pPr>
            <w:r>
              <w:t>Site or Place where Services shall be performed</w:t>
            </w:r>
          </w:p>
        </w:tc>
        <w:tc>
          <w:tcPr>
            <w:tcW w:w="1620" w:type="dxa"/>
            <w:vMerge w:val="restart"/>
          </w:tcPr>
          <w:p w:rsidR="00903D62" w:rsidRDefault="00903D62">
            <w:pPr>
              <w:spacing w:before="120"/>
              <w:ind w:left="-18"/>
              <w:jc w:val="center"/>
            </w:pPr>
            <w:r>
              <w:t xml:space="preserve"> Required Completion Date for Services</w:t>
            </w:r>
          </w:p>
        </w:tc>
      </w:tr>
      <w:tr w:rsidR="00903D62">
        <w:tblPrEx>
          <w:tblCellMar>
            <w:top w:w="0" w:type="dxa"/>
            <w:bottom w:w="0" w:type="dxa"/>
          </w:tblCellMar>
        </w:tblPrEx>
        <w:trPr>
          <w:cantSplit/>
          <w:trHeight w:val="970"/>
        </w:trPr>
        <w:tc>
          <w:tcPr>
            <w:tcW w:w="1008" w:type="dxa"/>
            <w:vMerge/>
          </w:tcPr>
          <w:p w:rsidR="00903D62" w:rsidRDefault="00903D62">
            <w:pPr>
              <w:jc w:val="center"/>
            </w:pPr>
          </w:p>
        </w:tc>
        <w:tc>
          <w:tcPr>
            <w:tcW w:w="4230" w:type="dxa"/>
            <w:vMerge/>
          </w:tcPr>
          <w:p w:rsidR="00903D62" w:rsidRDefault="00903D62">
            <w:pPr>
              <w:jc w:val="center"/>
            </w:pPr>
          </w:p>
        </w:tc>
        <w:tc>
          <w:tcPr>
            <w:tcW w:w="1890" w:type="dxa"/>
            <w:vMerge/>
          </w:tcPr>
          <w:p w:rsidR="00903D62" w:rsidRDefault="00903D62">
            <w:pPr>
              <w:jc w:val="center"/>
            </w:pPr>
          </w:p>
        </w:tc>
        <w:tc>
          <w:tcPr>
            <w:tcW w:w="1890" w:type="dxa"/>
            <w:vMerge/>
          </w:tcPr>
          <w:p w:rsidR="00903D62" w:rsidRDefault="00903D62">
            <w:pPr>
              <w:jc w:val="center"/>
            </w:pPr>
          </w:p>
        </w:tc>
        <w:tc>
          <w:tcPr>
            <w:tcW w:w="2340" w:type="dxa"/>
            <w:vMerge/>
          </w:tcPr>
          <w:p w:rsidR="00903D62" w:rsidRDefault="00903D62">
            <w:pPr>
              <w:jc w:val="center"/>
            </w:pPr>
          </w:p>
        </w:tc>
        <w:tc>
          <w:tcPr>
            <w:tcW w:w="1620" w:type="dxa"/>
            <w:vMerge/>
          </w:tcPr>
          <w:p w:rsidR="00903D62" w:rsidRDefault="00903D62">
            <w:pPr>
              <w:jc w:val="center"/>
            </w:pPr>
          </w:p>
        </w:tc>
      </w:tr>
      <w:tr w:rsidR="00903D62">
        <w:tblPrEx>
          <w:tblCellMar>
            <w:top w:w="0" w:type="dxa"/>
            <w:bottom w:w="0" w:type="dxa"/>
          </w:tblCellMar>
        </w:tblPrEx>
        <w:trPr>
          <w:cantSplit/>
          <w:trHeight w:val="500"/>
        </w:trPr>
        <w:tc>
          <w:tcPr>
            <w:tcW w:w="1008" w:type="dxa"/>
          </w:tcPr>
          <w:p w:rsidR="00903D62" w:rsidRDefault="00903D62">
            <w:pPr>
              <w:spacing w:before="120"/>
              <w:jc w:val="center"/>
            </w:pPr>
          </w:p>
        </w:tc>
        <w:tc>
          <w:tcPr>
            <w:tcW w:w="4230" w:type="dxa"/>
          </w:tcPr>
          <w:p w:rsidR="00903D62" w:rsidRDefault="00903D62">
            <w:pPr>
              <w:pStyle w:val="Outline"/>
              <w:spacing w:before="120"/>
              <w:jc w:val="center"/>
              <w:rPr>
                <w:kern w:val="0"/>
              </w:rPr>
            </w:pPr>
          </w:p>
        </w:tc>
        <w:tc>
          <w:tcPr>
            <w:tcW w:w="1890" w:type="dxa"/>
          </w:tcPr>
          <w:p w:rsidR="00903D62" w:rsidRDefault="00903D62">
            <w:pPr>
              <w:spacing w:before="120"/>
              <w:jc w:val="center"/>
            </w:pPr>
          </w:p>
        </w:tc>
        <w:tc>
          <w:tcPr>
            <w:tcW w:w="1890" w:type="dxa"/>
          </w:tcPr>
          <w:p w:rsidR="00903D62" w:rsidRDefault="00903D62">
            <w:pPr>
              <w:spacing w:before="120"/>
              <w:jc w:val="center"/>
            </w:pPr>
          </w:p>
        </w:tc>
        <w:tc>
          <w:tcPr>
            <w:tcW w:w="2340" w:type="dxa"/>
          </w:tcPr>
          <w:p w:rsidR="00903D62" w:rsidRDefault="00903D62">
            <w:pPr>
              <w:pStyle w:val="Outline"/>
              <w:spacing w:before="120"/>
              <w:jc w:val="center"/>
              <w:rPr>
                <w:kern w:val="0"/>
              </w:rPr>
            </w:pPr>
          </w:p>
        </w:tc>
        <w:tc>
          <w:tcPr>
            <w:tcW w:w="1620" w:type="dxa"/>
          </w:tcPr>
          <w:p w:rsidR="00903D62" w:rsidRDefault="00903D62">
            <w:pPr>
              <w:pStyle w:val="Outline"/>
              <w:spacing w:before="120"/>
              <w:jc w:val="center"/>
              <w:rPr>
                <w:kern w:val="0"/>
              </w:rPr>
            </w:pPr>
          </w:p>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r w:rsidR="00903D62">
        <w:tblPrEx>
          <w:tblCellMar>
            <w:top w:w="0" w:type="dxa"/>
            <w:bottom w:w="0" w:type="dxa"/>
          </w:tblCellMar>
        </w:tblPrEx>
        <w:trPr>
          <w:cantSplit/>
          <w:trHeight w:val="500"/>
        </w:trPr>
        <w:tc>
          <w:tcPr>
            <w:tcW w:w="1008" w:type="dxa"/>
          </w:tcPr>
          <w:p w:rsidR="00903D62" w:rsidRDefault="00903D62">
            <w:pPr>
              <w:jc w:val="right"/>
            </w:pPr>
          </w:p>
        </w:tc>
        <w:tc>
          <w:tcPr>
            <w:tcW w:w="4230" w:type="dxa"/>
          </w:tcPr>
          <w:p w:rsidR="00903D62" w:rsidRDefault="00903D62"/>
        </w:tc>
        <w:tc>
          <w:tcPr>
            <w:tcW w:w="1890" w:type="dxa"/>
          </w:tcPr>
          <w:p w:rsidR="00903D62" w:rsidRDefault="00903D62">
            <w:pPr>
              <w:jc w:val="center"/>
            </w:pPr>
          </w:p>
        </w:tc>
        <w:tc>
          <w:tcPr>
            <w:tcW w:w="1890" w:type="dxa"/>
          </w:tcPr>
          <w:p w:rsidR="00903D62" w:rsidRDefault="00903D62">
            <w:pPr>
              <w:jc w:val="center"/>
            </w:pPr>
          </w:p>
        </w:tc>
        <w:tc>
          <w:tcPr>
            <w:tcW w:w="2340" w:type="dxa"/>
          </w:tcPr>
          <w:p w:rsidR="00903D62" w:rsidRDefault="00903D62"/>
        </w:tc>
        <w:tc>
          <w:tcPr>
            <w:tcW w:w="1620" w:type="dxa"/>
          </w:tcPr>
          <w:p w:rsidR="00903D62" w:rsidRDefault="00903D62"/>
        </w:tc>
      </w:tr>
    </w:tbl>
    <w:p w:rsidR="00903D62" w:rsidRDefault="00903D62">
      <w:pPr>
        <w:jc w:val="center"/>
        <w:sectPr w:rsidR="00903D62">
          <w:pgSz w:w="15840" w:h="12240" w:orient="landscape" w:code="1"/>
          <w:pgMar w:top="1800" w:right="1440" w:bottom="1440" w:left="1440" w:header="720" w:footer="720" w:gutter="0"/>
          <w:paperSrc w:first="16643" w:other="16643"/>
          <w:pgNumType w:chapStyle="1"/>
          <w:cols w:space="720"/>
          <w:titlePg/>
        </w:sectPr>
      </w:pPr>
    </w:p>
    <w:p w:rsidR="00903D62" w:rsidRDefault="00903D62"/>
    <w:p w:rsidR="00903D62" w:rsidRDefault="00903D62">
      <w:pPr>
        <w:pStyle w:val="SectionVIHeader"/>
      </w:pPr>
      <w:bookmarkStart w:id="339" w:name="_Toc512155083"/>
      <w:r>
        <w:t>3.</w:t>
      </w:r>
      <w:r>
        <w:tab/>
        <w:t>Technical Specifications</w:t>
      </w:r>
      <w:bookmarkEnd w:id="339"/>
    </w:p>
    <w:p w:rsidR="00903D62" w:rsidRDefault="00903D62"/>
    <w:p w:rsidR="00903D62" w:rsidRDefault="00903D62">
      <w:pPr>
        <w:ind w:left="720" w:hanging="720"/>
      </w:pPr>
      <w:r>
        <w:t>3.1</w:t>
      </w:r>
      <w:r>
        <w:tab/>
        <w:t>The Goods and Related Services shall comply with the following Technical Specifications and Standards:</w:t>
      </w:r>
    </w:p>
    <w:p w:rsidR="00903D62" w:rsidRDefault="00903D62"/>
    <w:p w:rsidR="00903D62" w:rsidRDefault="00903D62"/>
    <w:p w:rsidR="00903D62" w:rsidRDefault="00903D62"/>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903D62">
        <w:tblPrEx>
          <w:tblCellMar>
            <w:top w:w="0" w:type="dxa"/>
            <w:bottom w:w="0" w:type="dxa"/>
          </w:tblCellMar>
        </w:tblPrEx>
        <w:tc>
          <w:tcPr>
            <w:tcW w:w="1458" w:type="dxa"/>
          </w:tcPr>
          <w:p w:rsidR="00903D62" w:rsidRDefault="00903D62">
            <w:pPr>
              <w:spacing w:before="120" w:after="120"/>
              <w:jc w:val="center"/>
              <w:rPr>
                <w:b/>
              </w:rPr>
            </w:pPr>
            <w:r>
              <w:rPr>
                <w:b/>
              </w:rPr>
              <w:t>Item No</w:t>
            </w:r>
          </w:p>
        </w:tc>
        <w:tc>
          <w:tcPr>
            <w:tcW w:w="2970" w:type="dxa"/>
          </w:tcPr>
          <w:p w:rsidR="00903D62" w:rsidRDefault="00903D62">
            <w:pPr>
              <w:spacing w:before="120" w:after="120"/>
              <w:jc w:val="center"/>
              <w:rPr>
                <w:b/>
              </w:rPr>
            </w:pPr>
            <w:r>
              <w:rPr>
                <w:b/>
              </w:rPr>
              <w:t>Name of Good or Related Service</w:t>
            </w:r>
          </w:p>
        </w:tc>
        <w:tc>
          <w:tcPr>
            <w:tcW w:w="4788" w:type="dxa"/>
          </w:tcPr>
          <w:p w:rsidR="00903D62" w:rsidRDefault="00903D62">
            <w:pPr>
              <w:spacing w:before="120" w:after="120"/>
              <w:jc w:val="center"/>
              <w:rPr>
                <w:b/>
              </w:rPr>
            </w:pPr>
            <w:r>
              <w:rPr>
                <w:b/>
              </w:rPr>
              <w:t>Technical Specification and Standards</w:t>
            </w: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r w:rsidR="00903D62">
        <w:tblPrEx>
          <w:tblCellMar>
            <w:top w:w="0" w:type="dxa"/>
            <w:bottom w:w="0" w:type="dxa"/>
          </w:tblCellMar>
        </w:tblPrEx>
        <w:tc>
          <w:tcPr>
            <w:tcW w:w="1458" w:type="dxa"/>
          </w:tcPr>
          <w:p w:rsidR="00903D62" w:rsidRDefault="00903D62">
            <w:pPr>
              <w:spacing w:before="120" w:after="120"/>
            </w:pPr>
          </w:p>
        </w:tc>
        <w:tc>
          <w:tcPr>
            <w:tcW w:w="2970" w:type="dxa"/>
          </w:tcPr>
          <w:p w:rsidR="00903D62" w:rsidRDefault="00903D62">
            <w:pPr>
              <w:spacing w:before="120" w:after="120"/>
            </w:pPr>
          </w:p>
        </w:tc>
        <w:tc>
          <w:tcPr>
            <w:tcW w:w="4788" w:type="dxa"/>
          </w:tcPr>
          <w:p w:rsidR="00903D62" w:rsidRDefault="00903D62">
            <w:pPr>
              <w:spacing w:before="120" w:after="120"/>
            </w:pPr>
          </w:p>
        </w:tc>
      </w:tr>
    </w:tbl>
    <w:p w:rsidR="00903D62" w:rsidRDefault="00903D62"/>
    <w:p w:rsidR="00903D62" w:rsidRDefault="00903D62"/>
    <w:p w:rsidR="00903D62" w:rsidRDefault="00903D62">
      <w:r>
        <w:t xml:space="preserve"> </w:t>
      </w:r>
    </w:p>
    <w:p w:rsidR="00903D62" w:rsidRDefault="00903D62">
      <w:r>
        <w:br w:type="page"/>
      </w:r>
    </w:p>
    <w:p w:rsidR="00903D62" w:rsidRDefault="00903D62">
      <w:pPr>
        <w:pStyle w:val="SectionVIHeader"/>
      </w:pPr>
      <w:bookmarkStart w:id="340" w:name="_Toc512155084"/>
      <w:r>
        <w:t>4.</w:t>
      </w:r>
      <w:r>
        <w:tab/>
        <w:t>Drawings</w:t>
      </w:r>
      <w:bookmarkEnd w:id="340"/>
    </w:p>
    <w:p w:rsidR="00903D62" w:rsidRDefault="00903D62"/>
    <w:p w:rsidR="00903D62" w:rsidRDefault="00903D62"/>
    <w:p w:rsidR="00903D62" w:rsidRDefault="00903D62">
      <w:r>
        <w:t>4.1</w:t>
      </w:r>
      <w:r>
        <w:tab/>
        <w:t>This Tender Document includes ____________ drawings.</w:t>
      </w:r>
    </w:p>
    <w:p w:rsidR="00903D62" w:rsidRDefault="00903D62"/>
    <w:p w:rsidR="00903D62" w:rsidRDefault="00903D62"/>
    <w:p w:rsidR="00903D62" w:rsidRDefault="00903D62">
      <w:pPr>
        <w:sectPr w:rsidR="00903D62">
          <w:headerReference w:type="even" r:id="rId52"/>
          <w:type w:val="oddPage"/>
          <w:pgSz w:w="12240" w:h="15840" w:code="1"/>
          <w:pgMar w:top="1440" w:right="1440" w:bottom="1440" w:left="1800" w:header="720" w:footer="720" w:gutter="0"/>
          <w:cols w:space="720"/>
          <w:titlePg/>
        </w:sectPr>
      </w:pPr>
    </w:p>
    <w:p w:rsidR="00903D62" w:rsidRDefault="00903D62"/>
    <w:p w:rsidR="00903D62" w:rsidRDefault="00903D62">
      <w:bookmarkStart w:id="341" w:name="_Toc438266930"/>
      <w:bookmarkStart w:id="342" w:name="_Toc438267904"/>
      <w:bookmarkStart w:id="343" w:name="_Toc438366671"/>
    </w:p>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 w:rsidR="00903D62" w:rsidRDefault="00903D62">
      <w:pPr>
        <w:pStyle w:val="Heading1"/>
      </w:pPr>
      <w:bookmarkStart w:id="344" w:name="_Toc438529605"/>
      <w:bookmarkStart w:id="345" w:name="_Toc438725761"/>
      <w:bookmarkStart w:id="346" w:name="_Toc438817756"/>
      <w:bookmarkStart w:id="347" w:name="_Toc438954450"/>
      <w:bookmarkStart w:id="348" w:name="_Toc461939623"/>
      <w:bookmarkStart w:id="349" w:name="_Toc488411759"/>
      <w:bookmarkStart w:id="350" w:name="_Toc507316743"/>
      <w:r>
        <w:t>PART 3 - Contract</w:t>
      </w:r>
      <w:bookmarkEnd w:id="344"/>
      <w:bookmarkEnd w:id="345"/>
      <w:bookmarkEnd w:id="346"/>
      <w:bookmarkEnd w:id="347"/>
      <w:bookmarkEnd w:id="348"/>
      <w:bookmarkEnd w:id="349"/>
      <w:bookmarkEnd w:id="350"/>
    </w:p>
    <w:p w:rsidR="00903D62" w:rsidRDefault="00903D62">
      <w:pPr>
        <w:pStyle w:val="Subtitle"/>
        <w:jc w:val="both"/>
        <w:rPr>
          <w:b w:val="0"/>
          <w:sz w:val="24"/>
        </w:rPr>
      </w:pPr>
    </w:p>
    <w:p w:rsidR="00903D62" w:rsidRDefault="00903D62">
      <w:pPr>
        <w:pStyle w:val="Subtitle"/>
        <w:rPr>
          <w:b w:val="0"/>
          <w:sz w:val="24"/>
        </w:rPr>
      </w:pPr>
    </w:p>
    <w:p w:rsidR="00903D62" w:rsidRDefault="00903D62">
      <w:pPr>
        <w:pStyle w:val="Subtitle"/>
        <w:rPr>
          <w:sz w:val="24"/>
        </w:rPr>
      </w:pPr>
    </w:p>
    <w:p w:rsidR="00903D62" w:rsidRDefault="00903D62"/>
    <w:p w:rsidR="00903D62" w:rsidRDefault="00903D62">
      <w:pPr>
        <w:pStyle w:val="Subtitle"/>
        <w:jc w:val="left"/>
        <w:rPr>
          <w:b w:val="0"/>
          <w:sz w:val="24"/>
        </w:rPr>
        <w:sectPr w:rsidR="00903D62">
          <w:headerReference w:type="first" r:id="rId53"/>
          <w:pgSz w:w="12240" w:h="15840" w:code="1"/>
          <w:pgMar w:top="1440" w:right="1440" w:bottom="1440" w:left="1800" w:header="720" w:footer="720" w:gutter="0"/>
          <w:paperSrc w:first="15" w:other="15"/>
          <w:pgNumType w:chapStyle="1"/>
          <w:cols w:space="720"/>
          <w:titlePg/>
        </w:sectPr>
      </w:pPr>
    </w:p>
    <w:p w:rsidR="00903D62" w:rsidRDefault="00903D62">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03D62">
        <w:tblPrEx>
          <w:tblCellMar>
            <w:top w:w="0" w:type="dxa"/>
            <w:bottom w:w="0" w:type="dxa"/>
          </w:tblCellMar>
        </w:tblPrEx>
        <w:trPr>
          <w:trHeight w:val="600"/>
        </w:trPr>
        <w:tc>
          <w:tcPr>
            <w:tcW w:w="9198" w:type="dxa"/>
            <w:tcBorders>
              <w:top w:val="nil"/>
              <w:left w:val="nil"/>
              <w:bottom w:val="nil"/>
              <w:right w:val="nil"/>
            </w:tcBorders>
            <w:vAlign w:val="center"/>
          </w:tcPr>
          <w:p w:rsidR="00903D62" w:rsidRDefault="00903D62">
            <w:pPr>
              <w:pStyle w:val="Subtitle"/>
            </w:pPr>
            <w:bookmarkStart w:id="351" w:name="_Toc471555340"/>
            <w:bookmarkStart w:id="352" w:name="_Toc471555883"/>
            <w:bookmarkStart w:id="353" w:name="_Toc488411760"/>
            <w:bookmarkStart w:id="354" w:name="_Toc507316744"/>
            <w:r>
              <w:t>Section VII.  General Conditions of Contract</w:t>
            </w:r>
            <w:bookmarkEnd w:id="351"/>
            <w:bookmarkEnd w:id="352"/>
            <w:bookmarkEnd w:id="353"/>
            <w:bookmarkEnd w:id="354"/>
          </w:p>
        </w:tc>
      </w:tr>
    </w:tbl>
    <w:p w:rsidR="00903D62" w:rsidRDefault="00903D62"/>
    <w:p w:rsidR="00903D62" w:rsidRDefault="00903D62">
      <w:pPr>
        <w:jc w:val="center"/>
        <w:rPr>
          <w:b/>
          <w:sz w:val="32"/>
        </w:rPr>
      </w:pPr>
      <w:r>
        <w:rPr>
          <w:b/>
          <w:sz w:val="32"/>
        </w:rPr>
        <w:t>Table of Clauses</w:t>
      </w:r>
    </w:p>
    <w:p w:rsidR="00903D62" w:rsidRDefault="00903D62">
      <w:pPr>
        <w:jc w:val="center"/>
        <w:rPr>
          <w:b/>
          <w:sz w:val="32"/>
        </w:rPr>
      </w:pPr>
    </w:p>
    <w:p w:rsidR="00903D62" w:rsidRDefault="00903D62">
      <w:pPr>
        <w:pStyle w:val="TOC1"/>
        <w:tabs>
          <w:tab w:val="left" w:pos="720"/>
        </w:tabs>
        <w:spacing w:before="0"/>
        <w:rPr>
          <w:b w:val="0"/>
          <w:szCs w:val="24"/>
        </w:rPr>
      </w:pPr>
      <w:r>
        <w:rPr>
          <w:b w:val="0"/>
        </w:rPr>
        <w:fldChar w:fldCharType="begin"/>
      </w:r>
      <w:r>
        <w:rPr>
          <w:b w:val="0"/>
        </w:rPr>
        <w:instrText xml:space="preserve"> TOC \t "sec7-clauses,1" </w:instrText>
      </w:r>
      <w:r>
        <w:rPr>
          <w:b w:val="0"/>
        </w:rPr>
        <w:fldChar w:fldCharType="separate"/>
      </w:r>
      <w:r>
        <w:rPr>
          <w:b w:val="0"/>
          <w:szCs w:val="24"/>
        </w:rPr>
        <w:t>1.</w:t>
      </w:r>
      <w:r>
        <w:rPr>
          <w:b w:val="0"/>
          <w:szCs w:val="24"/>
        </w:rPr>
        <w:tab/>
        <w:t>Definitions</w:t>
      </w:r>
      <w:r>
        <w:rPr>
          <w:b w:val="0"/>
        </w:rPr>
        <w:tab/>
      </w:r>
      <w:r>
        <w:rPr>
          <w:b w:val="0"/>
        </w:rPr>
        <w:fldChar w:fldCharType="begin"/>
      </w:r>
      <w:r>
        <w:rPr>
          <w:b w:val="0"/>
        </w:rPr>
        <w:instrText xml:space="preserve"> PAGEREF _Toc526049530 \h </w:instrText>
      </w:r>
      <w:r>
        <w:rPr>
          <w:b w:val="0"/>
        </w:rPr>
      </w:r>
      <w:r>
        <w:rPr>
          <w:b w:val="0"/>
        </w:rPr>
        <w:fldChar w:fldCharType="separate"/>
      </w:r>
      <w:r w:rsidR="00070C85">
        <w:rPr>
          <w:b w:val="0"/>
        </w:rPr>
        <w:t>82</w:t>
      </w:r>
      <w:r>
        <w:rPr>
          <w:b w:val="0"/>
        </w:rPr>
        <w:fldChar w:fldCharType="end"/>
      </w:r>
    </w:p>
    <w:p w:rsidR="00903D62" w:rsidRPr="00903D62" w:rsidRDefault="00903D62">
      <w:pPr>
        <w:pStyle w:val="TOC1"/>
        <w:tabs>
          <w:tab w:val="left" w:pos="720"/>
        </w:tabs>
        <w:spacing w:before="0"/>
        <w:rPr>
          <w:b w:val="0"/>
          <w:szCs w:val="24"/>
        </w:rPr>
      </w:pPr>
      <w:r w:rsidRPr="00903D62">
        <w:rPr>
          <w:b w:val="0"/>
          <w:szCs w:val="24"/>
        </w:rPr>
        <w:t>2.</w:t>
      </w:r>
      <w:r w:rsidRPr="00903D62">
        <w:rPr>
          <w:b w:val="0"/>
          <w:szCs w:val="24"/>
        </w:rPr>
        <w:tab/>
        <w:t>Contract Documents</w:t>
      </w:r>
      <w:r w:rsidRPr="00903D62">
        <w:rPr>
          <w:b w:val="0"/>
        </w:rPr>
        <w:tab/>
      </w:r>
      <w:r>
        <w:rPr>
          <w:b w:val="0"/>
        </w:rPr>
        <w:fldChar w:fldCharType="begin"/>
      </w:r>
      <w:r w:rsidRPr="00903D62">
        <w:rPr>
          <w:b w:val="0"/>
        </w:rPr>
        <w:instrText xml:space="preserve"> PAGEREF _Toc526049531 \h </w:instrText>
      </w:r>
      <w:r>
        <w:rPr>
          <w:b w:val="0"/>
        </w:rPr>
      </w:r>
      <w:r>
        <w:rPr>
          <w:b w:val="0"/>
        </w:rPr>
        <w:fldChar w:fldCharType="separate"/>
      </w:r>
      <w:r w:rsidR="00070C85">
        <w:rPr>
          <w:b w:val="0"/>
        </w:rPr>
        <w:t>83</w:t>
      </w:r>
      <w:r>
        <w:rPr>
          <w:b w:val="0"/>
        </w:rPr>
        <w:fldChar w:fldCharType="end"/>
      </w:r>
    </w:p>
    <w:p w:rsidR="00903D62" w:rsidRPr="00903D62" w:rsidRDefault="00903D62">
      <w:pPr>
        <w:pStyle w:val="TOC1"/>
        <w:tabs>
          <w:tab w:val="left" w:pos="720"/>
        </w:tabs>
        <w:spacing w:before="0"/>
        <w:rPr>
          <w:b w:val="0"/>
          <w:szCs w:val="24"/>
        </w:rPr>
      </w:pPr>
      <w:r w:rsidRPr="00903D62">
        <w:rPr>
          <w:b w:val="0"/>
          <w:szCs w:val="24"/>
        </w:rPr>
        <w:t>3.</w:t>
      </w:r>
      <w:r w:rsidRPr="00903D62">
        <w:rPr>
          <w:b w:val="0"/>
          <w:szCs w:val="24"/>
        </w:rPr>
        <w:tab/>
        <w:t>Corrupt Practices</w:t>
      </w:r>
      <w:r w:rsidRPr="00903D62">
        <w:rPr>
          <w:b w:val="0"/>
        </w:rPr>
        <w:tab/>
      </w:r>
      <w:r>
        <w:rPr>
          <w:b w:val="0"/>
        </w:rPr>
        <w:fldChar w:fldCharType="begin"/>
      </w:r>
      <w:r w:rsidRPr="00903D62">
        <w:rPr>
          <w:b w:val="0"/>
        </w:rPr>
        <w:instrText xml:space="preserve"> PAGEREF _Toc526049532 \h </w:instrText>
      </w:r>
      <w:r>
        <w:rPr>
          <w:b w:val="0"/>
        </w:rPr>
      </w:r>
      <w:r>
        <w:rPr>
          <w:b w:val="0"/>
        </w:rPr>
        <w:fldChar w:fldCharType="separate"/>
      </w:r>
      <w:r w:rsidR="00070C85">
        <w:rPr>
          <w:b w:val="0"/>
        </w:rPr>
        <w:t>83</w:t>
      </w:r>
      <w:r>
        <w:rPr>
          <w:b w:val="0"/>
        </w:rPr>
        <w:fldChar w:fldCharType="end"/>
      </w:r>
    </w:p>
    <w:p w:rsidR="00903D62" w:rsidRPr="00903D62" w:rsidRDefault="00903D62">
      <w:pPr>
        <w:pStyle w:val="TOC1"/>
        <w:tabs>
          <w:tab w:val="left" w:pos="720"/>
        </w:tabs>
        <w:spacing w:before="0"/>
        <w:rPr>
          <w:b w:val="0"/>
          <w:szCs w:val="24"/>
        </w:rPr>
      </w:pPr>
      <w:r w:rsidRPr="00903D62">
        <w:rPr>
          <w:b w:val="0"/>
          <w:szCs w:val="24"/>
        </w:rPr>
        <w:t>4.</w:t>
      </w:r>
      <w:r w:rsidRPr="00903D62">
        <w:rPr>
          <w:b w:val="0"/>
          <w:szCs w:val="24"/>
        </w:rPr>
        <w:tab/>
        <w:t>Interpretation</w:t>
      </w:r>
      <w:r w:rsidRPr="00903D62">
        <w:rPr>
          <w:b w:val="0"/>
        </w:rPr>
        <w:tab/>
      </w:r>
      <w:r>
        <w:rPr>
          <w:b w:val="0"/>
        </w:rPr>
        <w:fldChar w:fldCharType="begin"/>
      </w:r>
      <w:r w:rsidRPr="00903D62">
        <w:rPr>
          <w:b w:val="0"/>
        </w:rPr>
        <w:instrText xml:space="preserve"> PAGEREF _Toc526049533 \h </w:instrText>
      </w:r>
      <w:r>
        <w:rPr>
          <w:b w:val="0"/>
        </w:rPr>
      </w:r>
      <w:r>
        <w:rPr>
          <w:b w:val="0"/>
        </w:rPr>
        <w:fldChar w:fldCharType="separate"/>
      </w:r>
      <w:r w:rsidR="00070C85">
        <w:rPr>
          <w:b w:val="0"/>
        </w:rPr>
        <w:t>84</w:t>
      </w:r>
      <w:r>
        <w:rPr>
          <w:b w:val="0"/>
        </w:rPr>
        <w:fldChar w:fldCharType="end"/>
      </w:r>
    </w:p>
    <w:p w:rsidR="00903D62" w:rsidRDefault="00903D62">
      <w:pPr>
        <w:pStyle w:val="TOC1"/>
        <w:tabs>
          <w:tab w:val="left" w:pos="720"/>
        </w:tabs>
        <w:spacing w:before="0"/>
        <w:rPr>
          <w:b w:val="0"/>
          <w:szCs w:val="24"/>
        </w:rPr>
      </w:pPr>
      <w:r>
        <w:rPr>
          <w:b w:val="0"/>
          <w:szCs w:val="24"/>
        </w:rPr>
        <w:t>5.</w:t>
      </w:r>
      <w:r>
        <w:rPr>
          <w:b w:val="0"/>
          <w:szCs w:val="24"/>
        </w:rPr>
        <w:tab/>
        <w:t>Language</w:t>
      </w:r>
      <w:r>
        <w:rPr>
          <w:b w:val="0"/>
        </w:rPr>
        <w:tab/>
      </w:r>
      <w:r>
        <w:rPr>
          <w:b w:val="0"/>
        </w:rPr>
        <w:fldChar w:fldCharType="begin"/>
      </w:r>
      <w:r>
        <w:rPr>
          <w:b w:val="0"/>
        </w:rPr>
        <w:instrText xml:space="preserve"> PAGEREF _Toc526049534 \h </w:instrText>
      </w:r>
      <w:r>
        <w:rPr>
          <w:b w:val="0"/>
        </w:rPr>
      </w:r>
      <w:r>
        <w:rPr>
          <w:b w:val="0"/>
        </w:rPr>
        <w:fldChar w:fldCharType="separate"/>
      </w:r>
      <w:r w:rsidR="00070C85">
        <w:rPr>
          <w:b w:val="0"/>
        </w:rPr>
        <w:t>85</w:t>
      </w:r>
      <w:r>
        <w:rPr>
          <w:b w:val="0"/>
        </w:rPr>
        <w:fldChar w:fldCharType="end"/>
      </w:r>
    </w:p>
    <w:p w:rsidR="00903D62" w:rsidRDefault="00903D62">
      <w:pPr>
        <w:pStyle w:val="TOC1"/>
        <w:tabs>
          <w:tab w:val="left" w:pos="720"/>
        </w:tabs>
        <w:spacing w:before="0"/>
        <w:rPr>
          <w:b w:val="0"/>
          <w:szCs w:val="24"/>
        </w:rPr>
      </w:pPr>
      <w:r>
        <w:rPr>
          <w:b w:val="0"/>
          <w:szCs w:val="24"/>
        </w:rPr>
        <w:t>6.</w:t>
      </w:r>
      <w:r>
        <w:rPr>
          <w:b w:val="0"/>
          <w:szCs w:val="24"/>
        </w:rPr>
        <w:tab/>
        <w:t>Joint Venture, Consortium or Association</w:t>
      </w:r>
      <w:r>
        <w:rPr>
          <w:b w:val="0"/>
        </w:rPr>
        <w:tab/>
      </w:r>
      <w:r>
        <w:rPr>
          <w:b w:val="0"/>
        </w:rPr>
        <w:fldChar w:fldCharType="begin"/>
      </w:r>
      <w:r>
        <w:rPr>
          <w:b w:val="0"/>
        </w:rPr>
        <w:instrText xml:space="preserve"> PAGEREF _Toc526049535 \h </w:instrText>
      </w:r>
      <w:r>
        <w:rPr>
          <w:b w:val="0"/>
        </w:rPr>
      </w:r>
      <w:r>
        <w:rPr>
          <w:b w:val="0"/>
        </w:rPr>
        <w:fldChar w:fldCharType="separate"/>
      </w:r>
      <w:r w:rsidR="00070C85">
        <w:rPr>
          <w:b w:val="0"/>
        </w:rPr>
        <w:t>87</w:t>
      </w:r>
      <w:r>
        <w:rPr>
          <w:b w:val="0"/>
        </w:rPr>
        <w:fldChar w:fldCharType="end"/>
      </w:r>
    </w:p>
    <w:p w:rsidR="00903D62" w:rsidRDefault="00903D62">
      <w:pPr>
        <w:pStyle w:val="TOC1"/>
        <w:tabs>
          <w:tab w:val="left" w:pos="720"/>
        </w:tabs>
        <w:spacing w:before="0"/>
        <w:rPr>
          <w:b w:val="0"/>
          <w:szCs w:val="24"/>
        </w:rPr>
      </w:pPr>
      <w:r>
        <w:rPr>
          <w:b w:val="0"/>
          <w:szCs w:val="24"/>
        </w:rPr>
        <w:t>7.</w:t>
      </w:r>
      <w:r>
        <w:rPr>
          <w:b w:val="0"/>
          <w:szCs w:val="24"/>
        </w:rPr>
        <w:tab/>
        <w:t>Eligibility</w:t>
      </w:r>
      <w:r>
        <w:rPr>
          <w:b w:val="0"/>
        </w:rPr>
        <w:tab/>
      </w:r>
      <w:r>
        <w:rPr>
          <w:b w:val="0"/>
        </w:rPr>
        <w:fldChar w:fldCharType="begin"/>
      </w:r>
      <w:r>
        <w:rPr>
          <w:b w:val="0"/>
        </w:rPr>
        <w:instrText xml:space="preserve"> PAGEREF _Toc526049536 \h </w:instrText>
      </w:r>
      <w:r>
        <w:rPr>
          <w:b w:val="0"/>
        </w:rPr>
      </w:r>
      <w:r>
        <w:rPr>
          <w:b w:val="0"/>
        </w:rPr>
        <w:fldChar w:fldCharType="separate"/>
      </w:r>
      <w:r w:rsidR="00070C85">
        <w:rPr>
          <w:b w:val="0"/>
        </w:rPr>
        <w:t>87</w:t>
      </w:r>
      <w:r>
        <w:rPr>
          <w:b w:val="0"/>
        </w:rPr>
        <w:fldChar w:fldCharType="end"/>
      </w:r>
    </w:p>
    <w:p w:rsidR="00903D62" w:rsidRDefault="00903D62">
      <w:pPr>
        <w:pStyle w:val="TOC1"/>
        <w:tabs>
          <w:tab w:val="left" w:pos="720"/>
        </w:tabs>
        <w:spacing w:before="0"/>
        <w:rPr>
          <w:b w:val="0"/>
          <w:szCs w:val="24"/>
        </w:rPr>
      </w:pPr>
      <w:r>
        <w:rPr>
          <w:b w:val="0"/>
          <w:szCs w:val="24"/>
        </w:rPr>
        <w:t>8.</w:t>
      </w:r>
      <w:r>
        <w:rPr>
          <w:b w:val="0"/>
          <w:szCs w:val="24"/>
        </w:rPr>
        <w:tab/>
        <w:t>Notices</w:t>
      </w:r>
      <w:r>
        <w:rPr>
          <w:b w:val="0"/>
        </w:rPr>
        <w:tab/>
      </w:r>
      <w:r>
        <w:rPr>
          <w:b w:val="0"/>
        </w:rPr>
        <w:fldChar w:fldCharType="begin"/>
      </w:r>
      <w:r>
        <w:rPr>
          <w:b w:val="0"/>
        </w:rPr>
        <w:instrText xml:space="preserve"> PAGEREF _Toc526049537 \h </w:instrText>
      </w:r>
      <w:r>
        <w:rPr>
          <w:b w:val="0"/>
        </w:rPr>
      </w:r>
      <w:r>
        <w:rPr>
          <w:b w:val="0"/>
        </w:rPr>
        <w:fldChar w:fldCharType="separate"/>
      </w:r>
      <w:r w:rsidR="00070C85">
        <w:rPr>
          <w:b w:val="0"/>
        </w:rPr>
        <w:t>87</w:t>
      </w:r>
      <w:r>
        <w:rPr>
          <w:b w:val="0"/>
        </w:rPr>
        <w:fldChar w:fldCharType="end"/>
      </w:r>
    </w:p>
    <w:p w:rsidR="00903D62" w:rsidRDefault="00903D62">
      <w:pPr>
        <w:pStyle w:val="TOC1"/>
        <w:tabs>
          <w:tab w:val="left" w:pos="720"/>
        </w:tabs>
        <w:spacing w:before="0"/>
        <w:rPr>
          <w:b w:val="0"/>
          <w:szCs w:val="24"/>
        </w:rPr>
      </w:pPr>
      <w:r>
        <w:rPr>
          <w:b w:val="0"/>
          <w:szCs w:val="24"/>
        </w:rPr>
        <w:t>9.</w:t>
      </w:r>
      <w:r>
        <w:rPr>
          <w:b w:val="0"/>
          <w:szCs w:val="24"/>
        </w:rPr>
        <w:tab/>
        <w:t>Governing Law</w:t>
      </w:r>
      <w:r>
        <w:rPr>
          <w:b w:val="0"/>
        </w:rPr>
        <w:tab/>
      </w:r>
      <w:r>
        <w:rPr>
          <w:b w:val="0"/>
        </w:rPr>
        <w:fldChar w:fldCharType="begin"/>
      </w:r>
      <w:r>
        <w:rPr>
          <w:b w:val="0"/>
        </w:rPr>
        <w:instrText xml:space="preserve"> PAGEREF _Toc526049538 \h </w:instrText>
      </w:r>
      <w:r>
        <w:rPr>
          <w:b w:val="0"/>
        </w:rPr>
      </w:r>
      <w:r>
        <w:rPr>
          <w:b w:val="0"/>
        </w:rPr>
        <w:fldChar w:fldCharType="separate"/>
      </w:r>
      <w:r w:rsidR="00070C85">
        <w:rPr>
          <w:b w:val="0"/>
        </w:rPr>
        <w:t>87</w:t>
      </w:r>
      <w:r>
        <w:rPr>
          <w:b w:val="0"/>
        </w:rPr>
        <w:fldChar w:fldCharType="end"/>
      </w:r>
    </w:p>
    <w:p w:rsidR="00903D62" w:rsidRDefault="00903D62">
      <w:pPr>
        <w:pStyle w:val="TOC1"/>
        <w:tabs>
          <w:tab w:val="left" w:pos="720"/>
        </w:tabs>
        <w:spacing w:before="0"/>
        <w:rPr>
          <w:b w:val="0"/>
          <w:szCs w:val="24"/>
        </w:rPr>
      </w:pPr>
      <w:r>
        <w:rPr>
          <w:b w:val="0"/>
          <w:szCs w:val="24"/>
        </w:rPr>
        <w:t>10.</w:t>
      </w:r>
      <w:r>
        <w:rPr>
          <w:b w:val="0"/>
          <w:szCs w:val="24"/>
        </w:rPr>
        <w:tab/>
        <w:t>Settlement of Disputes</w:t>
      </w:r>
      <w:r>
        <w:rPr>
          <w:b w:val="0"/>
        </w:rPr>
        <w:tab/>
      </w:r>
      <w:r>
        <w:rPr>
          <w:b w:val="0"/>
        </w:rPr>
        <w:fldChar w:fldCharType="begin"/>
      </w:r>
      <w:r>
        <w:rPr>
          <w:b w:val="0"/>
        </w:rPr>
        <w:instrText xml:space="preserve"> PAGEREF _Toc526049539 \h </w:instrText>
      </w:r>
      <w:r>
        <w:rPr>
          <w:b w:val="0"/>
        </w:rPr>
      </w:r>
      <w:r>
        <w:rPr>
          <w:b w:val="0"/>
        </w:rPr>
        <w:fldChar w:fldCharType="separate"/>
      </w:r>
      <w:r w:rsidR="00070C85">
        <w:rPr>
          <w:b w:val="0"/>
        </w:rPr>
        <w:t>87</w:t>
      </w:r>
      <w:r>
        <w:rPr>
          <w:b w:val="0"/>
        </w:rPr>
        <w:fldChar w:fldCharType="end"/>
      </w:r>
    </w:p>
    <w:p w:rsidR="00903D62" w:rsidRDefault="00903D62">
      <w:pPr>
        <w:pStyle w:val="TOC1"/>
        <w:tabs>
          <w:tab w:val="left" w:pos="720"/>
        </w:tabs>
        <w:spacing w:before="0"/>
        <w:rPr>
          <w:b w:val="0"/>
          <w:szCs w:val="24"/>
        </w:rPr>
      </w:pPr>
      <w:r>
        <w:rPr>
          <w:b w:val="0"/>
          <w:szCs w:val="24"/>
        </w:rPr>
        <w:t>11.</w:t>
      </w:r>
      <w:r>
        <w:rPr>
          <w:b w:val="0"/>
          <w:szCs w:val="24"/>
        </w:rPr>
        <w:tab/>
        <w:t>Scope of Supply</w:t>
      </w:r>
      <w:r>
        <w:rPr>
          <w:b w:val="0"/>
        </w:rPr>
        <w:tab/>
      </w:r>
      <w:r>
        <w:rPr>
          <w:b w:val="0"/>
        </w:rPr>
        <w:fldChar w:fldCharType="begin"/>
      </w:r>
      <w:r>
        <w:rPr>
          <w:b w:val="0"/>
        </w:rPr>
        <w:instrText xml:space="preserve"> PAGEREF _Toc526049540 \h </w:instrText>
      </w:r>
      <w:r>
        <w:rPr>
          <w:b w:val="0"/>
        </w:rPr>
      </w:r>
      <w:r>
        <w:rPr>
          <w:b w:val="0"/>
        </w:rPr>
        <w:fldChar w:fldCharType="separate"/>
      </w:r>
      <w:r w:rsidR="00070C85">
        <w:rPr>
          <w:b w:val="0"/>
        </w:rPr>
        <w:t>88</w:t>
      </w:r>
      <w:r>
        <w:rPr>
          <w:b w:val="0"/>
        </w:rPr>
        <w:fldChar w:fldCharType="end"/>
      </w:r>
    </w:p>
    <w:p w:rsidR="00903D62" w:rsidRDefault="00903D62">
      <w:pPr>
        <w:pStyle w:val="TOC1"/>
        <w:tabs>
          <w:tab w:val="left" w:pos="720"/>
        </w:tabs>
        <w:spacing w:before="0"/>
        <w:rPr>
          <w:b w:val="0"/>
          <w:szCs w:val="24"/>
        </w:rPr>
      </w:pPr>
      <w:r>
        <w:rPr>
          <w:b w:val="0"/>
          <w:szCs w:val="24"/>
        </w:rPr>
        <w:t>12.</w:t>
      </w:r>
      <w:r>
        <w:rPr>
          <w:b w:val="0"/>
          <w:szCs w:val="24"/>
        </w:rPr>
        <w:tab/>
        <w:t>Delivery and Documents</w:t>
      </w:r>
      <w:r>
        <w:rPr>
          <w:b w:val="0"/>
        </w:rPr>
        <w:tab/>
      </w:r>
      <w:r>
        <w:rPr>
          <w:b w:val="0"/>
        </w:rPr>
        <w:fldChar w:fldCharType="begin"/>
      </w:r>
      <w:r>
        <w:rPr>
          <w:b w:val="0"/>
        </w:rPr>
        <w:instrText xml:space="preserve"> PAGEREF _Toc526049541 \h </w:instrText>
      </w:r>
      <w:r>
        <w:rPr>
          <w:b w:val="0"/>
        </w:rPr>
      </w:r>
      <w:r>
        <w:rPr>
          <w:b w:val="0"/>
        </w:rPr>
        <w:fldChar w:fldCharType="separate"/>
      </w:r>
      <w:r w:rsidR="00070C85">
        <w:rPr>
          <w:b w:val="0"/>
        </w:rPr>
        <w:t>88</w:t>
      </w:r>
      <w:r>
        <w:rPr>
          <w:b w:val="0"/>
        </w:rPr>
        <w:fldChar w:fldCharType="end"/>
      </w:r>
    </w:p>
    <w:p w:rsidR="00903D62" w:rsidRDefault="00903D62">
      <w:pPr>
        <w:pStyle w:val="TOC1"/>
        <w:tabs>
          <w:tab w:val="left" w:pos="720"/>
        </w:tabs>
        <w:spacing w:before="0"/>
        <w:rPr>
          <w:b w:val="0"/>
          <w:szCs w:val="24"/>
        </w:rPr>
      </w:pPr>
      <w:r>
        <w:rPr>
          <w:b w:val="0"/>
          <w:szCs w:val="24"/>
        </w:rPr>
        <w:t>13.</w:t>
      </w:r>
      <w:r>
        <w:rPr>
          <w:b w:val="0"/>
          <w:szCs w:val="24"/>
        </w:rPr>
        <w:tab/>
        <w:t>Supplier’s Responsibilities</w:t>
      </w:r>
      <w:r>
        <w:rPr>
          <w:b w:val="0"/>
        </w:rPr>
        <w:tab/>
      </w:r>
      <w:r>
        <w:rPr>
          <w:b w:val="0"/>
        </w:rPr>
        <w:fldChar w:fldCharType="begin"/>
      </w:r>
      <w:r>
        <w:rPr>
          <w:b w:val="0"/>
        </w:rPr>
        <w:instrText xml:space="preserve"> PAGEREF _Toc526049542 \h </w:instrText>
      </w:r>
      <w:r>
        <w:rPr>
          <w:b w:val="0"/>
        </w:rPr>
      </w:r>
      <w:r>
        <w:rPr>
          <w:b w:val="0"/>
        </w:rPr>
        <w:fldChar w:fldCharType="separate"/>
      </w:r>
      <w:r w:rsidR="00070C85">
        <w:rPr>
          <w:b w:val="0"/>
        </w:rPr>
        <w:t>88</w:t>
      </w:r>
      <w:r>
        <w:rPr>
          <w:b w:val="0"/>
        </w:rPr>
        <w:fldChar w:fldCharType="end"/>
      </w:r>
    </w:p>
    <w:p w:rsidR="00903D62" w:rsidRDefault="00903D62">
      <w:pPr>
        <w:pStyle w:val="TOC1"/>
        <w:tabs>
          <w:tab w:val="left" w:pos="720"/>
        </w:tabs>
        <w:spacing w:before="0"/>
        <w:rPr>
          <w:b w:val="0"/>
          <w:szCs w:val="24"/>
        </w:rPr>
      </w:pPr>
      <w:r>
        <w:rPr>
          <w:b w:val="0"/>
          <w:szCs w:val="24"/>
        </w:rPr>
        <w:t>14.</w:t>
      </w:r>
      <w:r>
        <w:rPr>
          <w:b w:val="0"/>
          <w:szCs w:val="24"/>
        </w:rPr>
        <w:tab/>
        <w:t>Contract Price</w:t>
      </w:r>
      <w:r>
        <w:rPr>
          <w:b w:val="0"/>
        </w:rPr>
        <w:tab/>
      </w:r>
      <w:r>
        <w:rPr>
          <w:b w:val="0"/>
        </w:rPr>
        <w:fldChar w:fldCharType="begin"/>
      </w:r>
      <w:r>
        <w:rPr>
          <w:b w:val="0"/>
        </w:rPr>
        <w:instrText xml:space="preserve"> PAGEREF _Toc526049543 \h </w:instrText>
      </w:r>
      <w:r>
        <w:rPr>
          <w:b w:val="0"/>
        </w:rPr>
      </w:r>
      <w:r>
        <w:rPr>
          <w:b w:val="0"/>
        </w:rPr>
        <w:fldChar w:fldCharType="separate"/>
      </w:r>
      <w:r w:rsidR="00070C85">
        <w:rPr>
          <w:b w:val="0"/>
        </w:rPr>
        <w:t>88</w:t>
      </w:r>
      <w:r>
        <w:rPr>
          <w:b w:val="0"/>
        </w:rPr>
        <w:fldChar w:fldCharType="end"/>
      </w:r>
    </w:p>
    <w:p w:rsidR="00903D62" w:rsidRDefault="00903D62">
      <w:pPr>
        <w:pStyle w:val="TOC1"/>
        <w:tabs>
          <w:tab w:val="left" w:pos="720"/>
        </w:tabs>
        <w:spacing w:before="0"/>
        <w:rPr>
          <w:b w:val="0"/>
          <w:szCs w:val="24"/>
        </w:rPr>
      </w:pPr>
      <w:r>
        <w:rPr>
          <w:b w:val="0"/>
          <w:szCs w:val="24"/>
        </w:rPr>
        <w:t>15.</w:t>
      </w:r>
      <w:r>
        <w:rPr>
          <w:b w:val="0"/>
          <w:szCs w:val="24"/>
        </w:rPr>
        <w:tab/>
        <w:t>Terms of Payment</w:t>
      </w:r>
      <w:r>
        <w:rPr>
          <w:b w:val="0"/>
        </w:rPr>
        <w:tab/>
      </w:r>
      <w:r>
        <w:rPr>
          <w:b w:val="0"/>
        </w:rPr>
        <w:fldChar w:fldCharType="begin"/>
      </w:r>
      <w:r>
        <w:rPr>
          <w:b w:val="0"/>
        </w:rPr>
        <w:instrText xml:space="preserve"> PAGEREF _Toc526049544 \h </w:instrText>
      </w:r>
      <w:r>
        <w:rPr>
          <w:b w:val="0"/>
        </w:rPr>
      </w:r>
      <w:r>
        <w:rPr>
          <w:b w:val="0"/>
        </w:rPr>
        <w:fldChar w:fldCharType="separate"/>
      </w:r>
      <w:r w:rsidR="00070C85">
        <w:rPr>
          <w:b w:val="0"/>
        </w:rPr>
        <w:t>88</w:t>
      </w:r>
      <w:r>
        <w:rPr>
          <w:b w:val="0"/>
        </w:rPr>
        <w:fldChar w:fldCharType="end"/>
      </w:r>
    </w:p>
    <w:p w:rsidR="00903D62" w:rsidRDefault="00903D62">
      <w:pPr>
        <w:pStyle w:val="TOC1"/>
        <w:tabs>
          <w:tab w:val="left" w:pos="720"/>
        </w:tabs>
        <w:spacing w:before="0"/>
        <w:rPr>
          <w:b w:val="0"/>
          <w:szCs w:val="24"/>
        </w:rPr>
      </w:pPr>
      <w:r>
        <w:rPr>
          <w:b w:val="0"/>
          <w:szCs w:val="24"/>
        </w:rPr>
        <w:t>16.</w:t>
      </w:r>
      <w:r>
        <w:rPr>
          <w:b w:val="0"/>
          <w:szCs w:val="24"/>
        </w:rPr>
        <w:tab/>
        <w:t>Taxes and Duties</w:t>
      </w:r>
      <w:r>
        <w:rPr>
          <w:b w:val="0"/>
        </w:rPr>
        <w:tab/>
      </w:r>
      <w:r>
        <w:rPr>
          <w:b w:val="0"/>
        </w:rPr>
        <w:fldChar w:fldCharType="begin"/>
      </w:r>
      <w:r>
        <w:rPr>
          <w:b w:val="0"/>
        </w:rPr>
        <w:instrText xml:space="preserve"> PAGEREF _Toc526049545 \h </w:instrText>
      </w:r>
      <w:r>
        <w:rPr>
          <w:b w:val="0"/>
        </w:rPr>
      </w:r>
      <w:r>
        <w:rPr>
          <w:b w:val="0"/>
        </w:rPr>
        <w:fldChar w:fldCharType="separate"/>
      </w:r>
      <w:r w:rsidR="00070C85">
        <w:rPr>
          <w:b w:val="0"/>
        </w:rPr>
        <w:t>89</w:t>
      </w:r>
      <w:r>
        <w:rPr>
          <w:b w:val="0"/>
        </w:rPr>
        <w:fldChar w:fldCharType="end"/>
      </w:r>
    </w:p>
    <w:p w:rsidR="00903D62" w:rsidRDefault="00903D62">
      <w:pPr>
        <w:pStyle w:val="TOC1"/>
        <w:tabs>
          <w:tab w:val="left" w:pos="720"/>
        </w:tabs>
        <w:spacing w:before="0"/>
        <w:rPr>
          <w:b w:val="0"/>
          <w:szCs w:val="24"/>
        </w:rPr>
      </w:pPr>
      <w:r>
        <w:rPr>
          <w:b w:val="0"/>
          <w:szCs w:val="24"/>
        </w:rPr>
        <w:t>17.</w:t>
      </w:r>
      <w:r>
        <w:rPr>
          <w:b w:val="0"/>
          <w:szCs w:val="24"/>
        </w:rPr>
        <w:tab/>
        <w:t>Performance Security</w:t>
      </w:r>
      <w:r>
        <w:rPr>
          <w:b w:val="0"/>
        </w:rPr>
        <w:tab/>
      </w:r>
      <w:r>
        <w:rPr>
          <w:b w:val="0"/>
        </w:rPr>
        <w:fldChar w:fldCharType="begin"/>
      </w:r>
      <w:r>
        <w:rPr>
          <w:b w:val="0"/>
        </w:rPr>
        <w:instrText xml:space="preserve"> PAGEREF _Toc526049546 \h </w:instrText>
      </w:r>
      <w:r>
        <w:rPr>
          <w:b w:val="0"/>
        </w:rPr>
      </w:r>
      <w:r>
        <w:rPr>
          <w:b w:val="0"/>
        </w:rPr>
        <w:fldChar w:fldCharType="separate"/>
      </w:r>
      <w:r w:rsidR="00070C85">
        <w:rPr>
          <w:b w:val="0"/>
        </w:rPr>
        <w:t>89</w:t>
      </w:r>
      <w:r>
        <w:rPr>
          <w:b w:val="0"/>
        </w:rPr>
        <w:fldChar w:fldCharType="end"/>
      </w:r>
    </w:p>
    <w:p w:rsidR="00903D62" w:rsidRDefault="00903D62">
      <w:pPr>
        <w:pStyle w:val="TOC1"/>
        <w:tabs>
          <w:tab w:val="left" w:pos="720"/>
        </w:tabs>
        <w:spacing w:before="0"/>
        <w:rPr>
          <w:b w:val="0"/>
          <w:szCs w:val="24"/>
        </w:rPr>
      </w:pPr>
      <w:r>
        <w:rPr>
          <w:b w:val="0"/>
          <w:szCs w:val="24"/>
        </w:rPr>
        <w:t>18.</w:t>
      </w:r>
      <w:r>
        <w:rPr>
          <w:b w:val="0"/>
          <w:szCs w:val="24"/>
        </w:rPr>
        <w:tab/>
        <w:t>Copyright</w:t>
      </w:r>
      <w:r>
        <w:rPr>
          <w:b w:val="0"/>
        </w:rPr>
        <w:tab/>
      </w:r>
      <w:r>
        <w:rPr>
          <w:b w:val="0"/>
        </w:rPr>
        <w:fldChar w:fldCharType="begin"/>
      </w:r>
      <w:r>
        <w:rPr>
          <w:b w:val="0"/>
        </w:rPr>
        <w:instrText xml:space="preserve"> PAGEREF _Toc526049547 \h </w:instrText>
      </w:r>
      <w:r>
        <w:rPr>
          <w:b w:val="0"/>
        </w:rPr>
      </w:r>
      <w:r>
        <w:rPr>
          <w:b w:val="0"/>
        </w:rPr>
        <w:fldChar w:fldCharType="separate"/>
      </w:r>
      <w:r w:rsidR="00070C85">
        <w:rPr>
          <w:b w:val="0"/>
        </w:rPr>
        <w:t>90</w:t>
      </w:r>
      <w:r>
        <w:rPr>
          <w:b w:val="0"/>
        </w:rPr>
        <w:fldChar w:fldCharType="end"/>
      </w:r>
    </w:p>
    <w:p w:rsidR="00903D62" w:rsidRDefault="00903D62">
      <w:pPr>
        <w:pStyle w:val="TOC1"/>
        <w:tabs>
          <w:tab w:val="left" w:pos="720"/>
        </w:tabs>
        <w:spacing w:before="0"/>
        <w:rPr>
          <w:b w:val="0"/>
          <w:szCs w:val="24"/>
        </w:rPr>
      </w:pPr>
      <w:r>
        <w:rPr>
          <w:b w:val="0"/>
          <w:szCs w:val="24"/>
        </w:rPr>
        <w:t>19.</w:t>
      </w:r>
      <w:r>
        <w:rPr>
          <w:b w:val="0"/>
          <w:szCs w:val="24"/>
        </w:rPr>
        <w:tab/>
        <w:t>Confidential Information</w:t>
      </w:r>
      <w:r>
        <w:rPr>
          <w:b w:val="0"/>
        </w:rPr>
        <w:tab/>
      </w:r>
      <w:r>
        <w:rPr>
          <w:b w:val="0"/>
        </w:rPr>
        <w:fldChar w:fldCharType="begin"/>
      </w:r>
      <w:r>
        <w:rPr>
          <w:b w:val="0"/>
        </w:rPr>
        <w:instrText xml:space="preserve"> PAGEREF _Toc526049548 \h </w:instrText>
      </w:r>
      <w:r>
        <w:rPr>
          <w:b w:val="0"/>
        </w:rPr>
      </w:r>
      <w:r>
        <w:rPr>
          <w:b w:val="0"/>
        </w:rPr>
        <w:fldChar w:fldCharType="separate"/>
      </w:r>
      <w:r w:rsidR="00070C85">
        <w:rPr>
          <w:b w:val="0"/>
        </w:rPr>
        <w:t>90</w:t>
      </w:r>
      <w:r>
        <w:rPr>
          <w:b w:val="0"/>
        </w:rPr>
        <w:fldChar w:fldCharType="end"/>
      </w:r>
    </w:p>
    <w:p w:rsidR="00903D62" w:rsidRDefault="00903D62">
      <w:pPr>
        <w:pStyle w:val="TOC1"/>
        <w:tabs>
          <w:tab w:val="left" w:pos="720"/>
        </w:tabs>
        <w:spacing w:before="0"/>
        <w:rPr>
          <w:b w:val="0"/>
          <w:szCs w:val="24"/>
        </w:rPr>
      </w:pPr>
      <w:r>
        <w:rPr>
          <w:b w:val="0"/>
          <w:szCs w:val="24"/>
        </w:rPr>
        <w:t>20.</w:t>
      </w:r>
      <w:r>
        <w:rPr>
          <w:b w:val="0"/>
          <w:szCs w:val="24"/>
        </w:rPr>
        <w:tab/>
        <w:t>Subcontracting</w:t>
      </w:r>
      <w:r>
        <w:rPr>
          <w:b w:val="0"/>
        </w:rPr>
        <w:tab/>
      </w:r>
      <w:r>
        <w:rPr>
          <w:b w:val="0"/>
        </w:rPr>
        <w:fldChar w:fldCharType="begin"/>
      </w:r>
      <w:r>
        <w:rPr>
          <w:b w:val="0"/>
        </w:rPr>
        <w:instrText xml:space="preserve"> PAGEREF _Toc526049549 \h </w:instrText>
      </w:r>
      <w:r>
        <w:rPr>
          <w:b w:val="0"/>
        </w:rPr>
      </w:r>
      <w:r>
        <w:rPr>
          <w:b w:val="0"/>
        </w:rPr>
        <w:fldChar w:fldCharType="separate"/>
      </w:r>
      <w:r w:rsidR="00070C85">
        <w:rPr>
          <w:b w:val="0"/>
        </w:rPr>
        <w:t>91</w:t>
      </w:r>
      <w:r>
        <w:rPr>
          <w:b w:val="0"/>
        </w:rPr>
        <w:fldChar w:fldCharType="end"/>
      </w:r>
    </w:p>
    <w:p w:rsidR="00903D62" w:rsidRDefault="00903D62">
      <w:pPr>
        <w:pStyle w:val="TOC1"/>
        <w:tabs>
          <w:tab w:val="left" w:pos="720"/>
        </w:tabs>
        <w:spacing w:before="0"/>
        <w:rPr>
          <w:b w:val="0"/>
          <w:szCs w:val="24"/>
        </w:rPr>
      </w:pPr>
      <w:r>
        <w:rPr>
          <w:b w:val="0"/>
          <w:szCs w:val="24"/>
        </w:rPr>
        <w:t>21.</w:t>
      </w:r>
      <w:r>
        <w:rPr>
          <w:b w:val="0"/>
          <w:szCs w:val="24"/>
        </w:rPr>
        <w:tab/>
        <w:t>Specifications and Standards</w:t>
      </w:r>
      <w:r>
        <w:rPr>
          <w:b w:val="0"/>
        </w:rPr>
        <w:tab/>
      </w:r>
      <w:r>
        <w:rPr>
          <w:b w:val="0"/>
        </w:rPr>
        <w:fldChar w:fldCharType="begin"/>
      </w:r>
      <w:r>
        <w:rPr>
          <w:b w:val="0"/>
        </w:rPr>
        <w:instrText xml:space="preserve"> PAGEREF _Toc526049550 \h </w:instrText>
      </w:r>
      <w:r>
        <w:rPr>
          <w:b w:val="0"/>
        </w:rPr>
      </w:r>
      <w:r>
        <w:rPr>
          <w:b w:val="0"/>
        </w:rPr>
        <w:fldChar w:fldCharType="separate"/>
      </w:r>
      <w:r w:rsidR="00070C85">
        <w:rPr>
          <w:b w:val="0"/>
        </w:rPr>
        <w:t>91</w:t>
      </w:r>
      <w:r>
        <w:rPr>
          <w:b w:val="0"/>
        </w:rPr>
        <w:fldChar w:fldCharType="end"/>
      </w:r>
    </w:p>
    <w:p w:rsidR="00903D62" w:rsidRDefault="00903D62">
      <w:pPr>
        <w:pStyle w:val="TOC1"/>
        <w:tabs>
          <w:tab w:val="left" w:pos="720"/>
        </w:tabs>
        <w:spacing w:before="0"/>
        <w:rPr>
          <w:b w:val="0"/>
          <w:szCs w:val="24"/>
        </w:rPr>
      </w:pPr>
      <w:r>
        <w:rPr>
          <w:b w:val="0"/>
          <w:szCs w:val="24"/>
        </w:rPr>
        <w:t>22.</w:t>
      </w:r>
      <w:r>
        <w:rPr>
          <w:b w:val="0"/>
          <w:szCs w:val="24"/>
        </w:rPr>
        <w:tab/>
        <w:t>Packing and Documents</w:t>
      </w:r>
      <w:r>
        <w:rPr>
          <w:b w:val="0"/>
        </w:rPr>
        <w:tab/>
      </w:r>
      <w:r>
        <w:rPr>
          <w:b w:val="0"/>
        </w:rPr>
        <w:fldChar w:fldCharType="begin"/>
      </w:r>
      <w:r>
        <w:rPr>
          <w:b w:val="0"/>
        </w:rPr>
        <w:instrText xml:space="preserve"> PAGEREF _Toc526049551 \h </w:instrText>
      </w:r>
      <w:r>
        <w:rPr>
          <w:b w:val="0"/>
        </w:rPr>
      </w:r>
      <w:r>
        <w:rPr>
          <w:b w:val="0"/>
        </w:rPr>
        <w:fldChar w:fldCharType="separate"/>
      </w:r>
      <w:r w:rsidR="00070C85">
        <w:rPr>
          <w:b w:val="0"/>
        </w:rPr>
        <w:t>91</w:t>
      </w:r>
      <w:r>
        <w:rPr>
          <w:b w:val="0"/>
        </w:rPr>
        <w:fldChar w:fldCharType="end"/>
      </w:r>
    </w:p>
    <w:p w:rsidR="00903D62" w:rsidRDefault="00903D62">
      <w:pPr>
        <w:pStyle w:val="TOC1"/>
        <w:tabs>
          <w:tab w:val="left" w:pos="720"/>
        </w:tabs>
        <w:spacing w:before="0"/>
        <w:rPr>
          <w:b w:val="0"/>
          <w:szCs w:val="24"/>
        </w:rPr>
      </w:pPr>
      <w:r>
        <w:rPr>
          <w:b w:val="0"/>
          <w:szCs w:val="24"/>
        </w:rPr>
        <w:t>23.</w:t>
      </w:r>
      <w:r>
        <w:rPr>
          <w:b w:val="0"/>
          <w:szCs w:val="24"/>
        </w:rPr>
        <w:tab/>
        <w:t>Insurance</w:t>
      </w:r>
      <w:r>
        <w:rPr>
          <w:b w:val="0"/>
        </w:rPr>
        <w:tab/>
      </w:r>
      <w:r>
        <w:rPr>
          <w:b w:val="0"/>
        </w:rPr>
        <w:fldChar w:fldCharType="begin"/>
      </w:r>
      <w:r>
        <w:rPr>
          <w:b w:val="0"/>
        </w:rPr>
        <w:instrText xml:space="preserve"> PAGEREF _Toc526049552 \h </w:instrText>
      </w:r>
      <w:r>
        <w:rPr>
          <w:b w:val="0"/>
        </w:rPr>
      </w:r>
      <w:r>
        <w:rPr>
          <w:b w:val="0"/>
        </w:rPr>
        <w:fldChar w:fldCharType="separate"/>
      </w:r>
      <w:r w:rsidR="00070C85">
        <w:rPr>
          <w:b w:val="0"/>
        </w:rPr>
        <w:t>92</w:t>
      </w:r>
      <w:r>
        <w:rPr>
          <w:b w:val="0"/>
        </w:rPr>
        <w:fldChar w:fldCharType="end"/>
      </w:r>
    </w:p>
    <w:p w:rsidR="00903D62" w:rsidRDefault="00903D62">
      <w:pPr>
        <w:pStyle w:val="TOC1"/>
        <w:tabs>
          <w:tab w:val="left" w:pos="720"/>
        </w:tabs>
        <w:spacing w:before="0"/>
        <w:rPr>
          <w:b w:val="0"/>
          <w:szCs w:val="24"/>
        </w:rPr>
      </w:pPr>
      <w:r>
        <w:rPr>
          <w:b w:val="0"/>
          <w:szCs w:val="24"/>
        </w:rPr>
        <w:t>24.</w:t>
      </w:r>
      <w:r>
        <w:rPr>
          <w:b w:val="0"/>
          <w:szCs w:val="24"/>
        </w:rPr>
        <w:tab/>
        <w:t>Transportation</w:t>
      </w:r>
      <w:r>
        <w:rPr>
          <w:b w:val="0"/>
        </w:rPr>
        <w:tab/>
      </w:r>
      <w:r>
        <w:rPr>
          <w:b w:val="0"/>
        </w:rPr>
        <w:fldChar w:fldCharType="begin"/>
      </w:r>
      <w:r>
        <w:rPr>
          <w:b w:val="0"/>
        </w:rPr>
        <w:instrText xml:space="preserve"> PAGEREF _Toc526049553 \h </w:instrText>
      </w:r>
      <w:r>
        <w:rPr>
          <w:b w:val="0"/>
        </w:rPr>
      </w:r>
      <w:r>
        <w:rPr>
          <w:b w:val="0"/>
        </w:rPr>
        <w:fldChar w:fldCharType="separate"/>
      </w:r>
      <w:r w:rsidR="00070C85">
        <w:rPr>
          <w:b w:val="0"/>
        </w:rPr>
        <w:t>92</w:t>
      </w:r>
      <w:r>
        <w:rPr>
          <w:b w:val="0"/>
        </w:rPr>
        <w:fldChar w:fldCharType="end"/>
      </w:r>
    </w:p>
    <w:p w:rsidR="00903D62" w:rsidRDefault="00903D62">
      <w:pPr>
        <w:pStyle w:val="TOC1"/>
        <w:tabs>
          <w:tab w:val="left" w:pos="720"/>
        </w:tabs>
        <w:spacing w:before="0"/>
        <w:rPr>
          <w:b w:val="0"/>
          <w:szCs w:val="24"/>
        </w:rPr>
      </w:pPr>
      <w:r>
        <w:rPr>
          <w:b w:val="0"/>
          <w:szCs w:val="24"/>
        </w:rPr>
        <w:t>25.</w:t>
      </w:r>
      <w:r>
        <w:rPr>
          <w:b w:val="0"/>
          <w:szCs w:val="24"/>
        </w:rPr>
        <w:tab/>
        <w:t>Inspections and Tests</w:t>
      </w:r>
      <w:r>
        <w:rPr>
          <w:b w:val="0"/>
        </w:rPr>
        <w:tab/>
      </w:r>
      <w:r>
        <w:rPr>
          <w:b w:val="0"/>
        </w:rPr>
        <w:fldChar w:fldCharType="begin"/>
      </w:r>
      <w:r>
        <w:rPr>
          <w:b w:val="0"/>
        </w:rPr>
        <w:instrText xml:space="preserve"> PAGEREF _Toc526049554 \h </w:instrText>
      </w:r>
      <w:r>
        <w:rPr>
          <w:b w:val="0"/>
        </w:rPr>
      </w:r>
      <w:r>
        <w:rPr>
          <w:b w:val="0"/>
        </w:rPr>
        <w:fldChar w:fldCharType="separate"/>
      </w:r>
      <w:r w:rsidR="00070C85">
        <w:rPr>
          <w:b w:val="0"/>
        </w:rPr>
        <w:t>92</w:t>
      </w:r>
      <w:r>
        <w:rPr>
          <w:b w:val="0"/>
        </w:rPr>
        <w:fldChar w:fldCharType="end"/>
      </w:r>
    </w:p>
    <w:p w:rsidR="00903D62" w:rsidRDefault="00903D62">
      <w:pPr>
        <w:pStyle w:val="TOC1"/>
        <w:tabs>
          <w:tab w:val="left" w:pos="720"/>
        </w:tabs>
        <w:spacing w:before="0"/>
        <w:rPr>
          <w:b w:val="0"/>
          <w:szCs w:val="24"/>
        </w:rPr>
      </w:pPr>
      <w:r>
        <w:rPr>
          <w:b w:val="0"/>
          <w:szCs w:val="24"/>
        </w:rPr>
        <w:t>26.</w:t>
      </w:r>
      <w:r>
        <w:rPr>
          <w:b w:val="0"/>
          <w:szCs w:val="24"/>
        </w:rPr>
        <w:tab/>
        <w:t>Liquidated Damages</w:t>
      </w:r>
      <w:r>
        <w:rPr>
          <w:b w:val="0"/>
        </w:rPr>
        <w:tab/>
      </w:r>
      <w:r>
        <w:rPr>
          <w:b w:val="0"/>
        </w:rPr>
        <w:fldChar w:fldCharType="begin"/>
      </w:r>
      <w:r>
        <w:rPr>
          <w:b w:val="0"/>
        </w:rPr>
        <w:instrText xml:space="preserve"> PAGEREF _Toc526049555 \h </w:instrText>
      </w:r>
      <w:r>
        <w:rPr>
          <w:b w:val="0"/>
        </w:rPr>
      </w:r>
      <w:r>
        <w:rPr>
          <w:b w:val="0"/>
        </w:rPr>
        <w:fldChar w:fldCharType="separate"/>
      </w:r>
      <w:r w:rsidR="00070C85">
        <w:rPr>
          <w:b w:val="0"/>
        </w:rPr>
        <w:t>93</w:t>
      </w:r>
      <w:r>
        <w:rPr>
          <w:b w:val="0"/>
        </w:rPr>
        <w:fldChar w:fldCharType="end"/>
      </w:r>
    </w:p>
    <w:p w:rsidR="00903D62" w:rsidRDefault="00903D62">
      <w:pPr>
        <w:pStyle w:val="TOC1"/>
        <w:tabs>
          <w:tab w:val="left" w:pos="720"/>
        </w:tabs>
        <w:spacing w:before="0"/>
        <w:rPr>
          <w:b w:val="0"/>
          <w:szCs w:val="24"/>
        </w:rPr>
      </w:pPr>
      <w:r>
        <w:rPr>
          <w:b w:val="0"/>
          <w:szCs w:val="24"/>
        </w:rPr>
        <w:t>27.</w:t>
      </w:r>
      <w:r>
        <w:rPr>
          <w:b w:val="0"/>
          <w:szCs w:val="24"/>
        </w:rPr>
        <w:tab/>
        <w:t>Warranty</w:t>
      </w:r>
      <w:r>
        <w:rPr>
          <w:b w:val="0"/>
        </w:rPr>
        <w:tab/>
      </w:r>
      <w:r>
        <w:rPr>
          <w:b w:val="0"/>
        </w:rPr>
        <w:fldChar w:fldCharType="begin"/>
      </w:r>
      <w:r>
        <w:rPr>
          <w:b w:val="0"/>
        </w:rPr>
        <w:instrText xml:space="preserve"> PAGEREF _Toc526049556 \h </w:instrText>
      </w:r>
      <w:r>
        <w:rPr>
          <w:b w:val="0"/>
        </w:rPr>
      </w:r>
      <w:r>
        <w:rPr>
          <w:b w:val="0"/>
        </w:rPr>
        <w:fldChar w:fldCharType="separate"/>
      </w:r>
      <w:r w:rsidR="00070C85">
        <w:rPr>
          <w:b w:val="0"/>
        </w:rPr>
        <w:t>94</w:t>
      </w:r>
      <w:r>
        <w:rPr>
          <w:b w:val="0"/>
        </w:rPr>
        <w:fldChar w:fldCharType="end"/>
      </w:r>
    </w:p>
    <w:p w:rsidR="00903D62" w:rsidRDefault="00903D62">
      <w:pPr>
        <w:pStyle w:val="TOC1"/>
        <w:tabs>
          <w:tab w:val="left" w:pos="720"/>
        </w:tabs>
        <w:spacing w:before="0"/>
        <w:rPr>
          <w:b w:val="0"/>
          <w:szCs w:val="24"/>
        </w:rPr>
      </w:pPr>
      <w:r>
        <w:rPr>
          <w:b w:val="0"/>
          <w:szCs w:val="24"/>
        </w:rPr>
        <w:t>28.</w:t>
      </w:r>
      <w:r>
        <w:rPr>
          <w:b w:val="0"/>
          <w:szCs w:val="24"/>
        </w:rPr>
        <w:tab/>
        <w:t>Patent Indemnity</w:t>
      </w:r>
      <w:r>
        <w:rPr>
          <w:b w:val="0"/>
        </w:rPr>
        <w:tab/>
      </w:r>
      <w:r>
        <w:rPr>
          <w:b w:val="0"/>
        </w:rPr>
        <w:fldChar w:fldCharType="begin"/>
      </w:r>
      <w:r>
        <w:rPr>
          <w:b w:val="0"/>
        </w:rPr>
        <w:instrText xml:space="preserve"> PAGEREF _Toc526049557 \h </w:instrText>
      </w:r>
      <w:r>
        <w:rPr>
          <w:b w:val="0"/>
        </w:rPr>
      </w:r>
      <w:r>
        <w:rPr>
          <w:b w:val="0"/>
        </w:rPr>
        <w:fldChar w:fldCharType="separate"/>
      </w:r>
      <w:r w:rsidR="00070C85">
        <w:rPr>
          <w:b w:val="0"/>
        </w:rPr>
        <w:t>94</w:t>
      </w:r>
      <w:r>
        <w:rPr>
          <w:b w:val="0"/>
        </w:rPr>
        <w:fldChar w:fldCharType="end"/>
      </w:r>
    </w:p>
    <w:p w:rsidR="00903D62" w:rsidRDefault="00903D62">
      <w:pPr>
        <w:pStyle w:val="TOC1"/>
        <w:tabs>
          <w:tab w:val="left" w:pos="720"/>
        </w:tabs>
        <w:spacing w:before="0"/>
        <w:rPr>
          <w:b w:val="0"/>
          <w:szCs w:val="24"/>
        </w:rPr>
      </w:pPr>
      <w:r>
        <w:rPr>
          <w:b w:val="0"/>
          <w:szCs w:val="24"/>
        </w:rPr>
        <w:t>29.</w:t>
      </w:r>
      <w:r>
        <w:rPr>
          <w:b w:val="0"/>
          <w:szCs w:val="24"/>
        </w:rPr>
        <w:tab/>
        <w:t>Limitation of Liability</w:t>
      </w:r>
      <w:r>
        <w:rPr>
          <w:b w:val="0"/>
        </w:rPr>
        <w:tab/>
      </w:r>
      <w:r>
        <w:rPr>
          <w:b w:val="0"/>
        </w:rPr>
        <w:fldChar w:fldCharType="begin"/>
      </w:r>
      <w:r>
        <w:rPr>
          <w:b w:val="0"/>
        </w:rPr>
        <w:instrText xml:space="preserve"> PAGEREF _Toc526049558 \h </w:instrText>
      </w:r>
      <w:r>
        <w:rPr>
          <w:b w:val="0"/>
        </w:rPr>
      </w:r>
      <w:r>
        <w:rPr>
          <w:b w:val="0"/>
        </w:rPr>
        <w:fldChar w:fldCharType="separate"/>
      </w:r>
      <w:r w:rsidR="00070C85">
        <w:rPr>
          <w:b w:val="0"/>
        </w:rPr>
        <w:t>95</w:t>
      </w:r>
      <w:r>
        <w:rPr>
          <w:b w:val="0"/>
        </w:rPr>
        <w:fldChar w:fldCharType="end"/>
      </w:r>
    </w:p>
    <w:p w:rsidR="00903D62" w:rsidRDefault="00903D62">
      <w:pPr>
        <w:pStyle w:val="TOC1"/>
        <w:tabs>
          <w:tab w:val="left" w:pos="720"/>
        </w:tabs>
        <w:spacing w:before="0"/>
        <w:rPr>
          <w:b w:val="0"/>
          <w:szCs w:val="24"/>
        </w:rPr>
      </w:pPr>
      <w:r>
        <w:rPr>
          <w:b w:val="0"/>
          <w:szCs w:val="24"/>
        </w:rPr>
        <w:t>30.</w:t>
      </w:r>
      <w:r>
        <w:rPr>
          <w:b w:val="0"/>
          <w:szCs w:val="24"/>
        </w:rPr>
        <w:tab/>
        <w:t>Change in Laws and Regulations</w:t>
      </w:r>
      <w:r>
        <w:rPr>
          <w:b w:val="0"/>
        </w:rPr>
        <w:tab/>
      </w:r>
      <w:r>
        <w:rPr>
          <w:b w:val="0"/>
        </w:rPr>
        <w:fldChar w:fldCharType="begin"/>
      </w:r>
      <w:r>
        <w:rPr>
          <w:b w:val="0"/>
        </w:rPr>
        <w:instrText xml:space="preserve"> PAGEREF _Toc526049559 \h </w:instrText>
      </w:r>
      <w:r>
        <w:rPr>
          <w:b w:val="0"/>
        </w:rPr>
      </w:r>
      <w:r>
        <w:rPr>
          <w:b w:val="0"/>
        </w:rPr>
        <w:fldChar w:fldCharType="separate"/>
      </w:r>
      <w:r w:rsidR="00070C85">
        <w:rPr>
          <w:b w:val="0"/>
        </w:rPr>
        <w:t>96</w:t>
      </w:r>
      <w:r>
        <w:rPr>
          <w:b w:val="0"/>
        </w:rPr>
        <w:fldChar w:fldCharType="end"/>
      </w:r>
    </w:p>
    <w:p w:rsidR="00903D62" w:rsidRDefault="00903D62">
      <w:pPr>
        <w:pStyle w:val="TOC1"/>
        <w:tabs>
          <w:tab w:val="left" w:pos="720"/>
        </w:tabs>
        <w:spacing w:before="0"/>
        <w:rPr>
          <w:b w:val="0"/>
          <w:szCs w:val="24"/>
        </w:rPr>
      </w:pPr>
      <w:r>
        <w:rPr>
          <w:b w:val="0"/>
          <w:szCs w:val="24"/>
        </w:rPr>
        <w:t>31.</w:t>
      </w:r>
      <w:r>
        <w:rPr>
          <w:b w:val="0"/>
          <w:szCs w:val="24"/>
        </w:rPr>
        <w:tab/>
        <w:t>Force Majeure</w:t>
      </w:r>
      <w:r>
        <w:rPr>
          <w:b w:val="0"/>
        </w:rPr>
        <w:tab/>
      </w:r>
      <w:r>
        <w:rPr>
          <w:b w:val="0"/>
        </w:rPr>
        <w:fldChar w:fldCharType="begin"/>
      </w:r>
      <w:r>
        <w:rPr>
          <w:b w:val="0"/>
        </w:rPr>
        <w:instrText xml:space="preserve"> PAGEREF _Toc526049560 \h </w:instrText>
      </w:r>
      <w:r>
        <w:rPr>
          <w:b w:val="0"/>
        </w:rPr>
      </w:r>
      <w:r>
        <w:rPr>
          <w:b w:val="0"/>
        </w:rPr>
        <w:fldChar w:fldCharType="separate"/>
      </w:r>
      <w:r w:rsidR="00070C85">
        <w:rPr>
          <w:b w:val="0"/>
        </w:rPr>
        <w:t>96</w:t>
      </w:r>
      <w:r>
        <w:rPr>
          <w:b w:val="0"/>
        </w:rPr>
        <w:fldChar w:fldCharType="end"/>
      </w:r>
    </w:p>
    <w:p w:rsidR="00903D62" w:rsidRDefault="00903D62">
      <w:pPr>
        <w:pStyle w:val="TOC1"/>
        <w:tabs>
          <w:tab w:val="left" w:pos="720"/>
        </w:tabs>
        <w:spacing w:before="0"/>
        <w:rPr>
          <w:b w:val="0"/>
          <w:szCs w:val="24"/>
        </w:rPr>
      </w:pPr>
      <w:r>
        <w:rPr>
          <w:b w:val="0"/>
          <w:szCs w:val="24"/>
        </w:rPr>
        <w:lastRenderedPageBreak/>
        <w:t>32.</w:t>
      </w:r>
      <w:r>
        <w:rPr>
          <w:b w:val="0"/>
          <w:szCs w:val="24"/>
        </w:rPr>
        <w:tab/>
        <w:t>Change Orders and Contract Amendments</w:t>
      </w:r>
      <w:r>
        <w:rPr>
          <w:b w:val="0"/>
        </w:rPr>
        <w:tab/>
      </w:r>
      <w:r>
        <w:rPr>
          <w:b w:val="0"/>
        </w:rPr>
        <w:fldChar w:fldCharType="begin"/>
      </w:r>
      <w:r>
        <w:rPr>
          <w:b w:val="0"/>
        </w:rPr>
        <w:instrText xml:space="preserve"> PAGEREF _Toc526049561 \h </w:instrText>
      </w:r>
      <w:r>
        <w:rPr>
          <w:b w:val="0"/>
        </w:rPr>
      </w:r>
      <w:r>
        <w:rPr>
          <w:b w:val="0"/>
        </w:rPr>
        <w:fldChar w:fldCharType="separate"/>
      </w:r>
      <w:r w:rsidR="00070C85">
        <w:rPr>
          <w:b w:val="0"/>
        </w:rPr>
        <w:t>96</w:t>
      </w:r>
      <w:r>
        <w:rPr>
          <w:b w:val="0"/>
        </w:rPr>
        <w:fldChar w:fldCharType="end"/>
      </w:r>
    </w:p>
    <w:p w:rsidR="00903D62" w:rsidRDefault="00903D62">
      <w:pPr>
        <w:pStyle w:val="TOC1"/>
        <w:tabs>
          <w:tab w:val="left" w:pos="720"/>
        </w:tabs>
        <w:spacing w:before="0"/>
        <w:rPr>
          <w:b w:val="0"/>
          <w:szCs w:val="24"/>
        </w:rPr>
      </w:pPr>
      <w:r>
        <w:rPr>
          <w:b w:val="0"/>
          <w:szCs w:val="24"/>
        </w:rPr>
        <w:t>33.</w:t>
      </w:r>
      <w:r>
        <w:rPr>
          <w:b w:val="0"/>
          <w:szCs w:val="24"/>
        </w:rPr>
        <w:tab/>
        <w:t>Extensions of Time</w:t>
      </w:r>
      <w:r>
        <w:rPr>
          <w:b w:val="0"/>
        </w:rPr>
        <w:tab/>
      </w:r>
      <w:r>
        <w:rPr>
          <w:b w:val="0"/>
        </w:rPr>
        <w:fldChar w:fldCharType="begin"/>
      </w:r>
      <w:r>
        <w:rPr>
          <w:b w:val="0"/>
        </w:rPr>
        <w:instrText xml:space="preserve"> PAGEREF _Toc526049562 \h </w:instrText>
      </w:r>
      <w:r>
        <w:rPr>
          <w:b w:val="0"/>
        </w:rPr>
      </w:r>
      <w:r>
        <w:rPr>
          <w:b w:val="0"/>
        </w:rPr>
        <w:fldChar w:fldCharType="separate"/>
      </w:r>
      <w:r w:rsidR="00070C85">
        <w:rPr>
          <w:b w:val="0"/>
        </w:rPr>
        <w:t>97</w:t>
      </w:r>
      <w:r>
        <w:rPr>
          <w:b w:val="0"/>
        </w:rPr>
        <w:fldChar w:fldCharType="end"/>
      </w:r>
    </w:p>
    <w:p w:rsidR="00903D62" w:rsidRDefault="00903D62">
      <w:pPr>
        <w:pStyle w:val="TOC1"/>
        <w:tabs>
          <w:tab w:val="left" w:pos="720"/>
        </w:tabs>
        <w:spacing w:before="0"/>
        <w:rPr>
          <w:b w:val="0"/>
          <w:szCs w:val="24"/>
        </w:rPr>
      </w:pPr>
      <w:r>
        <w:rPr>
          <w:b w:val="0"/>
          <w:szCs w:val="24"/>
        </w:rPr>
        <w:t>34.</w:t>
      </w:r>
      <w:r>
        <w:rPr>
          <w:b w:val="0"/>
          <w:szCs w:val="24"/>
        </w:rPr>
        <w:tab/>
        <w:t>Termination</w:t>
      </w:r>
      <w:r>
        <w:rPr>
          <w:b w:val="0"/>
        </w:rPr>
        <w:tab/>
      </w:r>
      <w:r>
        <w:rPr>
          <w:b w:val="0"/>
        </w:rPr>
        <w:fldChar w:fldCharType="begin"/>
      </w:r>
      <w:r>
        <w:rPr>
          <w:b w:val="0"/>
        </w:rPr>
        <w:instrText xml:space="preserve"> PAGEREF _Toc526049563 \h </w:instrText>
      </w:r>
      <w:r>
        <w:rPr>
          <w:b w:val="0"/>
        </w:rPr>
      </w:r>
      <w:r>
        <w:rPr>
          <w:b w:val="0"/>
        </w:rPr>
        <w:fldChar w:fldCharType="separate"/>
      </w:r>
      <w:r w:rsidR="00070C85">
        <w:rPr>
          <w:b w:val="0"/>
        </w:rPr>
        <w:t>97</w:t>
      </w:r>
      <w:r>
        <w:rPr>
          <w:b w:val="0"/>
        </w:rPr>
        <w:fldChar w:fldCharType="end"/>
      </w:r>
    </w:p>
    <w:p w:rsidR="00903D62" w:rsidRDefault="00903D62">
      <w:pPr>
        <w:pStyle w:val="TOC1"/>
        <w:tabs>
          <w:tab w:val="left" w:pos="720"/>
        </w:tabs>
        <w:spacing w:before="0"/>
        <w:rPr>
          <w:b w:val="0"/>
          <w:szCs w:val="24"/>
        </w:rPr>
      </w:pPr>
      <w:r>
        <w:rPr>
          <w:b w:val="0"/>
          <w:szCs w:val="24"/>
        </w:rPr>
        <w:t>35.</w:t>
      </w:r>
      <w:r>
        <w:rPr>
          <w:b w:val="0"/>
          <w:szCs w:val="24"/>
        </w:rPr>
        <w:tab/>
        <w:t>Assignment</w:t>
      </w:r>
      <w:r>
        <w:rPr>
          <w:b w:val="0"/>
        </w:rPr>
        <w:tab/>
      </w:r>
      <w:r>
        <w:rPr>
          <w:b w:val="0"/>
        </w:rPr>
        <w:fldChar w:fldCharType="begin"/>
      </w:r>
      <w:r>
        <w:rPr>
          <w:b w:val="0"/>
        </w:rPr>
        <w:instrText xml:space="preserve"> PAGEREF _Toc526049564 \h </w:instrText>
      </w:r>
      <w:r>
        <w:rPr>
          <w:b w:val="0"/>
        </w:rPr>
      </w:r>
      <w:r>
        <w:rPr>
          <w:b w:val="0"/>
        </w:rPr>
        <w:fldChar w:fldCharType="separate"/>
      </w:r>
      <w:r w:rsidR="00070C85">
        <w:rPr>
          <w:b w:val="0"/>
        </w:rPr>
        <w:t>99</w:t>
      </w:r>
      <w:r>
        <w:rPr>
          <w:b w:val="0"/>
        </w:rPr>
        <w:fldChar w:fldCharType="end"/>
      </w:r>
    </w:p>
    <w:p w:rsidR="00903D62" w:rsidRDefault="00903D62">
      <w:pPr>
        <w:spacing w:after="80"/>
        <w:rPr>
          <w:b/>
        </w:rPr>
      </w:pPr>
      <w:r>
        <w:fldChar w:fldCharType="end"/>
      </w:r>
    </w:p>
    <w:p w:rsidR="00903D62" w:rsidRDefault="00903D62">
      <w:pPr>
        <w:rPr>
          <w:b/>
        </w:rPr>
      </w:pPr>
      <w:r>
        <w:rPr>
          <w:b/>
        </w:rPr>
        <w:br w:type="page"/>
      </w:r>
    </w:p>
    <w:p w:rsidR="00903D62" w:rsidRDefault="00903D62">
      <w:pPr>
        <w:pStyle w:val="Part1"/>
        <w:rPr>
          <w:b w:val="0"/>
        </w:rPr>
      </w:pPr>
      <w:r>
        <w:t>Section VII.  General Conditions of Contract</w:t>
      </w:r>
    </w:p>
    <w:tbl>
      <w:tblPr>
        <w:tblW w:w="0" w:type="auto"/>
        <w:tblLayout w:type="fixed"/>
        <w:tblLook w:val="0000" w:firstRow="0" w:lastRow="0" w:firstColumn="0" w:lastColumn="0" w:noHBand="0" w:noVBand="0"/>
      </w:tblPr>
      <w:tblGrid>
        <w:gridCol w:w="18"/>
        <w:gridCol w:w="2250"/>
        <w:gridCol w:w="6930"/>
        <w:gridCol w:w="18"/>
      </w:tblGrid>
      <w:tr w:rsidR="00903D62">
        <w:tblPrEx>
          <w:tblCellMar>
            <w:top w:w="0" w:type="dxa"/>
            <w:bottom w:w="0" w:type="dxa"/>
          </w:tblCellMar>
        </w:tblPrEx>
        <w:tc>
          <w:tcPr>
            <w:tcW w:w="2268" w:type="dxa"/>
            <w:gridSpan w:val="2"/>
          </w:tcPr>
          <w:p w:rsidR="00903D62" w:rsidRDefault="00903D62">
            <w:pPr>
              <w:pStyle w:val="sec7-clauses"/>
            </w:pPr>
            <w:bookmarkStart w:id="355" w:name="_Toc526049530"/>
            <w:r>
              <w:t>Definitions</w:t>
            </w:r>
            <w:bookmarkEnd w:id="355"/>
          </w:p>
        </w:tc>
        <w:tc>
          <w:tcPr>
            <w:tcW w:w="6948" w:type="dxa"/>
            <w:gridSpan w:val="2"/>
          </w:tcPr>
          <w:p w:rsidR="00903D62" w:rsidRDefault="00903D62">
            <w:pPr>
              <w:pStyle w:val="Sub-ClauseText"/>
              <w:numPr>
                <w:ilvl w:val="1"/>
                <w:numId w:val="88"/>
              </w:numPr>
            </w:pPr>
            <w:r>
              <w:t>The following words and expressions shall have the meanings hereby assigned to them:</w:t>
            </w:r>
          </w:p>
          <w:p w:rsidR="00903D62" w:rsidRDefault="00903D62">
            <w:pPr>
              <w:pStyle w:val="Heading3"/>
              <w:numPr>
                <w:ilvl w:val="2"/>
                <w:numId w:val="89"/>
              </w:numPr>
            </w:pPr>
            <w:r>
              <w:t>“Contract” means the Agreement entered into between the Purchaser and the Supplier, together with the Contract Documents referred to therein, including all attachments, appendices, and all documents incorporated by reference therein.</w:t>
            </w:r>
          </w:p>
          <w:p w:rsidR="00903D62" w:rsidRDefault="00903D62">
            <w:pPr>
              <w:pStyle w:val="Heading3"/>
              <w:numPr>
                <w:ilvl w:val="2"/>
                <w:numId w:val="89"/>
              </w:numPr>
            </w:pPr>
            <w:r>
              <w:t>“Contract Documents” means the documents listed in the Agreement, including any amendments thereto.</w:t>
            </w:r>
          </w:p>
          <w:p w:rsidR="00903D62" w:rsidRDefault="00903D62">
            <w:pPr>
              <w:pStyle w:val="Heading3"/>
              <w:numPr>
                <w:ilvl w:val="2"/>
                <w:numId w:val="89"/>
              </w:numPr>
            </w:pPr>
            <w:r>
              <w:t>“Contract Price” means the price payable to the Supplier as specified in the Agreement, subject to such additions and adjustments thereto or deductions therefrom, as may be made pursuant to the Contract.</w:t>
            </w:r>
          </w:p>
          <w:p w:rsidR="00903D62" w:rsidRDefault="00903D62">
            <w:pPr>
              <w:pStyle w:val="Heading3"/>
              <w:numPr>
                <w:ilvl w:val="2"/>
                <w:numId w:val="89"/>
              </w:numPr>
            </w:pPr>
            <w:r>
              <w:t>“Day” means calendar day.</w:t>
            </w:r>
          </w:p>
          <w:p w:rsidR="00903D62" w:rsidRDefault="00903D62">
            <w:pPr>
              <w:pStyle w:val="Heading3"/>
              <w:numPr>
                <w:ilvl w:val="2"/>
                <w:numId w:val="89"/>
              </w:numPr>
            </w:pPr>
            <w:r>
              <w:t>“Delivery” means the transfer of ownership of the Goods from the Supplier to the Purchaser in accordance with the terms and conditions set forth in the Contract.</w:t>
            </w:r>
          </w:p>
          <w:p w:rsidR="00903D62" w:rsidRDefault="00903D62">
            <w:pPr>
              <w:pStyle w:val="Heading3"/>
              <w:numPr>
                <w:ilvl w:val="2"/>
                <w:numId w:val="89"/>
              </w:numPr>
            </w:pPr>
            <w:r>
              <w:t xml:space="preserve">“Completion” means the fulfillment of the Related Services by the Supplier in accordance with the terms and conditions set forth in the Contract. </w:t>
            </w:r>
          </w:p>
          <w:p w:rsidR="00903D62" w:rsidRDefault="00903D62">
            <w:pPr>
              <w:pStyle w:val="Heading3"/>
              <w:numPr>
                <w:ilvl w:val="2"/>
                <w:numId w:val="89"/>
              </w:numPr>
            </w:pPr>
            <w:r>
              <w:t>“Eligible Countries” means the countries and territories eligible as listed in Section V.</w:t>
            </w:r>
          </w:p>
          <w:p w:rsidR="00903D62" w:rsidRDefault="00903D62">
            <w:pPr>
              <w:pStyle w:val="Heading3"/>
              <w:numPr>
                <w:ilvl w:val="2"/>
                <w:numId w:val="89"/>
              </w:numPr>
            </w:pPr>
            <w:r>
              <w:t>“GCC” means the General Conditions of Contract.</w:t>
            </w:r>
          </w:p>
          <w:p w:rsidR="00903D62" w:rsidRDefault="00903D62">
            <w:pPr>
              <w:pStyle w:val="Heading3"/>
              <w:numPr>
                <w:ilvl w:val="2"/>
                <w:numId w:val="89"/>
              </w:numPr>
            </w:pPr>
            <w:r>
              <w:t>“Goods” means all of the commodities, raw material, machinery and equipment, and/or other materials that the Supplier is required to supply to the Purchaser under the Contract.</w:t>
            </w:r>
          </w:p>
          <w:p w:rsidR="00903D62" w:rsidRDefault="00903D62">
            <w:pPr>
              <w:pStyle w:val="Heading3"/>
              <w:numPr>
                <w:ilvl w:val="2"/>
                <w:numId w:val="89"/>
              </w:numPr>
            </w:pPr>
            <w:r>
              <w:t xml:space="preserve"> “Purchaser” means the entity purchasing the Goods and Related Services, as specified in the SCC.</w:t>
            </w:r>
          </w:p>
          <w:p w:rsidR="00903D62" w:rsidRDefault="00903D62">
            <w:pPr>
              <w:pStyle w:val="Heading3"/>
              <w:numPr>
                <w:ilvl w:val="2"/>
                <w:numId w:val="89"/>
              </w:numPr>
            </w:pPr>
            <w:r>
              <w:t>“Related Services” means the services incidental to the supply of the goods, such as insurance, installation, training and initial maintenance and other similar obligations of the Supplier under the Contract.</w:t>
            </w:r>
          </w:p>
          <w:p w:rsidR="00903D62" w:rsidRDefault="00903D62">
            <w:pPr>
              <w:pStyle w:val="Heading3"/>
              <w:numPr>
                <w:ilvl w:val="2"/>
                <w:numId w:val="89"/>
              </w:numPr>
            </w:pPr>
            <w:r>
              <w:lastRenderedPageBreak/>
              <w:t>“SCC” means the Special Conditions of Contract.</w:t>
            </w:r>
          </w:p>
          <w:p w:rsidR="00903D62" w:rsidRDefault="00903D62">
            <w:pPr>
              <w:pStyle w:val="Heading3"/>
              <w:numPr>
                <w:ilvl w:val="2"/>
                <w:numId w:val="89"/>
              </w:numPr>
            </w:pPr>
            <w: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rsidR="00903D62" w:rsidRDefault="00903D62">
            <w:pPr>
              <w:pStyle w:val="Heading3"/>
              <w:numPr>
                <w:ilvl w:val="2"/>
                <w:numId w:val="89"/>
              </w:numPr>
            </w:pPr>
            <w:r>
              <w:t>“Supplier” means the natural person, private or government entity, or a combination of the above, whose Tender to perform the Contract has been accepted by the Purchaser and is named as such in the Agreement, and includes the legal successors or permitted assigns of the Supplier.</w:t>
            </w:r>
          </w:p>
          <w:p w:rsidR="00903D62" w:rsidRDefault="00903D62">
            <w:pPr>
              <w:pStyle w:val="Heading3"/>
              <w:numPr>
                <w:ilvl w:val="2"/>
                <w:numId w:val="89"/>
              </w:numPr>
            </w:pPr>
            <w:r>
              <w:t xml:space="preserve"> “The Site,” where applicable, means the place named in the SCC.</w:t>
            </w:r>
          </w:p>
        </w:tc>
      </w:tr>
      <w:tr w:rsidR="00903D62">
        <w:tblPrEx>
          <w:tblCellMar>
            <w:top w:w="0" w:type="dxa"/>
            <w:bottom w:w="0" w:type="dxa"/>
          </w:tblCellMar>
        </w:tblPrEx>
        <w:tc>
          <w:tcPr>
            <w:tcW w:w="2268" w:type="dxa"/>
            <w:gridSpan w:val="2"/>
          </w:tcPr>
          <w:p w:rsidR="00903D62" w:rsidRDefault="00903D62">
            <w:pPr>
              <w:pStyle w:val="sec7-clauses"/>
            </w:pPr>
            <w:bookmarkStart w:id="356" w:name="_Toc526049531"/>
            <w:r>
              <w:lastRenderedPageBreak/>
              <w:t>Contract Documents</w:t>
            </w:r>
            <w:bookmarkEnd w:id="356"/>
          </w:p>
        </w:tc>
        <w:tc>
          <w:tcPr>
            <w:tcW w:w="6948" w:type="dxa"/>
            <w:gridSpan w:val="2"/>
          </w:tcPr>
          <w:p w:rsidR="00903D62" w:rsidRDefault="00903D62">
            <w:pPr>
              <w:pStyle w:val="Sub-ClauseText"/>
              <w:numPr>
                <w:ilvl w:val="1"/>
                <w:numId w:val="88"/>
              </w:numPr>
            </w:pPr>
            <w:r>
              <w:t>Subject to the order of precedence set forth in the Agreement, all documents forming the Contract (and all parts thereof) are intended to be correlative, complementary, and mutually explanatory.</w:t>
            </w:r>
          </w:p>
        </w:tc>
      </w:tr>
      <w:tr w:rsidR="00903D62">
        <w:tblPrEx>
          <w:tblCellMar>
            <w:top w:w="0" w:type="dxa"/>
            <w:bottom w:w="0" w:type="dxa"/>
          </w:tblCellMar>
        </w:tblPrEx>
        <w:tc>
          <w:tcPr>
            <w:tcW w:w="2268" w:type="dxa"/>
            <w:gridSpan w:val="2"/>
          </w:tcPr>
          <w:p w:rsidR="00903D62" w:rsidRDefault="00903D62">
            <w:pPr>
              <w:pStyle w:val="sec7-clauses"/>
            </w:pPr>
            <w:bookmarkStart w:id="357" w:name="_Toc526049532"/>
            <w:r>
              <w:t>Corrupt Practices</w:t>
            </w:r>
            <w:bookmarkEnd w:id="357"/>
          </w:p>
        </w:tc>
        <w:tc>
          <w:tcPr>
            <w:tcW w:w="6948" w:type="dxa"/>
            <w:gridSpan w:val="2"/>
          </w:tcPr>
          <w:p w:rsidR="00903D62" w:rsidRDefault="00903D62">
            <w:pPr>
              <w:pStyle w:val="Sub-ClauseText"/>
              <w:tabs>
                <w:tab w:val="left" w:pos="612"/>
              </w:tabs>
              <w:ind w:left="612" w:hanging="612"/>
            </w:pPr>
            <w:r>
              <w:t xml:space="preserve">3.1    The Government of </w:t>
            </w:r>
            <w:smartTag w:uri="urn:schemas-microsoft-com:office:smarttags" w:element="country-region">
              <w:r>
                <w:t>Ghana</w:t>
              </w:r>
            </w:smartTag>
            <w:r>
              <w:t xml:space="preserve"> (GOG) requires that all Procurement Entities as well as Tenderers, Suppliers, Contractors and Consultants participating in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adhere to the highest ethical standards, both during the tendering process and throughout the execution of such contracts.  The list of definitions set forth below involves the most common types of corrupt practices, but is not exhaustive. For this reason, the Public Procurement Board will also consider claims of similar nature involving alleged acts of corruption, in accordance with the established procedure.</w:t>
            </w:r>
          </w:p>
          <w:p w:rsidR="00903D62" w:rsidRDefault="00903D62">
            <w:pPr>
              <w:pStyle w:val="Heading4"/>
              <w:tabs>
                <w:tab w:val="left" w:pos="972"/>
                <w:tab w:val="left" w:pos="1152"/>
                <w:tab w:val="left" w:pos="1602"/>
                <w:tab w:val="left" w:pos="1692"/>
                <w:tab w:val="left" w:pos="1872"/>
              </w:tabs>
              <w:ind w:left="1062" w:hanging="450"/>
            </w:pPr>
            <w:r>
              <w:t>(a).  “Bribery” means the act of unduly offering, giving, receiving or soliciting anything of value to influence the process of procuring goods or services, selecting consultants, or executing contracts.</w:t>
            </w:r>
          </w:p>
          <w:p w:rsidR="00903D62" w:rsidRDefault="00903D62">
            <w:pPr>
              <w:pStyle w:val="Heading4"/>
              <w:tabs>
                <w:tab w:val="left" w:pos="972"/>
                <w:tab w:val="left" w:pos="1062"/>
                <w:tab w:val="left" w:pos="1692"/>
                <w:tab w:val="left" w:pos="1872"/>
                <w:tab w:val="left" w:pos="1962"/>
              </w:tabs>
              <w:ind w:left="1062" w:hanging="450"/>
            </w:pPr>
            <w:r>
              <w:t>(b). “Extortion” or “Coercion” means the act attempting to influence the process of procuring goods or services, selecting consultants, or executing contracts by means of threats of injury to person, property or reputation.</w:t>
            </w:r>
          </w:p>
          <w:p w:rsidR="00903D62" w:rsidRDefault="00903D62">
            <w:pPr>
              <w:pStyle w:val="Heading4"/>
              <w:tabs>
                <w:tab w:val="left" w:pos="972"/>
                <w:tab w:val="left" w:pos="1152"/>
                <w:tab w:val="left" w:pos="1692"/>
                <w:tab w:val="left" w:pos="1782"/>
                <w:tab w:val="left" w:pos="1872"/>
                <w:tab w:val="left" w:pos="2322"/>
              </w:tabs>
              <w:ind w:left="1512" w:hanging="900"/>
            </w:pPr>
            <w:r>
              <w:t xml:space="preserve">(c).  “Fraud” means the misrepresentation of information or facts for the purpose of influencing the process of procuring goods or services, selecting consultants, or executing </w:t>
            </w:r>
            <w:r>
              <w:lastRenderedPageBreak/>
              <w:t>contracts, to the detriment of the Procurement Entity/Purchaser or other participants.</w:t>
            </w:r>
          </w:p>
          <w:p w:rsidR="00903D62" w:rsidRDefault="00903D62">
            <w:pPr>
              <w:pStyle w:val="Heading4"/>
              <w:tabs>
                <w:tab w:val="left" w:pos="972"/>
                <w:tab w:val="left" w:pos="1152"/>
                <w:tab w:val="left" w:pos="1692"/>
                <w:tab w:val="left" w:pos="1872"/>
                <w:tab w:val="left" w:pos="2322"/>
              </w:tabs>
              <w:ind w:left="1512" w:hanging="540"/>
            </w:pPr>
            <w:r>
              <w:t xml:space="preserve">(d)   “Collusion” is an agreement between tenderers designed to result in tenders at artificial prices that are not competitive.  </w:t>
            </w:r>
          </w:p>
          <w:p w:rsidR="00903D62" w:rsidRDefault="00903D62">
            <w:pPr>
              <w:pStyle w:val="Sub-ClauseText"/>
              <w:tabs>
                <w:tab w:val="left" w:pos="612"/>
                <w:tab w:val="left" w:pos="792"/>
              </w:tabs>
              <w:ind w:left="882" w:hanging="630"/>
            </w:pPr>
            <w:r>
              <w:t xml:space="preserve">3.2    If, in accordance with the administrative procedures of the Public Procurement Board,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Board or the appropriate Tender review Board will: </w:t>
            </w:r>
          </w:p>
          <w:p w:rsidR="00903D62" w:rsidRDefault="00903D62">
            <w:pPr>
              <w:pStyle w:val="Heading4"/>
              <w:tabs>
                <w:tab w:val="left" w:pos="972"/>
                <w:tab w:val="left" w:pos="1062"/>
                <w:tab w:val="left" w:pos="1512"/>
              </w:tabs>
              <w:ind w:left="1512" w:hanging="630"/>
            </w:pPr>
            <w:r>
              <w:t>(a)     reject a proposal to award a contract in connection with the respective procurement process; and/or</w:t>
            </w:r>
          </w:p>
          <w:p w:rsidR="00903D62" w:rsidRDefault="00903D62">
            <w:pPr>
              <w:pStyle w:val="Heading4"/>
              <w:tabs>
                <w:tab w:val="left" w:pos="1512"/>
              </w:tabs>
              <w:ind w:left="1512" w:hanging="630"/>
            </w:pPr>
            <w:r>
              <w:t xml:space="preserve">(b)    declare a firm and/or its personnel directly involved in corrupt practices, temporarily or permanently ineligible to be awarded future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903D62" w:rsidRDefault="00903D62">
            <w:pPr>
              <w:pStyle w:val="Sub-ClauseText"/>
              <w:tabs>
                <w:tab w:val="left" w:pos="882"/>
              </w:tabs>
              <w:ind w:left="882" w:hanging="540"/>
            </w:pPr>
            <w:r>
              <w:t>3.3   The Tenderer shall disclose any commissions or fees that may have been paid or are to be paid to agents, representatives, or commission agents with respect to the tendering process or execution of the contract. The information disclosed must include at the name and address of the agent, representative, or commission agent, the amount and currency, and the purpose of the commission or fee. The information must be included in the Tender Submission Sheet. Furthermore, Tenderers shall be aware of the provision stated in Sub-Clause 3.2 and Sub-Clause 35.1 (c) of the General Conditions of Contract.</w:t>
            </w:r>
          </w:p>
          <w:p w:rsidR="00903D62" w:rsidRDefault="00903D62">
            <w:pPr>
              <w:pStyle w:val="Sub-ClauseText"/>
              <w:tabs>
                <w:tab w:val="left" w:pos="612"/>
                <w:tab w:val="left" w:pos="882"/>
              </w:tabs>
              <w:ind w:left="882" w:hanging="540"/>
            </w:pPr>
            <w:r>
              <w:t>3.4   Any communications between the Tenderer and the Purchaser related to matters of alleged fraud or corruption must be made in writing</w:t>
            </w:r>
          </w:p>
        </w:tc>
      </w:tr>
      <w:tr w:rsidR="00903D62">
        <w:tblPrEx>
          <w:tblCellMar>
            <w:top w:w="0" w:type="dxa"/>
            <w:bottom w:w="0" w:type="dxa"/>
          </w:tblCellMar>
        </w:tblPrEx>
        <w:tc>
          <w:tcPr>
            <w:tcW w:w="2268" w:type="dxa"/>
            <w:gridSpan w:val="2"/>
          </w:tcPr>
          <w:p w:rsidR="00903D62" w:rsidRDefault="00903D62">
            <w:pPr>
              <w:pStyle w:val="sec7-clauses"/>
            </w:pPr>
            <w:bookmarkStart w:id="358" w:name="_Toc526049533"/>
            <w:r>
              <w:lastRenderedPageBreak/>
              <w:t>Interpretation</w:t>
            </w:r>
            <w:bookmarkEnd w:id="358"/>
          </w:p>
        </w:tc>
        <w:tc>
          <w:tcPr>
            <w:tcW w:w="6948" w:type="dxa"/>
            <w:gridSpan w:val="2"/>
          </w:tcPr>
          <w:p w:rsidR="00903D62" w:rsidRDefault="00903D62">
            <w:pPr>
              <w:pStyle w:val="Sub-ClauseText"/>
              <w:numPr>
                <w:ilvl w:val="1"/>
                <w:numId w:val="90"/>
              </w:numPr>
            </w:pPr>
            <w:r>
              <w:t>If the context so requires it, singular means plural and vice versa.</w:t>
            </w:r>
          </w:p>
          <w:p w:rsidR="00903D62" w:rsidRDefault="00903D62">
            <w:pPr>
              <w:pStyle w:val="Sub-ClauseText"/>
              <w:numPr>
                <w:ilvl w:val="1"/>
                <w:numId w:val="90"/>
              </w:numPr>
            </w:pPr>
            <w:r>
              <w:t>Incoterms</w:t>
            </w:r>
          </w:p>
          <w:p w:rsidR="00903D62" w:rsidRDefault="00903D62">
            <w:pPr>
              <w:pStyle w:val="Heading3"/>
              <w:numPr>
                <w:ilvl w:val="2"/>
                <w:numId w:val="118"/>
              </w:numPr>
            </w:pPr>
            <w:r>
              <w:t>Unless otherwise specified in the SCC, the meaning of any trade term and the rights and obligations of parties thereunder shall be as prescribed by Incoterms.</w:t>
            </w:r>
          </w:p>
          <w:p w:rsidR="00903D62" w:rsidRDefault="00903D62">
            <w:pPr>
              <w:pStyle w:val="Heading3"/>
              <w:numPr>
                <w:ilvl w:val="2"/>
                <w:numId w:val="118"/>
              </w:numPr>
            </w:pPr>
            <w:r>
              <w:lastRenderedPageBreak/>
              <w:t>The terms EXW, FOB, FCA, CIF, CIP, and other similar terms, when used, shall be governed by the rules prescribed in the current edition of Incoterms, published by the International Chamber of Commerce at the date of the Invitation for Tenders or as specified in the SCC.</w:t>
            </w:r>
          </w:p>
          <w:p w:rsidR="00903D62" w:rsidRDefault="00903D62">
            <w:pPr>
              <w:pStyle w:val="Sub-ClauseText"/>
              <w:numPr>
                <w:ilvl w:val="1"/>
                <w:numId w:val="90"/>
              </w:numPr>
            </w:pPr>
            <w:r>
              <w:t>Entire Agreement</w:t>
            </w:r>
          </w:p>
          <w:p w:rsidR="00903D62" w:rsidRDefault="00903D62">
            <w:pPr>
              <w:pStyle w:val="Sub-ClauseText"/>
              <w:ind w:left="600"/>
            </w:pPr>
            <w:r>
              <w:t>The Contract constitutes the entire agreement between the Purchaser and the Supplier and supersedes all communications,</w:t>
            </w:r>
            <w:r>
              <w:br/>
              <w:t>negotiations and agreements (whether written or oral) of parties with respect thereto made prior to the date of Contract.</w:t>
            </w:r>
          </w:p>
          <w:p w:rsidR="00903D62" w:rsidRDefault="00903D62">
            <w:pPr>
              <w:pStyle w:val="Sub-ClauseText"/>
              <w:numPr>
                <w:ilvl w:val="1"/>
                <w:numId w:val="90"/>
              </w:numPr>
            </w:pPr>
            <w:r>
              <w:t>Amendment</w:t>
            </w:r>
          </w:p>
          <w:p w:rsidR="00903D62" w:rsidRDefault="00903D62">
            <w:pPr>
              <w:pStyle w:val="Sub-ClauseText"/>
              <w:ind w:left="600"/>
            </w:pPr>
            <w:r>
              <w:t>No amendment or other variation of the Contract shall be valid unless it is in writing, is dated, expressly refers to the Contract, and is signed by a duly authorized representative of each party thereto.</w:t>
            </w:r>
          </w:p>
          <w:p w:rsidR="00903D62" w:rsidRDefault="00903D62">
            <w:pPr>
              <w:pStyle w:val="Sub-ClauseText"/>
              <w:numPr>
                <w:ilvl w:val="1"/>
                <w:numId w:val="90"/>
              </w:numPr>
            </w:pPr>
            <w:r>
              <w:t>Nonwaiver</w:t>
            </w:r>
          </w:p>
          <w:p w:rsidR="00903D62" w:rsidRDefault="00903D62">
            <w:pPr>
              <w:pStyle w:val="Heading3"/>
              <w:numPr>
                <w:ilvl w:val="2"/>
                <w:numId w:val="119"/>
              </w:numPr>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903D62" w:rsidRDefault="00903D62">
            <w:pPr>
              <w:pStyle w:val="Heading3"/>
              <w:numPr>
                <w:ilvl w:val="2"/>
                <w:numId w:val="119"/>
              </w:numPr>
            </w:pPr>
            <w:r>
              <w:t>Any waiver of a party’s rights, powers, or remedies under the Contract must be in writing, dated, and signed by an authorized representative of the party granting such waiver, and must specify the right and the extent to which it is being waived.</w:t>
            </w:r>
          </w:p>
          <w:p w:rsidR="00903D62" w:rsidRDefault="00903D62">
            <w:pPr>
              <w:pStyle w:val="Sub-ClauseText"/>
              <w:numPr>
                <w:ilvl w:val="1"/>
                <w:numId w:val="90"/>
              </w:numPr>
            </w:pPr>
            <w:r>
              <w:t>Severability</w:t>
            </w:r>
          </w:p>
          <w:p w:rsidR="00903D62" w:rsidRDefault="00903D62">
            <w:pPr>
              <w:pStyle w:val="Sub-ClauseText"/>
              <w:ind w:left="600"/>
            </w:pPr>
            <w: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903D62">
        <w:tblPrEx>
          <w:tblCellMar>
            <w:top w:w="0" w:type="dxa"/>
            <w:bottom w:w="0" w:type="dxa"/>
          </w:tblCellMar>
        </w:tblPrEx>
        <w:tc>
          <w:tcPr>
            <w:tcW w:w="2268" w:type="dxa"/>
            <w:gridSpan w:val="2"/>
          </w:tcPr>
          <w:p w:rsidR="00903D62" w:rsidRDefault="00903D62">
            <w:pPr>
              <w:pStyle w:val="sec7-clauses"/>
            </w:pPr>
            <w:bookmarkStart w:id="359" w:name="_Toc526049534"/>
            <w:r>
              <w:lastRenderedPageBreak/>
              <w:t>Language</w:t>
            </w:r>
            <w:bookmarkEnd w:id="359"/>
          </w:p>
        </w:tc>
        <w:tc>
          <w:tcPr>
            <w:tcW w:w="6948" w:type="dxa"/>
            <w:gridSpan w:val="2"/>
          </w:tcPr>
          <w:p w:rsidR="00903D62" w:rsidRDefault="00903D62">
            <w:pPr>
              <w:pStyle w:val="Sub-ClauseText"/>
              <w:numPr>
                <w:ilvl w:val="1"/>
                <w:numId w:val="24"/>
              </w:numPr>
            </w:pPr>
            <w:r>
              <w:t xml:space="preserve">The Contract as well as all correspondence and documents relating to the Contract exchanged by the Supplier and the Purchaser, shall be written in the language specified in the SCC.  Supporting documents and printed literature that are part of the </w:t>
            </w:r>
            <w:r>
              <w:lastRenderedPageBreak/>
              <w:t>Contract may be in another language provided they are accompanied by an accurate translation of the relevant passages in the language specified in the SCC, in which case, for purposes of interpretation of the Contract, this translation shall govern.</w:t>
            </w:r>
          </w:p>
          <w:p w:rsidR="00903D62" w:rsidRDefault="00903D62">
            <w:pPr>
              <w:pStyle w:val="Sub-ClauseText"/>
              <w:numPr>
                <w:ilvl w:val="1"/>
                <w:numId w:val="24"/>
              </w:numPr>
            </w:pPr>
            <w:r>
              <w:t>The Supplier shall bear all costs of translation to the governing language and all risks of the accuracy of such translation.</w:t>
            </w:r>
          </w:p>
        </w:tc>
      </w:tr>
      <w:tr w:rsidR="00903D62">
        <w:tblPrEx>
          <w:tblCellMar>
            <w:top w:w="0" w:type="dxa"/>
            <w:bottom w:w="0" w:type="dxa"/>
          </w:tblCellMar>
        </w:tblPrEx>
        <w:tc>
          <w:tcPr>
            <w:tcW w:w="2268" w:type="dxa"/>
            <w:gridSpan w:val="2"/>
          </w:tcPr>
          <w:p w:rsidR="00903D62" w:rsidRDefault="00903D62">
            <w:pPr>
              <w:pStyle w:val="sec7-clauses"/>
              <w:pageBreakBefore/>
            </w:pPr>
            <w:bookmarkStart w:id="360" w:name="_Toc526049535"/>
            <w:r>
              <w:lastRenderedPageBreak/>
              <w:t>Joint Venture, Consortium or Association</w:t>
            </w:r>
            <w:bookmarkEnd w:id="360"/>
          </w:p>
        </w:tc>
        <w:tc>
          <w:tcPr>
            <w:tcW w:w="6948" w:type="dxa"/>
            <w:gridSpan w:val="2"/>
          </w:tcPr>
          <w:p w:rsidR="00903D62" w:rsidRDefault="00903D62">
            <w:pPr>
              <w:pStyle w:val="Sub-ClauseText"/>
              <w:numPr>
                <w:ilvl w:val="1"/>
                <w:numId w:val="93"/>
              </w:numPr>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903D62">
        <w:tblPrEx>
          <w:tblCellMar>
            <w:top w:w="0" w:type="dxa"/>
            <w:bottom w:w="0" w:type="dxa"/>
          </w:tblCellMar>
        </w:tblPrEx>
        <w:tc>
          <w:tcPr>
            <w:tcW w:w="2268" w:type="dxa"/>
            <w:gridSpan w:val="2"/>
          </w:tcPr>
          <w:p w:rsidR="00903D62" w:rsidRDefault="00903D62">
            <w:pPr>
              <w:pStyle w:val="sec7-clauses"/>
            </w:pPr>
            <w:bookmarkStart w:id="361" w:name="_Toc526049536"/>
            <w:r>
              <w:t>Eligibility</w:t>
            </w:r>
            <w:bookmarkEnd w:id="361"/>
          </w:p>
        </w:tc>
        <w:tc>
          <w:tcPr>
            <w:tcW w:w="6948" w:type="dxa"/>
            <w:gridSpan w:val="2"/>
          </w:tcPr>
          <w:p w:rsidR="00903D62" w:rsidRDefault="00903D62">
            <w:pPr>
              <w:pStyle w:val="Sub-ClauseText"/>
              <w:numPr>
                <w:ilvl w:val="1"/>
                <w:numId w:val="25"/>
              </w:numPr>
            </w:pPr>
            <w:r>
              <w:t xml:space="preserve">The Supplier and its Subcontractors shall have the nationality of an eligible country, in accordance with Section V, Eligible Countries.  A Supplier or Subcontractor shall be deemed to have the nationality of a country if it is a citizen or constituted, incorporated, or registered, and operates in conformity with the provisions of the laws of that country. </w:t>
            </w:r>
          </w:p>
          <w:p w:rsidR="00903D62" w:rsidRDefault="00903D62">
            <w:pPr>
              <w:pStyle w:val="Sub-ClauseText"/>
              <w:numPr>
                <w:ilvl w:val="1"/>
                <w:numId w:val="25"/>
              </w:numPr>
            </w:pPr>
            <w:r>
              <w:t xml:space="preserve">All Goods and Related Services to be supplied under the Contract and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shall have their origin in Eligible Countries. </w:t>
            </w:r>
          </w:p>
          <w:p w:rsidR="00903D62" w:rsidRDefault="00903D62">
            <w:pPr>
              <w:pStyle w:val="Sub-ClauseText"/>
              <w:numPr>
                <w:ilvl w:val="1"/>
                <w:numId w:val="25"/>
              </w:numPr>
            </w:pPr>
            <w:r>
              <w:t xml:space="preserve">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imported components </w:t>
            </w:r>
          </w:p>
          <w:p w:rsidR="00903D62" w:rsidRDefault="00903D62">
            <w:pPr>
              <w:pStyle w:val="Sub-ClauseText"/>
            </w:pPr>
            <w:r>
              <w:t xml:space="preserve"> </w:t>
            </w:r>
          </w:p>
        </w:tc>
      </w:tr>
      <w:tr w:rsidR="00903D62">
        <w:tblPrEx>
          <w:tblCellMar>
            <w:top w:w="0" w:type="dxa"/>
            <w:bottom w:w="0" w:type="dxa"/>
          </w:tblCellMar>
        </w:tblPrEx>
        <w:tc>
          <w:tcPr>
            <w:tcW w:w="2268" w:type="dxa"/>
            <w:gridSpan w:val="2"/>
          </w:tcPr>
          <w:p w:rsidR="00903D62" w:rsidRDefault="00903D62">
            <w:pPr>
              <w:pStyle w:val="sec7-clauses"/>
            </w:pPr>
            <w:bookmarkStart w:id="362" w:name="_Toc526049537"/>
            <w:r>
              <w:t>Notices</w:t>
            </w:r>
            <w:bookmarkEnd w:id="362"/>
          </w:p>
        </w:tc>
        <w:tc>
          <w:tcPr>
            <w:tcW w:w="6948" w:type="dxa"/>
            <w:gridSpan w:val="2"/>
          </w:tcPr>
          <w:p w:rsidR="00903D62" w:rsidRDefault="00903D62">
            <w:pPr>
              <w:pStyle w:val="Sub-ClauseText"/>
              <w:numPr>
                <w:ilvl w:val="1"/>
                <w:numId w:val="26"/>
              </w:numPr>
            </w:pPr>
            <w:r>
              <w:t>Any notice given by one party to the other pursuant to the Contract shall be in writing to the address specified in the SCC.  The term “in writing” means communicated in written form with proof of receipt.</w:t>
            </w:r>
          </w:p>
          <w:p w:rsidR="00903D62" w:rsidRDefault="00903D62">
            <w:pPr>
              <w:pStyle w:val="Sub-ClauseText"/>
              <w:numPr>
                <w:ilvl w:val="1"/>
                <w:numId w:val="26"/>
              </w:numPr>
            </w:pPr>
            <w:r>
              <w:t>A notice shall be effective when delivered or on the notice’s effective date, whichever is later.</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63" w:name="_Toc526049538"/>
            <w:r>
              <w:t>Governing Law</w:t>
            </w:r>
            <w:bookmarkEnd w:id="363"/>
          </w:p>
        </w:tc>
        <w:tc>
          <w:tcPr>
            <w:tcW w:w="6930" w:type="dxa"/>
          </w:tcPr>
          <w:p w:rsidR="00903D62" w:rsidRDefault="00903D62">
            <w:pPr>
              <w:pStyle w:val="Sub-ClauseText"/>
              <w:numPr>
                <w:ilvl w:val="1"/>
                <w:numId w:val="94"/>
              </w:numPr>
            </w:pPr>
            <w:r>
              <w:t xml:space="preserve">The Contract shall be governed by and interpreted in accordance with the laws of </w:t>
            </w:r>
            <w:smartTag w:uri="urn:schemas-microsoft-com:office:smarttags" w:element="place">
              <w:smartTag w:uri="urn:schemas-microsoft-com:office:smarttags" w:element="country-region">
                <w:r>
                  <w:t>Ghana</w:t>
                </w:r>
              </w:smartTag>
            </w:smartTag>
            <w:r>
              <w:t>, unless otherwise specified in the SCC.</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64" w:name="_Toc526049539"/>
            <w:r>
              <w:t>Settlement of Disputes</w:t>
            </w:r>
            <w:bookmarkEnd w:id="364"/>
          </w:p>
        </w:tc>
        <w:tc>
          <w:tcPr>
            <w:tcW w:w="6930" w:type="dxa"/>
          </w:tcPr>
          <w:p w:rsidR="00903D62" w:rsidRDefault="00903D62">
            <w:pPr>
              <w:pStyle w:val="Sub-ClauseText"/>
              <w:numPr>
                <w:ilvl w:val="1"/>
                <w:numId w:val="27"/>
              </w:numPr>
            </w:pPr>
            <w:r>
              <w:t xml:space="preserve">The Purchaser and the Supplier shall make every effort to resolve amicably by direct informal negotiation any disagreement or dispute arising between them under or in connection with the Contract. </w:t>
            </w:r>
          </w:p>
          <w:p w:rsidR="00903D62" w:rsidRDefault="00903D62">
            <w:pPr>
              <w:pStyle w:val="Sub-ClauseText"/>
              <w:numPr>
                <w:ilvl w:val="1"/>
                <w:numId w:val="27"/>
              </w:numPr>
            </w:pPr>
            <w:r>
              <w:t xml:space="preserve">If the parties fail to resolve such a dispute or difference by mutual consultation within twenty-eight (28) days from the commencement of such consultation, either party may require that </w:t>
            </w:r>
            <w:r>
              <w:lastRenderedPageBreak/>
              <w:t xml:space="preserve">the dispute be referred for resolution to the formal mechanisms specified in the SCC.  These mechanisms may include, but are not restricted to, conciliation mediated by a third party, adjudication in an agreed national or international forum, and/or international arbitration. </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65" w:name="_Toc526049540"/>
            <w:r>
              <w:lastRenderedPageBreak/>
              <w:t>Scope of Supply</w:t>
            </w:r>
            <w:bookmarkEnd w:id="365"/>
          </w:p>
        </w:tc>
        <w:tc>
          <w:tcPr>
            <w:tcW w:w="6930" w:type="dxa"/>
          </w:tcPr>
          <w:p w:rsidR="00903D62" w:rsidRDefault="00903D62">
            <w:pPr>
              <w:pStyle w:val="Sub-ClauseText"/>
              <w:numPr>
                <w:ilvl w:val="1"/>
                <w:numId w:val="28"/>
              </w:numPr>
            </w:pPr>
            <w:r>
              <w:t>Subject to the SCC, the Goods and Related Services to be supplied shall be as specified in the Schedule of Requirements.</w:t>
            </w:r>
          </w:p>
          <w:p w:rsidR="00903D62" w:rsidRDefault="00903D62">
            <w:pPr>
              <w:pStyle w:val="Sub-ClauseText"/>
              <w:numPr>
                <w:ilvl w:val="1"/>
                <w:numId w:val="28"/>
              </w:numPr>
            </w:pPr>
            <w:r>
              <w:t xml:space="preserve">Unless otherwise stipulated in the Contract, the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66" w:name="_Toc526049541"/>
            <w:r>
              <w:t>Delivery and Documents</w:t>
            </w:r>
            <w:bookmarkEnd w:id="366"/>
          </w:p>
        </w:tc>
        <w:tc>
          <w:tcPr>
            <w:tcW w:w="6930" w:type="dxa"/>
          </w:tcPr>
          <w:p w:rsidR="00903D62" w:rsidRDefault="00903D62">
            <w:pPr>
              <w:pStyle w:val="Sub-ClauseText"/>
              <w:numPr>
                <w:ilvl w:val="1"/>
                <w:numId w:val="95"/>
              </w:numPr>
            </w:pPr>
            <w:r>
              <w:t>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SCC.</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67" w:name="_Toc526049542"/>
            <w:r>
              <w:t>Supplier’s Responsibilities</w:t>
            </w:r>
            <w:bookmarkEnd w:id="367"/>
          </w:p>
        </w:tc>
        <w:tc>
          <w:tcPr>
            <w:tcW w:w="6930" w:type="dxa"/>
          </w:tcPr>
          <w:p w:rsidR="00903D62" w:rsidRDefault="00903D62">
            <w:pPr>
              <w:pStyle w:val="Sub-ClauseText"/>
              <w:numPr>
                <w:ilvl w:val="1"/>
                <w:numId w:val="96"/>
              </w:numPr>
            </w:pPr>
            <w:r>
              <w:t>The Supplier shall supply all the Goods and Related Services included in the Scope of Supply in accordance with GCC Clause 11, and the Delivery and Completion Schedule, as per GCC Clause 12.</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68" w:name="_Toc526049543"/>
            <w:r>
              <w:t>Contract Price</w:t>
            </w:r>
            <w:bookmarkEnd w:id="368"/>
          </w:p>
        </w:tc>
        <w:tc>
          <w:tcPr>
            <w:tcW w:w="6930" w:type="dxa"/>
          </w:tcPr>
          <w:p w:rsidR="00903D62" w:rsidRDefault="00903D62">
            <w:pPr>
              <w:pStyle w:val="Sub-ClauseText"/>
              <w:numPr>
                <w:ilvl w:val="1"/>
                <w:numId w:val="97"/>
              </w:numPr>
            </w:pPr>
            <w:r>
              <w:t>The Contract Price shall be as specified in the Agreement subject to any additions and adjustments thereto, or deductions therefrom, as may be made pursuant to the Contract.</w:t>
            </w:r>
          </w:p>
          <w:p w:rsidR="00903D62" w:rsidRDefault="00903D62">
            <w:pPr>
              <w:pStyle w:val="Sub-ClauseText"/>
              <w:numPr>
                <w:ilvl w:val="1"/>
                <w:numId w:val="97"/>
              </w:numPr>
            </w:pPr>
            <w:r>
              <w:t xml:space="preserve">Prices charged by the Supplier for the Goods delivered and the Related Services performed under the Contract shall not vary from the prices quoted by the Supplier in its Tender, with the exception of any price adjustments authorized in the SCC. </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69" w:name="_Toc526049544"/>
            <w:r>
              <w:t>Terms of Payment</w:t>
            </w:r>
            <w:bookmarkEnd w:id="369"/>
          </w:p>
        </w:tc>
        <w:tc>
          <w:tcPr>
            <w:tcW w:w="6930" w:type="dxa"/>
          </w:tcPr>
          <w:p w:rsidR="00903D62" w:rsidRDefault="00903D62">
            <w:pPr>
              <w:pStyle w:val="Sub-ClauseText"/>
              <w:numPr>
                <w:ilvl w:val="1"/>
                <w:numId w:val="98"/>
              </w:numPr>
            </w:pPr>
            <w:r>
              <w:t>The Contract Price, including any Advance Payments, if applicable, shall be paid as specified in the SCC.</w:t>
            </w:r>
          </w:p>
          <w:p w:rsidR="00903D62" w:rsidRDefault="00903D62">
            <w:pPr>
              <w:pStyle w:val="Sub-ClauseText"/>
              <w:numPr>
                <w:ilvl w:val="1"/>
                <w:numId w:val="98"/>
              </w:numPr>
            </w:pPr>
            <w:r>
              <w:t>The Supplier’s request for payment shall be made to the Purchaser in writing, accompanied by invoices describing, as appropriate, the Goods delivered and Related Services performed, and by the documents submitted pursuant to GCC Clause 12 and upon fulfillment of all the obligations stipulated in the Contract.</w:t>
            </w:r>
          </w:p>
          <w:p w:rsidR="00903D62" w:rsidRDefault="00903D62">
            <w:pPr>
              <w:pStyle w:val="Sub-ClauseText"/>
              <w:numPr>
                <w:ilvl w:val="1"/>
                <w:numId w:val="98"/>
              </w:numPr>
            </w:pPr>
            <w:r>
              <w:t xml:space="preserve">Payments shall be made promptly by the Purchaser, no later than sixty (60) days after submission of an invoice or request for </w:t>
            </w:r>
            <w:r>
              <w:lastRenderedPageBreak/>
              <w:t>payment by the Supplier, and the Purchaser has accepted it.</w:t>
            </w:r>
          </w:p>
          <w:p w:rsidR="00903D62" w:rsidRDefault="00903D62">
            <w:pPr>
              <w:pStyle w:val="Sub-ClauseText"/>
              <w:numPr>
                <w:ilvl w:val="1"/>
                <w:numId w:val="98"/>
              </w:numPr>
            </w:pPr>
            <w:r>
              <w:t xml:space="preserve">The currency in which payments shall be made to the Supplier under this Contract shall be those in which the Tender price is expressed. </w:t>
            </w:r>
          </w:p>
          <w:p w:rsidR="00903D62" w:rsidRDefault="00903D62">
            <w:pPr>
              <w:pStyle w:val="Sub-ClauseText"/>
              <w:numPr>
                <w:ilvl w:val="1"/>
                <w:numId w:val="98"/>
              </w:numPr>
            </w:pPr>
            <w:r>
              <w:t xml:space="preserve">In the event that the Purchaser fails to pay the Supplier any payment by its respective due date or within the period set forth in the SCC, the Purchaser shall pay to the Supplier interest on the amount of such delayed payment at the rate shown in the SCC, for the period of delay until payment has been made in full, whether before or after judgement or arbitrage award. </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0" w:name="_Toc526049545"/>
            <w:r>
              <w:lastRenderedPageBreak/>
              <w:t>Taxes and Duties</w:t>
            </w:r>
            <w:bookmarkEnd w:id="370"/>
          </w:p>
        </w:tc>
        <w:tc>
          <w:tcPr>
            <w:tcW w:w="6930" w:type="dxa"/>
          </w:tcPr>
          <w:p w:rsidR="00903D62" w:rsidRDefault="00903D62">
            <w:pPr>
              <w:pStyle w:val="Sub-ClauseText"/>
              <w:numPr>
                <w:ilvl w:val="1"/>
                <w:numId w:val="99"/>
              </w:numPr>
            </w:pPr>
            <w:r>
              <w:t xml:space="preserve">For goods supplied from outside </w:t>
            </w:r>
            <w:smartTag w:uri="urn:schemas-microsoft-com:office:smarttags" w:element="country-region">
              <w:r>
                <w:t>Ghana</w:t>
              </w:r>
            </w:smartTag>
            <w:r>
              <w:t xml:space="preserve">, the Supplier shall be entirely responsible for all taxes, stamp duties, license fees, and other such levies imposed outside </w:t>
            </w:r>
            <w:smartTag w:uri="urn:schemas-microsoft-com:office:smarttags" w:element="place">
              <w:smartTag w:uri="urn:schemas-microsoft-com:office:smarttags" w:element="country-region">
                <w:r>
                  <w:t>Ghana</w:t>
                </w:r>
              </w:smartTag>
            </w:smartTag>
            <w:r>
              <w:t>.</w:t>
            </w:r>
          </w:p>
          <w:p w:rsidR="00903D62" w:rsidRDefault="00903D62">
            <w:pPr>
              <w:pStyle w:val="Sub-ClauseText"/>
              <w:numPr>
                <w:ilvl w:val="1"/>
                <w:numId w:val="99"/>
              </w:numPr>
            </w:pPr>
            <w:r>
              <w:t xml:space="preserve">For goods supplied from within </w:t>
            </w:r>
            <w:smartTag w:uri="urn:schemas-microsoft-com:office:smarttags" w:element="place">
              <w:smartTag w:uri="urn:schemas-microsoft-com:office:smarttags" w:element="country-region">
                <w:r>
                  <w:t>Ghana</w:t>
                </w:r>
              </w:smartTag>
            </w:smartTag>
            <w:r>
              <w:t>, the Supplier shall be entirely responsible for all taxes, duties, license fees, etc., incurred until delivery of the contracted Goods to the Purchaser.</w:t>
            </w:r>
          </w:p>
          <w:p w:rsidR="00903D62" w:rsidRDefault="00903D62">
            <w:pPr>
              <w:pStyle w:val="Sub-ClauseText"/>
              <w:numPr>
                <w:ilvl w:val="1"/>
                <w:numId w:val="99"/>
              </w:numPr>
            </w:pPr>
            <w:r>
              <w:t xml:space="preserve">If any tax exemptions, reductions, allowances or privileges may be available to the Supplier in </w:t>
            </w:r>
            <w:smartTag w:uri="urn:schemas-microsoft-com:office:smarttags" w:element="place">
              <w:smartTag w:uri="urn:schemas-microsoft-com:office:smarttags" w:element="country-region">
                <w:r>
                  <w:t>Ghana</w:t>
                </w:r>
              </w:smartTag>
            </w:smartTag>
            <w:r>
              <w:t>, the Purchaser shall use its best efforts to enable the Supplier to benefit from any such tax savings to the maximum allowable extent.</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1" w:name="_Toc526049546"/>
            <w:r>
              <w:t>Performance Security</w:t>
            </w:r>
            <w:bookmarkEnd w:id="371"/>
          </w:p>
        </w:tc>
        <w:tc>
          <w:tcPr>
            <w:tcW w:w="6930" w:type="dxa"/>
          </w:tcPr>
          <w:p w:rsidR="00903D62" w:rsidRDefault="00903D62">
            <w:pPr>
              <w:pStyle w:val="Sub-ClauseText"/>
              <w:numPr>
                <w:ilvl w:val="1"/>
                <w:numId w:val="100"/>
              </w:numPr>
            </w:pPr>
            <w:r>
              <w:t>The Supplier shall, within twenty-eight (28) days of the notification of contract award, provide a performance security for the due performance of the Contract in the amount specified in the SCC.</w:t>
            </w:r>
          </w:p>
          <w:p w:rsidR="00903D62" w:rsidRDefault="00903D62">
            <w:pPr>
              <w:pStyle w:val="Sub-ClauseText"/>
              <w:numPr>
                <w:ilvl w:val="1"/>
                <w:numId w:val="100"/>
              </w:numPr>
            </w:pPr>
            <w:r>
              <w:t>The proceeds of the performance security shall be payable to the Purchaser as compensation for any loss resulting from the Supplier’s failure to complete its obligations under the Contract.</w:t>
            </w:r>
          </w:p>
          <w:p w:rsidR="00903D62" w:rsidRDefault="00903D62">
            <w:pPr>
              <w:pStyle w:val="Sub-ClauseText"/>
              <w:numPr>
                <w:ilvl w:val="1"/>
                <w:numId w:val="100"/>
              </w:numPr>
            </w:pPr>
            <w:r>
              <w:t>The performance security shall be denominated in the currency of the Contract, or in a freely convertible currency acceptable to the Purchaser, and shall be in one of the following forms:</w:t>
            </w:r>
          </w:p>
          <w:p w:rsidR="00903D62" w:rsidRDefault="00903D62">
            <w:pPr>
              <w:pStyle w:val="Sub-ClauseText"/>
              <w:numPr>
                <w:ilvl w:val="2"/>
                <w:numId w:val="100"/>
              </w:numPr>
            </w:pPr>
            <w:r>
              <w:t xml:space="preserve">a bank guarantee or an irrevocable letter of credit issued by a reputable located in Ghana or abroad, acceptable to the Purchaser, in using the form included in Section IX Contract Forms; or </w:t>
            </w:r>
          </w:p>
          <w:p w:rsidR="00903D62" w:rsidRDefault="00903D62">
            <w:pPr>
              <w:pStyle w:val="Sub-ClauseText"/>
              <w:numPr>
                <w:ilvl w:val="2"/>
                <w:numId w:val="100"/>
              </w:numPr>
            </w:pPr>
            <w:r>
              <w:t xml:space="preserve">a cashier’s certified check. </w:t>
            </w:r>
          </w:p>
          <w:p w:rsidR="00903D62" w:rsidRDefault="00903D62">
            <w:pPr>
              <w:pStyle w:val="Sub-ClauseText"/>
              <w:numPr>
                <w:ilvl w:val="1"/>
                <w:numId w:val="100"/>
              </w:numPr>
            </w:pPr>
            <w:r>
              <w:t xml:space="preserve">The performance security shall be discharged by the Purchaser and returned to the Supplier not later than twenty-eight (28) days </w:t>
            </w:r>
            <w:r>
              <w:lastRenderedPageBreak/>
              <w:t>following the date of completion of the Supplier’s performance obligations under the Contract, including any warranty obligations, unless specified otherwise in the SCC.</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2" w:name="_Toc526049547"/>
            <w:r>
              <w:lastRenderedPageBreak/>
              <w:t>Copyright</w:t>
            </w:r>
            <w:bookmarkEnd w:id="372"/>
          </w:p>
        </w:tc>
        <w:tc>
          <w:tcPr>
            <w:tcW w:w="6930" w:type="dxa"/>
          </w:tcPr>
          <w:p w:rsidR="00903D62" w:rsidRDefault="00903D62">
            <w:pPr>
              <w:pStyle w:val="Sub-ClauseText"/>
              <w:numPr>
                <w:ilvl w:val="1"/>
                <w:numId w:val="101"/>
              </w:numPr>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3" w:name="_Toc526049548"/>
            <w:r>
              <w:t>Confidential Information</w:t>
            </w:r>
            <w:bookmarkEnd w:id="373"/>
          </w:p>
        </w:tc>
        <w:tc>
          <w:tcPr>
            <w:tcW w:w="6930" w:type="dxa"/>
          </w:tcPr>
          <w:p w:rsidR="00903D62" w:rsidRDefault="00903D62">
            <w:pPr>
              <w:pStyle w:val="Sub-ClauseText"/>
              <w:numPr>
                <w:ilvl w:val="1"/>
                <w:numId w:val="102"/>
              </w:numPr>
            </w:pPr>
            <w: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903D62" w:rsidRDefault="00903D62">
            <w:pPr>
              <w:pStyle w:val="Sub-ClauseText"/>
              <w:numPr>
                <w:ilvl w:val="1"/>
                <w:numId w:val="102"/>
              </w:numPr>
            </w:pPr>
            <w: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903D62" w:rsidRDefault="00903D62">
            <w:pPr>
              <w:pStyle w:val="Sub-ClauseText"/>
              <w:numPr>
                <w:ilvl w:val="1"/>
                <w:numId w:val="102"/>
              </w:numPr>
            </w:pPr>
            <w:r>
              <w:t>The obligation of a party under GCC Sub-Clauses 19.1 and 19.2 above, however, shall not apply to information that:</w:t>
            </w:r>
          </w:p>
          <w:p w:rsidR="00903D62" w:rsidRDefault="00903D62">
            <w:pPr>
              <w:pStyle w:val="Heading3"/>
              <w:numPr>
                <w:ilvl w:val="2"/>
                <w:numId w:val="120"/>
              </w:numPr>
            </w:pPr>
            <w:r>
              <w:t xml:space="preserve">the Purchaser or Supplier need to share with the Public Procurement Board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or other institutions participating in the financing of the Contract; </w:t>
            </w:r>
          </w:p>
          <w:p w:rsidR="00903D62" w:rsidRDefault="00903D62">
            <w:pPr>
              <w:pStyle w:val="Heading3"/>
              <w:numPr>
                <w:ilvl w:val="2"/>
                <w:numId w:val="120"/>
              </w:numPr>
            </w:pPr>
            <w:r>
              <w:t>now or hereafter enters the public domain through no fault of that party;</w:t>
            </w:r>
          </w:p>
          <w:p w:rsidR="00903D62" w:rsidRDefault="00903D62">
            <w:pPr>
              <w:pStyle w:val="Heading3"/>
              <w:numPr>
                <w:ilvl w:val="2"/>
                <w:numId w:val="120"/>
              </w:numPr>
            </w:pPr>
            <w:r>
              <w:t>can be proven to have been possessed by that party at the time of disclosure and which was not previously obtained, directly or indirectly, from the other party; or</w:t>
            </w:r>
          </w:p>
          <w:p w:rsidR="00903D62" w:rsidRDefault="00903D62">
            <w:pPr>
              <w:pStyle w:val="Heading3"/>
              <w:numPr>
                <w:ilvl w:val="2"/>
                <w:numId w:val="120"/>
              </w:numPr>
            </w:pPr>
            <w:r>
              <w:t xml:space="preserve">otherwise lawfully becomes available to that party from a </w:t>
            </w:r>
            <w:r>
              <w:lastRenderedPageBreak/>
              <w:t>third party that has no obligation of confidentiality.</w:t>
            </w:r>
          </w:p>
          <w:p w:rsidR="00903D62" w:rsidRDefault="00903D62">
            <w:pPr>
              <w:pStyle w:val="Sub-ClauseText"/>
              <w:numPr>
                <w:ilvl w:val="1"/>
                <w:numId w:val="102"/>
              </w:numPr>
            </w:pPr>
            <w:r>
              <w:t>The above provisions of GCC Clause 19 shall not in any way modify any undertaking of confidentiality given by either of the parties hereto prior to the date of the Contract in respect of the Supply or any part thereof.</w:t>
            </w:r>
          </w:p>
          <w:p w:rsidR="00903D62" w:rsidRDefault="00903D62">
            <w:pPr>
              <w:pStyle w:val="Sub-ClauseText"/>
              <w:numPr>
                <w:ilvl w:val="1"/>
                <w:numId w:val="102"/>
              </w:numPr>
            </w:pPr>
            <w:r>
              <w:t>The provisions of GCC Clause 19 shall survive completion or termination, for whatever reason, of the Contract.</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r>
              <w:lastRenderedPageBreak/>
              <w:t xml:space="preserve"> </w:t>
            </w:r>
            <w:bookmarkStart w:id="374" w:name="_Toc526049549"/>
            <w:r>
              <w:t>Subcontracting</w:t>
            </w:r>
            <w:bookmarkEnd w:id="374"/>
          </w:p>
        </w:tc>
        <w:tc>
          <w:tcPr>
            <w:tcW w:w="6930" w:type="dxa"/>
          </w:tcPr>
          <w:p w:rsidR="00903D62" w:rsidRDefault="00903D62">
            <w:pPr>
              <w:pStyle w:val="Sub-ClauseText"/>
              <w:numPr>
                <w:ilvl w:val="1"/>
                <w:numId w:val="103"/>
              </w:numPr>
            </w:pPr>
            <w:r>
              <w:t>The Supplier shall notify the Purchaser in writing of all subcontracts awarded under the Contract if not already specified in the Tender. Subcontracting shall in no event relieve the Supplier from any of its obligations, duties, responsibilities, or liability under the Contract.</w:t>
            </w:r>
          </w:p>
          <w:p w:rsidR="00903D62" w:rsidRDefault="00903D62">
            <w:pPr>
              <w:pStyle w:val="Sub-ClauseText"/>
              <w:numPr>
                <w:ilvl w:val="1"/>
                <w:numId w:val="103"/>
              </w:numPr>
            </w:pPr>
            <w:r>
              <w:t xml:space="preserve">Subcontracts shall comply with the provisions of GCC Clauses 3 and 7.  </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5" w:name="_Toc526049550"/>
            <w:r>
              <w:t>Specifications and Standards</w:t>
            </w:r>
            <w:bookmarkEnd w:id="375"/>
          </w:p>
        </w:tc>
        <w:tc>
          <w:tcPr>
            <w:tcW w:w="6930" w:type="dxa"/>
          </w:tcPr>
          <w:p w:rsidR="00903D62" w:rsidRDefault="00903D62">
            <w:pPr>
              <w:pStyle w:val="Sub-ClauseText"/>
              <w:numPr>
                <w:ilvl w:val="1"/>
                <w:numId w:val="104"/>
              </w:numPr>
            </w:pPr>
            <w:r>
              <w:t>Technical Specifications and Drawings</w:t>
            </w:r>
          </w:p>
          <w:p w:rsidR="00903D62" w:rsidRDefault="00903D62">
            <w:pPr>
              <w:pStyle w:val="Heading3"/>
              <w:numPr>
                <w:ilvl w:val="2"/>
                <w:numId w:val="121"/>
              </w:numPr>
            </w:pPr>
            <w:r>
              <w:t>The Supplier shall ensure that the Goods and Related Services comply with technical specifications and other provisions of the Contract.</w:t>
            </w:r>
          </w:p>
          <w:p w:rsidR="00903D62" w:rsidRDefault="00903D62">
            <w:pPr>
              <w:pStyle w:val="Heading3"/>
              <w:numPr>
                <w:ilvl w:val="2"/>
                <w:numId w:val="121"/>
              </w:numPr>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903D62" w:rsidRDefault="00903D62">
            <w:pPr>
              <w:pStyle w:val="Heading3"/>
              <w:numPr>
                <w:ilvl w:val="2"/>
                <w:numId w:val="121"/>
              </w:numPr>
            </w:pPr>
            <w:r>
              <w:t>The Goods and Related Services supplied under this Contract shall conform to the standards mentioned in Section VI, Schedule of Requirements and, when no applicable standard is mentioned, the standard shall be equivalent or superior to the official standards whose application is appropriate to the goods’ country of origin.</w:t>
            </w:r>
          </w:p>
          <w:p w:rsidR="00903D62" w:rsidRDefault="00903D62">
            <w:pPr>
              <w:pStyle w:val="Heading3"/>
              <w:numPr>
                <w:ilvl w:val="2"/>
                <w:numId w:val="121"/>
              </w:numPr>
            </w:pPr>
            <w: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6" w:name="_Toc526049551"/>
            <w:r>
              <w:t xml:space="preserve">Packing and </w:t>
            </w:r>
            <w:r>
              <w:lastRenderedPageBreak/>
              <w:t>Documents</w:t>
            </w:r>
            <w:bookmarkEnd w:id="376"/>
          </w:p>
        </w:tc>
        <w:tc>
          <w:tcPr>
            <w:tcW w:w="6930" w:type="dxa"/>
          </w:tcPr>
          <w:p w:rsidR="00903D62" w:rsidRDefault="00903D62">
            <w:pPr>
              <w:pStyle w:val="Sub-ClauseText"/>
              <w:numPr>
                <w:ilvl w:val="1"/>
                <w:numId w:val="105"/>
              </w:numPr>
            </w:pPr>
            <w:r>
              <w:lastRenderedPageBreak/>
              <w:t xml:space="preserve">The Supplier shall provide such packing of the goods as is </w:t>
            </w:r>
            <w:r>
              <w:lastRenderedPageBreak/>
              <w:t>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903D62" w:rsidRDefault="00903D62">
            <w:pPr>
              <w:pStyle w:val="Sub-ClauseText"/>
              <w:numPr>
                <w:ilvl w:val="1"/>
                <w:numId w:val="105"/>
              </w:numPr>
            </w:pPr>
            <w: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7" w:name="_Toc526049552"/>
            <w:r>
              <w:lastRenderedPageBreak/>
              <w:t>Insurance</w:t>
            </w:r>
            <w:bookmarkEnd w:id="377"/>
          </w:p>
        </w:tc>
        <w:tc>
          <w:tcPr>
            <w:tcW w:w="6930" w:type="dxa"/>
          </w:tcPr>
          <w:p w:rsidR="00903D62" w:rsidRDefault="00903D62">
            <w:pPr>
              <w:pStyle w:val="Sub-ClauseText"/>
              <w:numPr>
                <w:ilvl w:val="1"/>
                <w:numId w:val="106"/>
              </w:numPr>
            </w:pPr>
            <w:r>
              <w:t xml:space="preserve">Unless otherwise specified in the SCC,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SCC.  </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8" w:name="_Toc526049553"/>
            <w:r>
              <w:t>Transportation</w:t>
            </w:r>
            <w:bookmarkEnd w:id="378"/>
          </w:p>
        </w:tc>
        <w:tc>
          <w:tcPr>
            <w:tcW w:w="6930" w:type="dxa"/>
          </w:tcPr>
          <w:p w:rsidR="00903D62" w:rsidRDefault="00903D62">
            <w:pPr>
              <w:pStyle w:val="Sub-ClauseText"/>
              <w:numPr>
                <w:ilvl w:val="1"/>
                <w:numId w:val="107"/>
              </w:numPr>
            </w:pPr>
            <w:r>
              <w:t>Unless otherwise specified in the SCC, responsibility for arranging transportation of the Goods shall be in accordance with the Incoterms specified in the Schedule of Requirements.</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79" w:name="_Toc526049554"/>
            <w:r>
              <w:t>Inspections and Tests</w:t>
            </w:r>
            <w:bookmarkEnd w:id="379"/>
          </w:p>
        </w:tc>
        <w:tc>
          <w:tcPr>
            <w:tcW w:w="6930" w:type="dxa"/>
          </w:tcPr>
          <w:p w:rsidR="00903D62" w:rsidRDefault="00903D62">
            <w:pPr>
              <w:pStyle w:val="Sub-ClauseText"/>
              <w:numPr>
                <w:ilvl w:val="1"/>
                <w:numId w:val="108"/>
              </w:numPr>
            </w:pPr>
            <w:r>
              <w:t>The Supplier shall at its own expense and at no cost to the Purchaser carry out all such tests and/or inspections of the Goods and Related Services as are specified in the Schedule of Requirements.</w:t>
            </w:r>
          </w:p>
          <w:p w:rsidR="00903D62" w:rsidRDefault="00903D62">
            <w:pPr>
              <w:pStyle w:val="Sub-ClauseText"/>
              <w:numPr>
                <w:ilvl w:val="1"/>
                <w:numId w:val="108"/>
              </w:numPr>
            </w:pPr>
            <w:r>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t>Ghana</w:t>
                </w:r>
              </w:smartTag>
            </w:smartTag>
            <w:r>
              <w:t xml:space="preserve"> as specified in the SCC.   Subject to GCC Sub-Clause 25.3, if conducted on the premises of the Supplier or its Subcontractor, all reasonable facilities and assistance, including access to drawings and production data, shall be furnished to the inspectors at no charge to the Purchaser.</w:t>
            </w:r>
          </w:p>
          <w:p w:rsidR="00903D62" w:rsidRDefault="00903D62">
            <w:pPr>
              <w:pStyle w:val="Sub-ClauseText"/>
              <w:numPr>
                <w:ilvl w:val="1"/>
                <w:numId w:val="108"/>
              </w:numPr>
            </w:pPr>
            <w: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903D62" w:rsidRDefault="00903D62">
            <w:pPr>
              <w:pStyle w:val="Sub-ClauseText"/>
              <w:numPr>
                <w:ilvl w:val="1"/>
                <w:numId w:val="108"/>
              </w:numPr>
            </w:pPr>
            <w:r>
              <w:t xml:space="preserve">Whenever the Supplier is ready to carry out any such test and </w:t>
            </w:r>
            <w:r>
              <w:lastRenderedPageBreak/>
              <w:t>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903D62" w:rsidRDefault="00903D62">
            <w:pPr>
              <w:pStyle w:val="Sub-ClauseText"/>
              <w:numPr>
                <w:ilvl w:val="1"/>
                <w:numId w:val="108"/>
              </w:numPr>
            </w:pPr>
            <w: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903D62" w:rsidRDefault="00903D62">
            <w:pPr>
              <w:pStyle w:val="Sub-ClauseText"/>
              <w:numPr>
                <w:ilvl w:val="1"/>
                <w:numId w:val="108"/>
              </w:numPr>
            </w:pPr>
            <w:r>
              <w:t>The Supplier shall provide the Purchaser with a report of the results of any such test and/or inspection.</w:t>
            </w:r>
          </w:p>
          <w:p w:rsidR="00903D62" w:rsidRDefault="00903D62">
            <w:pPr>
              <w:pStyle w:val="Sub-ClauseText"/>
              <w:numPr>
                <w:ilvl w:val="1"/>
                <w:numId w:val="108"/>
              </w:numPr>
            </w:pPr>
            <w: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rsidR="00903D62" w:rsidRDefault="00903D62">
            <w:pPr>
              <w:pStyle w:val="Sub-ClauseText"/>
              <w:numPr>
                <w:ilvl w:val="1"/>
                <w:numId w:val="108"/>
              </w:numPr>
            </w:pPr>
            <w: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0" w:name="_Toc526049555"/>
            <w:r>
              <w:lastRenderedPageBreak/>
              <w:t>Liquidated Damages</w:t>
            </w:r>
            <w:bookmarkEnd w:id="380"/>
          </w:p>
        </w:tc>
        <w:tc>
          <w:tcPr>
            <w:tcW w:w="6930" w:type="dxa"/>
          </w:tcPr>
          <w:p w:rsidR="00903D62" w:rsidRDefault="00903D62">
            <w:pPr>
              <w:pStyle w:val="Sub-ClauseText"/>
              <w:numPr>
                <w:ilvl w:val="1"/>
                <w:numId w:val="109"/>
              </w:numPr>
            </w:pPr>
            <w:r>
              <w:t>Except as provided under GCC Clause 31,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Purchaser may terminate the Contract pursuant to GCC Clause 34.</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1" w:name="_Toc526049556"/>
            <w:r>
              <w:lastRenderedPageBreak/>
              <w:t>Warranty</w:t>
            </w:r>
            <w:bookmarkEnd w:id="381"/>
            <w:r>
              <w:t xml:space="preserve"> </w:t>
            </w:r>
          </w:p>
        </w:tc>
        <w:tc>
          <w:tcPr>
            <w:tcW w:w="6930" w:type="dxa"/>
          </w:tcPr>
          <w:p w:rsidR="00903D62" w:rsidRDefault="00903D62">
            <w:pPr>
              <w:pStyle w:val="Sub-ClauseText"/>
              <w:numPr>
                <w:ilvl w:val="1"/>
                <w:numId w:val="110"/>
              </w:numPr>
            </w:pPr>
            <w:r>
              <w:t>The Supplier warrants that all the Goods are new, unused, and of the most recent or current models, and that they incorporate all recent improvements in design and materials, unless provided otherwise in the Contract.</w:t>
            </w:r>
          </w:p>
          <w:p w:rsidR="00903D62" w:rsidRDefault="00903D62" w:rsidP="002B1E7B">
            <w:pPr>
              <w:pStyle w:val="Sub-ClauseText"/>
              <w:numPr>
                <w:ilvl w:val="1"/>
                <w:numId w:val="110"/>
              </w:numPr>
              <w:spacing w:before="100" w:after="100"/>
              <w:ind w:left="605" w:hanging="605"/>
            </w:pPr>
            <w:r>
              <w:t>Subject to GCC Sub-Clause 21.1, the Supplier further warrants that the Goods shall be free from defects arising from any act or omission of the Supplier or arising from design, materials, and workmanship, under normal use in the conditions prevailing in the country of final destination.</w:t>
            </w:r>
          </w:p>
          <w:p w:rsidR="00903D62" w:rsidRDefault="00903D62" w:rsidP="002B1E7B">
            <w:pPr>
              <w:pStyle w:val="Sub-ClauseText"/>
              <w:numPr>
                <w:ilvl w:val="1"/>
                <w:numId w:val="110"/>
              </w:numPr>
              <w:spacing w:before="100" w:after="100"/>
              <w:ind w:left="605" w:hanging="605"/>
            </w:pPr>
            <w: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or loading in the country of origin, whichever period concludes earlier.</w:t>
            </w:r>
          </w:p>
          <w:p w:rsidR="00903D62" w:rsidRDefault="00903D62" w:rsidP="002B1E7B">
            <w:pPr>
              <w:pStyle w:val="Sub-ClauseText"/>
              <w:numPr>
                <w:ilvl w:val="1"/>
                <w:numId w:val="110"/>
              </w:numPr>
              <w:spacing w:before="100" w:after="100"/>
              <w:ind w:left="605" w:hanging="605"/>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903D62" w:rsidRDefault="00903D62" w:rsidP="002B1E7B">
            <w:pPr>
              <w:pStyle w:val="Sub-ClauseText"/>
              <w:numPr>
                <w:ilvl w:val="1"/>
                <w:numId w:val="110"/>
              </w:numPr>
              <w:spacing w:before="100" w:after="100"/>
              <w:ind w:left="605" w:hanging="605"/>
            </w:pPr>
            <w:r>
              <w:t>Upon receipt of such notice, the Supplier shall, within the period specified in the SCC, expeditiously repair or replace the defective Goods or parts thereof, at no cost to the Purchaser.</w:t>
            </w:r>
          </w:p>
          <w:p w:rsidR="00903D62" w:rsidRDefault="00903D62">
            <w:pPr>
              <w:pStyle w:val="Sub-ClauseText"/>
              <w:numPr>
                <w:ilvl w:val="1"/>
                <w:numId w:val="110"/>
              </w:numPr>
            </w:pPr>
            <w: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2" w:name="_Toc526049557"/>
            <w:r>
              <w:t>Patent Indemnity</w:t>
            </w:r>
            <w:bookmarkEnd w:id="382"/>
          </w:p>
        </w:tc>
        <w:tc>
          <w:tcPr>
            <w:tcW w:w="6930" w:type="dxa"/>
          </w:tcPr>
          <w:p w:rsidR="00903D62" w:rsidRDefault="00903D62">
            <w:pPr>
              <w:pStyle w:val="Sub-ClauseText"/>
              <w:numPr>
                <w:ilvl w:val="1"/>
                <w:numId w:val="111"/>
              </w:numPr>
            </w:pPr>
            <w: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903D62" w:rsidRDefault="00903D62">
            <w:pPr>
              <w:pStyle w:val="Heading3"/>
              <w:numPr>
                <w:ilvl w:val="2"/>
                <w:numId w:val="122"/>
              </w:numPr>
              <w:spacing w:after="160"/>
            </w:pPr>
            <w:r>
              <w:t xml:space="preserve">the installation of the Goods by the Supplier or the use of </w:t>
            </w:r>
            <w:r>
              <w:lastRenderedPageBreak/>
              <w:t xml:space="preserve">the Goods in the country where the Site is located; and </w:t>
            </w:r>
          </w:p>
          <w:p w:rsidR="00903D62" w:rsidRDefault="00903D62">
            <w:pPr>
              <w:pStyle w:val="Heading3"/>
              <w:numPr>
                <w:ilvl w:val="2"/>
                <w:numId w:val="122"/>
              </w:numPr>
              <w:spacing w:after="160"/>
            </w:pPr>
            <w:r>
              <w:t xml:space="preserve">the sale in any country of the products produced by the Goods. </w:t>
            </w:r>
          </w:p>
          <w:p w:rsidR="00903D62" w:rsidRDefault="00903D62">
            <w:pPr>
              <w:pStyle w:val="Heading3"/>
              <w:spacing w:before="80" w:after="80"/>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903D62" w:rsidRDefault="00903D62" w:rsidP="002B1E7B">
            <w:pPr>
              <w:pStyle w:val="Sub-ClauseText"/>
              <w:numPr>
                <w:ilvl w:val="1"/>
                <w:numId w:val="111"/>
              </w:numPr>
              <w:spacing w:before="80" w:after="80"/>
              <w:ind w:left="605"/>
            </w:pPr>
            <w: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903D62" w:rsidRDefault="00903D62" w:rsidP="002B1E7B">
            <w:pPr>
              <w:pStyle w:val="Sub-ClauseText"/>
              <w:numPr>
                <w:ilvl w:val="1"/>
                <w:numId w:val="111"/>
              </w:numPr>
              <w:spacing w:before="80" w:after="80"/>
              <w:ind w:left="605"/>
            </w:pPr>
            <w:r>
              <w:t>If the Supplier fails to notify the Purchaser within twenty-eight (28) days after receipt of such notice that it intends to conduct any such proceedings or claim, then the Purchaser shall be free to conduct the same on its own behalf.</w:t>
            </w:r>
          </w:p>
          <w:p w:rsidR="00903D62" w:rsidRDefault="00903D62">
            <w:pPr>
              <w:pStyle w:val="Sub-ClauseText"/>
              <w:numPr>
                <w:ilvl w:val="1"/>
                <w:numId w:val="111"/>
              </w:numPr>
            </w:pPr>
            <w:r>
              <w:t>The Purchaser shall, at the Supplier’s request, afford all available assistance to the Supplier in conducting such proceedings or claim, and shall be reimbursed by the Supplier for all reasonable expenses incurred in so doing.</w:t>
            </w:r>
          </w:p>
          <w:p w:rsidR="00903D62" w:rsidRDefault="00903D62" w:rsidP="002B1E7B">
            <w:pPr>
              <w:pStyle w:val="Sub-ClauseText"/>
              <w:numPr>
                <w:ilvl w:val="1"/>
                <w:numId w:val="111"/>
              </w:numPr>
              <w:spacing w:before="100" w:after="100"/>
              <w:ind w:left="605" w:hanging="605"/>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3" w:name="_Toc526049558"/>
            <w:r>
              <w:lastRenderedPageBreak/>
              <w:t>Limitation of Liability</w:t>
            </w:r>
            <w:bookmarkEnd w:id="383"/>
            <w:r>
              <w:t xml:space="preserve"> </w:t>
            </w:r>
          </w:p>
        </w:tc>
        <w:tc>
          <w:tcPr>
            <w:tcW w:w="6930" w:type="dxa"/>
          </w:tcPr>
          <w:p w:rsidR="00903D62" w:rsidRDefault="00903D62">
            <w:pPr>
              <w:pStyle w:val="Sub-ClauseText"/>
              <w:ind w:left="612" w:hanging="612"/>
            </w:pPr>
            <w:r>
              <w:t>29.1</w:t>
            </w:r>
            <w:r>
              <w:tab/>
              <w:t xml:space="preserve">Except in cases of criminal negligence or willful misconduct, </w:t>
            </w:r>
          </w:p>
          <w:p w:rsidR="00903D62" w:rsidRDefault="00903D62">
            <w:pPr>
              <w:tabs>
                <w:tab w:val="left" w:pos="1080"/>
              </w:tabs>
              <w:spacing w:after="160"/>
              <w:ind w:left="1080" w:right="-72" w:hanging="540"/>
              <w:jc w:val="both"/>
            </w:pPr>
            <w:r>
              <w:t>(a)</w:t>
            </w:r>
            <w: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w:t>
            </w:r>
            <w:r>
              <w:lastRenderedPageBreak/>
              <w:t>Supplier to pay liquidated damages to the Purchaser and</w:t>
            </w:r>
          </w:p>
          <w:p w:rsidR="00903D62" w:rsidRDefault="00903D62">
            <w:pPr>
              <w:tabs>
                <w:tab w:val="left" w:pos="540"/>
                <w:tab w:val="left" w:pos="1080"/>
              </w:tabs>
              <w:suppressAutoHyphens/>
              <w:spacing w:after="160"/>
              <w:ind w:left="1094" w:right="-72" w:hanging="547"/>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4" w:name="_Toc526049559"/>
            <w:r>
              <w:lastRenderedPageBreak/>
              <w:t>Change in Laws and Regulations</w:t>
            </w:r>
            <w:bookmarkEnd w:id="384"/>
          </w:p>
        </w:tc>
        <w:tc>
          <w:tcPr>
            <w:tcW w:w="6930" w:type="dxa"/>
          </w:tcPr>
          <w:p w:rsidR="00903D62" w:rsidRDefault="00903D62">
            <w:pPr>
              <w:pStyle w:val="Sub-ClauseText"/>
              <w:numPr>
                <w:ilvl w:val="1"/>
                <w:numId w:val="112"/>
              </w:numPr>
              <w:spacing w:before="100" w:after="100"/>
            </w:pPr>
            <w:r>
              <w:t>Unless otherwise specified in the Contract, if after the date of the Invitation to Tender, any law, regulation, ordinance, order or by-law having the force of law is enacted, promulgated, abrogated, or changed in the particular area of Ghana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5" w:name="_Toc526049560"/>
            <w:r>
              <w:t>Force Majeure</w:t>
            </w:r>
            <w:bookmarkEnd w:id="385"/>
          </w:p>
        </w:tc>
        <w:tc>
          <w:tcPr>
            <w:tcW w:w="6930" w:type="dxa"/>
          </w:tcPr>
          <w:p w:rsidR="00903D62" w:rsidRDefault="00903D62">
            <w:pPr>
              <w:pStyle w:val="Sub-ClauseText"/>
              <w:numPr>
                <w:ilvl w:val="1"/>
                <w:numId w:val="113"/>
              </w:numPr>
              <w:spacing w:after="0"/>
            </w:pPr>
            <w: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903D62" w:rsidRDefault="00903D62">
            <w:pPr>
              <w:pStyle w:val="Sub-ClauseText"/>
              <w:numPr>
                <w:ilvl w:val="1"/>
                <w:numId w:val="113"/>
              </w:numPr>
            </w:pPr>
            <w: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903D62" w:rsidRDefault="00903D62">
            <w:pPr>
              <w:pStyle w:val="Sub-ClauseText"/>
              <w:numPr>
                <w:ilvl w:val="1"/>
                <w:numId w:val="113"/>
              </w:numPr>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6" w:name="_Toc526049561"/>
            <w:r>
              <w:t xml:space="preserve">Change Orders </w:t>
            </w:r>
            <w:r>
              <w:lastRenderedPageBreak/>
              <w:t>and Contract Amendments</w:t>
            </w:r>
            <w:bookmarkEnd w:id="386"/>
          </w:p>
        </w:tc>
        <w:tc>
          <w:tcPr>
            <w:tcW w:w="6930" w:type="dxa"/>
          </w:tcPr>
          <w:p w:rsidR="00903D62" w:rsidRDefault="00903D62">
            <w:pPr>
              <w:pStyle w:val="Sub-ClauseText"/>
              <w:numPr>
                <w:ilvl w:val="1"/>
                <w:numId w:val="114"/>
              </w:numPr>
            </w:pPr>
            <w:r>
              <w:lastRenderedPageBreak/>
              <w:t xml:space="preserve">The Purchaser may at any time order the Supplier through notice </w:t>
            </w:r>
            <w:r>
              <w:lastRenderedPageBreak/>
              <w:t>in accordance GCC Clause 8, to make changes within the general scope of the Contract in any one or more of the following:</w:t>
            </w:r>
          </w:p>
          <w:p w:rsidR="00903D62" w:rsidRDefault="00903D62">
            <w:pPr>
              <w:pStyle w:val="Heading3"/>
              <w:numPr>
                <w:ilvl w:val="2"/>
                <w:numId w:val="123"/>
              </w:numPr>
            </w:pPr>
            <w:r>
              <w:t>drawings, designs, or specifications, where Goods to be furnished under the Contract are to be specifically manufactured for the Purchaser;</w:t>
            </w:r>
          </w:p>
          <w:p w:rsidR="00903D62" w:rsidRDefault="00903D62">
            <w:pPr>
              <w:pStyle w:val="Heading3"/>
              <w:numPr>
                <w:ilvl w:val="2"/>
                <w:numId w:val="123"/>
              </w:numPr>
            </w:pPr>
            <w:r>
              <w:t>the method of shipment or packing;</w:t>
            </w:r>
          </w:p>
          <w:p w:rsidR="00903D62" w:rsidRDefault="00903D62">
            <w:pPr>
              <w:pStyle w:val="Heading3"/>
              <w:numPr>
                <w:ilvl w:val="2"/>
                <w:numId w:val="123"/>
              </w:numPr>
            </w:pPr>
            <w:r>
              <w:t xml:space="preserve">the place of delivery; and </w:t>
            </w:r>
          </w:p>
          <w:p w:rsidR="00903D62" w:rsidRDefault="00903D62">
            <w:pPr>
              <w:pStyle w:val="Heading3"/>
              <w:numPr>
                <w:ilvl w:val="2"/>
                <w:numId w:val="123"/>
              </w:numPr>
            </w:pPr>
            <w:r>
              <w:t>the Related Services to be provided by the Supplier.</w:t>
            </w:r>
          </w:p>
          <w:p w:rsidR="00903D62" w:rsidRDefault="00903D62">
            <w:pPr>
              <w:pStyle w:val="Sub-ClauseText"/>
              <w:numPr>
                <w:ilvl w:val="1"/>
                <w:numId w:val="114"/>
              </w:numPr>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903D62" w:rsidRDefault="00903D62">
            <w:pPr>
              <w:pStyle w:val="Sub-ClauseText"/>
              <w:numPr>
                <w:ilvl w:val="1"/>
                <w:numId w:val="114"/>
              </w:numPr>
            </w:pPr>
            <w: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7" w:name="_Toc526049562"/>
            <w:r>
              <w:lastRenderedPageBreak/>
              <w:t>Extensions of Time</w:t>
            </w:r>
            <w:bookmarkEnd w:id="387"/>
          </w:p>
        </w:tc>
        <w:tc>
          <w:tcPr>
            <w:tcW w:w="6930" w:type="dxa"/>
          </w:tcPr>
          <w:p w:rsidR="00903D62" w:rsidRDefault="00903D62">
            <w:pPr>
              <w:pStyle w:val="Sub-ClauseText"/>
              <w:numPr>
                <w:ilvl w:val="1"/>
                <w:numId w:val="115"/>
              </w:numPr>
              <w:spacing w:before="100" w:after="100"/>
            </w:pPr>
            <w: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903D62" w:rsidRDefault="00903D62" w:rsidP="002B1E7B">
            <w:pPr>
              <w:pStyle w:val="Sub-ClauseText"/>
              <w:numPr>
                <w:ilvl w:val="1"/>
                <w:numId w:val="115"/>
              </w:numPr>
              <w:spacing w:before="100" w:after="100"/>
              <w:ind w:left="605" w:hanging="605"/>
            </w:pPr>
            <w: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8" w:name="_Toc526049563"/>
            <w:r>
              <w:t>Termination</w:t>
            </w:r>
            <w:bookmarkEnd w:id="388"/>
          </w:p>
        </w:tc>
        <w:tc>
          <w:tcPr>
            <w:tcW w:w="6930" w:type="dxa"/>
          </w:tcPr>
          <w:p w:rsidR="00903D62" w:rsidRDefault="00903D62">
            <w:pPr>
              <w:pStyle w:val="Sub-ClauseText"/>
              <w:numPr>
                <w:ilvl w:val="1"/>
                <w:numId w:val="116"/>
              </w:numPr>
            </w:pPr>
            <w:r>
              <w:t>Termination for Default</w:t>
            </w:r>
          </w:p>
          <w:p w:rsidR="00903D62" w:rsidRDefault="00903D62">
            <w:pPr>
              <w:pStyle w:val="Heading3"/>
              <w:numPr>
                <w:ilvl w:val="2"/>
                <w:numId w:val="124"/>
              </w:numPr>
              <w:spacing w:after="160"/>
            </w:pPr>
            <w:r>
              <w:t xml:space="preserve">The Purchaser, without prejudice to any other remedy for </w:t>
            </w:r>
            <w:r>
              <w:lastRenderedPageBreak/>
              <w:t>breach of Contract, by notice of default sent to the Supplier, may terminate the Contract in whole or in part:</w:t>
            </w:r>
          </w:p>
          <w:p w:rsidR="00903D62" w:rsidRDefault="00903D62" w:rsidP="002B1E7B">
            <w:pPr>
              <w:pStyle w:val="Heading4"/>
              <w:numPr>
                <w:ilvl w:val="3"/>
                <w:numId w:val="125"/>
              </w:numPr>
              <w:tabs>
                <w:tab w:val="clear" w:pos="1901"/>
                <w:tab w:val="num" w:pos="1692"/>
              </w:tabs>
              <w:spacing w:before="100" w:after="100"/>
              <w:ind w:left="1685" w:hanging="504"/>
            </w:pPr>
            <w:r>
              <w:t>if the Supplier fails to deliver any or all of the Goods within the period specified in the Contract, or within any extension thereof granted by the Purchaser pursuant to GCC Clause 33; or</w:t>
            </w:r>
          </w:p>
          <w:p w:rsidR="00903D62" w:rsidRDefault="00903D62" w:rsidP="002B1E7B">
            <w:pPr>
              <w:pStyle w:val="Heading4"/>
              <w:numPr>
                <w:ilvl w:val="3"/>
                <w:numId w:val="125"/>
              </w:numPr>
              <w:tabs>
                <w:tab w:val="clear" w:pos="1901"/>
                <w:tab w:val="num" w:pos="1692"/>
              </w:tabs>
              <w:spacing w:before="100" w:after="100"/>
              <w:ind w:left="1685" w:hanging="504"/>
            </w:pPr>
            <w:r>
              <w:t>if the Supplier fails to perform any other obligation under the Contract.</w:t>
            </w:r>
          </w:p>
          <w:p w:rsidR="00903D62" w:rsidRDefault="00903D62">
            <w:pPr>
              <w:pStyle w:val="Heading3"/>
              <w:numPr>
                <w:ilvl w:val="2"/>
                <w:numId w:val="124"/>
              </w:numPr>
              <w:spacing w:after="160"/>
            </w:pPr>
            <w: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903D62" w:rsidRDefault="00903D62">
            <w:pPr>
              <w:pStyle w:val="Heading3"/>
              <w:numPr>
                <w:ilvl w:val="2"/>
                <w:numId w:val="124"/>
              </w:numPr>
            </w:pPr>
            <w:r>
              <w:t>if the Supplier, in the judgment of the Purchaser has engaged in corrupt or fraudulent practices, as defined in GCC Clause 3, in competing for or in executing the Contract.</w:t>
            </w:r>
          </w:p>
          <w:p w:rsidR="00903D62" w:rsidRDefault="00903D62">
            <w:pPr>
              <w:pStyle w:val="Sub-ClauseText"/>
              <w:numPr>
                <w:ilvl w:val="1"/>
                <w:numId w:val="116"/>
              </w:numPr>
            </w:pPr>
            <w:r>
              <w:t xml:space="preserve">Termination for Insolvency. </w:t>
            </w:r>
          </w:p>
          <w:p w:rsidR="00903D62" w:rsidRDefault="00903D62">
            <w:pPr>
              <w:pStyle w:val="Heading3"/>
              <w:numPr>
                <w:ilvl w:val="2"/>
                <w:numId w:val="126"/>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903D62" w:rsidRDefault="00903D62">
            <w:pPr>
              <w:pStyle w:val="Sub-ClauseText"/>
              <w:numPr>
                <w:ilvl w:val="1"/>
                <w:numId w:val="116"/>
              </w:numPr>
            </w:pPr>
            <w:r>
              <w:t>Termination for Convenience.</w:t>
            </w:r>
          </w:p>
          <w:p w:rsidR="00903D62" w:rsidRDefault="00903D62">
            <w:pPr>
              <w:pStyle w:val="Heading3"/>
              <w:numPr>
                <w:ilvl w:val="2"/>
                <w:numId w:val="127"/>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903D62" w:rsidRDefault="00903D62">
            <w:pPr>
              <w:pStyle w:val="Heading3"/>
              <w:numPr>
                <w:ilvl w:val="2"/>
                <w:numId w:val="127"/>
              </w:numPr>
            </w:pPr>
            <w:r>
              <w:t xml:space="preserve">The Goods that are complete and ready for shipment within twenty-eight (28) days after the Supplier’s receipt of notice of termination shall be accepted by the </w:t>
            </w:r>
            <w:r>
              <w:lastRenderedPageBreak/>
              <w:t xml:space="preserve">Purchaser at the Contract terms and prices.  For the remaining Goods, the Purchaser may elect: </w:t>
            </w:r>
          </w:p>
          <w:p w:rsidR="00903D62" w:rsidRDefault="00903D62">
            <w:pPr>
              <w:pStyle w:val="Heading4"/>
              <w:numPr>
                <w:ilvl w:val="3"/>
                <w:numId w:val="29"/>
              </w:numPr>
            </w:pPr>
            <w:r>
              <w:t>to have any portion completed and delivered at the Contract terms and prices; and/or</w:t>
            </w:r>
          </w:p>
          <w:p w:rsidR="00903D62" w:rsidRDefault="00903D62">
            <w:pPr>
              <w:pStyle w:val="Heading4"/>
              <w:numPr>
                <w:ilvl w:val="3"/>
                <w:numId w:val="29"/>
              </w:numPr>
            </w:pPr>
            <w:r>
              <w:t>to cancel the remainder and pay to the Supplier an agreed amount for partially completed Goods and Related Services and for materials and parts previously procured by the Supplier.</w:t>
            </w:r>
          </w:p>
        </w:tc>
      </w:tr>
      <w:tr w:rsidR="00903D62">
        <w:tblPrEx>
          <w:tblCellMar>
            <w:top w:w="0" w:type="dxa"/>
            <w:bottom w:w="0" w:type="dxa"/>
          </w:tblCellMar>
        </w:tblPrEx>
        <w:trPr>
          <w:gridBefore w:val="1"/>
          <w:gridAfter w:val="1"/>
          <w:wBefore w:w="18" w:type="dxa"/>
          <w:wAfter w:w="18" w:type="dxa"/>
        </w:trPr>
        <w:tc>
          <w:tcPr>
            <w:tcW w:w="2250" w:type="dxa"/>
          </w:tcPr>
          <w:p w:rsidR="00903D62" w:rsidRDefault="00903D62">
            <w:pPr>
              <w:pStyle w:val="sec7-clauses"/>
            </w:pPr>
            <w:bookmarkStart w:id="389" w:name="_Toc526049564"/>
            <w:r>
              <w:lastRenderedPageBreak/>
              <w:t>Assignment</w:t>
            </w:r>
            <w:bookmarkEnd w:id="389"/>
          </w:p>
        </w:tc>
        <w:tc>
          <w:tcPr>
            <w:tcW w:w="6930" w:type="dxa"/>
          </w:tcPr>
          <w:p w:rsidR="00903D62" w:rsidRDefault="00903D62">
            <w:pPr>
              <w:pStyle w:val="Sub-ClauseText"/>
              <w:numPr>
                <w:ilvl w:val="1"/>
                <w:numId w:val="117"/>
              </w:numPr>
            </w:pPr>
            <w:r>
              <w:t>Neither the Purchaser nor the Supplier shall assign, in whole or in part, their obligations under this Contract, except with prior written consent of the other party.</w:t>
            </w:r>
          </w:p>
        </w:tc>
      </w:tr>
    </w:tbl>
    <w:p w:rsidR="00903D62" w:rsidRDefault="00903D62">
      <w:pPr>
        <w:pStyle w:val="Subtitle"/>
        <w:jc w:val="left"/>
        <w:rPr>
          <w:b w:val="0"/>
          <w:sz w:val="24"/>
        </w:rPr>
        <w:sectPr w:rsidR="00903D62">
          <w:headerReference w:type="even" r:id="rId54"/>
          <w:headerReference w:type="default" r:id="rId55"/>
          <w:headerReference w:type="first" r:id="rId56"/>
          <w:pgSz w:w="12240" w:h="15840" w:code="1"/>
          <w:pgMar w:top="1440" w:right="1440" w:bottom="1440" w:left="1800" w:header="720" w:footer="720" w:gutter="0"/>
          <w:paperSrc w:first="15" w:other="15"/>
          <w:cols w:space="720"/>
        </w:sectPr>
      </w:pP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firstRow="1" w:lastRow="0" w:firstColumn="1" w:lastColumn="0" w:noHBand="0" w:noVBand="0"/>
      </w:tblPr>
      <w:tblGrid>
        <w:gridCol w:w="1278"/>
        <w:gridCol w:w="8460"/>
      </w:tblGrid>
      <w:tr w:rsidR="00903D62">
        <w:tblPrEx>
          <w:tblCellMar>
            <w:top w:w="0" w:type="dxa"/>
            <w:bottom w:w="0" w:type="dxa"/>
          </w:tblCellMar>
        </w:tblPrEx>
        <w:trPr>
          <w:cantSplit/>
          <w:trHeight w:val="800"/>
        </w:trPr>
        <w:tc>
          <w:tcPr>
            <w:tcW w:w="9738" w:type="dxa"/>
            <w:gridSpan w:val="2"/>
            <w:tcBorders>
              <w:top w:val="nil"/>
              <w:left w:val="nil"/>
              <w:bottom w:val="nil"/>
              <w:right w:val="nil"/>
            </w:tcBorders>
            <w:vAlign w:val="center"/>
          </w:tcPr>
          <w:p w:rsidR="00903D62" w:rsidRDefault="00903D62">
            <w:pPr>
              <w:pStyle w:val="Subtitle"/>
            </w:pPr>
            <w:bookmarkStart w:id="390" w:name="_Toc438954452"/>
            <w:bookmarkStart w:id="391" w:name="_Toc488411761"/>
            <w:bookmarkStart w:id="392" w:name="_Toc507316745"/>
            <w:bookmarkEnd w:id="341"/>
            <w:bookmarkEnd w:id="342"/>
            <w:bookmarkEnd w:id="343"/>
            <w:r>
              <w:lastRenderedPageBreak/>
              <w:t>Section VIII.  Special Conditions of Contract</w:t>
            </w:r>
            <w:bookmarkEnd w:id="390"/>
            <w:bookmarkEnd w:id="391"/>
            <w:bookmarkEnd w:id="392"/>
          </w:p>
        </w:tc>
      </w:tr>
      <w:tr w:rsidR="00903D62">
        <w:tblPrEx>
          <w:tblCellMar>
            <w:top w:w="0" w:type="dxa"/>
            <w:bottom w:w="0" w:type="dxa"/>
          </w:tblCellMar>
        </w:tblPrEx>
        <w:trPr>
          <w:cantSplit/>
        </w:trPr>
        <w:tc>
          <w:tcPr>
            <w:tcW w:w="9738" w:type="dxa"/>
            <w:gridSpan w:val="2"/>
            <w:tcBorders>
              <w:top w:val="nil"/>
              <w:left w:val="nil"/>
              <w:bottom w:val="nil"/>
              <w:right w:val="nil"/>
            </w:tcBorders>
          </w:tcPr>
          <w:p w:rsidR="00903D62" w:rsidRDefault="00903D62">
            <w:r>
              <w:t xml:space="preserve">The following Special Conditions of Contract (SCC) shall supplement and / or amend the General Conditions of Contract (GCC).  Whenever there is a conflict, the provisions herein shall prevail over those in the GCC.  </w:t>
            </w:r>
          </w:p>
        </w:tc>
      </w:tr>
      <w:tr w:rsidR="00903D62">
        <w:tblPrEx>
          <w:tblCellMar>
            <w:top w:w="0" w:type="dxa"/>
            <w:bottom w:w="0" w:type="dxa"/>
          </w:tblCellMar>
        </w:tblPrEx>
        <w:trPr>
          <w:cantSplit/>
        </w:trPr>
        <w:tc>
          <w:tcPr>
            <w:tcW w:w="1278" w:type="dxa"/>
            <w:tcBorders>
              <w:top w:val="single" w:sz="12" w:space="0" w:color="auto"/>
              <w:bottom w:val="single" w:sz="6" w:space="0" w:color="auto"/>
            </w:tcBorders>
          </w:tcPr>
          <w:p w:rsidR="00903D62" w:rsidRDefault="00903D62">
            <w:pPr>
              <w:spacing w:before="120"/>
              <w:rPr>
                <w:b/>
              </w:rPr>
            </w:pPr>
            <w:r>
              <w:rPr>
                <w:b/>
              </w:rPr>
              <w:t>GCC 1.1(j)</w:t>
            </w:r>
          </w:p>
        </w:tc>
        <w:tc>
          <w:tcPr>
            <w:tcW w:w="8460" w:type="dxa"/>
            <w:tcBorders>
              <w:top w:val="single" w:sz="12" w:space="0" w:color="auto"/>
              <w:bottom w:val="single" w:sz="6" w:space="0" w:color="auto"/>
            </w:tcBorders>
          </w:tcPr>
          <w:p w:rsidR="00903D62" w:rsidRDefault="00903D62">
            <w:pPr>
              <w:tabs>
                <w:tab w:val="right" w:pos="7164"/>
              </w:tabs>
              <w:spacing w:before="120" w:after="200"/>
            </w:pPr>
            <w:r>
              <w:t xml:space="preserve">The Purchaser is: </w:t>
            </w:r>
            <w:r>
              <w:rPr>
                <w:u w:val="single"/>
              </w:rPr>
              <w:tab/>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1.1 (o)</w:t>
            </w:r>
          </w:p>
        </w:tc>
        <w:tc>
          <w:tcPr>
            <w:tcW w:w="8460" w:type="dxa"/>
          </w:tcPr>
          <w:p w:rsidR="00903D62" w:rsidRDefault="00903D62">
            <w:pPr>
              <w:tabs>
                <w:tab w:val="right" w:pos="7164"/>
              </w:tabs>
              <w:spacing w:before="120" w:after="200"/>
            </w:pPr>
            <w:r>
              <w:t xml:space="preserve">The Site is: </w:t>
            </w:r>
            <w:r>
              <w:rPr>
                <w:u w:val="single"/>
              </w:rPr>
              <w:tab/>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4.2 (a)</w:t>
            </w:r>
          </w:p>
        </w:tc>
        <w:tc>
          <w:tcPr>
            <w:tcW w:w="8460" w:type="dxa"/>
          </w:tcPr>
          <w:p w:rsidR="00903D62" w:rsidRDefault="00903D62">
            <w:pPr>
              <w:tabs>
                <w:tab w:val="right" w:pos="7164"/>
              </w:tabs>
              <w:spacing w:before="120" w:after="200"/>
              <w:rPr>
                <w:u w:val="single"/>
              </w:rPr>
            </w:pPr>
            <w:r>
              <w:t>The meaning of the trade terms shall be as prescribed by Incoterms.</w:t>
            </w:r>
            <w:r>
              <w:br/>
              <w:t>If the meaning of any trade term and the rights and obligations of the parties thereunder shall not be as prescribed by Incoterms, they shall be as prescribed by: ____________________________________________</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4.2 (b)</w:t>
            </w:r>
          </w:p>
        </w:tc>
        <w:tc>
          <w:tcPr>
            <w:tcW w:w="8460" w:type="dxa"/>
          </w:tcPr>
          <w:p w:rsidR="00903D62" w:rsidRDefault="00903D62">
            <w:pPr>
              <w:tabs>
                <w:tab w:val="right" w:pos="7164"/>
              </w:tabs>
              <w:spacing w:before="120" w:after="200"/>
            </w:pPr>
            <w:r>
              <w:t xml:space="preserve">The version edition of Incoterms shall be: </w:t>
            </w:r>
            <w:r>
              <w:rPr>
                <w:u w:val="single"/>
              </w:rPr>
              <w:tab/>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5.1</w:t>
            </w:r>
          </w:p>
        </w:tc>
        <w:tc>
          <w:tcPr>
            <w:tcW w:w="8460" w:type="dxa"/>
          </w:tcPr>
          <w:p w:rsidR="00903D62" w:rsidRDefault="00903D62">
            <w:pPr>
              <w:tabs>
                <w:tab w:val="right" w:pos="7164"/>
              </w:tabs>
              <w:spacing w:before="120" w:after="200"/>
            </w:pPr>
            <w:r>
              <w:t xml:space="preserve">The language shall be:  </w:t>
            </w:r>
            <w:r>
              <w:rPr>
                <w:u w:val="single"/>
              </w:rPr>
              <w:tab/>
            </w:r>
            <w:r>
              <w:t xml:space="preserve"> </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8.1</w:t>
            </w:r>
          </w:p>
        </w:tc>
        <w:tc>
          <w:tcPr>
            <w:tcW w:w="8460" w:type="dxa"/>
          </w:tcPr>
          <w:p w:rsidR="00903D62" w:rsidRDefault="00903D62">
            <w:pPr>
              <w:tabs>
                <w:tab w:val="right" w:pos="7164"/>
              </w:tabs>
              <w:spacing w:before="120"/>
            </w:pPr>
            <w:r>
              <w:t xml:space="preserve">For </w:t>
            </w:r>
            <w:r>
              <w:rPr>
                <w:b/>
                <w:u w:val="single"/>
              </w:rPr>
              <w:t>notices</w:t>
            </w:r>
            <w:r>
              <w:t>, the Purchaser’s address shall be:</w:t>
            </w:r>
          </w:p>
          <w:p w:rsidR="00903D62" w:rsidRDefault="00903D62">
            <w:pPr>
              <w:tabs>
                <w:tab w:val="right" w:pos="7164"/>
              </w:tabs>
              <w:spacing w:before="120"/>
            </w:pPr>
            <w:r>
              <w:t xml:space="preserve">Attention: </w:t>
            </w:r>
            <w:r>
              <w:rPr>
                <w:u w:val="single"/>
              </w:rPr>
              <w:tab/>
            </w:r>
          </w:p>
          <w:p w:rsidR="00903D62" w:rsidRDefault="00903D62">
            <w:pPr>
              <w:tabs>
                <w:tab w:val="right" w:pos="7164"/>
              </w:tabs>
              <w:spacing w:before="120"/>
            </w:pPr>
            <w:r>
              <w:t xml:space="preserve">Street Address: </w:t>
            </w:r>
            <w:r>
              <w:rPr>
                <w:u w:val="single"/>
              </w:rPr>
              <w:tab/>
            </w:r>
          </w:p>
          <w:p w:rsidR="00903D62" w:rsidRDefault="00903D62">
            <w:pPr>
              <w:tabs>
                <w:tab w:val="right" w:pos="7164"/>
              </w:tabs>
              <w:spacing w:before="120"/>
            </w:pPr>
            <w:r>
              <w:t xml:space="preserve">Floor/ Room number: </w:t>
            </w:r>
            <w:r>
              <w:rPr>
                <w:u w:val="single"/>
              </w:rPr>
              <w:tab/>
            </w:r>
          </w:p>
          <w:p w:rsidR="00903D62" w:rsidRDefault="00903D62">
            <w:pPr>
              <w:tabs>
                <w:tab w:val="right" w:pos="7164"/>
              </w:tabs>
              <w:spacing w:before="120"/>
            </w:pPr>
            <w:r>
              <w:t xml:space="preserve">City: </w:t>
            </w:r>
            <w:r>
              <w:rPr>
                <w:u w:val="single"/>
              </w:rPr>
              <w:tab/>
            </w:r>
          </w:p>
          <w:p w:rsidR="00903D62" w:rsidRDefault="00903D62">
            <w:pPr>
              <w:tabs>
                <w:tab w:val="right" w:pos="7164"/>
              </w:tabs>
              <w:spacing w:before="120"/>
            </w:pPr>
            <w:r>
              <w:t xml:space="preserve">Region: </w:t>
            </w:r>
            <w:r>
              <w:rPr>
                <w:u w:val="single"/>
              </w:rPr>
              <w:tab/>
            </w:r>
          </w:p>
          <w:p w:rsidR="00903D62" w:rsidRDefault="00903D62">
            <w:pPr>
              <w:tabs>
                <w:tab w:val="right" w:pos="7164"/>
              </w:tabs>
              <w:spacing w:before="120"/>
            </w:pPr>
            <w:r>
              <w:t xml:space="preserve">Country: </w:t>
            </w:r>
            <w:r>
              <w:rPr>
                <w:u w:val="single"/>
              </w:rPr>
              <w:tab/>
            </w:r>
          </w:p>
          <w:p w:rsidR="00903D62" w:rsidRDefault="00903D62">
            <w:pPr>
              <w:tabs>
                <w:tab w:val="right" w:pos="7164"/>
              </w:tabs>
              <w:spacing w:before="120"/>
            </w:pPr>
            <w:r>
              <w:t xml:space="preserve">Telephone: </w:t>
            </w:r>
            <w:r>
              <w:rPr>
                <w:u w:val="single"/>
              </w:rPr>
              <w:tab/>
            </w:r>
          </w:p>
          <w:p w:rsidR="00903D62" w:rsidRDefault="00903D62">
            <w:pPr>
              <w:tabs>
                <w:tab w:val="right" w:pos="7164"/>
              </w:tabs>
              <w:spacing w:before="120"/>
            </w:pPr>
            <w:r>
              <w:t xml:space="preserve">Facsimile number: </w:t>
            </w:r>
            <w:r>
              <w:rPr>
                <w:u w:val="single"/>
              </w:rPr>
              <w:tab/>
            </w:r>
          </w:p>
          <w:p w:rsidR="00903D62" w:rsidRDefault="00903D62">
            <w:pPr>
              <w:tabs>
                <w:tab w:val="right" w:pos="7164"/>
              </w:tabs>
              <w:spacing w:before="120" w:after="200"/>
            </w:pPr>
            <w:r>
              <w:t xml:space="preserve">Electronic mail address: </w:t>
            </w:r>
            <w:r>
              <w:rPr>
                <w:u w:val="single"/>
              </w:rPr>
              <w:tab/>
            </w:r>
          </w:p>
        </w:tc>
      </w:tr>
      <w:tr w:rsidR="00903D62">
        <w:tblPrEx>
          <w:tblCellMar>
            <w:top w:w="0" w:type="dxa"/>
            <w:bottom w:w="0" w:type="dxa"/>
          </w:tblCellMar>
        </w:tblPrEx>
        <w:trPr>
          <w:cantSplit/>
          <w:trHeight w:val="417"/>
        </w:trPr>
        <w:tc>
          <w:tcPr>
            <w:tcW w:w="1278" w:type="dxa"/>
          </w:tcPr>
          <w:p w:rsidR="00903D62" w:rsidRDefault="00903D62">
            <w:pPr>
              <w:spacing w:before="120"/>
              <w:rPr>
                <w:b/>
              </w:rPr>
            </w:pPr>
            <w:r>
              <w:rPr>
                <w:b/>
              </w:rPr>
              <w:t>GCC 9.1</w:t>
            </w:r>
          </w:p>
        </w:tc>
        <w:tc>
          <w:tcPr>
            <w:tcW w:w="8460" w:type="dxa"/>
          </w:tcPr>
          <w:p w:rsidR="00903D62" w:rsidRDefault="00903D62">
            <w:pPr>
              <w:tabs>
                <w:tab w:val="right" w:pos="7164"/>
              </w:tabs>
              <w:spacing w:before="120" w:after="200"/>
            </w:pPr>
            <w:r>
              <w:t xml:space="preserve">The governing law shall be the laws of </w:t>
            </w:r>
            <w:smartTag w:uri="urn:schemas-microsoft-com:office:smarttags" w:element="place">
              <w:smartTag w:uri="urn:schemas-microsoft-com:office:smarttags" w:element="country-region">
                <w:r>
                  <w:t>Ghana</w:t>
                </w:r>
              </w:smartTag>
            </w:smartTag>
          </w:p>
        </w:tc>
      </w:tr>
      <w:tr w:rsidR="00903D62">
        <w:tblPrEx>
          <w:tblCellMar>
            <w:top w:w="0" w:type="dxa"/>
            <w:bottom w:w="0" w:type="dxa"/>
          </w:tblCellMar>
        </w:tblPrEx>
        <w:trPr>
          <w:cantSplit/>
        </w:trPr>
        <w:tc>
          <w:tcPr>
            <w:tcW w:w="1278" w:type="dxa"/>
          </w:tcPr>
          <w:p w:rsidR="00903D62" w:rsidRDefault="00903D62">
            <w:pPr>
              <w:spacing w:before="120"/>
              <w:rPr>
                <w:b/>
              </w:rPr>
            </w:pPr>
            <w:r>
              <w:rPr>
                <w:b/>
              </w:rPr>
              <w:lastRenderedPageBreak/>
              <w:t>GCC 10.2</w:t>
            </w:r>
          </w:p>
        </w:tc>
        <w:tc>
          <w:tcPr>
            <w:tcW w:w="8460" w:type="dxa"/>
          </w:tcPr>
          <w:p w:rsidR="00903D62" w:rsidRDefault="00903D62">
            <w:pPr>
              <w:tabs>
                <w:tab w:val="right" w:pos="7164"/>
              </w:tabs>
              <w:spacing w:before="120"/>
            </w:pPr>
            <w:r>
              <w:t>The formal mechanism for the resolution of disputes shall be as follows:</w:t>
            </w:r>
          </w:p>
          <w:p w:rsidR="00903D62" w:rsidRDefault="00903D62">
            <w:pPr>
              <w:tabs>
                <w:tab w:val="right" w:pos="7164"/>
              </w:tabs>
              <w:spacing w:before="120" w:after="200"/>
            </w:pPr>
            <w:r>
              <w:rPr>
                <w:b/>
                <w:bCs/>
                <w:i/>
                <w:iCs/>
              </w:rPr>
              <w:t>(a). For contracts entered into with Foreign Suppliers:</w:t>
            </w:r>
          </w:p>
          <w:p w:rsidR="00903D62" w:rsidRDefault="00903D62">
            <w:pPr>
              <w:tabs>
                <w:tab w:val="right" w:pos="7164"/>
              </w:tabs>
              <w:spacing w:before="120" w:after="200"/>
            </w:pPr>
            <w:r>
              <w:t>In case of a dispute between the Purchaser and the supplier, the dispute shall be settled by arbitration in accordance with the provisions of the United Nations Commission on International Trade Law (UNCITRAL) arbitration Rules.</w:t>
            </w:r>
          </w:p>
          <w:p w:rsidR="00903D62" w:rsidRDefault="00903D62">
            <w:pPr>
              <w:tabs>
                <w:tab w:val="right" w:pos="7164"/>
              </w:tabs>
              <w:spacing w:before="120" w:after="200"/>
            </w:pPr>
            <w:r>
              <w:rPr>
                <w:b/>
                <w:bCs/>
                <w:i/>
                <w:iCs/>
              </w:rPr>
              <w:t xml:space="preserve">(b). For contracts entered into with suppliers from </w:t>
            </w:r>
            <w:smartTag w:uri="urn:schemas-microsoft-com:office:smarttags" w:element="place">
              <w:smartTag w:uri="urn:schemas-microsoft-com:office:smarttags" w:element="country-region">
                <w:r>
                  <w:rPr>
                    <w:b/>
                    <w:bCs/>
                    <w:i/>
                    <w:iCs/>
                  </w:rPr>
                  <w:t>Ghana</w:t>
                </w:r>
              </w:smartTag>
            </w:smartTag>
          </w:p>
          <w:p w:rsidR="00903D62" w:rsidRDefault="00903D62">
            <w:pPr>
              <w:tabs>
                <w:tab w:val="right" w:pos="7164"/>
              </w:tabs>
              <w:spacing w:before="120" w:after="200"/>
            </w:pPr>
            <w:r>
              <w:t xml:space="preserve">In the case of a dispute between the Purchaser and a Supplier from </w:t>
            </w:r>
            <w:smartTag w:uri="urn:schemas-microsoft-com:office:smarttags" w:element="country-region">
              <w:r>
                <w:t>Ghana</w:t>
              </w:r>
            </w:smartTag>
            <w:r>
              <w:t xml:space="preserve">, the dispute shall be referred to adjudication or arbitration in accordance with the laws of </w:t>
            </w:r>
            <w:smartTag w:uri="urn:schemas-microsoft-com:office:smarttags" w:element="place">
              <w:smartTag w:uri="urn:schemas-microsoft-com:office:smarttags" w:element="country-region">
                <w:r>
                  <w:t>Ghana</w:t>
                </w:r>
              </w:smartTag>
            </w:smartTag>
            <w:r>
              <w:t xml:space="preserve">. </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11.1</w:t>
            </w:r>
          </w:p>
        </w:tc>
        <w:tc>
          <w:tcPr>
            <w:tcW w:w="8460" w:type="dxa"/>
          </w:tcPr>
          <w:p w:rsidR="00903D62" w:rsidRDefault="00903D62">
            <w:pPr>
              <w:tabs>
                <w:tab w:val="right" w:pos="7164"/>
              </w:tabs>
              <w:spacing w:before="120"/>
              <w:rPr>
                <w:u w:val="single"/>
              </w:rPr>
            </w:pPr>
            <w:r>
              <w:t>The scope of supply for the Goods and Related Services to be supplied shall be as specified in</w:t>
            </w:r>
            <w:r>
              <w:rPr>
                <w:i/>
              </w:rPr>
              <w:t>:</w:t>
            </w:r>
            <w:r>
              <w:rPr>
                <w:u w:val="single"/>
              </w:rPr>
              <w:tab/>
            </w:r>
          </w:p>
          <w:p w:rsidR="00903D62" w:rsidRDefault="00903D62">
            <w:pPr>
              <w:tabs>
                <w:tab w:val="right" w:pos="7164"/>
              </w:tabs>
              <w:spacing w:before="120"/>
            </w:pPr>
          </w:p>
        </w:tc>
      </w:tr>
      <w:tr w:rsidR="00903D62">
        <w:tblPrEx>
          <w:tblCellMar>
            <w:top w:w="0" w:type="dxa"/>
            <w:bottom w:w="0" w:type="dxa"/>
          </w:tblCellMar>
        </w:tblPrEx>
        <w:trPr>
          <w:cantSplit/>
        </w:trPr>
        <w:tc>
          <w:tcPr>
            <w:tcW w:w="1278" w:type="dxa"/>
          </w:tcPr>
          <w:p w:rsidR="00903D62" w:rsidRDefault="00903D62">
            <w:pPr>
              <w:tabs>
                <w:tab w:val="left" w:pos="1340"/>
              </w:tabs>
              <w:spacing w:before="120"/>
              <w:rPr>
                <w:b/>
              </w:rPr>
            </w:pPr>
            <w:r>
              <w:rPr>
                <w:b/>
              </w:rPr>
              <w:lastRenderedPageBreak/>
              <w:t>GCC 12.1</w:t>
            </w:r>
          </w:p>
        </w:tc>
        <w:tc>
          <w:tcPr>
            <w:tcW w:w="8460" w:type="dxa"/>
          </w:tcPr>
          <w:p w:rsidR="00903D62" w:rsidRDefault="00903D62">
            <w:pPr>
              <w:pStyle w:val="Head52"/>
              <w:tabs>
                <w:tab w:val="clear" w:pos="533"/>
                <w:tab w:val="left" w:pos="72"/>
              </w:tabs>
            </w:pPr>
            <w:bookmarkStart w:id="393" w:name="_Toc474136671"/>
            <w:r>
              <w:tab/>
              <w:t xml:space="preserve">Delivery and Documents </w:t>
            </w:r>
            <w:bookmarkEnd w:id="393"/>
          </w:p>
          <w:p w:rsidR="00903D62" w:rsidRDefault="00903D62">
            <w:pPr>
              <w:suppressAutoHyphens/>
              <w:jc w:val="both"/>
            </w:pPr>
          </w:p>
          <w:p w:rsidR="00903D62" w:rsidRDefault="00903D62">
            <w:pPr>
              <w:suppressAutoHyphens/>
              <w:ind w:left="533" w:hanging="461"/>
              <w:jc w:val="both"/>
            </w:pPr>
            <w:r>
              <w:rPr>
                <w:b/>
              </w:rPr>
              <w:t>For Goods supplied from abroad:</w:t>
            </w:r>
          </w:p>
          <w:p w:rsidR="00903D62" w:rsidRDefault="00903D62">
            <w:pPr>
              <w:suppressAutoHyphens/>
              <w:ind w:left="533" w:firstLine="7"/>
              <w:jc w:val="both"/>
            </w:pPr>
          </w:p>
          <w:p w:rsidR="00903D62" w:rsidRDefault="00903D62">
            <w:pPr>
              <w:suppressAutoHyphens/>
              <w:ind w:left="533" w:hanging="461"/>
              <w:jc w:val="both"/>
            </w:pPr>
            <w:r>
              <w:rPr>
                <w:b/>
                <w:i/>
              </w:rPr>
              <w:t>Sample provision (CIF terms)</w:t>
            </w:r>
          </w:p>
          <w:p w:rsidR="00903D62" w:rsidRDefault="00903D62">
            <w:pPr>
              <w:suppressAutoHyphens/>
              <w:ind w:left="533" w:firstLine="7"/>
              <w:jc w:val="both"/>
            </w:pPr>
          </w:p>
          <w:p w:rsidR="00903D62" w:rsidRDefault="00903D62">
            <w:pPr>
              <w:suppressAutoHyphens/>
              <w:ind w:left="72"/>
              <w:jc w:val="both"/>
            </w:pPr>
            <w:r>
              <w:t>Upon shipment, the Supplier shall notify the Purchaser and the Insurance Company by cable the full details of the shipment, including Contract number, description of Goods, quantity, the vessel, the bill of lading number and date, port of loading, date of shipment, port of discharge, etc.  The Supplier shall mail the following documents to the Purchaser, with a copy to the Insurance Company:</w:t>
            </w:r>
          </w:p>
          <w:p w:rsidR="00903D62" w:rsidRDefault="00903D62">
            <w:pPr>
              <w:suppressAutoHyphens/>
              <w:ind w:left="533" w:firstLine="7"/>
              <w:jc w:val="both"/>
            </w:pPr>
          </w:p>
          <w:p w:rsidR="00903D62" w:rsidRDefault="00903D62">
            <w:pPr>
              <w:tabs>
                <w:tab w:val="left" w:pos="1080"/>
              </w:tabs>
              <w:suppressAutoHyphens/>
              <w:ind w:left="1080" w:hanging="540"/>
              <w:jc w:val="both"/>
            </w:pPr>
            <w:r>
              <w:t>(i)</w:t>
            </w:r>
            <w:r>
              <w:tab/>
              <w:t>copies of the Supplier’s invoice showing Goods’ description, quantity, unit price, and total amount;</w:t>
            </w:r>
          </w:p>
          <w:p w:rsidR="00903D62" w:rsidRDefault="00903D62">
            <w:pPr>
              <w:tabs>
                <w:tab w:val="left" w:pos="1080"/>
              </w:tabs>
              <w:suppressAutoHyphens/>
              <w:ind w:left="1080" w:hanging="540"/>
              <w:jc w:val="both"/>
            </w:pPr>
            <w:r>
              <w:t>(ii)</w:t>
            </w:r>
            <w:r>
              <w:tab/>
              <w:t xml:space="preserve">original and </w:t>
            </w:r>
            <w:r>
              <w:rPr>
                <w:u w:val="single"/>
              </w:rPr>
              <w:tab/>
            </w:r>
            <w:r>
              <w:t xml:space="preserve"> copies of the negotiable, clean, on-board bill of lading marked “freight prepaid” and </w:t>
            </w:r>
            <w:r>
              <w:rPr>
                <w:u w:val="single"/>
              </w:rPr>
              <w:tab/>
            </w:r>
            <w:r>
              <w:t xml:space="preserve"> copies of nonnegotiable bill of lading;</w:t>
            </w:r>
          </w:p>
          <w:p w:rsidR="00903D62" w:rsidRDefault="00903D62">
            <w:pPr>
              <w:tabs>
                <w:tab w:val="left" w:pos="1080"/>
              </w:tabs>
              <w:suppressAutoHyphens/>
              <w:ind w:left="1080" w:hanging="540"/>
              <w:jc w:val="both"/>
            </w:pPr>
            <w:r>
              <w:t>(iii)</w:t>
            </w:r>
            <w:r>
              <w:tab/>
              <w:t>copies of the packing list identifying contents of each package;</w:t>
            </w:r>
          </w:p>
          <w:p w:rsidR="00903D62" w:rsidRPr="00903D62" w:rsidRDefault="00903D62">
            <w:pPr>
              <w:tabs>
                <w:tab w:val="left" w:pos="1080"/>
              </w:tabs>
              <w:suppressAutoHyphens/>
              <w:ind w:left="1080" w:hanging="540"/>
              <w:jc w:val="both"/>
            </w:pPr>
            <w:r w:rsidRPr="00903D62">
              <w:t>(iv)</w:t>
            </w:r>
            <w:r w:rsidRPr="00903D62">
              <w:tab/>
              <w:t>insurance certificate;</w:t>
            </w:r>
          </w:p>
          <w:p w:rsidR="00903D62" w:rsidRDefault="00903D62">
            <w:pPr>
              <w:tabs>
                <w:tab w:val="left" w:pos="1080"/>
              </w:tabs>
              <w:suppressAutoHyphens/>
              <w:ind w:left="1080" w:hanging="540"/>
              <w:jc w:val="both"/>
            </w:pPr>
            <w:r>
              <w:t>(v)</w:t>
            </w:r>
            <w:r>
              <w:tab/>
              <w:t>Manufacturer’s or Supplier’s warranty certificate;</w:t>
            </w:r>
          </w:p>
          <w:p w:rsidR="00903D62" w:rsidRDefault="00903D62">
            <w:pPr>
              <w:tabs>
                <w:tab w:val="left" w:pos="1080"/>
              </w:tabs>
              <w:suppressAutoHyphens/>
              <w:ind w:left="1080" w:hanging="540"/>
              <w:jc w:val="both"/>
            </w:pPr>
            <w:r>
              <w:t>(vi)</w:t>
            </w:r>
            <w:r>
              <w:tab/>
              <w:t>inspection certificate, issued by the nominated inspection agency, and the Supplier’s factory inspection report; and</w:t>
            </w:r>
          </w:p>
          <w:p w:rsidR="00903D62" w:rsidRDefault="00903D62">
            <w:pPr>
              <w:tabs>
                <w:tab w:val="left" w:pos="1080"/>
              </w:tabs>
              <w:suppressAutoHyphens/>
              <w:ind w:left="1080" w:hanging="540"/>
              <w:jc w:val="both"/>
            </w:pPr>
            <w:r>
              <w:t>(vii)</w:t>
            </w:r>
            <w:r>
              <w:tab/>
              <w:t>certificate of origin.</w:t>
            </w:r>
          </w:p>
          <w:p w:rsidR="00903D62" w:rsidRDefault="00903D62">
            <w:pPr>
              <w:tabs>
                <w:tab w:val="left" w:pos="1080"/>
              </w:tabs>
              <w:suppressAutoHyphens/>
              <w:ind w:left="1080" w:hanging="540"/>
              <w:jc w:val="both"/>
            </w:pPr>
          </w:p>
          <w:p w:rsidR="00903D62" w:rsidRDefault="00903D62">
            <w:pPr>
              <w:suppressAutoHyphens/>
              <w:ind w:left="72"/>
              <w:jc w:val="both"/>
            </w:pPr>
            <w:r>
              <w:t>The above documents shall be received by the Purchaser at least one week before arrival of the Goods at the port or place of arrival and, if not received, the Supplier will be responsible for any consequent expenses.</w:t>
            </w:r>
          </w:p>
          <w:p w:rsidR="00903D62" w:rsidRDefault="00903D62">
            <w:pPr>
              <w:suppressAutoHyphens/>
              <w:ind w:left="533" w:firstLine="7"/>
              <w:jc w:val="both"/>
            </w:pPr>
          </w:p>
          <w:p w:rsidR="00903D62" w:rsidRDefault="00903D62">
            <w:pPr>
              <w:suppressAutoHyphens/>
              <w:ind w:left="533" w:firstLine="7"/>
              <w:jc w:val="both"/>
            </w:pPr>
            <w:r>
              <w:rPr>
                <w:i/>
                <w:sz w:val="20"/>
              </w:rPr>
              <w:t>[Other similar documents should be listed, depending upon the Incoterm retained.]</w:t>
            </w:r>
          </w:p>
          <w:p w:rsidR="00903D62" w:rsidRDefault="00903D62">
            <w:pPr>
              <w:suppressAutoHyphens/>
              <w:ind w:left="533" w:firstLine="7"/>
              <w:jc w:val="both"/>
            </w:pPr>
          </w:p>
          <w:p w:rsidR="00903D62" w:rsidRDefault="00903D62">
            <w:pPr>
              <w:suppressAutoHyphens/>
              <w:ind w:left="72"/>
              <w:jc w:val="both"/>
            </w:pPr>
            <w:r>
              <w:rPr>
                <w:b/>
              </w:rPr>
              <w:br w:type="page"/>
              <w:t>For Goods from within the Purchaser’s country:</w:t>
            </w:r>
          </w:p>
          <w:p w:rsidR="00903D62" w:rsidRDefault="00903D62">
            <w:pPr>
              <w:suppressAutoHyphens/>
              <w:ind w:left="533" w:firstLine="7"/>
              <w:jc w:val="both"/>
              <w:rPr>
                <w:b/>
                <w:i/>
                <w:sz w:val="16"/>
              </w:rPr>
            </w:pPr>
          </w:p>
          <w:p w:rsidR="00903D62" w:rsidRDefault="00903D62">
            <w:pPr>
              <w:suppressAutoHyphens/>
              <w:jc w:val="both"/>
            </w:pPr>
            <w:r>
              <w:rPr>
                <w:b/>
                <w:i/>
              </w:rPr>
              <w:t>Sample Provision (EXW term)</w:t>
            </w:r>
          </w:p>
          <w:p w:rsidR="00903D62" w:rsidRDefault="00903D62">
            <w:pPr>
              <w:suppressAutoHyphens/>
              <w:ind w:left="533" w:firstLine="7"/>
              <w:jc w:val="both"/>
            </w:pPr>
          </w:p>
          <w:p w:rsidR="00903D62" w:rsidRDefault="00903D62">
            <w:pPr>
              <w:suppressAutoHyphens/>
              <w:ind w:left="86" w:hanging="86"/>
              <w:jc w:val="both"/>
            </w:pPr>
            <w:r>
              <w:t>Upon delivery of the Goods to the transporter, the Supplier shall notify the Purchaser and mail the following documents to the Purchaser:</w:t>
            </w:r>
          </w:p>
          <w:p w:rsidR="00903D62" w:rsidRDefault="00903D62">
            <w:pPr>
              <w:suppressAutoHyphens/>
              <w:ind w:left="533" w:firstLine="7"/>
              <w:jc w:val="both"/>
              <w:rPr>
                <w:sz w:val="16"/>
              </w:rPr>
            </w:pPr>
          </w:p>
          <w:p w:rsidR="00903D62" w:rsidRDefault="00903D62">
            <w:pPr>
              <w:tabs>
                <w:tab w:val="left" w:pos="1080"/>
              </w:tabs>
              <w:suppressAutoHyphens/>
              <w:ind w:left="1080" w:hanging="540"/>
              <w:jc w:val="both"/>
            </w:pPr>
            <w:r>
              <w:t>(i)</w:t>
            </w:r>
            <w:r>
              <w:tab/>
              <w:t>copies of the Supplier’s invoice showing Goods’ description, quantity, unit price, and total amount;</w:t>
            </w:r>
          </w:p>
          <w:p w:rsidR="00903D62" w:rsidRDefault="00903D62">
            <w:pPr>
              <w:tabs>
                <w:tab w:val="left" w:pos="1080"/>
              </w:tabs>
              <w:suppressAutoHyphens/>
              <w:ind w:left="1080" w:hanging="540"/>
              <w:jc w:val="both"/>
            </w:pPr>
            <w:r>
              <w:t>(ii)</w:t>
            </w:r>
            <w:r>
              <w:tab/>
              <w:t>delivery note, railway receipt, or truck receipt;</w:t>
            </w:r>
          </w:p>
          <w:p w:rsidR="00903D62" w:rsidRDefault="00903D62">
            <w:pPr>
              <w:tabs>
                <w:tab w:val="left" w:pos="1080"/>
              </w:tabs>
              <w:suppressAutoHyphens/>
              <w:ind w:left="1080" w:hanging="540"/>
              <w:jc w:val="both"/>
            </w:pPr>
            <w:r>
              <w:t>(iii)</w:t>
            </w:r>
            <w:r>
              <w:tab/>
              <w:t>Manufacturer’s or Supplier’s warranty certificate;</w:t>
            </w:r>
          </w:p>
          <w:p w:rsidR="00903D62" w:rsidRDefault="00903D62">
            <w:pPr>
              <w:tabs>
                <w:tab w:val="left" w:pos="1080"/>
              </w:tabs>
              <w:suppressAutoHyphens/>
              <w:ind w:left="1080" w:hanging="540"/>
              <w:jc w:val="both"/>
            </w:pPr>
            <w:r>
              <w:t>(iv)</w:t>
            </w:r>
            <w:r>
              <w:tab/>
              <w:t>inspection certificate issued by the nominated inspection agency, and the Supplier’s factory inspection report; and</w:t>
            </w:r>
          </w:p>
          <w:p w:rsidR="00903D62" w:rsidRDefault="00903D62">
            <w:pPr>
              <w:tabs>
                <w:tab w:val="left" w:pos="1080"/>
              </w:tabs>
              <w:suppressAutoHyphens/>
              <w:ind w:left="1080" w:hanging="540"/>
              <w:jc w:val="both"/>
            </w:pPr>
            <w:r>
              <w:t>(v)</w:t>
            </w:r>
            <w:r>
              <w:tab/>
              <w:t>certificate of origin.</w:t>
            </w:r>
          </w:p>
          <w:p w:rsidR="00903D62" w:rsidRDefault="00903D62">
            <w:pPr>
              <w:tabs>
                <w:tab w:val="left" w:pos="1080"/>
              </w:tabs>
              <w:suppressAutoHyphens/>
              <w:ind w:left="1080" w:hanging="540"/>
              <w:jc w:val="both"/>
              <w:rPr>
                <w:sz w:val="16"/>
              </w:rPr>
            </w:pPr>
          </w:p>
          <w:p w:rsidR="00903D62" w:rsidRDefault="00903D62">
            <w:pPr>
              <w:tabs>
                <w:tab w:val="right" w:pos="7164"/>
              </w:tabs>
              <w:spacing w:before="120" w:after="200"/>
            </w:pPr>
            <w:r>
              <w:t>The above documents shall be received by the Purchaser before arrival of the Goods and, if not received, the Supplier will be responsible for any consequent expenses.</w:t>
            </w:r>
          </w:p>
        </w:tc>
      </w:tr>
      <w:tr w:rsidR="00903D62">
        <w:tblPrEx>
          <w:tblCellMar>
            <w:top w:w="0" w:type="dxa"/>
            <w:bottom w:w="0" w:type="dxa"/>
          </w:tblCellMar>
        </w:tblPrEx>
        <w:trPr>
          <w:cantSplit/>
          <w:trHeight w:val="1515"/>
        </w:trPr>
        <w:tc>
          <w:tcPr>
            <w:tcW w:w="1278" w:type="dxa"/>
          </w:tcPr>
          <w:p w:rsidR="00903D62" w:rsidRDefault="00903D62">
            <w:pPr>
              <w:spacing w:before="120"/>
              <w:rPr>
                <w:b/>
              </w:rPr>
            </w:pPr>
            <w:r>
              <w:rPr>
                <w:b/>
              </w:rPr>
              <w:lastRenderedPageBreak/>
              <w:t>GCC 14.2</w:t>
            </w:r>
          </w:p>
        </w:tc>
        <w:tc>
          <w:tcPr>
            <w:tcW w:w="8460" w:type="dxa"/>
          </w:tcPr>
          <w:p w:rsidR="00903D62" w:rsidRDefault="00903D62">
            <w:pPr>
              <w:tabs>
                <w:tab w:val="right" w:pos="7164"/>
              </w:tabs>
              <w:spacing w:before="120" w:after="200"/>
            </w:pPr>
            <w:r>
              <w:t>The prices charged for the Goods delivered and the related Services performed  ____________ be adjustable.</w:t>
            </w:r>
          </w:p>
          <w:p w:rsidR="00903D62" w:rsidRDefault="00903D62">
            <w:pPr>
              <w:tabs>
                <w:tab w:val="right" w:pos="7164"/>
              </w:tabs>
              <w:spacing w:before="120" w:after="200"/>
              <w:rPr>
                <w:b/>
                <w:bCs/>
                <w:u w:val="single"/>
              </w:rPr>
            </w:pPr>
            <w:r>
              <w:t>If prices are adjustable, the method specified in the attachment to the SCC shall be used to calculate the price adjustment.</w:t>
            </w:r>
            <w:r>
              <w:rPr>
                <w:b/>
                <w:bCs/>
              </w:rPr>
              <w:t xml:space="preserve"> </w:t>
            </w:r>
          </w:p>
        </w:tc>
      </w:tr>
      <w:tr w:rsidR="00903D62">
        <w:tblPrEx>
          <w:tblCellMar>
            <w:top w:w="0" w:type="dxa"/>
            <w:bottom w:w="0" w:type="dxa"/>
          </w:tblCellMar>
        </w:tblPrEx>
        <w:trPr>
          <w:cantSplit/>
        </w:trPr>
        <w:tc>
          <w:tcPr>
            <w:tcW w:w="1278" w:type="dxa"/>
          </w:tcPr>
          <w:p w:rsidR="00903D62" w:rsidRDefault="00903D62">
            <w:pPr>
              <w:spacing w:before="120"/>
              <w:rPr>
                <w:b/>
              </w:rPr>
            </w:pPr>
            <w:r>
              <w:rPr>
                <w:b/>
              </w:rPr>
              <w:lastRenderedPageBreak/>
              <w:t>GCC 15.1</w:t>
            </w:r>
          </w:p>
        </w:tc>
        <w:tc>
          <w:tcPr>
            <w:tcW w:w="8460" w:type="dxa"/>
          </w:tcPr>
          <w:p w:rsidR="00903D62" w:rsidRDefault="00903D62">
            <w:pPr>
              <w:tabs>
                <w:tab w:val="right" w:pos="7164"/>
              </w:tabs>
              <w:spacing w:before="120" w:after="200"/>
            </w:pPr>
            <w:r>
              <w:t xml:space="preserve">The terms of payment shall be _________________________________. </w:t>
            </w:r>
          </w:p>
          <w:p w:rsidR="00903D62" w:rsidRDefault="00903D62">
            <w:pPr>
              <w:suppressAutoHyphens/>
              <w:ind w:left="72"/>
              <w:jc w:val="both"/>
            </w:pPr>
            <w:r>
              <w:rPr>
                <w:b/>
                <w:i/>
              </w:rPr>
              <w:t>Sample provision</w:t>
            </w:r>
          </w:p>
          <w:p w:rsidR="00903D62" w:rsidRDefault="00903D62">
            <w:pPr>
              <w:suppressAutoHyphens/>
              <w:ind w:left="72"/>
              <w:jc w:val="both"/>
              <w:rPr>
                <w:sz w:val="16"/>
              </w:rPr>
            </w:pPr>
          </w:p>
          <w:p w:rsidR="00903D62" w:rsidRDefault="00903D62">
            <w:pPr>
              <w:suppressAutoHyphens/>
              <w:ind w:left="72"/>
              <w:jc w:val="both"/>
            </w:pPr>
            <w:r>
              <w:t>The method and conditions of payment to be made to the Supplier under this Contract shall be as follows:</w:t>
            </w:r>
          </w:p>
          <w:p w:rsidR="00903D62" w:rsidRDefault="00903D62">
            <w:pPr>
              <w:suppressAutoHyphens/>
              <w:ind w:left="72"/>
              <w:jc w:val="both"/>
              <w:rPr>
                <w:sz w:val="16"/>
              </w:rPr>
            </w:pPr>
          </w:p>
          <w:p w:rsidR="00903D62" w:rsidRDefault="00903D62">
            <w:pPr>
              <w:suppressAutoHyphens/>
              <w:ind w:left="72"/>
              <w:jc w:val="both"/>
            </w:pPr>
            <w:r>
              <w:rPr>
                <w:b/>
              </w:rPr>
              <w:t>Payment for Goods supplied from abroad:</w:t>
            </w:r>
          </w:p>
          <w:p w:rsidR="00903D62" w:rsidRDefault="00903D62">
            <w:pPr>
              <w:suppressAutoHyphens/>
              <w:ind w:left="72"/>
              <w:jc w:val="both"/>
              <w:rPr>
                <w:sz w:val="16"/>
              </w:rPr>
            </w:pPr>
          </w:p>
          <w:p w:rsidR="00903D62" w:rsidRDefault="00903D62">
            <w:pPr>
              <w:tabs>
                <w:tab w:val="left" w:pos="7200"/>
              </w:tabs>
              <w:suppressAutoHyphens/>
              <w:ind w:left="72"/>
              <w:jc w:val="both"/>
            </w:pPr>
            <w:r>
              <w:t>Payment of foreign currency portion shall be made in (</w:t>
            </w:r>
            <w:r>
              <w:rPr>
                <w:u w:val="single"/>
              </w:rPr>
              <w:tab/>
            </w:r>
            <w:r>
              <w:t xml:space="preserve">) </w:t>
            </w:r>
            <w:r>
              <w:rPr>
                <w:i/>
                <w:sz w:val="20"/>
              </w:rPr>
              <w:t>[currency of the Contract Price]</w:t>
            </w:r>
            <w:r>
              <w:t xml:space="preserve"> in the following manner:</w:t>
            </w:r>
          </w:p>
          <w:p w:rsidR="00903D62" w:rsidRDefault="00903D62">
            <w:pPr>
              <w:suppressAutoHyphens/>
              <w:ind w:left="72"/>
              <w:jc w:val="both"/>
              <w:rPr>
                <w:sz w:val="16"/>
              </w:rPr>
            </w:pPr>
          </w:p>
          <w:p w:rsidR="00903D62" w:rsidRDefault="00903D62">
            <w:pPr>
              <w:tabs>
                <w:tab w:val="left" w:pos="1080"/>
              </w:tabs>
              <w:suppressAutoHyphens/>
              <w:ind w:left="72"/>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using the form include in Section IX Contract Forms.</w:t>
            </w:r>
          </w:p>
          <w:p w:rsidR="00903D62" w:rsidRDefault="00903D62">
            <w:pPr>
              <w:tabs>
                <w:tab w:val="left" w:pos="1080"/>
              </w:tabs>
              <w:suppressAutoHyphens/>
              <w:ind w:left="72"/>
              <w:jc w:val="both"/>
              <w:rPr>
                <w:sz w:val="16"/>
              </w:rPr>
            </w:pPr>
          </w:p>
          <w:p w:rsidR="00903D62" w:rsidRDefault="00903D62">
            <w:pPr>
              <w:tabs>
                <w:tab w:val="left" w:pos="1080"/>
              </w:tabs>
              <w:suppressAutoHyphens/>
              <w:ind w:left="72"/>
              <w:jc w:val="both"/>
            </w:pPr>
            <w:r>
              <w:br w:type="page"/>
              <w:t>(ii)</w:t>
            </w:r>
            <w:r>
              <w:rPr>
                <w:b/>
              </w:rPr>
              <w:tab/>
              <w:t xml:space="preserve">On Shipment:  </w:t>
            </w:r>
            <w:r>
              <w:t>Eighty (80) percent of the Contract Price of the Goods shipped shall be paid through irrevocable confirmed letter of credit opened in favor of the Supplier in a bank in its country, upon submission of documents specified in GCC Clause 12.</w:t>
            </w:r>
          </w:p>
          <w:p w:rsidR="00903D62" w:rsidRDefault="00903D62">
            <w:pPr>
              <w:tabs>
                <w:tab w:val="left" w:pos="1080"/>
              </w:tabs>
              <w:suppressAutoHyphens/>
              <w:ind w:left="72"/>
              <w:jc w:val="both"/>
              <w:rPr>
                <w:sz w:val="16"/>
              </w:rPr>
            </w:pPr>
          </w:p>
          <w:p w:rsidR="00903D62" w:rsidRDefault="00903D62">
            <w:pPr>
              <w:tabs>
                <w:tab w:val="left" w:pos="1080"/>
              </w:tabs>
              <w:suppressAutoHyphens/>
              <w:ind w:left="72"/>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Purchaser.</w:t>
            </w:r>
          </w:p>
          <w:p w:rsidR="00903D62" w:rsidRDefault="00903D62">
            <w:pPr>
              <w:tabs>
                <w:tab w:val="left" w:pos="1080"/>
              </w:tabs>
              <w:suppressAutoHyphens/>
              <w:ind w:left="72"/>
              <w:jc w:val="both"/>
              <w:rPr>
                <w:sz w:val="16"/>
              </w:rPr>
            </w:pPr>
          </w:p>
          <w:p w:rsidR="00903D62" w:rsidRDefault="00903D62">
            <w:pPr>
              <w:tabs>
                <w:tab w:val="left" w:pos="6480"/>
              </w:tabs>
              <w:suppressAutoHyphens/>
              <w:ind w:left="72"/>
              <w:jc w:val="both"/>
            </w:pPr>
            <w:r>
              <w:t xml:space="preserve">Payment of local currency portion shall be made in </w:t>
            </w:r>
            <w:r>
              <w:rPr>
                <w:u w:val="single"/>
              </w:rPr>
              <w:tab/>
            </w:r>
            <w:r>
              <w:t xml:space="preserve"> </w:t>
            </w:r>
            <w:r>
              <w:rPr>
                <w:i/>
                <w:sz w:val="20"/>
              </w:rPr>
              <w:t>[currency]</w:t>
            </w:r>
            <w:r>
              <w:rPr>
                <w:i/>
              </w:rPr>
              <w:t xml:space="preserve"> </w:t>
            </w:r>
            <w:r>
              <w:t>within thirty (30) days of presentation of claim supported by a certificate from the Purchaser declaring that the Goods have been delivered and that all other contracted Services have been performed.</w:t>
            </w:r>
          </w:p>
          <w:p w:rsidR="00903D62" w:rsidRDefault="00903D62">
            <w:pPr>
              <w:suppressAutoHyphens/>
              <w:ind w:left="72"/>
              <w:jc w:val="both"/>
              <w:rPr>
                <w:sz w:val="16"/>
              </w:rPr>
            </w:pPr>
          </w:p>
          <w:p w:rsidR="00903D62" w:rsidRDefault="00903D62">
            <w:pPr>
              <w:suppressAutoHyphens/>
              <w:ind w:left="72"/>
              <w:jc w:val="both"/>
            </w:pPr>
            <w:r>
              <w:rPr>
                <w:b/>
              </w:rPr>
              <w:t>Payment for Goods and Services supplied from within the Purchaser’s country:</w:t>
            </w:r>
          </w:p>
          <w:p w:rsidR="00903D62" w:rsidRDefault="00903D62">
            <w:pPr>
              <w:suppressAutoHyphens/>
              <w:ind w:left="72"/>
              <w:jc w:val="both"/>
              <w:rPr>
                <w:sz w:val="16"/>
              </w:rPr>
            </w:pPr>
          </w:p>
          <w:p w:rsidR="00903D62" w:rsidRDefault="00903D62">
            <w:pPr>
              <w:tabs>
                <w:tab w:val="left" w:pos="2160"/>
              </w:tabs>
              <w:suppressAutoHyphens/>
              <w:ind w:left="72"/>
              <w:jc w:val="both"/>
            </w:pPr>
            <w:r>
              <w:t xml:space="preserve">Payment for Goods and Services supplied from within the Purchaser’s country shall be made in </w:t>
            </w:r>
            <w:r>
              <w:rPr>
                <w:u w:val="single"/>
              </w:rPr>
              <w:tab/>
            </w:r>
            <w:r>
              <w:t xml:space="preserve"> </w:t>
            </w:r>
            <w:r>
              <w:rPr>
                <w:i/>
                <w:sz w:val="20"/>
              </w:rPr>
              <w:t>[currency]</w:t>
            </w:r>
            <w:r>
              <w:t>, as follows:</w:t>
            </w:r>
          </w:p>
          <w:p w:rsidR="00903D62" w:rsidRDefault="00903D62">
            <w:pPr>
              <w:suppressAutoHyphens/>
              <w:ind w:left="72"/>
              <w:jc w:val="both"/>
              <w:rPr>
                <w:sz w:val="16"/>
              </w:rPr>
            </w:pPr>
          </w:p>
          <w:p w:rsidR="00903D62" w:rsidRDefault="00903D62">
            <w:pPr>
              <w:tabs>
                <w:tab w:val="left" w:pos="1080"/>
              </w:tabs>
              <w:suppressAutoHyphens/>
              <w:ind w:left="72"/>
              <w:jc w:val="both"/>
            </w:pPr>
            <w:r>
              <w:t>(i)</w:t>
            </w:r>
            <w:r>
              <w:rPr>
                <w:b/>
              </w:rPr>
              <w:tab/>
              <w:t xml:space="preserve">Advance Payment:  </w:t>
            </w:r>
            <w:r>
              <w:t>Ten (10) percent of the Contract Price shall be paid within thirty (30) days of signing of the Contract against a simple receipt and a bank guarantee for the equivalent amount and in the form included in Section IX Contract Forms.</w:t>
            </w:r>
          </w:p>
          <w:p w:rsidR="00903D62" w:rsidRDefault="00903D62">
            <w:pPr>
              <w:tabs>
                <w:tab w:val="left" w:pos="1080"/>
              </w:tabs>
              <w:suppressAutoHyphens/>
              <w:ind w:left="72"/>
              <w:jc w:val="both"/>
              <w:rPr>
                <w:sz w:val="16"/>
              </w:rPr>
            </w:pPr>
          </w:p>
          <w:p w:rsidR="00903D62" w:rsidRDefault="00903D62">
            <w:pPr>
              <w:tabs>
                <w:tab w:val="left" w:pos="1080"/>
              </w:tabs>
              <w:suppressAutoHyphens/>
              <w:ind w:left="72"/>
              <w:jc w:val="both"/>
            </w:pPr>
            <w:r>
              <w:t>(ii)</w:t>
            </w:r>
            <w:r>
              <w:rPr>
                <w:b/>
              </w:rPr>
              <w:tab/>
              <w:t xml:space="preserve">On Delivery:  </w:t>
            </w:r>
            <w:r>
              <w:t>Eighty (80) percent of the Contract Price shall be paid on receipt of the Goods and upon submission of the documents specified in GCC Clause 12.</w:t>
            </w:r>
          </w:p>
          <w:p w:rsidR="00903D62" w:rsidRDefault="00903D62">
            <w:pPr>
              <w:tabs>
                <w:tab w:val="left" w:pos="1080"/>
              </w:tabs>
              <w:suppressAutoHyphens/>
              <w:ind w:left="1080" w:hanging="540"/>
              <w:jc w:val="both"/>
              <w:rPr>
                <w:sz w:val="16"/>
              </w:rPr>
            </w:pPr>
          </w:p>
          <w:p w:rsidR="00903D62" w:rsidRDefault="00903D62">
            <w:pPr>
              <w:tabs>
                <w:tab w:val="left" w:pos="1080"/>
              </w:tabs>
              <w:suppressAutoHyphens/>
              <w:ind w:left="1080" w:hanging="540"/>
              <w:jc w:val="both"/>
            </w:pPr>
            <w:r>
              <w:t>(iii)</w:t>
            </w:r>
            <w:r>
              <w:rPr>
                <w:b/>
              </w:rPr>
              <w:tab/>
              <w:t xml:space="preserve">On Acceptance:  </w:t>
            </w:r>
            <w:r>
              <w:t>The remaining ten (10) percent of the Contract Price shall be paid to the Supplier within thirty (30) days after the date of the acceptance certificate for the respective delivery issued by the Purchaser.</w:t>
            </w:r>
          </w:p>
          <w:p w:rsidR="00903D62" w:rsidRDefault="00903D62">
            <w:pPr>
              <w:tabs>
                <w:tab w:val="right" w:pos="7164"/>
              </w:tabs>
              <w:spacing w:before="120" w:after="200"/>
              <w:rPr>
                <w:u w:val="single"/>
              </w:rPr>
            </w:pPr>
          </w:p>
        </w:tc>
      </w:tr>
      <w:tr w:rsidR="00903D62">
        <w:tblPrEx>
          <w:tblCellMar>
            <w:top w:w="0" w:type="dxa"/>
            <w:bottom w:w="0" w:type="dxa"/>
          </w:tblCellMar>
        </w:tblPrEx>
        <w:trPr>
          <w:cantSplit/>
        </w:trPr>
        <w:tc>
          <w:tcPr>
            <w:tcW w:w="1278" w:type="dxa"/>
          </w:tcPr>
          <w:p w:rsidR="00903D62" w:rsidRDefault="00903D62">
            <w:pPr>
              <w:spacing w:before="120"/>
              <w:rPr>
                <w:b/>
              </w:rPr>
            </w:pPr>
            <w:r>
              <w:rPr>
                <w:b/>
              </w:rPr>
              <w:lastRenderedPageBreak/>
              <w:t>GCC 15.5</w:t>
            </w:r>
          </w:p>
        </w:tc>
        <w:tc>
          <w:tcPr>
            <w:tcW w:w="8460" w:type="dxa"/>
          </w:tcPr>
          <w:p w:rsidR="00903D62" w:rsidRDefault="00903D62">
            <w:pPr>
              <w:tabs>
                <w:tab w:val="right" w:pos="7164"/>
              </w:tabs>
              <w:spacing w:before="120" w:after="200"/>
            </w:pPr>
            <w:r>
              <w:t>The payment-delay period after which the Purchaser shall pay interest to the supplier shall be _________ (___) days.</w:t>
            </w:r>
          </w:p>
          <w:p w:rsidR="00903D62" w:rsidRDefault="00903D62">
            <w:pPr>
              <w:tabs>
                <w:tab w:val="right" w:pos="7164"/>
              </w:tabs>
              <w:spacing w:before="120" w:after="200"/>
            </w:pPr>
            <w:r>
              <w:t>The interest rate that shall be applied is _______ percent (____%).</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17.1</w:t>
            </w:r>
          </w:p>
        </w:tc>
        <w:tc>
          <w:tcPr>
            <w:tcW w:w="8460" w:type="dxa"/>
          </w:tcPr>
          <w:p w:rsidR="00903D62" w:rsidRDefault="00903D62">
            <w:pPr>
              <w:tabs>
                <w:tab w:val="right" w:pos="7164"/>
              </w:tabs>
              <w:spacing w:before="120" w:after="200"/>
              <w:rPr>
                <w:u w:val="single"/>
              </w:rPr>
            </w:pPr>
            <w:r>
              <w:t xml:space="preserve">The amount of performance security, as a percentage of the Contract Price, shall be:  </w:t>
            </w:r>
            <w:r>
              <w:rPr>
                <w:i/>
                <w:sz w:val="20"/>
              </w:rPr>
              <w:t>[Five (5) to ten (10) percent of the Contract Price would be reasonable; it should not exceed ten (10) percent in any case.]</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17.4</w:t>
            </w:r>
          </w:p>
        </w:tc>
        <w:tc>
          <w:tcPr>
            <w:tcW w:w="8460" w:type="dxa"/>
          </w:tcPr>
          <w:p w:rsidR="00903D62" w:rsidRDefault="00903D62">
            <w:pPr>
              <w:suppressAutoHyphens/>
              <w:jc w:val="both"/>
              <w:rPr>
                <w:i/>
                <w:sz w:val="20"/>
              </w:rPr>
            </w:pPr>
          </w:p>
          <w:p w:rsidR="00903D62" w:rsidRDefault="00903D62">
            <w:pPr>
              <w:suppressAutoHyphens/>
              <w:jc w:val="both"/>
            </w:pPr>
            <w:r>
              <w:rPr>
                <w:i/>
                <w:sz w:val="20"/>
              </w:rPr>
              <w:t>[The following provision should be used in the case of Goods having warranty obligations.]</w:t>
            </w:r>
          </w:p>
          <w:p w:rsidR="00903D62" w:rsidRDefault="00903D62">
            <w:pPr>
              <w:suppressAutoHyphens/>
              <w:jc w:val="both"/>
            </w:pPr>
          </w:p>
          <w:p w:rsidR="00903D62" w:rsidRDefault="00903D62">
            <w:pPr>
              <w:suppressAutoHyphens/>
              <w:jc w:val="both"/>
              <w:rPr>
                <w:u w:val="single"/>
              </w:rPr>
            </w:pPr>
            <w:r>
              <w:t>After delivery and acceptance of the Goods, the performance security shall be reduced to two (2) percent of the Contract Price to cover the Supplier’s warranty obligations in accordance with Clause GCC 27.3.</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22.2</w:t>
            </w:r>
          </w:p>
        </w:tc>
        <w:tc>
          <w:tcPr>
            <w:tcW w:w="8460" w:type="dxa"/>
          </w:tcPr>
          <w:p w:rsidR="00903D62" w:rsidRDefault="00903D62">
            <w:pPr>
              <w:tabs>
                <w:tab w:val="right" w:pos="7164"/>
              </w:tabs>
              <w:spacing w:before="120"/>
              <w:rPr>
                <w:u w:val="single"/>
              </w:rPr>
            </w:pPr>
            <w:r>
              <w:t xml:space="preserve">The packing, marking and documentation within and outside the packages shall be:  </w:t>
            </w:r>
            <w:r>
              <w:rPr>
                <w:u w:val="single"/>
              </w:rPr>
              <w:tab/>
            </w:r>
          </w:p>
          <w:p w:rsidR="00903D62" w:rsidRDefault="00903D62">
            <w:pPr>
              <w:tabs>
                <w:tab w:val="right" w:pos="7164"/>
              </w:tabs>
              <w:spacing w:before="120" w:after="200"/>
              <w:rPr>
                <w:u w:val="single"/>
              </w:rPr>
            </w:pPr>
            <w:r>
              <w:rPr>
                <w:u w:val="single"/>
              </w:rPr>
              <w:tab/>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23.1</w:t>
            </w:r>
          </w:p>
        </w:tc>
        <w:tc>
          <w:tcPr>
            <w:tcW w:w="8460" w:type="dxa"/>
          </w:tcPr>
          <w:p w:rsidR="00903D62" w:rsidRDefault="00903D62">
            <w:pPr>
              <w:tabs>
                <w:tab w:val="right" w:pos="7164"/>
              </w:tabs>
              <w:spacing w:before="120" w:after="200"/>
            </w:pPr>
            <w:r>
              <w:t>The Insurance shall be in an amount equal to 110 percent of the CIF or CIP value of the Goods from “warehouse” to “warehouse” on “All Risks” basis, including War Risks and Strikes.</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24.1</w:t>
            </w:r>
          </w:p>
        </w:tc>
        <w:tc>
          <w:tcPr>
            <w:tcW w:w="8460" w:type="dxa"/>
          </w:tcPr>
          <w:p w:rsidR="00903D62" w:rsidRDefault="00903D62">
            <w:pPr>
              <w:tabs>
                <w:tab w:val="right" w:pos="7164"/>
              </w:tabs>
              <w:spacing w:before="120"/>
            </w:pPr>
            <w:r>
              <w:t xml:space="preserve">Responsibility for transportation of the Goods shall be as specified in the Incoterms. </w:t>
            </w:r>
          </w:p>
          <w:p w:rsidR="00903D62" w:rsidRDefault="00903D62">
            <w:pPr>
              <w:tabs>
                <w:tab w:val="right" w:pos="7164"/>
              </w:tabs>
              <w:spacing w:before="120"/>
              <w:rPr>
                <w:u w:val="single"/>
              </w:rPr>
            </w:pPr>
            <w:r>
              <w:t>If not in accordance with Incoterms, responsibility for transportations  shall be as follows:</w:t>
            </w:r>
            <w:r>
              <w:rPr>
                <w:u w:val="single"/>
              </w:rPr>
              <w:tab/>
            </w:r>
          </w:p>
          <w:p w:rsidR="00903D62" w:rsidRDefault="00903D62">
            <w:pPr>
              <w:tabs>
                <w:tab w:val="right" w:pos="7164"/>
              </w:tabs>
              <w:spacing w:before="120" w:after="200"/>
              <w:rPr>
                <w:u w:val="single"/>
              </w:rPr>
            </w:pPr>
            <w:r>
              <w:rPr>
                <w:u w:val="single"/>
              </w:rPr>
              <w:tab/>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25.2</w:t>
            </w:r>
          </w:p>
        </w:tc>
        <w:tc>
          <w:tcPr>
            <w:tcW w:w="8460" w:type="dxa"/>
          </w:tcPr>
          <w:p w:rsidR="00903D62" w:rsidRDefault="00903D62">
            <w:pPr>
              <w:tabs>
                <w:tab w:val="right" w:pos="7164"/>
              </w:tabs>
              <w:spacing w:before="120" w:after="200"/>
              <w:rPr>
                <w:u w:val="single"/>
              </w:rPr>
            </w:pPr>
            <w:r>
              <w:t xml:space="preserve">The Inspections and tests shall be conducted at: </w:t>
            </w:r>
            <w:r>
              <w:rPr>
                <w:u w:val="single"/>
              </w:rPr>
              <w:tab/>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26.1</w:t>
            </w:r>
          </w:p>
        </w:tc>
        <w:tc>
          <w:tcPr>
            <w:tcW w:w="8460" w:type="dxa"/>
          </w:tcPr>
          <w:p w:rsidR="00903D62" w:rsidRDefault="00903D62">
            <w:pPr>
              <w:tabs>
                <w:tab w:val="right" w:pos="7164"/>
              </w:tabs>
              <w:spacing w:before="120" w:after="200"/>
              <w:rPr>
                <w:u w:val="single"/>
              </w:rPr>
            </w:pPr>
            <w:r>
              <w:t>The liquidated damage shall be: __________ % per week</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26.1</w:t>
            </w:r>
          </w:p>
        </w:tc>
        <w:tc>
          <w:tcPr>
            <w:tcW w:w="8460" w:type="dxa"/>
          </w:tcPr>
          <w:p w:rsidR="00903D62" w:rsidRDefault="00903D62">
            <w:pPr>
              <w:pStyle w:val="Outline"/>
              <w:tabs>
                <w:tab w:val="right" w:pos="7164"/>
              </w:tabs>
              <w:spacing w:before="120"/>
              <w:rPr>
                <w:kern w:val="0"/>
              </w:rPr>
            </w:pPr>
            <w:r>
              <w:rPr>
                <w:kern w:val="0"/>
              </w:rPr>
              <w:t>The maximum amount of liquidated damages shall be: ______________</w:t>
            </w:r>
          </w:p>
        </w:tc>
      </w:tr>
      <w:tr w:rsidR="00903D62">
        <w:tblPrEx>
          <w:tblCellMar>
            <w:top w:w="0" w:type="dxa"/>
            <w:bottom w:w="0" w:type="dxa"/>
          </w:tblCellMar>
        </w:tblPrEx>
        <w:trPr>
          <w:cantSplit/>
        </w:trPr>
        <w:tc>
          <w:tcPr>
            <w:tcW w:w="1278" w:type="dxa"/>
          </w:tcPr>
          <w:p w:rsidR="00903D62" w:rsidRDefault="00903D62">
            <w:pPr>
              <w:spacing w:before="120"/>
              <w:rPr>
                <w:b/>
              </w:rPr>
            </w:pPr>
            <w:r>
              <w:rPr>
                <w:b/>
              </w:rPr>
              <w:t>GCC 27.3</w:t>
            </w:r>
          </w:p>
        </w:tc>
        <w:tc>
          <w:tcPr>
            <w:tcW w:w="8460" w:type="dxa"/>
          </w:tcPr>
          <w:p w:rsidR="00903D62" w:rsidRDefault="00903D62">
            <w:pPr>
              <w:tabs>
                <w:tab w:val="right" w:pos="7164"/>
              </w:tabs>
              <w:spacing w:before="120"/>
              <w:rPr>
                <w:u w:val="single"/>
              </w:rPr>
            </w:pPr>
            <w:r>
              <w:t xml:space="preserve">The period of validity of the Warranty shall be:  </w:t>
            </w:r>
            <w:r>
              <w:rPr>
                <w:u w:val="single"/>
              </w:rPr>
              <w:tab/>
            </w:r>
          </w:p>
          <w:p w:rsidR="00903D62" w:rsidRDefault="00903D62">
            <w:pPr>
              <w:tabs>
                <w:tab w:val="right" w:pos="7164"/>
              </w:tabs>
              <w:spacing w:before="120" w:after="120"/>
            </w:pPr>
            <w:r>
              <w:t>For purposes of the Warranty, the place of final destination shall be:</w:t>
            </w:r>
          </w:p>
          <w:p w:rsidR="00903D62" w:rsidRDefault="00903D62">
            <w:pPr>
              <w:tabs>
                <w:tab w:val="right" w:pos="7164"/>
              </w:tabs>
              <w:spacing w:after="200"/>
              <w:rPr>
                <w:u w:val="single"/>
              </w:rPr>
            </w:pPr>
            <w:r>
              <w:rPr>
                <w:u w:val="single"/>
              </w:rPr>
              <w:tab/>
            </w:r>
          </w:p>
        </w:tc>
      </w:tr>
      <w:tr w:rsidR="00903D62">
        <w:tblPrEx>
          <w:tblCellMar>
            <w:top w:w="0" w:type="dxa"/>
            <w:bottom w:w="0" w:type="dxa"/>
          </w:tblCellMar>
        </w:tblPrEx>
        <w:trPr>
          <w:cantSplit/>
        </w:trPr>
        <w:tc>
          <w:tcPr>
            <w:tcW w:w="1278" w:type="dxa"/>
          </w:tcPr>
          <w:p w:rsidR="00903D62" w:rsidRDefault="00903D62">
            <w:pPr>
              <w:spacing w:before="120" w:after="120"/>
              <w:rPr>
                <w:b/>
              </w:rPr>
            </w:pPr>
            <w:r>
              <w:rPr>
                <w:b/>
              </w:rPr>
              <w:t>GCC 27.5</w:t>
            </w:r>
          </w:p>
        </w:tc>
        <w:tc>
          <w:tcPr>
            <w:tcW w:w="8460" w:type="dxa"/>
          </w:tcPr>
          <w:p w:rsidR="00903D62" w:rsidRDefault="00903D62">
            <w:pPr>
              <w:tabs>
                <w:tab w:val="right" w:pos="7164"/>
              </w:tabs>
              <w:spacing w:before="120" w:after="120"/>
              <w:rPr>
                <w:u w:val="single"/>
              </w:rPr>
            </w:pPr>
            <w:r>
              <w:t xml:space="preserve">The period for repair or replacement shall be: </w:t>
            </w:r>
            <w:r>
              <w:rPr>
                <w:u w:val="single"/>
              </w:rPr>
              <w:tab/>
            </w:r>
          </w:p>
        </w:tc>
      </w:tr>
    </w:tbl>
    <w:p w:rsidR="00903D62" w:rsidRDefault="00903D62"/>
    <w:p w:rsidR="00903D62" w:rsidRDefault="00903D62">
      <w:pPr>
        <w:suppressAutoHyphens/>
        <w:jc w:val="center"/>
      </w:pPr>
      <w:r>
        <w:br w:type="page"/>
      </w:r>
      <w:r>
        <w:rPr>
          <w:b/>
          <w:sz w:val="28"/>
        </w:rPr>
        <w:lastRenderedPageBreak/>
        <w:t>Attachment to SCC:  Sample Price Adjustment Formula</w:t>
      </w:r>
    </w:p>
    <w:p w:rsidR="00903D62" w:rsidRDefault="00903D62">
      <w:pPr>
        <w:suppressAutoHyphens/>
        <w:jc w:val="both"/>
      </w:pPr>
    </w:p>
    <w:p w:rsidR="00903D62" w:rsidRDefault="00903D62">
      <w:pPr>
        <w:suppressAutoHyphens/>
        <w:jc w:val="both"/>
      </w:pPr>
    </w:p>
    <w:p w:rsidR="00903D62" w:rsidRDefault="00903D62">
      <w:pPr>
        <w:suppressAutoHyphens/>
        <w:jc w:val="both"/>
      </w:pPr>
      <w:r>
        <w:t>Prices payable to the Supplier, as stated in the Contract, shall be subject to adjustment during performance of the Contract to reflect changes in the cost of labor and material components in accordance with the formula:</w:t>
      </w:r>
    </w:p>
    <w:p w:rsidR="00903D62" w:rsidRDefault="00903D62">
      <w:pPr>
        <w:suppressAutoHyphens/>
        <w:jc w:val="both"/>
      </w:pPr>
    </w:p>
    <w:p w:rsidR="00903D62" w:rsidRDefault="00903D62">
      <w:pPr>
        <w:tabs>
          <w:tab w:val="left" w:pos="4410"/>
          <w:tab w:val="left" w:pos="4950"/>
        </w:tabs>
        <w:suppressAutoHyphens/>
        <w:jc w:val="center"/>
        <w:rPr>
          <w:lang w:val="fr-FR"/>
        </w:rPr>
      </w:pPr>
      <w:r>
        <w:rPr>
          <w:position w:val="-28"/>
          <w:lang w:val="fr-FR"/>
        </w:rPr>
        <w:object w:dxaOrig="2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5pt;height:33.75pt" o:ole="" fillcolor="window">
            <v:imagedata r:id="rId57" o:title=""/>
          </v:shape>
          <o:OLEObject Type="Embed" ProgID="Equation.3" ShapeID="_x0000_i1026" DrawAspect="Content" ObjectID="_1610533623" r:id="rId58"/>
        </w:object>
      </w:r>
    </w:p>
    <w:p w:rsidR="00903D62" w:rsidRDefault="00903D62">
      <w:pPr>
        <w:suppressAutoHyphens/>
        <w:jc w:val="both"/>
      </w:pPr>
    </w:p>
    <w:p w:rsidR="00903D62" w:rsidRDefault="00903D62">
      <w:pPr>
        <w:suppressAutoHyphens/>
        <w:ind w:left="2131" w:hanging="2131"/>
        <w:jc w:val="both"/>
      </w:pPr>
    </w:p>
    <w:p w:rsidR="00903D62" w:rsidRDefault="00903D62">
      <w:pPr>
        <w:tabs>
          <w:tab w:val="left" w:pos="1440"/>
          <w:tab w:val="left" w:pos="1800"/>
        </w:tabs>
        <w:suppressAutoHyphens/>
        <w:ind w:left="1800" w:hanging="1260"/>
        <w:jc w:val="both"/>
      </w:pPr>
      <w:r>
        <w:t>in which:</w:t>
      </w:r>
    </w:p>
    <w:p w:rsidR="00903D62" w:rsidRDefault="00903D62">
      <w:pPr>
        <w:tabs>
          <w:tab w:val="left" w:pos="1440"/>
          <w:tab w:val="left" w:pos="1800"/>
        </w:tabs>
        <w:suppressAutoHyphens/>
        <w:ind w:left="1800" w:hanging="1260"/>
        <w:jc w:val="both"/>
      </w:pPr>
      <w:r>
        <w:t>ΔP</w:t>
      </w:r>
      <w:r>
        <w:tab/>
        <w:t>=</w:t>
      </w:r>
      <w:r>
        <w:tab/>
        <w:t>adjustment amount payable to the Supplier.</w:t>
      </w:r>
    </w:p>
    <w:p w:rsidR="00903D62" w:rsidRDefault="00903D62">
      <w:pPr>
        <w:tabs>
          <w:tab w:val="left" w:pos="1440"/>
          <w:tab w:val="left" w:pos="1800"/>
        </w:tabs>
        <w:suppressAutoHyphens/>
        <w:ind w:left="1800" w:hanging="1260"/>
        <w:jc w:val="both"/>
      </w:pPr>
      <w:r>
        <w:t>P</w:t>
      </w:r>
      <w:r>
        <w:rPr>
          <w:vertAlign w:val="subscript"/>
        </w:rPr>
        <w:t>0</w:t>
      </w:r>
      <w:r>
        <w:tab/>
        <w:t>=</w:t>
      </w:r>
      <w:r>
        <w:tab/>
        <w:t>Contract Price (base price).</w:t>
      </w:r>
    </w:p>
    <w:p w:rsidR="00903D62" w:rsidRDefault="00903D62">
      <w:pPr>
        <w:tabs>
          <w:tab w:val="left" w:pos="1440"/>
          <w:tab w:val="left" w:pos="1800"/>
        </w:tabs>
        <w:suppressAutoHyphens/>
        <w:ind w:left="1800" w:hanging="1260"/>
        <w:jc w:val="both"/>
      </w:pPr>
      <w:r>
        <w:t>a</w:t>
      </w:r>
      <w:r>
        <w:tab/>
        <w:t>=</w:t>
      </w:r>
      <w:r>
        <w:tab/>
        <w:t>fixed element representing profits and overheads included in the Contract Price and generally in the range of five (5) to fifteen (15) percent.</w:t>
      </w:r>
    </w:p>
    <w:p w:rsidR="00903D62" w:rsidRDefault="00903D62">
      <w:pPr>
        <w:tabs>
          <w:tab w:val="left" w:pos="1440"/>
          <w:tab w:val="left" w:pos="1800"/>
        </w:tabs>
        <w:suppressAutoHyphens/>
        <w:ind w:left="1800" w:hanging="1260"/>
        <w:jc w:val="both"/>
      </w:pPr>
      <w:r>
        <w:t>b</w:t>
      </w:r>
      <w:r>
        <w:tab/>
        <w:t>=</w:t>
      </w:r>
      <w:r>
        <w:tab/>
        <w:t>estimated percentage of labor component in the Contract Price.</w:t>
      </w:r>
    </w:p>
    <w:p w:rsidR="00903D62" w:rsidRDefault="00903D62">
      <w:pPr>
        <w:tabs>
          <w:tab w:val="left" w:pos="1440"/>
          <w:tab w:val="left" w:pos="1800"/>
        </w:tabs>
        <w:suppressAutoHyphens/>
        <w:ind w:left="1800" w:hanging="1260"/>
        <w:jc w:val="both"/>
      </w:pPr>
      <w:r>
        <w:t>c</w:t>
      </w:r>
      <w:r>
        <w:tab/>
        <w:t>=</w:t>
      </w:r>
      <w:r>
        <w:tab/>
        <w:t>estimated percentage of material component in the Contract Price.</w:t>
      </w:r>
    </w:p>
    <w:p w:rsidR="00903D62" w:rsidRDefault="00903D62">
      <w:pPr>
        <w:tabs>
          <w:tab w:val="left" w:pos="1440"/>
          <w:tab w:val="left" w:pos="1800"/>
        </w:tabs>
        <w:suppressAutoHyphens/>
        <w:ind w:left="1800" w:hanging="1260"/>
        <w:jc w:val="both"/>
      </w:pPr>
      <w:r>
        <w:t>L</w:t>
      </w:r>
      <w:r>
        <w:rPr>
          <w:vertAlign w:val="subscript"/>
        </w:rPr>
        <w:t>0</w:t>
      </w:r>
      <w:r>
        <w:t>, L</w:t>
      </w:r>
      <w:r>
        <w:rPr>
          <w:vertAlign w:val="subscript"/>
        </w:rPr>
        <w:t>1</w:t>
      </w:r>
      <w:r>
        <w:tab/>
        <w:t>=</w:t>
      </w:r>
      <w:r>
        <w:tab/>
        <w:t>labor indices applicable to the appropriate industry in the country of origin on the base date and date for adjustment, respectively.</w:t>
      </w:r>
    </w:p>
    <w:p w:rsidR="00903D62" w:rsidRDefault="00903D62">
      <w:pPr>
        <w:tabs>
          <w:tab w:val="left" w:pos="1440"/>
          <w:tab w:val="left" w:pos="1800"/>
        </w:tabs>
        <w:suppressAutoHyphens/>
        <w:ind w:left="1800" w:hanging="1260"/>
        <w:jc w:val="both"/>
      </w:pPr>
      <w:r>
        <w:t>M</w:t>
      </w:r>
      <w:r>
        <w:rPr>
          <w:vertAlign w:val="subscript"/>
        </w:rPr>
        <w:t>0</w:t>
      </w:r>
      <w:r>
        <w:t>, M</w:t>
      </w:r>
      <w:r>
        <w:rPr>
          <w:vertAlign w:val="subscript"/>
        </w:rPr>
        <w:t>1</w:t>
      </w:r>
      <w:r>
        <w:tab/>
        <w:t>=</w:t>
      </w:r>
      <w:r>
        <w:tab/>
        <w:t>material indices for the major raw material on the base date and date for adjustment, respectively, in the country of origin.</w:t>
      </w:r>
    </w:p>
    <w:p w:rsidR="00903D62" w:rsidRDefault="00903D62">
      <w:pPr>
        <w:suppressAutoHyphens/>
        <w:ind w:left="540"/>
        <w:jc w:val="both"/>
      </w:pPr>
    </w:p>
    <w:p w:rsidR="00903D62" w:rsidRDefault="00903D62">
      <w:pPr>
        <w:suppressAutoHyphens/>
        <w:ind w:left="540"/>
        <w:jc w:val="both"/>
      </w:pPr>
      <w:r>
        <w:t>The coefficients a, b, and c shall be specified by the Purchaser in the bidding documents. The sum of the three coefficients should be one (1) in every application of the formula.</w:t>
      </w:r>
    </w:p>
    <w:p w:rsidR="00903D62" w:rsidRDefault="00903D62">
      <w:pPr>
        <w:suppressAutoHyphens/>
        <w:ind w:left="540"/>
        <w:jc w:val="both"/>
      </w:pPr>
    </w:p>
    <w:p w:rsidR="00903D62" w:rsidRDefault="00903D62">
      <w:pPr>
        <w:suppressAutoHyphens/>
        <w:ind w:left="540"/>
        <w:jc w:val="both"/>
      </w:pPr>
      <w:r>
        <w:t>The Bidder shall indicate the source of the indices and the base date indices in its bid.</w:t>
      </w:r>
    </w:p>
    <w:p w:rsidR="00903D62" w:rsidRDefault="00903D62">
      <w:pPr>
        <w:suppressAutoHyphens/>
        <w:ind w:left="540"/>
        <w:jc w:val="both"/>
      </w:pPr>
    </w:p>
    <w:p w:rsidR="00903D62" w:rsidRDefault="00903D62">
      <w:pPr>
        <w:suppressAutoHyphens/>
        <w:ind w:left="540"/>
        <w:jc w:val="both"/>
      </w:pPr>
      <w:r>
        <w:t>Base date = thirty (30) days prior to the deadline for submission of the bids.</w:t>
      </w:r>
    </w:p>
    <w:p w:rsidR="00903D62" w:rsidRDefault="00903D62">
      <w:pPr>
        <w:suppressAutoHyphens/>
        <w:ind w:left="540"/>
        <w:jc w:val="both"/>
      </w:pPr>
    </w:p>
    <w:p w:rsidR="00903D62" w:rsidRDefault="00903D62">
      <w:pPr>
        <w:tabs>
          <w:tab w:val="left" w:pos="3240"/>
        </w:tabs>
        <w:suppressAutoHyphens/>
        <w:ind w:left="540"/>
        <w:jc w:val="both"/>
      </w:pPr>
      <w:r>
        <w:t xml:space="preserve">Date of adjustment = </w:t>
      </w:r>
      <w:r>
        <w:rPr>
          <w:u w:val="single"/>
        </w:rPr>
        <w:tab/>
      </w:r>
      <w:r>
        <w:t xml:space="preserve"> weeks prior to date of shipment (representing the mid-point of the period of manufacture).</w:t>
      </w:r>
    </w:p>
    <w:p w:rsidR="00903D62" w:rsidRDefault="00903D62">
      <w:pPr>
        <w:suppressAutoHyphens/>
        <w:ind w:left="540"/>
        <w:jc w:val="both"/>
      </w:pPr>
    </w:p>
    <w:p w:rsidR="00903D62" w:rsidRDefault="00903D62">
      <w:pPr>
        <w:suppressAutoHyphens/>
        <w:ind w:left="540"/>
        <w:jc w:val="both"/>
      </w:pPr>
      <w:r>
        <w:t>The above price adjustment formula shall be invoked by either party subject to the following further conditions:</w:t>
      </w:r>
    </w:p>
    <w:p w:rsidR="00903D62" w:rsidRDefault="00903D62">
      <w:pPr>
        <w:suppressAutoHyphens/>
        <w:ind w:left="540"/>
        <w:jc w:val="both"/>
      </w:pPr>
    </w:p>
    <w:p w:rsidR="00903D62" w:rsidRDefault="00903D62">
      <w:pPr>
        <w:tabs>
          <w:tab w:val="left" w:pos="1080"/>
        </w:tabs>
        <w:suppressAutoHyphens/>
        <w:ind w:left="1080" w:hanging="540"/>
        <w:jc w:val="both"/>
      </w:pPr>
      <w:r>
        <w:t>(a)</w:t>
      </w:r>
      <w:r>
        <w:tab/>
        <w:t>Price adjustment will be applied only if the resulting increase or decrease is more than ____ percent of the Contract Price.</w:t>
      </w:r>
    </w:p>
    <w:p w:rsidR="00903D62" w:rsidRDefault="00903D62">
      <w:pPr>
        <w:tabs>
          <w:tab w:val="left" w:pos="1080"/>
        </w:tabs>
        <w:suppressAutoHyphens/>
        <w:ind w:left="1080" w:hanging="540"/>
        <w:jc w:val="both"/>
      </w:pPr>
    </w:p>
    <w:p w:rsidR="00903D62" w:rsidRDefault="00903D62">
      <w:pPr>
        <w:suppressAutoHyphens/>
        <w:ind w:left="1080"/>
        <w:jc w:val="both"/>
      </w:pPr>
      <w:r>
        <w:rPr>
          <w:i/>
          <w:sz w:val="20"/>
        </w:rPr>
        <w:t>[Two (2) percent would be an acceptable percentage.]</w:t>
      </w:r>
    </w:p>
    <w:p w:rsidR="00903D62" w:rsidRDefault="00903D62">
      <w:pPr>
        <w:suppressAutoHyphens/>
        <w:ind w:left="1080"/>
        <w:jc w:val="both"/>
      </w:pPr>
    </w:p>
    <w:p w:rsidR="00903D62" w:rsidRDefault="00903D62">
      <w:pPr>
        <w:tabs>
          <w:tab w:val="left" w:pos="1080"/>
        </w:tabs>
        <w:suppressAutoHyphens/>
        <w:ind w:left="1080" w:hanging="540"/>
        <w:jc w:val="both"/>
      </w:pPr>
      <w:r>
        <w:t>(b)</w:t>
      </w:r>
      <w:r>
        <w:tab/>
        <w:t xml:space="preserve">No price adjustment shall be allowed beyond the original delivery dates unless specifically stated in the extension letter.  As a rule, no price adjustment shall be allowed for periods of delay for which the Supplier is entirely responsible.  The </w:t>
      </w:r>
      <w:r>
        <w:lastRenderedPageBreak/>
        <w:t>Purchaser will however be entitled to any decrease in the prices of the Goods and Services subject to adjustment.</w:t>
      </w:r>
    </w:p>
    <w:p w:rsidR="00903D62" w:rsidRDefault="00903D62">
      <w:pPr>
        <w:tabs>
          <w:tab w:val="left" w:pos="1080"/>
        </w:tabs>
        <w:suppressAutoHyphens/>
        <w:ind w:left="1080" w:hanging="540"/>
        <w:jc w:val="both"/>
      </w:pPr>
    </w:p>
    <w:p w:rsidR="00903D62" w:rsidRDefault="00903D62">
      <w:pPr>
        <w:tabs>
          <w:tab w:val="left" w:pos="1080"/>
        </w:tabs>
        <w:suppressAutoHyphens/>
        <w:ind w:left="1080" w:hanging="540"/>
        <w:jc w:val="both"/>
      </w:pPr>
      <w:r>
        <w:t>(c)</w:t>
      </w:r>
      <w:r>
        <w:tab/>
        <w:t xml:space="preserve">The total adjustment under this clause shall be subject to a ceiling of plus or minus </w:t>
      </w:r>
      <w:r>
        <w:rPr>
          <w:u w:val="single"/>
        </w:rPr>
        <w:tab/>
      </w:r>
      <w:r>
        <w:t xml:space="preserve"> percent of the Contract Price.</w:t>
      </w:r>
    </w:p>
    <w:p w:rsidR="00903D62" w:rsidRDefault="00903D62">
      <w:pPr>
        <w:tabs>
          <w:tab w:val="left" w:pos="1080"/>
        </w:tabs>
        <w:suppressAutoHyphens/>
        <w:ind w:left="1080" w:hanging="540"/>
        <w:jc w:val="both"/>
      </w:pPr>
    </w:p>
    <w:p w:rsidR="00903D62" w:rsidRDefault="00903D62">
      <w:pPr>
        <w:suppressAutoHyphens/>
        <w:ind w:left="1080"/>
        <w:jc w:val="both"/>
      </w:pPr>
      <w:r>
        <w:rPr>
          <w:i/>
          <w:sz w:val="20"/>
        </w:rPr>
        <w:t>[Ten (10) percent would be an acceptable percentage.]</w:t>
      </w:r>
    </w:p>
    <w:p w:rsidR="00903D62" w:rsidRDefault="00903D62">
      <w:pPr>
        <w:suppressAutoHyphens/>
        <w:ind w:left="1080"/>
        <w:jc w:val="both"/>
      </w:pPr>
    </w:p>
    <w:p w:rsidR="00903D62" w:rsidRDefault="00903D62">
      <w:pPr>
        <w:tabs>
          <w:tab w:val="left" w:pos="1080"/>
        </w:tabs>
        <w:suppressAutoHyphens/>
        <w:ind w:left="1080" w:hanging="540"/>
        <w:jc w:val="both"/>
      </w:pPr>
      <w:r>
        <w:t>(d)</w:t>
      </w:r>
      <w:r>
        <w:tab/>
        <w:t>If the currency in which the Contract Price P</w:t>
      </w:r>
      <w:r>
        <w:rPr>
          <w:vertAlign w:val="subscript"/>
        </w:rPr>
        <w:t>0</w:t>
      </w:r>
      <w: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903D62" w:rsidRDefault="00903D62">
      <w:pPr>
        <w:tabs>
          <w:tab w:val="left" w:pos="1080"/>
        </w:tabs>
        <w:suppressAutoHyphens/>
        <w:ind w:left="1080" w:hanging="540"/>
        <w:jc w:val="both"/>
      </w:pPr>
    </w:p>
    <w:p w:rsidR="00903D62" w:rsidRDefault="00903D62">
      <w:pPr>
        <w:tabs>
          <w:tab w:val="left" w:pos="1080"/>
        </w:tabs>
        <w:suppressAutoHyphens/>
        <w:ind w:left="1080" w:hanging="540"/>
        <w:jc w:val="both"/>
      </w:pPr>
      <w:r>
        <w:t>(e)</w:t>
      </w:r>
      <w:r>
        <w:tab/>
        <w:t>No price adjustment shall be payable on the portion of the Contract Price paid to the Supplier as advance payment.</w:t>
      </w:r>
    </w:p>
    <w:p w:rsidR="00903D62" w:rsidRDefault="00903D62">
      <w:pPr>
        <w:suppressAutoHyphens/>
        <w:ind w:left="1599" w:hanging="1599"/>
        <w:jc w:val="both"/>
      </w:pPr>
    </w:p>
    <w:p w:rsidR="00903D62" w:rsidRDefault="00903D62">
      <w:pPr>
        <w:suppressAutoHyphens/>
        <w:ind w:left="1599" w:hanging="1599"/>
        <w:jc w:val="both"/>
      </w:pPr>
    </w:p>
    <w:p w:rsidR="002B1E7B" w:rsidRDefault="002B1E7B">
      <w:pPr>
        <w:sectPr w:rsidR="002B1E7B">
          <w:headerReference w:type="even" r:id="rId59"/>
          <w:headerReference w:type="default" r:id="rId60"/>
          <w:headerReference w:type="first" r:id="rId61"/>
          <w:pgSz w:w="12240" w:h="15840" w:code="1"/>
          <w:pgMar w:top="1440" w:right="1440" w:bottom="1440" w:left="1800" w:header="720" w:footer="720" w:gutter="0"/>
          <w:paperSrc w:first="15" w:other="15"/>
          <w:cols w:space="720"/>
          <w:titlePg/>
        </w:sectPr>
      </w:pPr>
    </w:p>
    <w:p w:rsidR="00903D62" w:rsidRDefault="00903D62">
      <w:pPr>
        <w:sectPr w:rsidR="00903D62">
          <w:pgSz w:w="12240" w:h="15840" w:code="1"/>
          <w:pgMar w:top="1440" w:right="1440" w:bottom="1440" w:left="1800" w:header="720" w:footer="720" w:gutter="0"/>
          <w:paperSrc w:first="15" w:other="15"/>
          <w:cols w:space="720"/>
          <w:titlePg/>
        </w:sectPr>
      </w:pPr>
    </w:p>
    <w:p w:rsidR="00903D62" w:rsidRDefault="00903D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03D62">
        <w:tblPrEx>
          <w:tblCellMar>
            <w:top w:w="0" w:type="dxa"/>
            <w:bottom w:w="0" w:type="dxa"/>
          </w:tblCellMar>
        </w:tblPrEx>
        <w:trPr>
          <w:trHeight w:val="800"/>
        </w:trPr>
        <w:tc>
          <w:tcPr>
            <w:tcW w:w="9198" w:type="dxa"/>
            <w:tcBorders>
              <w:top w:val="nil"/>
              <w:left w:val="nil"/>
              <w:bottom w:val="nil"/>
              <w:right w:val="nil"/>
            </w:tcBorders>
            <w:vAlign w:val="center"/>
          </w:tcPr>
          <w:p w:rsidR="00903D62" w:rsidRDefault="00903D62">
            <w:pPr>
              <w:pStyle w:val="Subtitle"/>
            </w:pPr>
            <w:bookmarkStart w:id="394" w:name="_Toc438954453"/>
            <w:bookmarkStart w:id="395" w:name="_Toc488411762"/>
            <w:bookmarkStart w:id="396" w:name="_Toc507316746"/>
            <w:r>
              <w:t>Section IX.  Contract Forms</w:t>
            </w:r>
            <w:bookmarkEnd w:id="394"/>
            <w:bookmarkEnd w:id="395"/>
            <w:bookmarkEnd w:id="396"/>
          </w:p>
        </w:tc>
      </w:tr>
    </w:tbl>
    <w:p w:rsidR="00903D62" w:rsidRDefault="00903D62"/>
    <w:p w:rsidR="00903D62" w:rsidRDefault="00903D62"/>
    <w:p w:rsidR="00903D62" w:rsidRDefault="00903D62">
      <w:pPr>
        <w:jc w:val="center"/>
        <w:rPr>
          <w:b/>
          <w:sz w:val="32"/>
        </w:rPr>
      </w:pPr>
      <w:r>
        <w:rPr>
          <w:b/>
          <w:sz w:val="32"/>
        </w:rPr>
        <w:t>Table of Forms</w:t>
      </w:r>
    </w:p>
    <w:p w:rsidR="00903D62" w:rsidRDefault="00903D62">
      <w:pPr>
        <w:pStyle w:val="TOC1"/>
        <w:rPr>
          <w:b w:val="0"/>
        </w:rPr>
      </w:pPr>
      <w:r>
        <w:rPr>
          <w:b w:val="0"/>
        </w:rPr>
        <w:fldChar w:fldCharType="begin"/>
      </w:r>
      <w:r>
        <w:rPr>
          <w:b w:val="0"/>
        </w:rPr>
        <w:instrText xml:space="preserve"> TOC \t "Section X Header 3,1" </w:instrText>
      </w:r>
      <w:r>
        <w:rPr>
          <w:b w:val="0"/>
        </w:rPr>
        <w:fldChar w:fldCharType="separate"/>
      </w:r>
      <w:r>
        <w:rPr>
          <w:b w:val="0"/>
        </w:rPr>
        <w:t>Contract</w:t>
      </w:r>
      <w:r>
        <w:rPr>
          <w:b w:val="0"/>
        </w:rPr>
        <w:tab/>
      </w:r>
      <w:r w:rsidR="002B1E7B">
        <w:rPr>
          <w:b w:val="0"/>
        </w:rPr>
        <w:t>110</w:t>
      </w:r>
    </w:p>
    <w:p w:rsidR="00903D62" w:rsidRDefault="00903D62">
      <w:pPr>
        <w:pStyle w:val="TOC1"/>
        <w:rPr>
          <w:b w:val="0"/>
        </w:rPr>
      </w:pPr>
      <w:r>
        <w:rPr>
          <w:b w:val="0"/>
        </w:rPr>
        <w:t>Performance Security</w:t>
      </w:r>
      <w:r>
        <w:rPr>
          <w:b w:val="0"/>
        </w:rPr>
        <w:tab/>
      </w:r>
      <w:r>
        <w:rPr>
          <w:b w:val="0"/>
        </w:rPr>
        <w:fldChar w:fldCharType="begin"/>
      </w:r>
      <w:r>
        <w:rPr>
          <w:b w:val="0"/>
        </w:rPr>
        <w:instrText xml:space="preserve"> PAGEREF _Toc471555885 \h </w:instrText>
      </w:r>
      <w:r>
        <w:rPr>
          <w:b w:val="0"/>
        </w:rPr>
      </w:r>
      <w:r>
        <w:rPr>
          <w:b w:val="0"/>
        </w:rPr>
        <w:fldChar w:fldCharType="separate"/>
      </w:r>
      <w:r w:rsidR="00070C85">
        <w:rPr>
          <w:b w:val="0"/>
        </w:rPr>
        <w:t>112</w:t>
      </w:r>
      <w:r>
        <w:rPr>
          <w:b w:val="0"/>
        </w:rPr>
        <w:fldChar w:fldCharType="end"/>
      </w:r>
    </w:p>
    <w:p w:rsidR="00903D62" w:rsidRDefault="00903D62">
      <w:pPr>
        <w:pStyle w:val="TOC1"/>
        <w:rPr>
          <w:b w:val="0"/>
        </w:rPr>
      </w:pPr>
      <w:r>
        <w:rPr>
          <w:b w:val="0"/>
        </w:rPr>
        <w:t>Advance Payment Security</w:t>
      </w:r>
      <w:r>
        <w:rPr>
          <w:b w:val="0"/>
        </w:rPr>
        <w:tab/>
      </w:r>
      <w:r>
        <w:rPr>
          <w:b w:val="0"/>
        </w:rPr>
        <w:fldChar w:fldCharType="begin"/>
      </w:r>
      <w:r>
        <w:rPr>
          <w:b w:val="0"/>
        </w:rPr>
        <w:instrText xml:space="preserve"> PAGEREF _Toc471555886 \h </w:instrText>
      </w:r>
      <w:r>
        <w:rPr>
          <w:b w:val="0"/>
        </w:rPr>
      </w:r>
      <w:r>
        <w:rPr>
          <w:b w:val="0"/>
        </w:rPr>
        <w:fldChar w:fldCharType="separate"/>
      </w:r>
      <w:r w:rsidR="00070C85">
        <w:rPr>
          <w:b w:val="0"/>
        </w:rPr>
        <w:t>113</w:t>
      </w:r>
      <w:r>
        <w:rPr>
          <w:b w:val="0"/>
        </w:rPr>
        <w:fldChar w:fldCharType="end"/>
      </w:r>
    </w:p>
    <w:p w:rsidR="00903D62" w:rsidRDefault="00903D62">
      <w:pPr>
        <w:pStyle w:val="TOC1"/>
        <w:rPr>
          <w:b w:val="0"/>
        </w:rPr>
      </w:pPr>
      <w:r>
        <w:rPr>
          <w:b w:val="0"/>
        </w:rPr>
        <w:t>Instruction for completing the Contract Forms</w:t>
      </w:r>
      <w:r>
        <w:rPr>
          <w:b w:val="0"/>
        </w:rPr>
        <w:tab/>
      </w:r>
      <w:r>
        <w:rPr>
          <w:b w:val="0"/>
        </w:rPr>
        <w:fldChar w:fldCharType="begin"/>
      </w:r>
      <w:r>
        <w:rPr>
          <w:b w:val="0"/>
        </w:rPr>
        <w:instrText xml:space="preserve"> PAGEREF _Toc471555887 \h </w:instrText>
      </w:r>
      <w:r>
        <w:rPr>
          <w:b w:val="0"/>
        </w:rPr>
      </w:r>
      <w:r>
        <w:rPr>
          <w:b w:val="0"/>
        </w:rPr>
        <w:fldChar w:fldCharType="separate"/>
      </w:r>
      <w:r w:rsidR="00070C85">
        <w:rPr>
          <w:b w:val="0"/>
        </w:rPr>
        <w:t>114</w:t>
      </w:r>
      <w:r>
        <w:rPr>
          <w:b w:val="0"/>
        </w:rPr>
        <w:fldChar w:fldCharType="end"/>
      </w:r>
    </w:p>
    <w:p w:rsidR="00903D62" w:rsidRDefault="00903D62">
      <w:pPr>
        <w:pStyle w:val="TOCNumber1"/>
        <w:rPr>
          <w:sz w:val="20"/>
        </w:rPr>
      </w:pPr>
      <w:r>
        <w:rPr>
          <w:b w:val="0"/>
        </w:rPr>
        <w:fldChar w:fldCharType="end"/>
      </w:r>
      <w:r>
        <w:rPr>
          <w:b w:val="0"/>
        </w:rPr>
        <w:t xml:space="preserve"> </w:t>
      </w:r>
      <w:r>
        <w:rPr>
          <w:b w:val="0"/>
        </w:rPr>
        <w:br w:type="page"/>
      </w:r>
    </w:p>
    <w:p w:rsidR="00903D62" w:rsidRDefault="00903D62">
      <w:pPr>
        <w:pStyle w:val="Title"/>
      </w:pPr>
      <w:r>
        <w:t>Contract</w:t>
      </w:r>
    </w:p>
    <w:p w:rsidR="00903D62" w:rsidRDefault="00903D62">
      <w:pPr>
        <w:tabs>
          <w:tab w:val="left" w:pos="540"/>
        </w:tabs>
        <w:rPr>
          <w:sz w:val="22"/>
        </w:rPr>
      </w:pPr>
    </w:p>
    <w:p w:rsidR="00903D62" w:rsidRDefault="00903D62">
      <w:pPr>
        <w:spacing w:after="200"/>
        <w:jc w:val="both"/>
      </w:pPr>
      <w:r>
        <w:t>THIS AGREEMENT made the ________ day of ________________________, _____, between ______________________________________of __________________________ (hereinafter “the Purchaser”), of the one part, and __________________________________ of ______________________________ (hereinafter “the Supplier”), of the other part:</w:t>
      </w:r>
    </w:p>
    <w:p w:rsidR="00903D62" w:rsidRDefault="00903D62">
      <w:pPr>
        <w:spacing w:after="200"/>
        <w:jc w:val="both"/>
      </w:pPr>
      <w:r>
        <w:t>WHEREAS the Purchaser invited Tenders for certain Goods and Related Services, viz., ____________________________________________________________________ and has accepted a Tender by the Supplier for the supply of those Goods and Related Services in the sum of ________________________________________________________ (hereinafter “the Contract Price”).</w:t>
      </w:r>
    </w:p>
    <w:p w:rsidR="00903D62" w:rsidRDefault="00903D62">
      <w:pPr>
        <w:spacing w:after="200"/>
        <w:jc w:val="both"/>
      </w:pPr>
      <w:r>
        <w:t>NOW THIS AGREEMENT WITNESSETH AS FOLLOWS:</w:t>
      </w:r>
    </w:p>
    <w:p w:rsidR="00903D62" w:rsidRDefault="00903D62">
      <w:pPr>
        <w:spacing w:after="200"/>
        <w:jc w:val="both"/>
      </w:pPr>
      <w:r>
        <w:t>1.</w:t>
      </w:r>
      <w:r>
        <w:tab/>
        <w:t>In this Agreement words and expressions shall have the same meanings as are respectively assigned to them in the Contract referred to.</w:t>
      </w:r>
    </w:p>
    <w:p w:rsidR="00903D62" w:rsidRDefault="00903D62">
      <w:pPr>
        <w:spacing w:after="200"/>
        <w:jc w:val="both"/>
      </w:pPr>
      <w:r>
        <w:t>2.</w:t>
      </w:r>
      <w:r>
        <w:tab/>
        <w:t>The following documents shall be deemed to form and be read and construed as part of this Agreement, viz.:</w:t>
      </w:r>
    </w:p>
    <w:p w:rsidR="00903D62" w:rsidRDefault="00903D62">
      <w:pPr>
        <w:tabs>
          <w:tab w:val="left" w:pos="1260"/>
        </w:tabs>
        <w:ind w:left="1260" w:hanging="540"/>
      </w:pPr>
      <w:r>
        <w:t>(a)</w:t>
      </w:r>
      <w:r>
        <w:tab/>
        <w:t xml:space="preserve">the Purchaser’s Notification to the Supplier of award of Contract; </w:t>
      </w:r>
    </w:p>
    <w:p w:rsidR="00903D62" w:rsidRDefault="00903D62">
      <w:pPr>
        <w:tabs>
          <w:tab w:val="left" w:pos="1260"/>
        </w:tabs>
        <w:ind w:left="1260" w:hanging="540"/>
      </w:pPr>
      <w:r>
        <w:t>(b)</w:t>
      </w:r>
      <w:r>
        <w:tab/>
        <w:t xml:space="preserve">the Tender Submission Sheet and the Price Schedules submitted by the Supplier; </w:t>
      </w:r>
    </w:p>
    <w:p w:rsidR="00903D62" w:rsidRDefault="00903D62">
      <w:pPr>
        <w:tabs>
          <w:tab w:val="left" w:pos="1260"/>
        </w:tabs>
        <w:ind w:left="1260" w:hanging="540"/>
      </w:pPr>
      <w:r>
        <w:t>(c)</w:t>
      </w:r>
      <w:r>
        <w:tab/>
        <w:t>the Special Conditions of Contract;</w:t>
      </w:r>
    </w:p>
    <w:p w:rsidR="00903D62" w:rsidRDefault="00903D62">
      <w:pPr>
        <w:tabs>
          <w:tab w:val="left" w:pos="1260"/>
        </w:tabs>
        <w:ind w:left="1260" w:hanging="540"/>
      </w:pPr>
      <w:r>
        <w:t>(d)</w:t>
      </w:r>
      <w:r>
        <w:tab/>
        <w:t xml:space="preserve">the General Conditions of Contract; </w:t>
      </w:r>
    </w:p>
    <w:p w:rsidR="00903D62" w:rsidRDefault="00903D62">
      <w:pPr>
        <w:tabs>
          <w:tab w:val="left" w:pos="1260"/>
        </w:tabs>
        <w:ind w:left="1260" w:hanging="540"/>
        <w:jc w:val="both"/>
      </w:pPr>
      <w:r>
        <w:t>(e)</w:t>
      </w:r>
      <w:r>
        <w:tab/>
        <w:t>the Schedule of Requirements</w:t>
      </w:r>
    </w:p>
    <w:p w:rsidR="00903D62" w:rsidRDefault="00903D62">
      <w:pPr>
        <w:tabs>
          <w:tab w:val="left" w:pos="1260"/>
        </w:tabs>
        <w:ind w:left="1260" w:hanging="540"/>
        <w:jc w:val="both"/>
      </w:pPr>
      <w:r>
        <w:t>(f)</w:t>
      </w:r>
      <w:r>
        <w:tab/>
        <w:t>the Technical Specifications and</w:t>
      </w:r>
    </w:p>
    <w:p w:rsidR="00903D62" w:rsidRDefault="00903D62">
      <w:pPr>
        <w:tabs>
          <w:tab w:val="left" w:pos="1260"/>
        </w:tabs>
        <w:spacing w:after="200"/>
        <w:ind w:left="1260" w:hanging="540"/>
        <w:jc w:val="both"/>
        <w:rPr>
          <w:i/>
        </w:rPr>
      </w:pPr>
      <w:r>
        <w:t>(g)</w:t>
      </w:r>
      <w:r>
        <w:tab/>
        <w:t>the Minutes of Negotiation</w:t>
      </w:r>
      <w:r>
        <w:rPr>
          <w:i/>
        </w:rPr>
        <w:t>.</w:t>
      </w:r>
    </w:p>
    <w:p w:rsidR="00903D62" w:rsidRDefault="00903D62">
      <w:pPr>
        <w:rPr>
          <w:iCs/>
        </w:rPr>
      </w:pPr>
    </w:p>
    <w:p w:rsidR="00903D62" w:rsidRDefault="00903D62">
      <w:pPr>
        <w:spacing w:after="200"/>
        <w:jc w:val="both"/>
      </w:pPr>
      <w:r>
        <w:t>3.</w:t>
      </w:r>
      <w:r>
        <w:tab/>
        <w:t>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w:t>
      </w:r>
    </w:p>
    <w:p w:rsidR="00903D62" w:rsidRDefault="00903D62">
      <w:pPr>
        <w:spacing w:after="200"/>
        <w:jc w:val="both"/>
      </w:pPr>
      <w:r>
        <w:t>4.</w:t>
      </w:r>
      <w: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903D62" w:rsidRDefault="00903D62">
      <w:pPr>
        <w:spacing w:after="200"/>
        <w:jc w:val="both"/>
      </w:pPr>
    </w:p>
    <w:p w:rsidR="00903D62" w:rsidRDefault="00903D62">
      <w:pPr>
        <w:spacing w:after="200"/>
        <w:jc w:val="both"/>
      </w:pPr>
    </w:p>
    <w:p w:rsidR="00903D62" w:rsidRDefault="00903D62">
      <w:pPr>
        <w:spacing w:after="200"/>
        <w:jc w:val="both"/>
      </w:pPr>
    </w:p>
    <w:p w:rsidR="00903D62" w:rsidRDefault="00903D62">
      <w:pPr>
        <w:spacing w:after="200"/>
        <w:jc w:val="both"/>
      </w:pPr>
    </w:p>
    <w:p w:rsidR="00903D62" w:rsidRDefault="00903D62">
      <w:pPr>
        <w:spacing w:after="200"/>
        <w:jc w:val="both"/>
      </w:pPr>
      <w:r>
        <w:t xml:space="preserve">IN WITNESS whereof the parties hereto have caused this Agreement to be executed in accordance with the laws of </w:t>
      </w:r>
      <w:smartTag w:uri="urn:schemas-microsoft-com:office:smarttags" w:element="country-region">
        <w:smartTag w:uri="urn:schemas-microsoft-com:office:smarttags" w:element="place">
          <w:r>
            <w:t>Ghana</w:t>
          </w:r>
        </w:smartTag>
      </w:smartTag>
      <w:r>
        <w:t xml:space="preserve"> on the day, month and year indicated above.</w:t>
      </w:r>
    </w:p>
    <w:p w:rsidR="00903D62" w:rsidRDefault="00903D62">
      <w:r>
        <w:t>For the Purchaser:</w:t>
      </w:r>
    </w:p>
    <w:p w:rsidR="00903D62" w:rsidRDefault="00903D62"/>
    <w:p w:rsidR="00903D62" w:rsidRDefault="00903D62">
      <w:r>
        <w:t>Name ____________________________________</w:t>
      </w:r>
    </w:p>
    <w:p w:rsidR="00903D62" w:rsidRDefault="00903D62"/>
    <w:p w:rsidR="00903D62" w:rsidRDefault="00903D62">
      <w:r>
        <w:t>Signature __________________________________</w:t>
      </w:r>
    </w:p>
    <w:p w:rsidR="00903D62" w:rsidRDefault="00903D62"/>
    <w:p w:rsidR="00903D62" w:rsidRDefault="00903D62">
      <w:r>
        <w:t>Witnessed by _______________________________</w:t>
      </w:r>
    </w:p>
    <w:p w:rsidR="00903D62" w:rsidRDefault="00903D62"/>
    <w:p w:rsidR="00903D62" w:rsidRDefault="00903D62"/>
    <w:p w:rsidR="00903D62" w:rsidRDefault="00903D62">
      <w:r>
        <w:t>For the Supplier:</w:t>
      </w:r>
    </w:p>
    <w:p w:rsidR="00903D62" w:rsidRDefault="00903D62"/>
    <w:p w:rsidR="00903D62" w:rsidRDefault="00903D62">
      <w:r>
        <w:t>Name ________________________________________</w:t>
      </w:r>
    </w:p>
    <w:p w:rsidR="00903D62" w:rsidRDefault="00903D62"/>
    <w:p w:rsidR="00903D62" w:rsidRDefault="00903D62">
      <w:r>
        <w:t>Signature _____________________________________</w:t>
      </w:r>
    </w:p>
    <w:p w:rsidR="00903D62" w:rsidRDefault="00903D62"/>
    <w:p w:rsidR="00903D62" w:rsidRDefault="00903D62">
      <w:r>
        <w:t>Witnessed by __________________________________</w:t>
      </w:r>
    </w:p>
    <w:p w:rsidR="00903D62" w:rsidRDefault="00903D62"/>
    <w:p w:rsidR="00903D62" w:rsidRDefault="00903D62">
      <w:pPr>
        <w:tabs>
          <w:tab w:val="left" w:pos="540"/>
        </w:tabs>
        <w:spacing w:before="120"/>
      </w:pPr>
      <w:r>
        <w:br w:type="page"/>
      </w:r>
    </w:p>
    <w:p w:rsidR="00903D62" w:rsidRDefault="00903D62">
      <w:pPr>
        <w:pStyle w:val="Title"/>
      </w:pPr>
      <w:bookmarkStart w:id="397" w:name="_Toc428352207"/>
      <w:bookmarkStart w:id="398" w:name="_Toc438907198"/>
      <w:bookmarkStart w:id="399" w:name="_Toc438907298"/>
      <w:bookmarkStart w:id="400" w:name="_Toc471555885"/>
      <w:r>
        <w:t>Performance Security</w:t>
      </w:r>
      <w:bookmarkEnd w:id="397"/>
      <w:bookmarkEnd w:id="398"/>
      <w:bookmarkEnd w:id="399"/>
      <w:bookmarkEnd w:id="400"/>
    </w:p>
    <w:p w:rsidR="00903D62" w:rsidRDefault="00903D62">
      <w:pPr>
        <w:pStyle w:val="Footer"/>
        <w:tabs>
          <w:tab w:val="clear" w:pos="9504"/>
        </w:tabs>
        <w:spacing w:before="0"/>
      </w:pPr>
    </w:p>
    <w:p w:rsidR="00903D62" w:rsidRDefault="00903D62">
      <w:pPr>
        <w:pStyle w:val="Footer"/>
        <w:tabs>
          <w:tab w:val="clear" w:pos="9504"/>
          <w:tab w:val="right" w:pos="9000"/>
        </w:tabs>
        <w:spacing w:before="0"/>
        <w:ind w:left="5220"/>
      </w:pPr>
      <w:r>
        <w:t xml:space="preserve">Date: </w:t>
      </w:r>
      <w:r>
        <w:tab/>
        <w:t>___________________________</w:t>
      </w:r>
    </w:p>
    <w:p w:rsidR="00903D62" w:rsidRDefault="00903D62">
      <w:pPr>
        <w:tabs>
          <w:tab w:val="right" w:pos="9000"/>
        </w:tabs>
        <w:ind w:left="5220"/>
      </w:pPr>
      <w:r>
        <w:t xml:space="preserve">ICT No.: </w:t>
      </w:r>
      <w:r>
        <w:tab/>
        <w:t>________________________</w:t>
      </w:r>
    </w:p>
    <w:p w:rsidR="00903D62" w:rsidRDefault="00903D62"/>
    <w:p w:rsidR="00903D62" w:rsidRDefault="00903D62">
      <w:pPr>
        <w:tabs>
          <w:tab w:val="right" w:pos="9000"/>
          <w:tab w:val="right" w:pos="9720"/>
        </w:tabs>
        <w:rPr>
          <w:i/>
        </w:rPr>
      </w:pPr>
      <w:r>
        <w:t xml:space="preserve">To: </w:t>
      </w:r>
      <w:r>
        <w:rPr>
          <w:sz w:val="20"/>
          <w:u w:val="single"/>
        </w:rPr>
        <w:tab/>
      </w:r>
    </w:p>
    <w:p w:rsidR="00903D62" w:rsidRDefault="00903D62">
      <w:pPr>
        <w:rPr>
          <w:i/>
        </w:rPr>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WHEREAS _______________________________________ (hereinafter “the Supplier”) has undertaken, pursuant to Contract No. ____________ dated ________________, _______ to supply __________________________________________ (hereinafter “the Contract”).</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it has been stipulated by you in the aforementioned Contract that the Supplier shall furnish you with a bank guarantee by a reputable bank for the sum specified therein as security for compliance with the Supplier’s performance obligations in accordance with the Contract.</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the undersigned _____________________________________________ ______________________, legally domiciled in ________________________________ ____________________________________________, (hereinafter “the Guarantor”</w:t>
      </w:r>
      <w:r>
        <w:rPr>
          <w:i/>
        </w:rPr>
        <w:t>)</w:t>
      </w:r>
      <w:r>
        <w:t>, have agreed to give the Supplier a security:</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THEREFORE WE hereby affirm that we are Guarantors and responsible to you, on behalf of the Supplier, up to a total of ____________________________________________________ and we undertake to pay you, upon your first written demand declaring the Supplier to be in default under the Contract, without cavil or argument, any sum or sums within the limits of __________ ____________ as aforesaid, without your needing to prove or to show grounds or reasons for your demand or the sum specified therein.</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guarantee is valid until the __________________ day of __________________, _____.</w:t>
      </w: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9"/>
          <w:tab w:val="left" w:pos="5238"/>
          <w:tab w:val="left" w:pos="7632"/>
          <w:tab w:val="left" w:pos="7868"/>
          <w:tab w:val="left" w:pos="9468"/>
        </w:tabs>
      </w:pPr>
      <w:r>
        <w:t xml:space="preserve">Signed __________________________ in the capacity of ___________________________  </w:t>
      </w: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9"/>
          <w:tab w:val="left" w:pos="5238"/>
          <w:tab w:val="left" w:pos="7632"/>
          <w:tab w:val="left" w:pos="7868"/>
          <w:tab w:val="left" w:pos="9468"/>
        </w:tabs>
      </w:pPr>
      <w:r>
        <w:t>Seal of the Guarantors:</w:t>
      </w: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9"/>
          <w:tab w:val="left" w:pos="5238"/>
          <w:tab w:val="left" w:pos="7632"/>
          <w:tab w:val="left" w:pos="7868"/>
          <w:tab w:val="left" w:pos="9468"/>
        </w:tabs>
      </w:pPr>
      <w:r>
        <w:t>Name __________________________</w:t>
      </w:r>
    </w:p>
    <w:p w:rsidR="00903D62" w:rsidRDefault="00903D62">
      <w:pPr>
        <w:tabs>
          <w:tab w:val="left" w:pos="1188"/>
          <w:tab w:val="left" w:pos="4200"/>
          <w:tab w:val="left" w:pos="5390"/>
          <w:tab w:val="left" w:pos="9468"/>
        </w:tabs>
      </w:pPr>
    </w:p>
    <w:p w:rsidR="00903D62" w:rsidRDefault="00903D62">
      <w:pPr>
        <w:tabs>
          <w:tab w:val="left" w:pos="1188"/>
          <w:tab w:val="left" w:pos="4200"/>
          <w:tab w:val="left" w:pos="5390"/>
          <w:tab w:val="left" w:pos="9468"/>
        </w:tabs>
      </w:pPr>
      <w:r>
        <w:t>Address ___________________________________________________________________</w:t>
      </w:r>
      <w:r>
        <w:tab/>
      </w:r>
      <w:r>
        <w:tab/>
      </w:r>
    </w:p>
    <w:p w:rsidR="00903D62" w:rsidRDefault="00903D62">
      <w:pPr>
        <w:tabs>
          <w:tab w:val="left" w:pos="1188"/>
          <w:tab w:val="left" w:pos="4200"/>
          <w:tab w:val="left" w:pos="5390"/>
          <w:tab w:val="left" w:pos="9468"/>
        </w:tabs>
      </w:pPr>
    </w:p>
    <w:p w:rsidR="00903D62" w:rsidRDefault="00903D62">
      <w:pPr>
        <w:tabs>
          <w:tab w:val="right" w:pos="9000"/>
        </w:tabs>
      </w:pPr>
      <w:r>
        <w:t xml:space="preserve">Duly authorized to sign the authorization for and on behalf of </w:t>
      </w:r>
      <w:r>
        <w:rPr>
          <w:u w:val="single"/>
        </w:rPr>
        <w:tab/>
      </w:r>
    </w:p>
    <w:p w:rsidR="00903D62" w:rsidRDefault="00903D62">
      <w:pPr>
        <w:tabs>
          <w:tab w:val="right" w:pos="9000"/>
        </w:tabs>
        <w:rPr>
          <w:u w:val="single"/>
        </w:rPr>
      </w:pPr>
    </w:p>
    <w:p w:rsidR="00903D62" w:rsidRDefault="00903D62">
      <w:pPr>
        <w:tabs>
          <w:tab w:val="right" w:pos="9000"/>
        </w:tabs>
        <w:rPr>
          <w:u w:val="single"/>
        </w:rPr>
      </w:pPr>
      <w:r>
        <w:rPr>
          <w:u w:val="single"/>
        </w:rPr>
        <w:tab/>
      </w:r>
    </w:p>
    <w:p w:rsidR="00903D62" w:rsidRDefault="00903D62">
      <w:pPr>
        <w:tabs>
          <w:tab w:val="left" w:pos="5238"/>
          <w:tab w:val="left" w:pos="5474"/>
          <w:tab w:val="left" w:pos="9468"/>
        </w:tabs>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_______________________________ day of _____________________, ______.</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903D62" w:rsidRDefault="00903D62">
      <w:pPr>
        <w:pStyle w:val="Title"/>
      </w:pPr>
      <w:bookmarkStart w:id="401" w:name="_Toc428352208"/>
      <w:bookmarkStart w:id="402" w:name="_Toc438907199"/>
      <w:bookmarkStart w:id="403" w:name="_Toc438907299"/>
      <w:bookmarkStart w:id="404" w:name="_Toc471555886"/>
      <w:r>
        <w:t xml:space="preserve">Bank Guarantee for Advance Payment </w:t>
      </w:r>
      <w:bookmarkEnd w:id="401"/>
      <w:bookmarkEnd w:id="402"/>
      <w:bookmarkEnd w:id="403"/>
      <w:bookmarkEnd w:id="404"/>
    </w:p>
    <w:p w:rsidR="00903D62" w:rsidRDefault="00903D62"/>
    <w:p w:rsidR="00903D62" w:rsidRDefault="00903D62">
      <w:pPr>
        <w:suppressAutoHyphens/>
      </w:pPr>
    </w:p>
    <w:p w:rsidR="00903D62" w:rsidRDefault="00903D62">
      <w:pPr>
        <w:pStyle w:val="Footer"/>
        <w:tabs>
          <w:tab w:val="clear" w:pos="9504"/>
          <w:tab w:val="right" w:pos="9000"/>
        </w:tabs>
        <w:spacing w:before="0"/>
        <w:ind w:left="5220"/>
      </w:pPr>
      <w:r>
        <w:t xml:space="preserve">Date: </w:t>
      </w:r>
      <w:r>
        <w:tab/>
        <w:t>___________________________</w:t>
      </w:r>
    </w:p>
    <w:p w:rsidR="00903D62" w:rsidRDefault="00903D62">
      <w:pPr>
        <w:tabs>
          <w:tab w:val="right" w:pos="9000"/>
        </w:tabs>
        <w:ind w:left="5220"/>
      </w:pPr>
      <w:r>
        <w:t xml:space="preserve">ICT No.: </w:t>
      </w:r>
      <w:r>
        <w:tab/>
        <w:t>________________________</w:t>
      </w:r>
    </w:p>
    <w:p w:rsidR="00903D62" w:rsidRDefault="00903D62"/>
    <w:p w:rsidR="00903D62" w:rsidRDefault="00903D62">
      <w:pPr>
        <w:tabs>
          <w:tab w:val="right" w:pos="9000"/>
          <w:tab w:val="right" w:pos="9720"/>
        </w:tabs>
        <w:rPr>
          <w:i/>
        </w:rPr>
      </w:pPr>
      <w:r>
        <w:t xml:space="preserve">To: </w:t>
      </w:r>
      <w:r>
        <w:rPr>
          <w:sz w:val="20"/>
          <w:u w:val="single"/>
        </w:rPr>
        <w:tab/>
      </w:r>
    </w:p>
    <w:p w:rsidR="00903D62" w:rsidRDefault="00903D62">
      <w:pPr>
        <w:suppressAutoHyphens/>
      </w:pPr>
    </w:p>
    <w:p w:rsidR="00903D62" w:rsidRDefault="00903D62">
      <w:pPr>
        <w:suppressAutoHyphens/>
        <w:jc w:val="both"/>
      </w:pPr>
      <w:r>
        <w:t>In accordance with the payment provision included in the Special Conditions of Contract, which amends Clause 15 of the General Conditions of Contract to provide for advance payment, ______________________ (hereinafter called “the Supplier”) shall deposit with the Purchaser a bank guarantee to guarantee its proper and faithful performance under the said Clause of the Contract in an amount of _____________________________.</w:t>
      </w:r>
    </w:p>
    <w:p w:rsidR="00903D62" w:rsidRDefault="00903D62">
      <w:pPr>
        <w:suppressAutoHyphens/>
        <w:jc w:val="both"/>
      </w:pPr>
    </w:p>
    <w:p w:rsidR="00903D62" w:rsidRDefault="00903D62">
      <w:pPr>
        <w:suppressAutoHyphens/>
        <w:jc w:val="both"/>
      </w:pPr>
      <w:r>
        <w:t>We, the ___________________,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_________________________.</w:t>
      </w:r>
    </w:p>
    <w:p w:rsidR="00903D62" w:rsidRDefault="00903D62">
      <w:pPr>
        <w:suppressAutoHyphens/>
        <w:jc w:val="both"/>
      </w:pPr>
    </w:p>
    <w:p w:rsidR="00903D62" w:rsidRDefault="00903D62">
      <w:pPr>
        <w:suppressAutoHyphens/>
        <w:jc w:val="both"/>
      </w:pPr>
      <w: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903D62" w:rsidRDefault="00903D62">
      <w:pPr>
        <w:suppressAutoHyphens/>
        <w:jc w:val="both"/>
      </w:pPr>
    </w:p>
    <w:p w:rsidR="00903D62" w:rsidRDefault="00903D62">
      <w:pPr>
        <w:suppressAutoHyphens/>
        <w:jc w:val="both"/>
      </w:pPr>
      <w:r>
        <w:t>This guarantee shall remain valid and in full effect from the date of the advance payment received by the Supplier under the Contract until ______________.</w:t>
      </w:r>
    </w:p>
    <w:p w:rsidR="00903D62" w:rsidRDefault="00903D62">
      <w:pPr>
        <w:suppressAutoHyphens/>
      </w:pPr>
    </w:p>
    <w:p w:rsidR="00903D62" w:rsidRDefault="00903D62">
      <w:pPr>
        <w:suppressAutoHyphens/>
      </w:pPr>
      <w:r>
        <w:t>Yours truly,</w:t>
      </w:r>
    </w:p>
    <w:p w:rsidR="00903D62" w:rsidRDefault="00903D62">
      <w:pPr>
        <w:suppressAutoHyphens/>
      </w:pPr>
    </w:p>
    <w:p w:rsidR="00903D62" w:rsidRDefault="00903D62">
      <w:pPr>
        <w:suppressAutoHyphens/>
        <w:jc w:val="center"/>
      </w:pPr>
      <w:r>
        <w:t>Signature and seal of the Guarantors</w:t>
      </w:r>
    </w:p>
    <w:p w:rsidR="00903D62" w:rsidRDefault="00903D62">
      <w:pPr>
        <w:suppressAutoHyphens/>
        <w:ind w:left="720"/>
      </w:pPr>
    </w:p>
    <w:p w:rsidR="00903D62" w:rsidRDefault="00903D62">
      <w:pPr>
        <w:suppressAutoHyphens/>
        <w:ind w:left="720"/>
      </w:pPr>
    </w:p>
    <w:p w:rsidR="00903D62" w:rsidRDefault="00903D62">
      <w:pPr>
        <w:tabs>
          <w:tab w:val="right" w:pos="5760"/>
        </w:tabs>
        <w:suppressAutoHyphens/>
        <w:ind w:left="720"/>
      </w:pPr>
      <w:r>
        <w:rPr>
          <w:u w:val="single"/>
        </w:rPr>
        <w:tab/>
      </w:r>
    </w:p>
    <w:p w:rsidR="00903D62" w:rsidRDefault="00903D62">
      <w:pPr>
        <w:tabs>
          <w:tab w:val="right" w:pos="5760"/>
        </w:tabs>
        <w:suppressAutoHyphens/>
        <w:ind w:left="720"/>
      </w:pPr>
      <w:r>
        <w:t>Name</w:t>
      </w:r>
    </w:p>
    <w:p w:rsidR="00903D62" w:rsidRDefault="00903D62">
      <w:pPr>
        <w:tabs>
          <w:tab w:val="right" w:pos="5760"/>
        </w:tabs>
        <w:suppressAutoHyphens/>
        <w:ind w:left="720"/>
        <w:rPr>
          <w:u w:val="single"/>
        </w:rPr>
      </w:pPr>
    </w:p>
    <w:p w:rsidR="00903D62" w:rsidRDefault="00903D62">
      <w:pPr>
        <w:tabs>
          <w:tab w:val="right" w:pos="5760"/>
        </w:tabs>
        <w:suppressAutoHyphens/>
        <w:ind w:left="720"/>
      </w:pPr>
      <w:r>
        <w:rPr>
          <w:u w:val="single"/>
        </w:rPr>
        <w:tab/>
      </w:r>
    </w:p>
    <w:p w:rsidR="00903D62" w:rsidRDefault="00903D62">
      <w:pPr>
        <w:tabs>
          <w:tab w:val="right" w:pos="5760"/>
        </w:tabs>
        <w:suppressAutoHyphens/>
        <w:ind w:left="720"/>
      </w:pPr>
      <w:r>
        <w:t>Address</w:t>
      </w:r>
    </w:p>
    <w:p w:rsidR="00903D62" w:rsidRDefault="00903D62">
      <w:pPr>
        <w:tabs>
          <w:tab w:val="right" w:pos="5760"/>
        </w:tabs>
        <w:suppressAutoHyphens/>
        <w:ind w:left="720"/>
      </w:pPr>
    </w:p>
    <w:p w:rsidR="00903D62" w:rsidRDefault="00903D62">
      <w:pPr>
        <w:tabs>
          <w:tab w:val="right" w:pos="5760"/>
        </w:tabs>
        <w:suppressAutoHyphens/>
        <w:ind w:left="720"/>
      </w:pPr>
      <w:r>
        <w:rPr>
          <w:u w:val="single"/>
        </w:rPr>
        <w:tab/>
      </w:r>
    </w:p>
    <w:p w:rsidR="00903D62" w:rsidRDefault="00903D62">
      <w:pPr>
        <w:tabs>
          <w:tab w:val="right" w:pos="5760"/>
        </w:tabs>
        <w:suppressAutoHyphens/>
        <w:ind w:left="720"/>
      </w:pPr>
      <w:r>
        <w:t>Date</w:t>
      </w: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903D62" w:rsidRDefault="00903D62">
      <w:pPr>
        <w:pStyle w:val="SectionXHeader3"/>
      </w:pPr>
      <w:bookmarkStart w:id="405" w:name="_Toc471555887"/>
    </w:p>
    <w:p w:rsidR="00903D62" w:rsidRDefault="00903D62">
      <w:pPr>
        <w:pStyle w:val="Title"/>
      </w:pPr>
      <w:r>
        <w:t>Instruction for completing the Contract Forms</w:t>
      </w:r>
      <w:bookmarkEnd w:id="405"/>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03D62" w:rsidRDefault="00903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03D62" w:rsidRDefault="00903D62">
      <w:pPr>
        <w:pStyle w:val="BankNormal"/>
        <w:jc w:val="both"/>
      </w:pPr>
      <w:r>
        <w:t>The Purchaser or the successful Tenderer, as appropriate, shall fill in and complete the Contract Forms in accordance with the instruction indicated here.  Tenderers shall not submit these forms with their Tenders.</w:t>
      </w:r>
    </w:p>
    <w:p w:rsidR="00903D62" w:rsidRDefault="00903D62">
      <w:pPr>
        <w:pStyle w:val="Title"/>
      </w:pPr>
      <w:r>
        <w:br w:type="page"/>
      </w:r>
      <w:bookmarkStart w:id="406" w:name="_Toc467573310"/>
      <w:r>
        <w:lastRenderedPageBreak/>
        <w:t>Contract Form</w:t>
      </w:r>
      <w:bookmarkEnd w:id="406"/>
    </w:p>
    <w:p w:rsidR="00903D62" w:rsidRDefault="00903D62">
      <w:pPr>
        <w:pStyle w:val="SectionXHeader3"/>
      </w:pPr>
    </w:p>
    <w:p w:rsidR="00903D62" w:rsidRDefault="00903D62">
      <w:r>
        <w:t xml:space="preserve">This form shall be completed by the Purchaser and then sent to the successful Tenderer for signature.  Therefore, instructions on how to complete this form are </w:t>
      </w:r>
      <w:r>
        <w:rPr>
          <w:b/>
          <w:u w:val="single"/>
        </w:rPr>
        <w:t>not included</w:t>
      </w:r>
      <w:r>
        <w:t xml:space="preserve"> in the Tender Documents.</w:t>
      </w:r>
    </w:p>
    <w:p w:rsidR="00903D62" w:rsidRDefault="00903D62">
      <w:pPr>
        <w:pStyle w:val="Title"/>
      </w:pPr>
      <w:r>
        <w:br w:type="page"/>
      </w:r>
      <w:bookmarkStart w:id="407" w:name="_Toc467573311"/>
      <w:r>
        <w:lastRenderedPageBreak/>
        <w:t>Performance Security</w:t>
      </w:r>
      <w:bookmarkEnd w:id="407"/>
      <w:r>
        <w:t xml:space="preserve"> Form</w:t>
      </w:r>
    </w:p>
    <w:p w:rsidR="00903D62" w:rsidRDefault="00903D62">
      <w:pPr>
        <w:pStyle w:val="SectionXHeader3"/>
        <w:rPr>
          <w:b w:val="0"/>
          <w:sz w:val="24"/>
        </w:rPr>
      </w:pPr>
    </w:p>
    <w:p w:rsidR="00903D62" w:rsidRDefault="00903D62">
      <w:r>
        <w:t xml:space="preserve">The successful Tenderer shall fill in and complete the </w:t>
      </w:r>
      <w:r>
        <w:rPr>
          <w:b/>
        </w:rPr>
        <w:t>Performance Security</w:t>
      </w:r>
      <w:r>
        <w:t xml:space="preserve"> form in accordance with the instruction indicated here.  Tenderers shall not submit this form with their Tenders.</w:t>
      </w:r>
    </w:p>
    <w:p w:rsidR="00903D62" w:rsidRDefault="00903D62">
      <w:r>
        <w:t>___________________________________________________________________________</w:t>
      </w:r>
    </w:p>
    <w:p w:rsidR="00903D62" w:rsidRDefault="00903D62">
      <w:pPr>
        <w:pStyle w:val="i"/>
        <w:suppressAutoHyphens w:val="0"/>
        <w:jc w:val="center"/>
        <w:rPr>
          <w:b/>
          <w:sz w:val="28"/>
        </w:rPr>
      </w:pPr>
    </w:p>
    <w:p w:rsidR="00903D62" w:rsidRDefault="00903D62">
      <w:pPr>
        <w:pStyle w:val="i"/>
        <w:suppressAutoHyphens w:val="0"/>
        <w:rPr>
          <w:b/>
          <w:sz w:val="28"/>
        </w:rPr>
      </w:pPr>
      <w:r>
        <w:rPr>
          <w:b/>
          <w:sz w:val="28"/>
        </w:rPr>
        <w:t>Input of Information to be completed by the Tenderer awarded the Contract</w:t>
      </w:r>
    </w:p>
    <w:p w:rsidR="00903D62" w:rsidRDefault="00903D62">
      <w:pPr>
        <w:pStyle w:val="i"/>
        <w:suppressAutoHyphens w:val="0"/>
        <w:rPr>
          <w:b/>
          <w:sz w:val="28"/>
        </w:rPr>
      </w:pPr>
    </w:p>
    <w:p w:rsidR="00903D62" w:rsidRDefault="00903D62">
      <w:pPr>
        <w:pStyle w:val="Title"/>
      </w:pPr>
      <w:bookmarkStart w:id="408" w:name="_Toc488460304"/>
      <w:r>
        <w:t>Performance Security</w:t>
      </w:r>
      <w:bookmarkEnd w:id="408"/>
    </w:p>
    <w:p w:rsidR="00903D62" w:rsidRDefault="00903D62">
      <w:pPr>
        <w:jc w:val="center"/>
        <w:rPr>
          <w:b/>
        </w:rPr>
      </w:pPr>
    </w:p>
    <w:p w:rsidR="00903D62" w:rsidRDefault="00903D62">
      <w:pPr>
        <w:jc w:val="center"/>
        <w:rPr>
          <w:b/>
        </w:rPr>
      </w:pPr>
    </w:p>
    <w:p w:rsidR="00903D62" w:rsidRDefault="00903D62">
      <w:pPr>
        <w:ind w:left="5040" w:hanging="720"/>
      </w:pPr>
      <w:r>
        <w:t>Date: [</w:t>
      </w:r>
      <w:r>
        <w:rPr>
          <w:b/>
        </w:rPr>
        <w:t>insert date (as day, month, and year) of Tender Submission</w:t>
      </w:r>
      <w:r>
        <w:t>]</w:t>
      </w:r>
    </w:p>
    <w:p w:rsidR="00903D62" w:rsidRDefault="00903D62">
      <w:pPr>
        <w:ind w:left="5040" w:hanging="720"/>
      </w:pPr>
      <w:r>
        <w:t>ICT No.: [</w:t>
      </w:r>
      <w:r>
        <w:rPr>
          <w:b/>
        </w:rPr>
        <w:t>insert no. of Tendering process</w:t>
      </w:r>
      <w:r>
        <w:t>]</w:t>
      </w:r>
    </w:p>
    <w:p w:rsidR="00903D62" w:rsidRDefault="00903D62">
      <w:pPr>
        <w:ind w:left="5040" w:hanging="720"/>
      </w:pPr>
      <w:r>
        <w:t>Invitation for Tender No.: [</w:t>
      </w:r>
      <w:r>
        <w:rPr>
          <w:b/>
        </w:rPr>
        <w:t>insert no. of IFB</w:t>
      </w:r>
      <w:r>
        <w:t>]</w:t>
      </w:r>
    </w:p>
    <w:p w:rsidR="00903D62" w:rsidRDefault="00903D62">
      <w:pPr>
        <w:pStyle w:val="Footer"/>
        <w:ind w:left="5760"/>
      </w:pPr>
    </w:p>
    <w:p w:rsidR="00903D62" w:rsidRDefault="00903D62">
      <w:pPr>
        <w:pStyle w:val="BankNormal"/>
        <w:spacing w:after="0"/>
      </w:pPr>
    </w:p>
    <w:p w:rsidR="00903D62" w:rsidRDefault="00903D62">
      <w:pPr>
        <w:spacing w:after="200"/>
      </w:pPr>
      <w:r>
        <w:t>To: [</w:t>
      </w:r>
      <w:r>
        <w:rPr>
          <w:b/>
        </w:rPr>
        <w:t>insert complete name of Purchaser</w:t>
      </w:r>
      <w:r>
        <w:t xml:space="preserve">] </w:t>
      </w:r>
    </w:p>
    <w:p w:rsidR="00903D62" w:rsidRDefault="00903D62">
      <w:pPr>
        <w:spacing w:after="200"/>
      </w:pPr>
      <w:r>
        <w:t>WHEREAS [</w:t>
      </w:r>
      <w:r>
        <w:rPr>
          <w:b/>
        </w:rPr>
        <w:t>insert name complete of Supplier</w:t>
      </w:r>
      <w:r>
        <w:t>] (hereinafter “the Supplier”) has undertaken, pursuant to Contract No. [</w:t>
      </w:r>
      <w:r>
        <w:rPr>
          <w:b/>
        </w:rPr>
        <w:t>insert number</w:t>
      </w:r>
      <w:r>
        <w:t>] dated [</w:t>
      </w:r>
      <w:r>
        <w:rPr>
          <w:b/>
        </w:rPr>
        <w:t>insert day and month</w:t>
      </w:r>
      <w:r>
        <w:t>], [</w:t>
      </w:r>
      <w:r>
        <w:rPr>
          <w:b/>
        </w:rPr>
        <w:t>insert year</w:t>
      </w:r>
      <w:r>
        <w:t>] to supply [</w:t>
      </w:r>
      <w:r>
        <w:rPr>
          <w:b/>
        </w:rPr>
        <w:t>brief description of the Goods and Related Services</w:t>
      </w:r>
      <w:r>
        <w:t>] (hereinafter “the Contract”).</w:t>
      </w:r>
    </w:p>
    <w:p w:rsidR="00903D62" w:rsidRDefault="00903D62">
      <w:pPr>
        <w:spacing w:after="200"/>
      </w:pPr>
      <w:r>
        <w:t>AND WHEREAS it has been stipulated by you in the aforementioned Contract that the Supplier shall furnish you with a security [</w:t>
      </w:r>
      <w:r>
        <w:rPr>
          <w:b/>
        </w:rPr>
        <w:t>insert type of security</w:t>
      </w:r>
      <w:r>
        <w:t>] issued by a reputable guarantor for the sum specified therein as security for compliance with the Supplier’s performance obligations in accordance with the Contract.</w:t>
      </w:r>
    </w:p>
    <w:p w:rsidR="00903D62" w:rsidRDefault="00903D62">
      <w:pPr>
        <w:pStyle w:val="BodyText"/>
        <w:spacing w:after="200"/>
      </w:pPr>
      <w:r>
        <w:t>AND WHEREAS the undersigned [</w:t>
      </w:r>
      <w:r>
        <w:rPr>
          <w:b/>
        </w:rPr>
        <w:t>insert complete name of Guarantor</w:t>
      </w:r>
      <w:r>
        <w:t>], legally domiciled in [</w:t>
      </w:r>
      <w:r>
        <w:rPr>
          <w:b/>
        </w:rPr>
        <w:t>insert complete address of Guarantor</w:t>
      </w:r>
      <w:r>
        <w:t>], (hereinafter the” Guarantor”), have agreed to give the Supplier a security:</w:t>
      </w:r>
    </w:p>
    <w:p w:rsidR="00903D62" w:rsidRDefault="00903D62">
      <w:pPr>
        <w:spacing w:after="200"/>
      </w:pPr>
      <w:r>
        <w:t>THEREFORE WE hereby affirm that we are Guarantors and responsible to you, on behalf of the Supplier, up to a total of [</w:t>
      </w:r>
      <w:r>
        <w:rPr>
          <w:b/>
        </w:rPr>
        <w:t>insert currency and amount of guarantee in words and figures</w:t>
      </w:r>
      <w:r>
        <w:t>] and we undertake to pay you, upon your first written demand declaring the Supplier to be in default under the Contract, without cavil or argument, any sum or sums within the limits of [</w:t>
      </w:r>
      <w:r>
        <w:rPr>
          <w:b/>
        </w:rPr>
        <w:t>insert currency and amount of guarantee in words and figures</w:t>
      </w:r>
      <w:r>
        <w:t>] as aforesaid, without your needing to prove or to show grounds or reasons for your demand or the sum specified therein.</w:t>
      </w:r>
    </w:p>
    <w:p w:rsidR="00903D62" w:rsidRDefault="00903D62">
      <w:r>
        <w:t>This security is valid until the [</w:t>
      </w:r>
      <w:r>
        <w:rPr>
          <w:b/>
        </w:rPr>
        <w:t>insert number</w:t>
      </w:r>
      <w:r>
        <w:t>] day of [</w:t>
      </w:r>
      <w:r>
        <w:rPr>
          <w:b/>
        </w:rPr>
        <w:t>insert month</w:t>
      </w:r>
      <w:r>
        <w:t>], [</w:t>
      </w:r>
      <w:r>
        <w:rPr>
          <w:b/>
        </w:rPr>
        <w:t>insert year</w:t>
      </w:r>
      <w:r>
        <w:t>].</w:t>
      </w:r>
    </w:p>
    <w:p w:rsidR="00903D62" w:rsidRDefault="00903D62"/>
    <w:p w:rsidR="00903D62" w:rsidRDefault="00903D62">
      <w:pPr>
        <w:tabs>
          <w:tab w:val="left" w:pos="6120"/>
        </w:tabs>
      </w:pPr>
      <w:r>
        <w:lastRenderedPageBreak/>
        <w:t>Signed: [</w:t>
      </w:r>
      <w:r>
        <w:rPr>
          <w:b/>
        </w:rPr>
        <w:t>insert signature of person whose name and capacity are shown</w:t>
      </w:r>
      <w:r>
        <w:t xml:space="preserve">] In the capacity of </w:t>
      </w:r>
      <w:r>
        <w:rPr>
          <w:b/>
        </w:rPr>
        <w:t>[insert legal capacity of person signing the Tender</w:t>
      </w:r>
      <w:r>
        <w:t xml:space="preserve">] </w:t>
      </w:r>
    </w:p>
    <w:p w:rsidR="00903D62" w:rsidRDefault="00903D62">
      <w:pPr>
        <w:tabs>
          <w:tab w:val="left" w:pos="6120"/>
        </w:tabs>
      </w:pPr>
    </w:p>
    <w:p w:rsidR="00903D62" w:rsidRDefault="00903D62">
      <w:pPr>
        <w:tabs>
          <w:tab w:val="left" w:pos="6120"/>
        </w:tabs>
      </w:pPr>
      <w:r>
        <w:t xml:space="preserve"> Name: [</w:t>
      </w:r>
      <w:r>
        <w:rPr>
          <w:b/>
        </w:rPr>
        <w:t>insert complete name of person</w:t>
      </w:r>
      <w:r>
        <w:t xml:space="preserve"> </w:t>
      </w:r>
      <w:r>
        <w:rPr>
          <w:b/>
        </w:rPr>
        <w:t>signing the Tender</w:t>
      </w:r>
      <w:r>
        <w:t>]</w:t>
      </w:r>
      <w:r>
        <w:tab/>
        <w:t xml:space="preserve"> </w:t>
      </w:r>
    </w:p>
    <w:p w:rsidR="00903D62" w:rsidRDefault="00903D62">
      <w:pPr>
        <w:pStyle w:val="BankNormal"/>
        <w:tabs>
          <w:tab w:val="left" w:pos="1188"/>
          <w:tab w:val="left" w:pos="2394"/>
          <w:tab w:val="left" w:pos="4200"/>
          <w:tab w:val="left" w:pos="5238"/>
          <w:tab w:val="left" w:pos="7632"/>
          <w:tab w:val="left" w:pos="7868"/>
          <w:tab w:val="left" w:pos="9468"/>
        </w:tabs>
        <w:spacing w:after="0"/>
      </w:pPr>
    </w:p>
    <w:p w:rsidR="00903D62" w:rsidRDefault="00903D62">
      <w:pPr>
        <w:tabs>
          <w:tab w:val="left" w:pos="5238"/>
          <w:tab w:val="left" w:pos="5474"/>
          <w:tab w:val="left" w:pos="9468"/>
        </w:tabs>
      </w:pPr>
      <w:r>
        <w:t>Duly authorized to sign the Tender for and on behalf of: [</w:t>
      </w:r>
      <w:r>
        <w:rPr>
          <w:b/>
        </w:rPr>
        <w:t>insert complete name of Tenderer</w:t>
      </w:r>
      <w:r>
        <w:t>]</w:t>
      </w:r>
    </w:p>
    <w:p w:rsidR="00903D62" w:rsidRDefault="00903D62">
      <w:pPr>
        <w:tabs>
          <w:tab w:val="left" w:pos="5238"/>
          <w:tab w:val="left" w:pos="5474"/>
          <w:tab w:val="left" w:pos="9468"/>
        </w:tabs>
      </w:pPr>
    </w:p>
    <w:p w:rsidR="00903D62" w:rsidRDefault="00903D62">
      <w:r>
        <w:t>Dated on ____________ day of __________________, _______ [</w:t>
      </w:r>
      <w:r>
        <w:rPr>
          <w:b/>
        </w:rPr>
        <w:t>insert date of signing</w:t>
      </w:r>
      <w:r>
        <w:t>]</w:t>
      </w:r>
    </w:p>
    <w:p w:rsidR="00903D62" w:rsidRDefault="00903D62">
      <w:pPr>
        <w:pStyle w:val="Title"/>
      </w:pPr>
      <w:r>
        <w:br w:type="page"/>
      </w:r>
      <w:bookmarkStart w:id="409" w:name="_Toc462203445"/>
      <w:r>
        <w:lastRenderedPageBreak/>
        <w:t xml:space="preserve">Bank Guarantee Form for Advance Payment </w:t>
      </w:r>
    </w:p>
    <w:p w:rsidR="00903D62" w:rsidRDefault="00903D62">
      <w:pPr>
        <w:pStyle w:val="Heading5"/>
      </w:pPr>
    </w:p>
    <w:p w:rsidR="00903D62" w:rsidRDefault="00903D62">
      <w:pPr>
        <w:pBdr>
          <w:bottom w:val="single" w:sz="12" w:space="1" w:color="auto"/>
        </w:pBdr>
      </w:pPr>
      <w:r>
        <w:t>Only the successful Tenderer shall fill in and complete the Advance Payment Security form in accordance with the instruction indicated below.  The other Tenderers shall not submit this form with their Tenders.</w:t>
      </w:r>
    </w:p>
    <w:p w:rsidR="00903D62" w:rsidRDefault="00903D62">
      <w:pPr>
        <w:pBdr>
          <w:bottom w:val="single" w:sz="12" w:space="1" w:color="auto"/>
        </w:pBdr>
      </w:pPr>
    </w:p>
    <w:bookmarkEnd w:id="409"/>
    <w:p w:rsidR="00903D62" w:rsidRDefault="00903D62"/>
    <w:p w:rsidR="00903D62" w:rsidRDefault="00903D62">
      <w:pPr>
        <w:spacing w:after="120"/>
        <w:jc w:val="center"/>
        <w:rPr>
          <w:b/>
          <w:sz w:val="28"/>
        </w:rPr>
      </w:pPr>
      <w:bookmarkStart w:id="410" w:name="_Toc461940229"/>
      <w:r>
        <w:rPr>
          <w:b/>
          <w:sz w:val="28"/>
        </w:rPr>
        <w:t>Input of Information to be completed by Tenderer awarded the Contract, if applicable</w:t>
      </w:r>
      <w:bookmarkEnd w:id="410"/>
    </w:p>
    <w:p w:rsidR="00903D62" w:rsidRDefault="00903D62">
      <w:pPr>
        <w:jc w:val="center"/>
        <w:rPr>
          <w:b/>
          <w:sz w:val="32"/>
        </w:rPr>
      </w:pPr>
      <w:r>
        <w:rPr>
          <w:b/>
          <w:sz w:val="32"/>
        </w:rPr>
        <w:t>Bank Guarantee Form for Advance Payment</w:t>
      </w:r>
    </w:p>
    <w:p w:rsidR="00903D62" w:rsidRDefault="00903D62">
      <w:pPr>
        <w:ind w:left="4320"/>
      </w:pPr>
    </w:p>
    <w:p w:rsidR="00903D62" w:rsidRDefault="00903D62">
      <w:pPr>
        <w:ind w:left="5040" w:hanging="720"/>
      </w:pPr>
      <w:r>
        <w:t>Date: [</w:t>
      </w:r>
      <w:r>
        <w:rPr>
          <w:b/>
        </w:rPr>
        <w:t>insert date (as day, month, and year)</w:t>
      </w:r>
      <w:r>
        <w:t>]</w:t>
      </w:r>
    </w:p>
    <w:p w:rsidR="00903D62" w:rsidRDefault="00903D62">
      <w:pPr>
        <w:ind w:left="5040" w:hanging="720"/>
      </w:pPr>
      <w:r>
        <w:t>ICT No.: [</w:t>
      </w:r>
      <w:r>
        <w:rPr>
          <w:b/>
        </w:rPr>
        <w:t>insert no. of Tendering process</w:t>
      </w:r>
      <w:r>
        <w:t>]</w:t>
      </w:r>
    </w:p>
    <w:p w:rsidR="00903D62" w:rsidRDefault="00903D62">
      <w:pPr>
        <w:ind w:left="5040" w:hanging="720"/>
      </w:pPr>
      <w:r>
        <w:t>Invitation for Tender No.: [</w:t>
      </w:r>
      <w:r>
        <w:rPr>
          <w:b/>
        </w:rPr>
        <w:t>insert no. of IFB</w:t>
      </w:r>
      <w:r>
        <w:t>]</w:t>
      </w:r>
    </w:p>
    <w:p w:rsidR="00903D62" w:rsidRDefault="00903D62">
      <w:pPr>
        <w:pStyle w:val="Footer"/>
        <w:ind w:left="5760"/>
      </w:pPr>
    </w:p>
    <w:p w:rsidR="00903D62" w:rsidRDefault="00903D62">
      <w:pPr>
        <w:pStyle w:val="BankNormal"/>
        <w:spacing w:after="0"/>
      </w:pPr>
    </w:p>
    <w:p w:rsidR="00903D62" w:rsidRDefault="00903D62">
      <w:pPr>
        <w:spacing w:after="200"/>
      </w:pPr>
      <w:r>
        <w:t>To: [</w:t>
      </w:r>
      <w:r>
        <w:rPr>
          <w:b/>
        </w:rPr>
        <w:t>insert complete name of Purchaser</w:t>
      </w:r>
      <w:r>
        <w:t xml:space="preserve">] </w:t>
      </w:r>
    </w:p>
    <w:p w:rsidR="00903D62" w:rsidRDefault="00903D62">
      <w:pPr>
        <w:suppressAutoHyphens/>
      </w:pPr>
    </w:p>
    <w:p w:rsidR="00903D62" w:rsidRDefault="00903D62">
      <w:pPr>
        <w:suppressAutoHyphens/>
      </w:pPr>
      <w:r>
        <w:t xml:space="preserve">In accordance with the payment provision included in the Special Conditions of Contract, which amends Clause 15 of the General Conditions of Contract to provide for advance payment, </w:t>
      </w:r>
      <w:r>
        <w:rPr>
          <w:rFonts w:ascii="Times New Roman Bold" w:hAnsi="Times New Roman Bold"/>
          <w:b/>
        </w:rPr>
        <w:t>[insert name and address of Supplier]</w:t>
      </w:r>
      <w:r>
        <w:t xml:space="preserve"> (hereinafter called “the Supplier”) shall deposit with the Purchaser a bank guarantee to guarantee its proper and faithful performance under the said Clause of the Contract in an amount of </w:t>
      </w:r>
      <w:r>
        <w:rPr>
          <w:rFonts w:ascii="Times New Roman Bold" w:hAnsi="Times New Roman Bold"/>
          <w:b/>
        </w:rPr>
        <w:t>[insert amount of guarantee in figures and words].</w:t>
      </w:r>
    </w:p>
    <w:p w:rsidR="00903D62" w:rsidRDefault="00903D62">
      <w:pPr>
        <w:suppressAutoHyphens/>
      </w:pPr>
    </w:p>
    <w:p w:rsidR="00903D62" w:rsidRDefault="00903D62">
      <w:pPr>
        <w:suppressAutoHyphens/>
      </w:pPr>
      <w:r>
        <w:t xml:space="preserve">We, the </w:t>
      </w:r>
      <w:r>
        <w:rPr>
          <w:rFonts w:ascii="Times New Roman Bold" w:hAnsi="Times New Roman Bold"/>
          <w:b/>
        </w:rPr>
        <w:t>[insert bank or financial institution],</w:t>
      </w:r>
      <w: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Pr>
          <w:rFonts w:ascii="Times New Roman Bold" w:hAnsi="Times New Roman Bold"/>
          <w:b/>
        </w:rPr>
        <w:t>[insert amount of guarantee in figures and words].</w:t>
      </w:r>
    </w:p>
    <w:p w:rsidR="00903D62" w:rsidRDefault="00903D62">
      <w:pPr>
        <w:suppressAutoHyphens/>
      </w:pPr>
    </w:p>
    <w:p w:rsidR="00903D62" w:rsidRDefault="00903D62">
      <w:pPr>
        <w:suppressAutoHyphens/>
      </w:pPr>
      <w: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903D62" w:rsidRDefault="00903D62">
      <w:pPr>
        <w:suppressAutoHyphens/>
      </w:pPr>
    </w:p>
    <w:p w:rsidR="00903D62" w:rsidRDefault="00903D62">
      <w:pPr>
        <w:suppressAutoHyphens/>
      </w:pPr>
      <w:r>
        <w:t xml:space="preserve">This guarantee shall remain valid and in full effect from the date of the advance payment received by the Supplier under the Contract until </w:t>
      </w:r>
      <w:r>
        <w:rPr>
          <w:rFonts w:ascii="Times New Roman Bold" w:hAnsi="Times New Roman Bold"/>
          <w:b/>
        </w:rPr>
        <w:t>[insert date].</w:t>
      </w:r>
    </w:p>
    <w:p w:rsidR="00903D62" w:rsidRDefault="00903D62">
      <w:pPr>
        <w:suppressAutoHyphens/>
      </w:pPr>
    </w:p>
    <w:p w:rsidR="00903D62" w:rsidRDefault="00903D62">
      <w:pPr>
        <w:suppressAutoHyphens/>
      </w:pPr>
      <w:r>
        <w:t>Yours truly,</w:t>
      </w:r>
    </w:p>
    <w:p w:rsidR="00903D62" w:rsidRDefault="00903D62">
      <w:pPr>
        <w:suppressAutoHyphens/>
      </w:pPr>
    </w:p>
    <w:p w:rsidR="00903D62" w:rsidRDefault="00903D62">
      <w:pPr>
        <w:suppressAutoHyphens/>
        <w:jc w:val="center"/>
      </w:pPr>
      <w:r>
        <w:t>Signature and seal of the Guarantors</w:t>
      </w:r>
    </w:p>
    <w:p w:rsidR="00903D62" w:rsidRDefault="00903D62">
      <w:pPr>
        <w:tabs>
          <w:tab w:val="left" w:pos="8280"/>
        </w:tabs>
        <w:suppressAutoHyphens/>
        <w:ind w:left="720"/>
      </w:pPr>
    </w:p>
    <w:p w:rsidR="00903D62" w:rsidRDefault="00903D62">
      <w:pPr>
        <w:tabs>
          <w:tab w:val="left" w:pos="8280"/>
        </w:tabs>
        <w:suppressAutoHyphens/>
        <w:ind w:left="720"/>
      </w:pPr>
    </w:p>
    <w:p w:rsidR="00903D62" w:rsidRDefault="00903D62">
      <w:pPr>
        <w:tabs>
          <w:tab w:val="left" w:pos="8280"/>
        </w:tabs>
        <w:suppressAutoHyphens/>
        <w:ind w:left="720"/>
      </w:pPr>
      <w:r>
        <w:rPr>
          <w:u w:val="single"/>
        </w:rPr>
        <w:tab/>
      </w:r>
    </w:p>
    <w:p w:rsidR="00903D62" w:rsidRDefault="00903D62">
      <w:pPr>
        <w:tabs>
          <w:tab w:val="left" w:pos="8280"/>
        </w:tabs>
        <w:suppressAutoHyphens/>
        <w:ind w:left="720"/>
        <w:rPr>
          <w:rFonts w:ascii="Times New Roman Bold" w:hAnsi="Times New Roman Bold"/>
          <w:b/>
        </w:rPr>
      </w:pPr>
      <w:r>
        <w:rPr>
          <w:rFonts w:ascii="Times New Roman Bold" w:hAnsi="Times New Roman Bold"/>
          <w:b/>
        </w:rPr>
        <w:t>[insert name of bank or financial institution]</w:t>
      </w:r>
    </w:p>
    <w:p w:rsidR="00903D62" w:rsidRDefault="00903D62">
      <w:pPr>
        <w:tabs>
          <w:tab w:val="left" w:pos="8280"/>
        </w:tabs>
        <w:suppressAutoHyphens/>
        <w:ind w:left="720"/>
      </w:pPr>
    </w:p>
    <w:p w:rsidR="00903D62" w:rsidRDefault="00903D62">
      <w:pPr>
        <w:tabs>
          <w:tab w:val="left" w:pos="8280"/>
        </w:tabs>
        <w:suppressAutoHyphens/>
        <w:ind w:left="720"/>
      </w:pPr>
    </w:p>
    <w:p w:rsidR="00903D62" w:rsidRDefault="00903D62">
      <w:pPr>
        <w:tabs>
          <w:tab w:val="left" w:pos="8280"/>
        </w:tabs>
        <w:suppressAutoHyphens/>
        <w:ind w:left="720"/>
      </w:pPr>
      <w:r>
        <w:rPr>
          <w:u w:val="single"/>
        </w:rPr>
        <w:tab/>
      </w:r>
    </w:p>
    <w:p w:rsidR="00903D62" w:rsidRDefault="00903D62">
      <w:pPr>
        <w:tabs>
          <w:tab w:val="left" w:pos="8280"/>
        </w:tabs>
        <w:suppressAutoHyphens/>
        <w:ind w:left="720"/>
        <w:rPr>
          <w:rFonts w:ascii="Times New Roman Bold" w:hAnsi="Times New Roman Bold"/>
          <w:b/>
        </w:rPr>
      </w:pPr>
      <w:r>
        <w:rPr>
          <w:rFonts w:ascii="Times New Roman Bold" w:hAnsi="Times New Roman Bold"/>
          <w:b/>
        </w:rPr>
        <w:t>[insert address]</w:t>
      </w:r>
    </w:p>
    <w:p w:rsidR="00903D62" w:rsidRDefault="00903D62">
      <w:pPr>
        <w:tabs>
          <w:tab w:val="left" w:pos="8280"/>
        </w:tabs>
        <w:suppressAutoHyphens/>
        <w:ind w:left="720"/>
      </w:pPr>
    </w:p>
    <w:p w:rsidR="00903D62" w:rsidRDefault="00903D62">
      <w:pPr>
        <w:tabs>
          <w:tab w:val="left" w:pos="8280"/>
        </w:tabs>
        <w:suppressAutoHyphens/>
        <w:ind w:left="720"/>
      </w:pPr>
    </w:p>
    <w:p w:rsidR="00903D62" w:rsidRDefault="00903D62">
      <w:pPr>
        <w:tabs>
          <w:tab w:val="left" w:pos="8280"/>
        </w:tabs>
        <w:suppressAutoHyphens/>
        <w:ind w:left="720"/>
      </w:pPr>
      <w:r>
        <w:rPr>
          <w:u w:val="single"/>
        </w:rPr>
        <w:tab/>
      </w:r>
    </w:p>
    <w:p w:rsidR="00903D62" w:rsidRDefault="00903D62">
      <w:pPr>
        <w:tabs>
          <w:tab w:val="left" w:pos="8280"/>
        </w:tabs>
        <w:suppressAutoHyphens/>
        <w:ind w:left="720"/>
        <w:rPr>
          <w:rFonts w:ascii="Times New Roman Bold" w:hAnsi="Times New Roman Bold"/>
          <w:b/>
        </w:rPr>
      </w:pPr>
      <w:r>
        <w:rPr>
          <w:rFonts w:ascii="Times New Roman Bold" w:hAnsi="Times New Roman Bold"/>
          <w:b/>
        </w:rPr>
        <w:t>[insert date]</w:t>
      </w: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9"/>
          <w:tab w:val="left" w:pos="5238"/>
          <w:tab w:val="left" w:pos="7632"/>
          <w:tab w:val="left" w:pos="7868"/>
          <w:tab w:val="left" w:pos="9468"/>
        </w:tabs>
      </w:pPr>
    </w:p>
    <w:p w:rsidR="00903D62" w:rsidRDefault="00903D62">
      <w:pPr>
        <w:tabs>
          <w:tab w:val="left" w:pos="1188"/>
          <w:tab w:val="left" w:pos="2394"/>
          <w:tab w:val="left" w:pos="4209"/>
          <w:tab w:val="left" w:pos="5238"/>
          <w:tab w:val="left" w:pos="7632"/>
          <w:tab w:val="left" w:pos="7868"/>
          <w:tab w:val="left" w:pos="9468"/>
        </w:tabs>
        <w:jc w:val="center"/>
      </w:pPr>
    </w:p>
    <w:p w:rsidR="00903D62" w:rsidRDefault="00903D62">
      <w:pPr>
        <w:pStyle w:val="i"/>
        <w:suppressAutoHyphens w:val="0"/>
        <w:sectPr w:rsidR="00903D62">
          <w:headerReference w:type="even" r:id="rId62"/>
          <w:headerReference w:type="default" r:id="rId63"/>
          <w:headerReference w:type="first" r:id="rId64"/>
          <w:footerReference w:type="first" r:id="rId65"/>
          <w:type w:val="oddPage"/>
          <w:pgSz w:w="12240" w:h="15840" w:code="1"/>
          <w:pgMar w:top="1440" w:right="1440" w:bottom="1440" w:left="1800" w:header="720" w:footer="720" w:gutter="0"/>
          <w:paperSrc w:first="15" w:other="15"/>
          <w:cols w:space="720"/>
          <w:titlePg/>
        </w:sectPr>
      </w:pPr>
    </w:p>
    <w:p w:rsidR="00903D62" w:rsidRDefault="00903D62">
      <w:pPr>
        <w:pStyle w:val="i"/>
        <w:suppressAutoHyphens w:val="0"/>
        <w:rPr>
          <w:spacing w:val="-2"/>
        </w:rPr>
      </w:pPr>
    </w:p>
    <w:sectPr w:rsidR="00903D62">
      <w:headerReference w:type="first" r:id="rId66"/>
      <w:footerReference w:type="first" r:id="rId67"/>
      <w:type w:val="oddPage"/>
      <w:pgSz w:w="12240" w:h="15840" w:code="1"/>
      <w:pgMar w:top="1440" w:right="1440" w:bottom="1440" w:left="1800" w:header="720" w:footer="720" w:gutter="0"/>
      <w:paperSrc w:first="7" w:other="7"/>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13" w:rsidRDefault="000A3C13">
      <w:r>
        <w:separator/>
      </w:r>
    </w:p>
  </w:endnote>
  <w:endnote w:type="continuationSeparator" w:id="0">
    <w:p w:rsidR="000A3C13" w:rsidRDefault="000A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Foote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Footer"/>
      <w:jc w:val="center"/>
      <w:rPr>
        <w:b/>
        <w:bCs/>
      </w:rPr>
    </w:pPr>
  </w:p>
  <w:p w:rsidR="00B3544F" w:rsidRDefault="00B354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rsidP="002B1E7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Footer"/>
      <w:tabs>
        <w:tab w:val="center" w:pos="4500"/>
        <w:tab w:val="left" w:pos="5560"/>
      </w:tabs>
      <w:jc w:val="center"/>
      <w:rPr>
        <w:b/>
        <w:bCs/>
      </w:rPr>
    </w:pPr>
  </w:p>
  <w:p w:rsidR="00B3544F" w:rsidRDefault="00B354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13" w:rsidRDefault="000A3C13">
      <w:r>
        <w:separator/>
      </w:r>
    </w:p>
  </w:footnote>
  <w:footnote w:type="continuationSeparator" w:id="0">
    <w:p w:rsidR="000A3C13" w:rsidRDefault="000A3C13">
      <w:r>
        <w:continuationSeparator/>
      </w:r>
    </w:p>
  </w:footnote>
  <w:footnote w:id="1">
    <w:p w:rsidR="00B3544F" w:rsidRDefault="00B3544F">
      <w:pPr>
        <w:pStyle w:val="FootnoteText"/>
      </w:pPr>
      <w:r>
        <w:rPr>
          <w:rStyle w:val="FootnoteReference"/>
        </w:rPr>
        <w:footnoteRef/>
      </w:r>
      <w:r>
        <w:t xml:space="preserve"> Or the equivalent threshold level as revised in accordance with the Public Procurement Act, 2003 Act (663)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footnote>
  <w:footnote w:id="2">
    <w:p w:rsidR="00B3544F" w:rsidRDefault="00B3544F">
      <w:pPr>
        <w:pStyle w:val="FootnoteText"/>
        <w:tabs>
          <w:tab w:val="left" w:pos="360"/>
        </w:tabs>
      </w:pPr>
      <w:r>
        <w:rPr>
          <w:rStyle w:val="FootnoteReference"/>
        </w:rPr>
        <w:footnoteRef/>
      </w:r>
      <w:r>
        <w:t xml:space="preserve"> </w:t>
      </w:r>
      <w:r>
        <w:tab/>
        <w:t>The delivery may be specified for a single shipment, or for several partial shipments, for a specific date, or range of acceptable delivery periods.</w:t>
      </w:r>
    </w:p>
  </w:footnote>
  <w:footnote w:id="3">
    <w:p w:rsidR="00B3544F" w:rsidRDefault="00B3544F">
      <w:pPr>
        <w:pStyle w:val="FootnoteText"/>
        <w:tabs>
          <w:tab w:val="left" w:pos="360"/>
        </w:tabs>
      </w:pPr>
      <w:r>
        <w:rPr>
          <w:rStyle w:val="FootnoteReference"/>
        </w:rPr>
        <w:footnoteRef/>
      </w:r>
      <w:r>
        <w:t xml:space="preserve"> </w:t>
      </w:r>
      <w:r>
        <w:tab/>
        <w:t>The Purchaser must specify here the date from which the delivery schedule will start.  That date should be</w:t>
      </w:r>
    </w:p>
    <w:p w:rsidR="00B3544F" w:rsidRDefault="00B3544F">
      <w:pPr>
        <w:pStyle w:val="FootnoteText"/>
        <w:tabs>
          <w:tab w:val="left" w:pos="360"/>
        </w:tabs>
      </w:pPr>
      <w:r>
        <w:tab/>
        <w:t xml:space="preserve">either the date of contract award, or the date of contract signature, or the date of opening of letter of credit, </w:t>
      </w:r>
    </w:p>
    <w:p w:rsidR="00B3544F" w:rsidRDefault="00B3544F">
      <w:pPr>
        <w:pStyle w:val="FootnoteText"/>
        <w:tabs>
          <w:tab w:val="left" w:pos="360"/>
        </w:tabs>
      </w:pPr>
      <w:r>
        <w:tab/>
        <w:t>or the date of confirmation of the Letter of Credit, as appropriate.  The Tender Form should include only a</w:t>
      </w:r>
    </w:p>
    <w:p w:rsidR="00B3544F" w:rsidRDefault="00B3544F">
      <w:pPr>
        <w:pStyle w:val="FootnoteText"/>
        <w:tabs>
          <w:tab w:val="left" w:pos="360"/>
        </w:tabs>
      </w:pPr>
      <w:r>
        <w:tab/>
        <w:t>cross-reference to this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p>
  <w:p w:rsidR="00B3544F" w:rsidRDefault="00B3544F">
    <w:pPr>
      <w:pStyle w:val="Header"/>
      <w:pBdr>
        <w:bottom w:val="none" w:sz="0" w:space="0" w:color="auto"/>
      </w:pBdr>
      <w:tabs>
        <w:tab w:val="right" w:pos="9720"/>
      </w:tabs>
      <w:ind w:right="-18"/>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3544F" w:rsidRDefault="00B3544F">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Tenderers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720"/>
      </w:tabs>
      <w:ind w:right="-36"/>
      <w:jc w:val="left"/>
    </w:pPr>
    <w:r>
      <w:rPr>
        <w:rStyle w:val="PageNumber"/>
      </w:rPr>
      <w:t>Tender Documents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2</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720"/>
      </w:tabs>
      <w:ind w:right="-36"/>
      <w:jc w:val="left"/>
    </w:pPr>
    <w:r>
      <w:rPr>
        <w:rStyle w:val="PageNumber"/>
      </w:rPr>
      <w:t>Tender Documents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70C85">
      <w:rPr>
        <w:rStyle w:val="PageNumber"/>
        <w:noProof/>
      </w:rPr>
      <w:t>28</w:t>
    </w:r>
    <w:r>
      <w:rPr>
        <w:rStyle w:val="PageNumber"/>
      </w:rPr>
      <w:fldChar w:fldCharType="end"/>
    </w:r>
  </w:p>
  <w:p w:rsidR="00B3544F" w:rsidRDefault="00B3544F">
    <w:pPr>
      <w:pStyle w:val="Header"/>
      <w:ind w:right="54" w:firstLine="360"/>
      <w:jc w:val="right"/>
    </w:pPr>
    <w:r>
      <w:t>Section I Instructions to Tenderers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70C85">
      <w:rPr>
        <w:rStyle w:val="PageNumber"/>
        <w:noProof/>
      </w:rPr>
      <w:t>27</w:t>
    </w:r>
    <w:r>
      <w:rPr>
        <w:rStyle w:val="PageNumber"/>
      </w:rPr>
      <w:fldChar w:fldCharType="end"/>
    </w:r>
  </w:p>
  <w:p w:rsidR="00B3544F" w:rsidRDefault="00B3544F">
    <w:pPr>
      <w:pStyle w:val="Header"/>
      <w:ind w:right="-36"/>
    </w:pPr>
    <w:r>
      <w:t>Section I Instructions to Tenderers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Pr>
    <w:r>
      <w:t>Section I Instructions to Tenderers</w:t>
    </w: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5</w:t>
    </w:r>
    <w:r>
      <w:rPr>
        <w:rStyle w:val="PageNumber"/>
      </w:rPr>
      <w:fldChar w:fldCharType="end"/>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32</w:t>
    </w:r>
    <w:r>
      <w:rPr>
        <w:rStyle w:val="PageNumber"/>
      </w:rPr>
      <w:fldChar w:fldCharType="end"/>
    </w:r>
    <w:r>
      <w:rPr>
        <w:rStyle w:val="PageNumber"/>
      </w:rPr>
      <w:tab/>
    </w:r>
    <w:r>
      <w:t>Section II Tender Data Sheet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70C85">
      <w:rPr>
        <w:rStyle w:val="PageNumber"/>
        <w:noProof/>
      </w:rPr>
      <w:t>33</w:t>
    </w:r>
    <w:r>
      <w:rPr>
        <w:rStyle w:val="PageNumber"/>
      </w:rPr>
      <w:fldChar w:fldCharType="end"/>
    </w:r>
  </w:p>
  <w:p w:rsidR="00B3544F" w:rsidRDefault="00B3544F">
    <w:pPr>
      <w:pStyle w:val="Header"/>
      <w:ind w:right="-36"/>
    </w:pPr>
    <w:r>
      <w:t>Section II Tender Data Sheet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29</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40</w:t>
    </w:r>
    <w:r>
      <w:rPr>
        <w:rStyle w:val="PageNumber"/>
      </w:rPr>
      <w:fldChar w:fldCharType="end"/>
    </w:r>
    <w:r>
      <w:rPr>
        <w:rStyle w:val="PageNumber"/>
      </w:rPr>
      <w:tab/>
    </w:r>
    <w:r>
      <w:t>Section III. Evaluation and Qualification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tab/>
      <w:t>Summary Description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70C85">
      <w:rPr>
        <w:rStyle w:val="PageNumber"/>
        <w:noProof/>
      </w:rPr>
      <w:t>39</w:t>
    </w:r>
    <w:r>
      <w:rPr>
        <w:rStyle w:val="PageNumber"/>
      </w:rPr>
      <w:fldChar w:fldCharType="end"/>
    </w:r>
  </w:p>
  <w:p w:rsidR="00B3544F" w:rsidRDefault="00B3544F">
    <w:pPr>
      <w:pStyle w:val="Header"/>
      <w:ind w:right="-36"/>
    </w:pPr>
    <w:r>
      <w:t>Section III. Evaluation Criteria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34</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44</w:t>
    </w:r>
    <w:r>
      <w:rPr>
        <w:rStyle w:val="PageNumber"/>
      </w:rPr>
      <w:fldChar w:fldCharType="end"/>
    </w:r>
    <w:r>
      <w:rPr>
        <w:rStyle w:val="PageNumber"/>
      </w:rPr>
      <w:tab/>
    </w:r>
    <w:r>
      <w:t>Section IV. Tender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p>
  <w:p w:rsidR="00B3544F" w:rsidRDefault="00B3544F">
    <w:pPr>
      <w:pStyle w:val="Header"/>
      <w:ind w:right="-36"/>
    </w:pPr>
    <w:r>
      <w:t>Section IV. Tender Forms</w:t>
    </w: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45</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41</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48</w:t>
    </w:r>
    <w:r>
      <w:rPr>
        <w:rStyle w:val="PageNumber"/>
      </w:rPr>
      <w:fldChar w:fldCharType="end"/>
    </w:r>
    <w:r>
      <w:rPr>
        <w:rStyle w:val="PageNumber"/>
      </w:rPr>
      <w:tab/>
    </w:r>
    <w:r>
      <w:t>Section IV Tender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p>
  <w:p w:rsidR="00B3544F" w:rsidRDefault="00B3544F">
    <w:pPr>
      <w:pStyle w:val="Header"/>
      <w:ind w:right="-36"/>
    </w:pPr>
    <w:r>
      <w:t>Section IV Tender Forms</w:t>
    </w: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47</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46</w:t>
    </w:r>
    <w:r>
      <w:rPr>
        <w:rStyle w:val="PageNumber"/>
      </w:rPr>
      <w:fldChar w:fldCharType="end"/>
    </w:r>
    <w:r>
      <w:rPr>
        <w:rStyle w:val="PageNumber"/>
      </w:rPr>
      <w:tab/>
    </w:r>
    <w:r>
      <w:t>Section IV Tender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60</w:t>
    </w:r>
    <w:r>
      <w:rPr>
        <w:rStyle w:val="PageNumber"/>
      </w:rPr>
      <w:fldChar w:fldCharType="end"/>
    </w:r>
    <w:r>
      <w:rPr>
        <w:rStyle w:val="PageNumber"/>
      </w:rPr>
      <w:tab/>
      <w:t>Section IV Tender Forms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70C85">
      <w:rPr>
        <w:rStyle w:val="PageNumber"/>
        <w:noProof/>
      </w:rPr>
      <w:t>59</w:t>
    </w:r>
    <w:r>
      <w:rPr>
        <w:rStyle w:val="PageNumber"/>
      </w:rPr>
      <w:fldChar w:fldCharType="end"/>
    </w:r>
  </w:p>
  <w:p w:rsidR="00B3544F" w:rsidRDefault="00B3544F">
    <w:pPr>
      <w:pStyle w:val="Header"/>
      <w:ind w:right="-36"/>
    </w:pPr>
    <w:r>
      <w:t>Section IV Tender Forms</w:t>
    </w: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59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none" w:sz="0" w:space="0" w:color="auto"/>
      </w:pBdr>
      <w:tabs>
        <w:tab w:val="right" w:pos="9720"/>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pPr>
    <w:r>
      <w:t>Section IV Tender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49</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68</w:t>
    </w:r>
    <w:r>
      <w:rPr>
        <w:rStyle w:val="PageNumber"/>
      </w:rPr>
      <w:fldChar w:fldCharType="end"/>
    </w:r>
    <w:r>
      <w:rPr>
        <w:rStyle w:val="PageNumber"/>
      </w:rPr>
      <w:tab/>
      <w:t>Section IV Tender Forms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70C85">
      <w:rPr>
        <w:rStyle w:val="PageNumber"/>
        <w:noProof/>
      </w:rPr>
      <w:t>67</w:t>
    </w:r>
    <w:r>
      <w:rPr>
        <w:rStyle w:val="PageNumber"/>
      </w:rPr>
      <w:fldChar w:fldCharType="end"/>
    </w:r>
  </w:p>
  <w:p w:rsidR="00B3544F" w:rsidRDefault="00B3544F">
    <w:pPr>
      <w:pStyle w:val="Header"/>
      <w:ind w:right="-36"/>
    </w:pPr>
    <w:r>
      <w:t>Section IV Tender Forms</w:t>
    </w:r>
    <w: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pPr>
    <w:r>
      <w:t>Section IV Tender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61</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pPr>
    <w:r>
      <w:t>Section V Eligible Countries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64</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69</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76</w:t>
    </w:r>
    <w:r>
      <w:rPr>
        <w:rStyle w:val="PageNumber"/>
      </w:rPr>
      <w:fldChar w:fldCharType="end"/>
    </w:r>
    <w:r>
      <w:rPr>
        <w:rStyle w:val="PageNumber"/>
      </w:rPr>
      <w:tab/>
    </w:r>
    <w:r>
      <w:t>Section VI Schedule of Requirements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75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p>
  <w:p w:rsidR="00B3544F" w:rsidRDefault="00B3544F">
    <w:pPr>
      <w:pStyle w:val="Header"/>
      <w:tabs>
        <w:tab w:val="right" w:pos="9720"/>
      </w:tabs>
      <w:ind w:right="-18" w:firstLine="360"/>
      <w:jc w:val="righ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77</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78</w:t>
    </w:r>
    <w:r>
      <w:rPr>
        <w:rStyle w:val="PageNumber"/>
      </w:rPr>
      <w:fldChar w:fldCharType="end"/>
    </w:r>
    <w:r>
      <w:rPr>
        <w:rStyle w:val="PageNumber"/>
      </w:rPr>
      <w:tab/>
    </w:r>
    <w:r>
      <w:t>Section VI Schedule of Requirements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none" w:sz="0" w:space="0" w:color="auto"/>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98</w:t>
    </w:r>
    <w:r>
      <w:rPr>
        <w:rStyle w:val="PageNumber"/>
      </w:rPr>
      <w:fldChar w:fldCharType="end"/>
    </w:r>
    <w:r>
      <w:tab/>
      <w:t>Section VII.  General Conditions of Contract</w:t>
    </w:r>
    <w: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0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99</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720"/>
      </w:tabs>
      <w:ind w:right="-18"/>
      <w:jc w:val="left"/>
    </w:pPr>
    <w:r>
      <w:t>Part VIII.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page" w:x="1297" w:y="-2"/>
      <w:rPr>
        <w:rStyle w:val="PageNumber"/>
      </w:rPr>
    </w:pPr>
  </w:p>
  <w:p w:rsidR="00B3544F" w:rsidRDefault="00B3544F">
    <w:pPr>
      <w:pStyle w:val="Header"/>
      <w:ind w:right="72"/>
      <w:rPr>
        <w:rStyle w:val="PageNumber"/>
      </w:rPr>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106</w:t>
    </w:r>
    <w:r>
      <w:rPr>
        <w:rStyle w:val="PageNumber"/>
      </w:rPr>
      <w:fldChar w:fldCharType="end"/>
    </w:r>
    <w:r>
      <w:rPr>
        <w:rStyle w:val="PageNumber"/>
      </w:rPr>
      <w:tab/>
      <w:t>Section VIII Special Conditions of Contract</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ind w:right="-18"/>
      <w:jc w:val="left"/>
    </w:pPr>
    <w:r>
      <w:rPr>
        <w:rStyle w:val="PageNumber"/>
      </w:rPr>
      <w:t>Section VIII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107</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108</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118</w:t>
    </w:r>
    <w:r>
      <w:rPr>
        <w:rStyle w:val="PageNumber"/>
      </w:rPr>
      <w:fldChar w:fldCharType="end"/>
    </w:r>
    <w:r>
      <w:rPr>
        <w:rStyle w:val="PageNumber"/>
      </w:rPr>
      <w:tab/>
      <w:t>Section IX Contract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p>
  <w:p w:rsidR="00B3544F" w:rsidRDefault="00B3544F">
    <w:pPr>
      <w:pStyle w:val="Header"/>
      <w:tabs>
        <w:tab w:val="right" w:pos="9720"/>
      </w:tabs>
      <w:ind w:right="-18"/>
      <w:jc w:val="lef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ind w:right="-18"/>
      <w:jc w:val="left"/>
    </w:pPr>
    <w:r>
      <w:rPr>
        <w:rStyle w:val="PageNumber"/>
      </w:rPr>
      <w:t>Section IX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119</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109</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i</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tabs>
        <w:tab w:val="right" w:pos="9720"/>
      </w:tabs>
      <w:ind w:right="-18"/>
      <w:jc w:val="right"/>
    </w:pP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ii</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Bdr>
        <w:bottom w:val="none" w:sz="0" w:space="0" w:color="auto"/>
      </w:pBdr>
      <w:ind w:right="72"/>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pPr>
    <w:r>
      <w:tab/>
    </w:r>
    <w:r>
      <w:rPr>
        <w:rStyle w:val="PageNumber"/>
      </w:rPr>
      <w:fldChar w:fldCharType="begin"/>
    </w:r>
    <w:r>
      <w:rPr>
        <w:rStyle w:val="PageNumber"/>
      </w:rPr>
      <w:instrText xml:space="preserve"> PAGE </w:instrText>
    </w:r>
    <w:r>
      <w:rPr>
        <w:rStyle w:val="PageNumber"/>
      </w:rPr>
      <w:fldChar w:fldCharType="separate"/>
    </w:r>
    <w:r w:rsidR="00070C85">
      <w:rPr>
        <w:rStyle w:val="PageNumber"/>
        <w:noProof/>
      </w:rPr>
      <w:t>1</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4F" w:rsidRDefault="00B3544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3544F" w:rsidRDefault="00B3544F">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8A79B5"/>
    <w:multiLevelType w:val="hybridMultilevel"/>
    <w:tmpl w:val="AE3231EA"/>
    <w:lvl w:ilvl="0" w:tplc="00DAEB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1"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6C55B4"/>
    <w:multiLevelType w:val="singleLevel"/>
    <w:tmpl w:val="ED905142"/>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533740C"/>
    <w:multiLevelType w:val="multilevel"/>
    <w:tmpl w:val="9478597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60682D"/>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EB54078"/>
    <w:multiLevelType w:val="hybridMultilevel"/>
    <w:tmpl w:val="E2CC5E30"/>
    <w:lvl w:ilvl="0" w:tplc="01E4C6C6">
      <w:start w:val="1"/>
      <w:numFmt w:val="lowerLetter"/>
      <w:lvlText w:val="(%1)."/>
      <w:lvlJc w:val="left"/>
      <w:pPr>
        <w:tabs>
          <w:tab w:val="num" w:pos="1800"/>
        </w:tabs>
        <w:ind w:left="154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5B092D2">
      <w:start w:val="1"/>
      <w:numFmt w:val="lowerLetter"/>
      <w:lvlText w:val="(%4)."/>
      <w:lvlJc w:val="left"/>
      <w:pPr>
        <w:tabs>
          <w:tab w:val="num" w:pos="2621"/>
        </w:tabs>
        <w:ind w:left="2621" w:hanging="893"/>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37D348F"/>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7C372DB"/>
    <w:multiLevelType w:val="hybridMultilevel"/>
    <w:tmpl w:val="1108C5FC"/>
    <w:lvl w:ilvl="0" w:tplc="6EA2DF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2" w15:restartNumberingAfterBreak="0">
    <w:nsid w:val="45BD1B7D"/>
    <w:multiLevelType w:val="singleLevel"/>
    <w:tmpl w:val="AE92CAFE"/>
    <w:lvl w:ilvl="0">
      <w:start w:val="1"/>
      <w:numFmt w:val="decimal"/>
      <w:lvlText w:val="%1."/>
      <w:lvlJc w:val="left"/>
      <w:pPr>
        <w:tabs>
          <w:tab w:val="num" w:pos="360"/>
        </w:tabs>
        <w:ind w:left="360" w:hanging="360"/>
      </w:pPr>
    </w:lvl>
  </w:abstractNum>
  <w:abstractNum w:abstractNumId="73" w15:restartNumberingAfterBreak="0">
    <w:nsid w:val="45CA1527"/>
    <w:multiLevelType w:val="singleLevel"/>
    <w:tmpl w:val="7F24F0E6"/>
    <w:lvl w:ilvl="0">
      <w:start w:val="3"/>
      <w:numFmt w:val="lowerLetter"/>
      <w:lvlText w:val="%1)"/>
      <w:lvlJc w:val="left"/>
      <w:pPr>
        <w:tabs>
          <w:tab w:val="num" w:pos="390"/>
        </w:tabs>
        <w:ind w:left="390" w:hanging="390"/>
      </w:pPr>
      <w:rPr>
        <w:rFonts w:hint="default"/>
      </w:rPr>
    </w:lvl>
  </w:abstractNum>
  <w:abstractNum w:abstractNumId="74"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77"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8DD6B7E"/>
    <w:multiLevelType w:val="singleLevel"/>
    <w:tmpl w:val="EA5EC712"/>
    <w:lvl w:ilvl="0">
      <w:start w:val="1"/>
      <w:numFmt w:val="upperLetter"/>
      <w:lvlText w:val="%1."/>
      <w:lvlJc w:val="center"/>
      <w:pPr>
        <w:tabs>
          <w:tab w:val="num" w:pos="648"/>
        </w:tabs>
        <w:ind w:left="360" w:hanging="72"/>
      </w:pPr>
      <w:rPr>
        <w:rFonts w:ascii="Times New Roman" w:hAnsi="Times New Roman" w:hint="default"/>
        <w:b/>
        <w:i w:val="0"/>
        <w:sz w:val="28"/>
      </w:rPr>
    </w:lvl>
  </w:abstractNum>
  <w:abstractNum w:abstractNumId="91" w15:restartNumberingAfterBreak="0">
    <w:nsid w:val="59375463"/>
    <w:multiLevelType w:val="multilevel"/>
    <w:tmpl w:val="CD2A612E"/>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F77B3A"/>
    <w:multiLevelType w:val="multilevel"/>
    <w:tmpl w:val="7CD2E458"/>
    <w:lvl w:ilvl="0">
      <w:start w:val="14"/>
      <w:numFmt w:val="decimal"/>
      <w:lvlText w:val="%1"/>
      <w:lvlJc w:val="left"/>
      <w:pPr>
        <w:tabs>
          <w:tab w:val="num" w:pos="600"/>
        </w:tabs>
        <w:ind w:left="600" w:hanging="600"/>
      </w:pPr>
      <w:rPr>
        <w:rFonts w:hint="default"/>
      </w:rPr>
    </w:lvl>
    <w:lvl w:ilvl="1">
      <w:start w:val="6"/>
      <w:numFmt w:val="decimal"/>
      <w:lvlText w:val="14.%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7"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32D055E"/>
    <w:multiLevelType w:val="multilevel"/>
    <w:tmpl w:val="CCFC5654"/>
    <w:lvl w:ilvl="0">
      <w:start w:val="1"/>
      <w:numFmt w:val="decimal"/>
      <w:lvlText w:val="%1."/>
      <w:lvlJc w:val="left"/>
      <w:pPr>
        <w:tabs>
          <w:tab w:val="num" w:pos="360"/>
        </w:tabs>
        <w:ind w:left="360" w:hanging="360"/>
      </w:pPr>
    </w:lvl>
    <w:lvl w:ilvl="1">
      <w:start w:val="4"/>
      <w:numFmt w:val="decimal"/>
      <w:pStyle w:val="Normal"/>
      <w:isLgl/>
      <w:lvlText w:val="%1.%2"/>
      <w:lvlJc w:val="left"/>
      <w:pPr>
        <w:tabs>
          <w:tab w:val="num" w:pos="360"/>
        </w:tabs>
        <w:ind w:left="360" w:hanging="360"/>
      </w:pPr>
      <w:rPr>
        <w:rFonts w:hint="default"/>
      </w:rPr>
    </w:lvl>
    <w:lvl w:ilvl="2">
      <w:start w:val="1"/>
      <w:numFmt w:val="decimal"/>
      <w:pStyle w:val="Normal"/>
      <w:isLgl/>
      <w:lvlText w:val="%1.%2.%3"/>
      <w:lvlJc w:val="left"/>
      <w:pPr>
        <w:tabs>
          <w:tab w:val="num" w:pos="720"/>
        </w:tabs>
        <w:ind w:left="720" w:hanging="720"/>
      </w:pPr>
      <w:rPr>
        <w:rFonts w:hint="default"/>
      </w:rPr>
    </w:lvl>
    <w:lvl w:ilvl="3">
      <w:start w:val="1"/>
      <w:numFmt w:val="decimal"/>
      <w:pStyle w:val="Normal"/>
      <w:isLgl/>
      <w:lvlText w:val="%1.%2.%3.%4"/>
      <w:lvlJc w:val="left"/>
      <w:pPr>
        <w:tabs>
          <w:tab w:val="num" w:pos="720"/>
        </w:tabs>
        <w:ind w:left="720" w:hanging="720"/>
      </w:pPr>
      <w:rPr>
        <w:rFonts w:hint="default"/>
      </w:rPr>
    </w:lvl>
    <w:lvl w:ilvl="4">
      <w:start w:val="1"/>
      <w:numFmt w:val="decimal"/>
      <w:pStyle w:val="Normal"/>
      <w:isLgl/>
      <w:lvlText w:val="%1.%2.%3.%4.%5"/>
      <w:lvlJc w:val="left"/>
      <w:pPr>
        <w:tabs>
          <w:tab w:val="num" w:pos="1080"/>
        </w:tabs>
        <w:ind w:left="1080" w:hanging="1080"/>
      </w:pPr>
      <w:rPr>
        <w:rFonts w:hint="default"/>
      </w:rPr>
    </w:lvl>
    <w:lvl w:ilvl="5">
      <w:start w:val="1"/>
      <w:numFmt w:val="decimal"/>
      <w:pStyle w:val="Normal"/>
      <w:isLgl/>
      <w:lvlText w:val="%1.%2.%3.%4.%5.%6"/>
      <w:lvlJc w:val="left"/>
      <w:pPr>
        <w:tabs>
          <w:tab w:val="num" w:pos="1080"/>
        </w:tabs>
        <w:ind w:left="1080" w:hanging="1080"/>
      </w:pPr>
      <w:rPr>
        <w:rFonts w:hint="default"/>
      </w:rPr>
    </w:lvl>
    <w:lvl w:ilvl="6">
      <w:start w:val="1"/>
      <w:numFmt w:val="decimal"/>
      <w:pStyle w:val="Normal"/>
      <w:isLgl/>
      <w:lvlText w:val="%1.%2.%3.%4.%5.%6.%7"/>
      <w:lvlJc w:val="left"/>
      <w:pPr>
        <w:tabs>
          <w:tab w:val="num" w:pos="1440"/>
        </w:tabs>
        <w:ind w:left="1440" w:hanging="1440"/>
      </w:pPr>
      <w:rPr>
        <w:rFonts w:hint="default"/>
      </w:rPr>
    </w:lvl>
    <w:lvl w:ilvl="7">
      <w:start w:val="1"/>
      <w:numFmt w:val="decimal"/>
      <w:pStyle w:val="Normal"/>
      <w:isLgl/>
      <w:lvlText w:val="%1.%2.%3.%4.%5.%6.%7.%8"/>
      <w:lvlJc w:val="left"/>
      <w:pPr>
        <w:tabs>
          <w:tab w:val="num" w:pos="1440"/>
        </w:tabs>
        <w:ind w:left="1440" w:hanging="1440"/>
      </w:pPr>
      <w:rPr>
        <w:rFonts w:hint="default"/>
      </w:rPr>
    </w:lvl>
    <w:lvl w:ilvl="8">
      <w:start w:val="1"/>
      <w:numFmt w:val="decimal"/>
      <w:pStyle w:val="Normal"/>
      <w:isLgl/>
      <w:lvlText w:val="%1.%2.%3.%4.%5.%6.%7.%8.%9"/>
      <w:lvlJc w:val="left"/>
      <w:pPr>
        <w:tabs>
          <w:tab w:val="num" w:pos="1800"/>
        </w:tabs>
        <w:ind w:left="1800" w:hanging="1800"/>
      </w:pPr>
      <w:rPr>
        <w:rFonts w:hint="default"/>
      </w:rPr>
    </w:lvl>
  </w:abstractNum>
  <w:abstractNum w:abstractNumId="104"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10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15:restartNumberingAfterBreak="0">
    <w:nsid w:val="648C0FB0"/>
    <w:multiLevelType w:val="multilevel"/>
    <w:tmpl w:val="8ED28FD0"/>
    <w:lvl w:ilvl="0">
      <w:start w:val="14"/>
      <w:numFmt w:val="decimal"/>
      <w:lvlText w:val="%1"/>
      <w:lvlJc w:val="left"/>
      <w:pPr>
        <w:tabs>
          <w:tab w:val="num" w:pos="600"/>
        </w:tabs>
        <w:ind w:left="600" w:hanging="600"/>
      </w:pPr>
      <w:rPr>
        <w:rFonts w:hint="default"/>
      </w:rPr>
    </w:lvl>
    <w:lvl w:ilvl="1">
      <w:start w:val="6"/>
      <w:numFmt w:val="decimal"/>
      <w:lvlText w:val="14.%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4B46451"/>
    <w:multiLevelType w:val="multilevel"/>
    <w:tmpl w:val="A4CEFDE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67"/>
  </w:num>
  <w:num w:numId="2">
    <w:abstractNumId w:val="67"/>
  </w:num>
  <w:num w:numId="3">
    <w:abstractNumId w:val="67"/>
  </w:num>
  <w:num w:numId="4">
    <w:abstractNumId w:val="67"/>
  </w:num>
  <w:num w:numId="5">
    <w:abstractNumId w:val="67"/>
  </w:num>
  <w:num w:numId="6">
    <w:abstractNumId w:val="126"/>
  </w:num>
  <w:num w:numId="7">
    <w:abstractNumId w:val="71"/>
  </w:num>
  <w:num w:numId="8">
    <w:abstractNumId w:val="73"/>
  </w:num>
  <w:num w:numId="9">
    <w:abstractNumId w:val="76"/>
  </w:num>
  <w:num w:numId="10">
    <w:abstractNumId w:val="103"/>
  </w:num>
  <w:num w:numId="11">
    <w:abstractNumId w:val="96"/>
  </w:num>
  <w:num w:numId="12">
    <w:abstractNumId w:val="130"/>
  </w:num>
  <w:num w:numId="13">
    <w:abstractNumId w:val="48"/>
  </w:num>
  <w:num w:numId="14">
    <w:abstractNumId w:val="28"/>
  </w:num>
  <w:num w:numId="15">
    <w:abstractNumId w:val="16"/>
  </w:num>
  <w:num w:numId="16">
    <w:abstractNumId w:val="11"/>
  </w:num>
  <w:num w:numId="17">
    <w:abstractNumId w:val="51"/>
  </w:num>
  <w:num w:numId="18">
    <w:abstractNumId w:val="90"/>
    <w:lvlOverride w:ilvl="0">
      <w:startOverride w:val="1"/>
    </w:lvlOverride>
  </w:num>
  <w:num w:numId="19">
    <w:abstractNumId w:val="23"/>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22">
    <w:abstractNumId w:val="20"/>
  </w:num>
  <w:num w:numId="23">
    <w:abstractNumId w:val="112"/>
  </w:num>
  <w:num w:numId="24">
    <w:abstractNumId w:val="65"/>
  </w:num>
  <w:num w:numId="25">
    <w:abstractNumId w:val="120"/>
  </w:num>
  <w:num w:numId="26">
    <w:abstractNumId w:val="1"/>
  </w:num>
  <w:num w:numId="27">
    <w:abstractNumId w:val="32"/>
  </w:num>
  <w:num w:numId="28">
    <w:abstractNumId w:val="35"/>
  </w:num>
  <w:num w:numId="29">
    <w:abstractNumId w:val="100"/>
  </w:num>
  <w:num w:numId="30">
    <w:abstractNumId w:val="40"/>
  </w:num>
  <w:num w:numId="31">
    <w:abstractNumId w:val="21"/>
  </w:num>
  <w:num w:numId="32">
    <w:abstractNumId w:val="101"/>
  </w:num>
  <w:num w:numId="33">
    <w:abstractNumId w:val="118"/>
  </w:num>
  <w:num w:numId="34">
    <w:abstractNumId w:val="123"/>
  </w:num>
  <w:num w:numId="35">
    <w:abstractNumId w:val="60"/>
  </w:num>
  <w:num w:numId="36">
    <w:abstractNumId w:val="88"/>
  </w:num>
  <w:num w:numId="37">
    <w:abstractNumId w:val="55"/>
  </w:num>
  <w:num w:numId="38">
    <w:abstractNumId w:val="50"/>
  </w:num>
  <w:num w:numId="39">
    <w:abstractNumId w:val="92"/>
  </w:num>
  <w:num w:numId="40">
    <w:abstractNumId w:val="69"/>
  </w:num>
  <w:num w:numId="41">
    <w:abstractNumId w:val="99"/>
  </w:num>
  <w:num w:numId="42">
    <w:abstractNumId w:val="75"/>
  </w:num>
  <w:num w:numId="43">
    <w:abstractNumId w:val="114"/>
  </w:num>
  <w:num w:numId="44">
    <w:abstractNumId w:val="129"/>
  </w:num>
  <w:num w:numId="45">
    <w:abstractNumId w:val="93"/>
  </w:num>
  <w:num w:numId="46">
    <w:abstractNumId w:val="106"/>
  </w:num>
  <w:num w:numId="47">
    <w:abstractNumId w:val="8"/>
  </w:num>
  <w:num w:numId="48">
    <w:abstractNumId w:val="117"/>
  </w:num>
  <w:num w:numId="49">
    <w:abstractNumId w:val="13"/>
  </w:num>
  <w:num w:numId="50">
    <w:abstractNumId w:val="61"/>
  </w:num>
  <w:num w:numId="51">
    <w:abstractNumId w:val="116"/>
  </w:num>
  <w:num w:numId="52">
    <w:abstractNumId w:val="70"/>
  </w:num>
  <w:num w:numId="53">
    <w:abstractNumId w:val="26"/>
  </w:num>
  <w:num w:numId="54">
    <w:abstractNumId w:val="115"/>
  </w:num>
  <w:num w:numId="55">
    <w:abstractNumId w:val="77"/>
  </w:num>
  <w:num w:numId="56">
    <w:abstractNumId w:val="119"/>
  </w:num>
  <w:num w:numId="57">
    <w:abstractNumId w:val="22"/>
  </w:num>
  <w:num w:numId="58">
    <w:abstractNumId w:val="59"/>
  </w:num>
  <w:num w:numId="59">
    <w:abstractNumId w:val="10"/>
  </w:num>
  <w:num w:numId="60">
    <w:abstractNumId w:val="47"/>
  </w:num>
  <w:num w:numId="61">
    <w:abstractNumId w:val="33"/>
  </w:num>
  <w:num w:numId="62">
    <w:abstractNumId w:val="14"/>
  </w:num>
  <w:num w:numId="63">
    <w:abstractNumId w:val="66"/>
  </w:num>
  <w:num w:numId="64">
    <w:abstractNumId w:val="95"/>
  </w:num>
  <w:num w:numId="65">
    <w:abstractNumId w:val="57"/>
  </w:num>
  <w:num w:numId="66">
    <w:abstractNumId w:val="107"/>
  </w:num>
  <w:num w:numId="67">
    <w:abstractNumId w:val="7"/>
  </w:num>
  <w:num w:numId="68">
    <w:abstractNumId w:val="86"/>
  </w:num>
  <w:num w:numId="69">
    <w:abstractNumId w:val="122"/>
  </w:num>
  <w:num w:numId="70">
    <w:abstractNumId w:val="84"/>
  </w:num>
  <w:num w:numId="71">
    <w:abstractNumId w:val="121"/>
  </w:num>
  <w:num w:numId="72">
    <w:abstractNumId w:val="81"/>
  </w:num>
  <w:num w:numId="73">
    <w:abstractNumId w:val="37"/>
  </w:num>
  <w:num w:numId="74">
    <w:abstractNumId w:val="43"/>
  </w:num>
  <w:num w:numId="75">
    <w:abstractNumId w:val="18"/>
  </w:num>
  <w:num w:numId="76">
    <w:abstractNumId w:val="46"/>
  </w:num>
  <w:num w:numId="77">
    <w:abstractNumId w:val="85"/>
  </w:num>
  <w:num w:numId="78">
    <w:abstractNumId w:val="62"/>
  </w:num>
  <w:num w:numId="79">
    <w:abstractNumId w:val="38"/>
  </w:num>
  <w:num w:numId="80">
    <w:abstractNumId w:val="91"/>
  </w:num>
  <w:num w:numId="81">
    <w:abstractNumId w:val="110"/>
  </w:num>
  <w:num w:numId="82">
    <w:abstractNumId w:val="36"/>
  </w:num>
  <w:num w:numId="83">
    <w:abstractNumId w:val="4"/>
  </w:num>
  <w:num w:numId="84">
    <w:abstractNumId w:val="3"/>
  </w:num>
  <w:num w:numId="85">
    <w:abstractNumId w:val="127"/>
  </w:num>
  <w:num w:numId="86">
    <w:abstractNumId w:val="83"/>
  </w:num>
  <w:num w:numId="87">
    <w:abstractNumId w:val="52"/>
  </w:num>
  <w:num w:numId="88">
    <w:abstractNumId w:val="15"/>
  </w:num>
  <w:num w:numId="89">
    <w:abstractNumId w:val="45"/>
  </w:num>
  <w:num w:numId="90">
    <w:abstractNumId w:val="53"/>
  </w:num>
  <w:num w:numId="91">
    <w:abstractNumId w:val="72"/>
  </w:num>
  <w:num w:numId="92">
    <w:abstractNumId w:val="104"/>
  </w:num>
  <w:num w:numId="93">
    <w:abstractNumId w:val="87"/>
  </w:num>
  <w:num w:numId="94">
    <w:abstractNumId w:val="102"/>
  </w:num>
  <w:num w:numId="95">
    <w:abstractNumId w:val="82"/>
  </w:num>
  <w:num w:numId="96">
    <w:abstractNumId w:val="111"/>
  </w:num>
  <w:num w:numId="97">
    <w:abstractNumId w:val="27"/>
  </w:num>
  <w:num w:numId="98">
    <w:abstractNumId w:val="89"/>
  </w:num>
  <w:num w:numId="99">
    <w:abstractNumId w:val="64"/>
  </w:num>
  <w:num w:numId="100">
    <w:abstractNumId w:val="78"/>
  </w:num>
  <w:num w:numId="101">
    <w:abstractNumId w:val="79"/>
  </w:num>
  <w:num w:numId="102">
    <w:abstractNumId w:val="128"/>
  </w:num>
  <w:num w:numId="103">
    <w:abstractNumId w:val="125"/>
  </w:num>
  <w:num w:numId="104">
    <w:abstractNumId w:val="5"/>
  </w:num>
  <w:num w:numId="105">
    <w:abstractNumId w:val="6"/>
  </w:num>
  <w:num w:numId="106">
    <w:abstractNumId w:val="39"/>
  </w:num>
  <w:num w:numId="107">
    <w:abstractNumId w:val="113"/>
  </w:num>
  <w:num w:numId="108">
    <w:abstractNumId w:val="74"/>
  </w:num>
  <w:num w:numId="109">
    <w:abstractNumId w:val="49"/>
  </w:num>
  <w:num w:numId="110">
    <w:abstractNumId w:val="68"/>
  </w:num>
  <w:num w:numId="111">
    <w:abstractNumId w:val="80"/>
  </w:num>
  <w:num w:numId="112">
    <w:abstractNumId w:val="98"/>
  </w:num>
  <w:num w:numId="113">
    <w:abstractNumId w:val="97"/>
  </w:num>
  <w:num w:numId="114">
    <w:abstractNumId w:val="44"/>
  </w:num>
  <w:num w:numId="115">
    <w:abstractNumId w:val="42"/>
  </w:num>
  <w:num w:numId="116">
    <w:abstractNumId w:val="19"/>
  </w:num>
  <w:num w:numId="117">
    <w:abstractNumId w:val="58"/>
  </w:num>
  <w:num w:numId="118">
    <w:abstractNumId w:val="94"/>
  </w:num>
  <w:num w:numId="119">
    <w:abstractNumId w:val="41"/>
  </w:num>
  <w:num w:numId="120">
    <w:abstractNumId w:val="30"/>
  </w:num>
  <w:num w:numId="121">
    <w:abstractNumId w:val="17"/>
  </w:num>
  <w:num w:numId="122">
    <w:abstractNumId w:val="56"/>
  </w:num>
  <w:num w:numId="123">
    <w:abstractNumId w:val="2"/>
  </w:num>
  <w:num w:numId="124">
    <w:abstractNumId w:val="108"/>
  </w:num>
  <w:num w:numId="125">
    <w:abstractNumId w:val="105"/>
  </w:num>
  <w:num w:numId="126">
    <w:abstractNumId w:val="24"/>
  </w:num>
  <w:num w:numId="127">
    <w:abstractNumId w:val="12"/>
  </w:num>
  <w:num w:numId="128">
    <w:abstractNumId w:val="63"/>
  </w:num>
  <w:num w:numId="129">
    <w:abstractNumId w:val="31"/>
  </w:num>
  <w:num w:numId="130">
    <w:abstractNumId w:val="109"/>
  </w:num>
  <w:num w:numId="131">
    <w:abstractNumId w:val="54"/>
  </w:num>
  <w:num w:numId="132">
    <w:abstractNumId w:val="124"/>
  </w:num>
  <w:num w:numId="133">
    <w:abstractNumId w:val="29"/>
  </w:num>
  <w:num w:numId="134">
    <w:abstractNumId w:val="34"/>
  </w:num>
  <w:num w:numId="135">
    <w:abstractNumId w:val="25"/>
  </w:num>
  <w:num w:numId="136">
    <w:abstractNumId w:val="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4096" w:nlCheck="1" w:checkStyle="0"/>
  <w:activeWritingStyle w:appName="MSWord" w:lang="fr-F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ABIGFqaWFkbmpko6SsGpxcWZ+XkgBYa1AOkv7u8sAAAA"/>
  </w:docVars>
  <w:rsids>
    <w:rsidRoot w:val="00903D62"/>
    <w:rsid w:val="00023908"/>
    <w:rsid w:val="00070C85"/>
    <w:rsid w:val="000A3C13"/>
    <w:rsid w:val="000C4268"/>
    <w:rsid w:val="001774A5"/>
    <w:rsid w:val="002465AC"/>
    <w:rsid w:val="002B1E7B"/>
    <w:rsid w:val="00364A92"/>
    <w:rsid w:val="00380746"/>
    <w:rsid w:val="004E0354"/>
    <w:rsid w:val="006F4C47"/>
    <w:rsid w:val="008206DE"/>
    <w:rsid w:val="00903D62"/>
    <w:rsid w:val="00915F39"/>
    <w:rsid w:val="009C316F"/>
    <w:rsid w:val="00B3544F"/>
    <w:rsid w:val="00BF3E6D"/>
    <w:rsid w:val="00C914AE"/>
    <w:rsid w:val="00F20CE9"/>
    <w:rsid w:val="00FB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contacts" w:name="Sn"/>
  <w:shapeDefaults>
    <o:shapedefaults v:ext="edit" spidmax="2050">
      <o:colormenu v:ext="edit" strokecolor="none"/>
    </o:shapedefaults>
    <o:shapelayout v:ext="edit">
      <o:idmap v:ext="edit" data="1"/>
    </o:shapelayout>
  </w:shapeDefaults>
  <w:decimalSymbol w:val="."/>
  <w:listSeparator w:val=","/>
  <w15:chartTrackingRefBased/>
  <w15:docId w15:val="{E3C657DD-011C-4E70-ADDC-96FA4765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aliases w:val="Document Header1"/>
    <w:basedOn w:val="Normal"/>
    <w:next w:val="Normal"/>
    <w:qFormat/>
    <w:pPr>
      <w:spacing w:after="200"/>
      <w:jc w:val="center"/>
      <w:outlineLvl w:val="0"/>
    </w:pPr>
    <w:rPr>
      <w:b/>
      <w:kern w:val="28"/>
      <w:sz w:val="40"/>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pPr>
      <w:spacing w:after="200"/>
      <w:ind w:left="576"/>
      <w:jc w:val="both"/>
      <w:outlineLvl w:val="2"/>
    </w:pPr>
  </w:style>
  <w:style w:type="paragraph" w:styleId="Heading4">
    <w:name w:val="heading 4"/>
    <w:aliases w:val=" Sub-Clause Sub-paragraph"/>
    <w:basedOn w:val="Sub-ClauseText"/>
    <w:next w:val="Sub-ClauseText"/>
    <w:qFormat/>
    <w:pPr>
      <w:outlineLvl w:val="3"/>
    </w:pPr>
  </w:style>
  <w:style w:type="paragraph" w:styleId="Heading5">
    <w:name w:val="heading 5"/>
    <w:basedOn w:val="Normal"/>
    <w:next w:val="Normal"/>
    <w:qFormat/>
    <w:pPr>
      <w:spacing w:after="120"/>
      <w:jc w:val="center"/>
      <w:outlineLvl w:val="4"/>
    </w:pPr>
    <w:rPr>
      <w:b/>
    </w:rPr>
  </w:style>
  <w:style w:type="paragraph" w:styleId="Heading6">
    <w:name w:val="heading 6"/>
    <w:basedOn w:val="Normal"/>
    <w:next w:val="Normal"/>
    <w:qFormat/>
    <w:pPr>
      <w:keepNext/>
      <w:suppressAutoHyphens/>
      <w:outlineLvl w:val="5"/>
    </w:pPr>
    <w:rPr>
      <w:b/>
      <w:bCs/>
      <w:sz w:val="20"/>
    </w:rPr>
  </w:style>
  <w:style w:type="paragraph" w:styleId="Heading7">
    <w:name w:val="heading 7"/>
    <w:basedOn w:val="Normal"/>
    <w:next w:val="Normal"/>
    <w:qFormat/>
    <w:pPr>
      <w:keepNext/>
      <w:tabs>
        <w:tab w:val="left" w:pos="7980"/>
      </w:tabs>
      <w:suppressAutoHyphens/>
      <w:ind w:left="7980"/>
      <w:outlineLvl w:val="6"/>
    </w:pPr>
    <w:rPr>
      <w:b/>
    </w:rPr>
  </w:style>
  <w:style w:type="paragraph" w:styleId="Heading8">
    <w:name w:val="heading 8"/>
    <w:basedOn w:val="Normal"/>
    <w:next w:val="Normal"/>
    <w:qFormat/>
    <w:pPr>
      <w:keepNext/>
      <w:suppressAutoHyphens/>
      <w:jc w:val="right"/>
      <w:outlineLvl w:val="7"/>
    </w:pPr>
    <w:rPr>
      <w:sz w:val="20"/>
    </w:rPr>
  </w:style>
  <w:style w:type="paragraph" w:styleId="Heading9">
    <w:name w:val="heading 9"/>
    <w:basedOn w:val="Normal"/>
    <w:next w:val="Normal"/>
    <w:qFormat/>
    <w:pPr>
      <w:spacing w:before="240" w:after="60"/>
      <w:jc w:val="both"/>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ClauseText">
    <w:name w:val="Sub-Clause Text"/>
    <w:basedOn w:val="Normal"/>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2"/>
      </w:numPr>
      <w:tabs>
        <w:tab w:val="clear" w:pos="432"/>
        <w:tab w:val="num" w:pos="360"/>
      </w:tabs>
      <w:ind w:left="360" w:hanging="360"/>
    </w:pPr>
  </w:style>
  <w:style w:type="paragraph" w:customStyle="1" w:styleId="Outline2">
    <w:name w:val="Outline2"/>
    <w:basedOn w:val="Normal"/>
    <w:pPr>
      <w:numPr>
        <w:ilvl w:val="1"/>
        <w:numId w:val="3"/>
      </w:numPr>
      <w:tabs>
        <w:tab w:val="clear" w:pos="1152"/>
        <w:tab w:val="num" w:pos="864"/>
      </w:tabs>
      <w:spacing w:before="240"/>
      <w:ind w:left="864" w:hanging="504"/>
    </w:pPr>
    <w:rPr>
      <w:kern w:val="28"/>
    </w:rPr>
  </w:style>
  <w:style w:type="paragraph" w:customStyle="1" w:styleId="Outline3">
    <w:name w:val="Outline3"/>
    <w:basedOn w:val="Normal"/>
    <w:pPr>
      <w:numPr>
        <w:ilvl w:val="2"/>
        <w:numId w:val="4"/>
      </w:numPr>
      <w:tabs>
        <w:tab w:val="clear" w:pos="1728"/>
        <w:tab w:val="num" w:pos="1368"/>
      </w:tabs>
      <w:spacing w:before="240"/>
      <w:ind w:left="1368" w:hanging="504"/>
    </w:pPr>
    <w:rPr>
      <w:kern w:val="28"/>
    </w:rPr>
  </w:style>
  <w:style w:type="paragraph" w:customStyle="1" w:styleId="Outline4">
    <w:name w:val="Outline4"/>
    <w:basedOn w:val="Normal"/>
    <w:pPr>
      <w:numPr>
        <w:ilvl w:val="3"/>
        <w:numId w:val="5"/>
      </w:numPr>
      <w:tabs>
        <w:tab w:val="clear" w:pos="2304"/>
        <w:tab w:val="num" w:pos="1872"/>
      </w:tabs>
      <w:spacing w:before="240"/>
      <w:ind w:left="1872" w:hanging="504"/>
    </w:pPr>
    <w:rPr>
      <w:kern w:val="28"/>
    </w:rPr>
  </w:style>
  <w:style w:type="paragraph" w:customStyle="1" w:styleId="outlinebullet">
    <w:name w:val="outlinebullet"/>
    <w:basedOn w:val="Normal"/>
    <w:pPr>
      <w:numPr>
        <w:numId w:val="6"/>
      </w:numPr>
      <w:tabs>
        <w:tab w:val="clear" w:pos="360"/>
        <w:tab w:val="left" w:pos="1440"/>
      </w:tabs>
      <w:spacing w:before="120"/>
      <w:ind w:left="1440" w:hanging="450"/>
    </w:pPr>
  </w:style>
  <w:style w:type="paragraph" w:styleId="BodyText2">
    <w:name w:val="Body Text 2"/>
    <w:basedOn w:val="Normal"/>
    <w:pPr>
      <w:numPr>
        <w:numId w:val="7"/>
      </w:numPr>
      <w:spacing w:before="120" w:after="120"/>
      <w:jc w:val="center"/>
    </w:pPr>
    <w:rPr>
      <w:b/>
      <w:sz w:val="28"/>
    </w:rPr>
  </w:style>
  <w:style w:type="paragraph" w:customStyle="1" w:styleId="TOCNumber1">
    <w:name w:val="TOC Number1"/>
    <w:basedOn w:val="Heading4"/>
    <w:autoRedefine/>
    <w:pPr>
      <w:tabs>
        <w:tab w:val="left" w:pos="450"/>
      </w:tabs>
      <w:jc w:val="left"/>
      <w:outlineLvl w:val="9"/>
    </w:pPr>
    <w:rPr>
      <w:b/>
    </w:rPr>
  </w:style>
  <w:style w:type="paragraph" w:customStyle="1" w:styleId="Heading1-Clausename">
    <w:name w:val="Heading 1- Clause name"/>
    <w:basedOn w:val="Normal"/>
    <w:pPr>
      <w:numPr>
        <w:numId w:val="92"/>
      </w:numPr>
      <w:spacing w:before="120" w:after="120"/>
    </w:pPr>
    <w:rPr>
      <w:b/>
    </w:rPr>
  </w:style>
  <w:style w:type="paragraph" w:customStyle="1" w:styleId="P3Header1-Clauses">
    <w:name w:val="P3 Header1-Clauses"/>
    <w:basedOn w:val="Heading1-Clausename"/>
    <w:pPr>
      <w:numPr>
        <w:numId w:val="0"/>
      </w:numPr>
    </w:pPr>
    <w:rPr>
      <w:b w:val="0"/>
    </w:rPr>
  </w:style>
  <w:style w:type="paragraph" w:customStyle="1" w:styleId="Header1-Clauses">
    <w:name w:val="Header 1 - Clauses"/>
    <w:basedOn w:val="Normal"/>
    <w:pPr>
      <w:numPr>
        <w:numId w:val="91"/>
      </w:numPr>
      <w:spacing w:before="120" w:after="120"/>
    </w:pPr>
    <w:rPr>
      <w:rFonts w:ascii="Times New Roman Bold" w:hAnsi="Times New Roman Bold"/>
      <w:b/>
    </w:rPr>
  </w:style>
  <w:style w:type="paragraph" w:customStyle="1" w:styleId="sec7-clauses">
    <w:name w:val="sec7-clauses"/>
    <w:basedOn w:val="Heading1-Clausename"/>
  </w:style>
  <w:style w:type="paragraph" w:customStyle="1" w:styleId="Sec1-Clauses">
    <w:name w:val="Sec1-Clauses"/>
    <w:basedOn w:val="Heading1-Clausename"/>
    <w:pPr>
      <w:numPr>
        <w:numId w:val="10"/>
      </w:numPr>
    </w:pPr>
  </w:style>
  <w:style w:type="paragraph" w:customStyle="1" w:styleId="SectionXHeader3">
    <w:name w:val="Section X Header 3"/>
    <w:basedOn w:val="Heading1"/>
    <w:autoRedefine/>
    <w:pPr>
      <w:spacing w:after="0"/>
    </w:pPr>
    <w:rPr>
      <w:kern w:val="0"/>
      <w:sz w:val="48"/>
    </w:rPr>
  </w:style>
  <w:style w:type="paragraph" w:customStyle="1" w:styleId="i">
    <w:name w:val="(i)"/>
    <w:basedOn w:val="Normal"/>
    <w:pPr>
      <w:suppressAutoHyphens/>
      <w:jc w:val="both"/>
    </w:pPr>
    <w:rPr>
      <w:rFonts w:ascii="Tms Rmn" w:hAnsi="Tms Rmn"/>
    </w:rPr>
  </w:style>
  <w:style w:type="character" w:styleId="Hyperlink">
    <w:name w:val="Hyperlink"/>
    <w:basedOn w:val="DefaultParagraphFont"/>
    <w:rPr>
      <w:color w:val="0000FF"/>
      <w:u w:val="single"/>
    </w:rPr>
  </w:style>
  <w:style w:type="paragraph" w:styleId="Title">
    <w:name w:val="Title"/>
    <w:basedOn w:val="Normal"/>
    <w:qFormat/>
    <w:pPr>
      <w:jc w:val="center"/>
    </w:pPr>
    <w:rPr>
      <w:b/>
      <w:sz w:val="48"/>
    </w:rPr>
  </w:style>
  <w:style w:type="paragraph" w:styleId="Footer">
    <w:name w:val="footer"/>
    <w:basedOn w:val="Normal"/>
    <w:pPr>
      <w:tabs>
        <w:tab w:val="right" w:leader="underscore" w:pos="9504"/>
      </w:tabs>
      <w:spacing w:before="120"/>
    </w:pPr>
  </w:style>
  <w:style w:type="paragraph" w:customStyle="1" w:styleId="Subtitle2">
    <w:name w:val="Subtitle 2"/>
    <w:basedOn w:val="Footer"/>
    <w:autoRedefine/>
    <w:pPr>
      <w:ind w:left="360" w:hanging="360"/>
      <w:jc w:val="center"/>
      <w:outlineLvl w:val="1"/>
    </w:pPr>
    <w:rPr>
      <w:b/>
      <w:sz w:val="32"/>
    </w:rPr>
  </w:style>
  <w:style w:type="paragraph" w:styleId="List">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OC1">
    <w:name w:val="toc 1"/>
    <w:basedOn w:val="Normal"/>
    <w:next w:val="Normal"/>
    <w:semiHidden/>
    <w:pPr>
      <w:tabs>
        <w:tab w:val="left" w:pos="360"/>
        <w:tab w:val="right" w:leader="dot" w:pos="8990"/>
      </w:tabs>
      <w:spacing w:before="240" w:after="80"/>
      <w:outlineLvl w:val="0"/>
    </w:pPr>
    <w:rPr>
      <w:b/>
      <w:noProof/>
    </w:rPr>
  </w:style>
  <w:style w:type="paragraph" w:styleId="TOC2">
    <w:name w:val="toc 2"/>
    <w:basedOn w:val="Normal"/>
    <w:next w:val="Normal"/>
    <w:autoRedefine/>
    <w:semiHidden/>
    <w:pPr>
      <w:tabs>
        <w:tab w:val="right" w:leader="dot" w:pos="9000"/>
      </w:tabs>
      <w:ind w:left="720" w:hanging="720"/>
      <w:outlineLvl w:val="1"/>
    </w:pPr>
    <w:rPr>
      <w:noProof/>
    </w:rPr>
  </w:style>
  <w:style w:type="paragraph" w:styleId="Subtitle">
    <w:name w:val="Subtitle"/>
    <w:basedOn w:val="Normal"/>
    <w:qFormat/>
    <w:pPr>
      <w:jc w:val="center"/>
    </w:pPr>
    <w:rPr>
      <w:b/>
      <w:sz w:val="44"/>
    </w:rPr>
  </w:style>
  <w:style w:type="paragraph" w:customStyle="1" w:styleId="titulo">
    <w:name w:val="titulo"/>
    <w:basedOn w:val="Heading5"/>
    <w:pPr>
      <w:spacing w:after="240"/>
    </w:pPr>
    <w:rPr>
      <w:rFonts w:ascii="Times New Roman Bold" w:hAnsi="Times New Roman Bold"/>
    </w:rPr>
  </w:style>
  <w:style w:type="paragraph" w:styleId="BodyTextIndent">
    <w:name w:val="Body Text Indent"/>
    <w:basedOn w:val="Normal"/>
    <w:pPr>
      <w:ind w:left="720"/>
      <w:jc w:val="both"/>
    </w:pPr>
  </w:style>
  <w:style w:type="paragraph" w:styleId="ListNumber">
    <w:name w:val="List Number"/>
    <w:basedOn w:val="Normal"/>
    <w:pPr>
      <w:numPr>
        <w:numId w:val="1"/>
      </w:numPr>
      <w:tabs>
        <w:tab w:val="num" w:pos="648"/>
      </w:tabs>
      <w:spacing w:after="240"/>
      <w:ind w:left="648"/>
      <w:jc w:val="both"/>
    </w:pPr>
  </w:style>
  <w:style w:type="paragraph" w:customStyle="1" w:styleId="SectionVHeader">
    <w:name w:val="Section V. Header"/>
    <w:basedOn w:val="Normal"/>
    <w:pPr>
      <w:jc w:val="center"/>
    </w:pPr>
    <w:rPr>
      <w:b/>
      <w:sz w:val="36"/>
    </w:rPr>
  </w:style>
  <w:style w:type="paragraph" w:styleId="BodyText">
    <w:name w:val="Body Text"/>
    <w:basedOn w:val="Normal"/>
    <w:pPr>
      <w:jc w:val="both"/>
    </w:pPr>
  </w:style>
  <w:style w:type="paragraph" w:customStyle="1" w:styleId="Head2">
    <w:name w:val="Head 2"/>
    <w:basedOn w:val="Heading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semiHidden/>
    <w:pPr>
      <w:jc w:val="both"/>
    </w:pPr>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style>
  <w:style w:type="paragraph" w:styleId="Header">
    <w:name w:val="header"/>
    <w:basedOn w:val="Normal"/>
    <w:pPr>
      <w:pBdr>
        <w:bottom w:val="single" w:sz="4" w:space="1" w:color="000000"/>
      </w:pBdr>
      <w:tabs>
        <w:tab w:val="right" w:pos="9000"/>
      </w:tabs>
      <w:jc w:val="both"/>
    </w:pPr>
    <w:rPr>
      <w:sz w:val="20"/>
    </w:rPr>
  </w:style>
  <w:style w:type="paragraph" w:customStyle="1" w:styleId="Part1">
    <w:name w:val="Part 1"/>
    <w:aliases w:val="2,3 Header 4"/>
    <w:basedOn w:val="Normal"/>
    <w:autoRedefine/>
    <w:pPr>
      <w:spacing w:before="240" w:after="240"/>
      <w:jc w:val="center"/>
    </w:pPr>
    <w:rPr>
      <w:b/>
      <w:sz w:val="36"/>
    </w:rPr>
  </w:style>
  <w:style w:type="paragraph" w:styleId="TOC3">
    <w:name w:val="toc 3"/>
    <w:basedOn w:val="Normal"/>
    <w:next w:val="Normal"/>
    <w:autoRedefine/>
    <w:semiHidden/>
    <w:pPr>
      <w:ind w:left="480"/>
    </w:pPr>
  </w:style>
  <w:style w:type="paragraph" w:customStyle="1" w:styleId="SectionVIHeader">
    <w:name w:val="Section VI. Header"/>
    <w:basedOn w:val="SectionVHeade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2">
    <w:name w:val="Body Text Indent 2"/>
    <w:basedOn w:val="Normal"/>
    <w:pPr>
      <w:tabs>
        <w:tab w:val="num" w:pos="720"/>
      </w:tabs>
      <w:ind w:left="720" w:hanging="720"/>
    </w:p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semiHidden/>
    <w:pPr>
      <w:tabs>
        <w:tab w:val="left" w:leader="dot" w:pos="9000"/>
        <w:tab w:val="right" w:pos="9360"/>
      </w:tabs>
      <w:suppressAutoHyphens/>
      <w:ind w:left="720"/>
    </w:pPr>
  </w:style>
  <w:style w:type="paragraph" w:customStyle="1" w:styleId="Header2-SubClauses">
    <w:name w:val="Header 2 - SubClauses"/>
    <w:basedOn w:val="Normal"/>
    <w:pPr>
      <w:numPr>
        <w:ilvl w:val="1"/>
        <w:numId w:val="19"/>
      </w:numPr>
      <w:tabs>
        <w:tab w:val="left" w:pos="619"/>
      </w:tabs>
      <w:spacing w:after="200"/>
      <w:ind w:left="619" w:hanging="619"/>
      <w:jc w:val="both"/>
    </w:pPr>
  </w:style>
  <w:style w:type="paragraph" w:customStyle="1" w:styleId="Header3-Paragraph">
    <w:name w:val="Header 3 - Paragraph"/>
    <w:basedOn w:val="Normal"/>
    <w:pPr>
      <w:numPr>
        <w:ilvl w:val="1"/>
        <w:numId w:val="128"/>
      </w:numPr>
      <w:tabs>
        <w:tab w:val="clear" w:pos="504"/>
        <w:tab w:val="num" w:pos="864"/>
      </w:tabs>
      <w:spacing w:after="200"/>
      <w:ind w:left="1238" w:hanging="619"/>
      <w:jc w:val="both"/>
    </w:pPr>
  </w:style>
  <w:style w:type="paragraph" w:customStyle="1" w:styleId="Heading20">
    <w:name w:val="Heading2"/>
    <w:aliases w:val="Document"/>
    <w:basedOn w:val="Heading1"/>
    <w:pPr>
      <w:numPr>
        <w:numId w:val="8"/>
      </w:numPr>
      <w:spacing w:before="120" w:after="120"/>
      <w:jc w:val="left"/>
    </w:pPr>
    <w:rPr>
      <w:sz w:val="28"/>
    </w:rPr>
  </w:style>
  <w:style w:type="character" w:customStyle="1" w:styleId="Style1">
    <w:name w:val="Style1"/>
    <w:basedOn w:val="DefaultParagraphFont"/>
    <w:rPr>
      <w:rFonts w:ascii="Century Gothic" w:hAnsi="Century Gothic"/>
      <w:b/>
      <w:sz w:val="24"/>
    </w:rPr>
  </w:style>
  <w:style w:type="paragraph" w:styleId="BodyTextIndent3">
    <w:name w:val="Body Text Indent 3"/>
    <w:basedOn w:val="Normal"/>
    <w:pPr>
      <w:tabs>
        <w:tab w:val="left" w:pos="252"/>
        <w:tab w:val="left" w:pos="612"/>
      </w:tabs>
      <w:ind w:left="612" w:hanging="612"/>
    </w:pPr>
  </w:style>
  <w:style w:type="paragraph" w:customStyle="1" w:styleId="Head52">
    <w:name w:val="Head 5.2"/>
    <w:basedOn w:val="Normal"/>
    <w:pPr>
      <w:tabs>
        <w:tab w:val="left" w:pos="533"/>
      </w:tabs>
      <w:suppressAutoHyphens/>
      <w:ind w:left="533" w:hanging="533"/>
      <w:jc w:val="both"/>
    </w:pPr>
    <w:rPr>
      <w:b/>
    </w:rPr>
  </w:style>
  <w:style w:type="paragraph" w:styleId="BalloonText">
    <w:name w:val="Balloon Text"/>
    <w:basedOn w:val="Normal"/>
    <w:semiHidden/>
    <w:rsid w:val="00903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11.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50.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oleObject" Target="embeddings/oleObject1.bin"/><Relationship Id="rId66" Type="http://schemas.openxmlformats.org/officeDocument/2006/relationships/header" Target="header52.xml"/><Relationship Id="rId5" Type="http://schemas.openxmlformats.org/officeDocument/2006/relationships/footnotes" Target="footnotes.xml"/><Relationship Id="rId61" Type="http://schemas.openxmlformats.org/officeDocument/2006/relationships/header" Target="header48.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1.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6.xml"/><Relationship Id="rId67" Type="http://schemas.openxmlformats.org/officeDocument/2006/relationships/footer" Target="footer6.xml"/><Relationship Id="rId20" Type="http://schemas.openxmlformats.org/officeDocument/2006/relationships/header" Target="header10.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image" Target="media/image2.wmf"/><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7.xml"/><Relationship Id="rId6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8.xml"/><Relationship Id="rId39" Type="http://schemas.openxmlformats.org/officeDocument/2006/relationships/header" Target="header28.xml"/><Relationship Id="rId34" Type="http://schemas.openxmlformats.org/officeDocument/2006/relationships/header" Target="header23.xml"/><Relationship Id="rId50" Type="http://schemas.openxmlformats.org/officeDocument/2006/relationships/header" Target="header39.xml"/><Relationship Id="rId55"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125</Pages>
  <Words>25716</Words>
  <Characters>146585</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STANDARD TENDER DOCUMENTS - GOODS</vt:lpstr>
    </vt:vector>
  </TitlesOfParts>
  <Company/>
  <LinksUpToDate>false</LinksUpToDate>
  <CharactersWithSpaces>171958</CharactersWithSpaces>
  <SharedDoc>false</SharedDoc>
  <HLinks>
    <vt:vector size="12" baseType="variant">
      <vt:variant>
        <vt:i4>131086</vt:i4>
      </vt:variant>
      <vt:variant>
        <vt:i4>191</vt:i4>
      </vt:variant>
      <vt:variant>
        <vt:i4>0</vt:i4>
      </vt:variant>
      <vt:variant>
        <vt:i4>5</vt:i4>
      </vt:variant>
      <vt:variant>
        <vt:lpwstr/>
      </vt:variant>
      <vt:variant>
        <vt:lpwstr>ProtestsorClaims</vt:lpwstr>
      </vt:variant>
      <vt:variant>
        <vt:i4>6357115</vt:i4>
      </vt:variant>
      <vt:variant>
        <vt:i4>44</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TENDER DOCUMENTS - GOODS</dc:title>
  <dc:subject/>
  <dc:creator>Daniel Kwagbenu</dc:creator>
  <cp:keywords/>
  <dc:description/>
  <cp:lastModifiedBy>Paulo Akumey-Afizie</cp:lastModifiedBy>
  <cp:revision>2</cp:revision>
  <cp:lastPrinted>2007-10-24T11:34:00Z</cp:lastPrinted>
  <dcterms:created xsi:type="dcterms:W3CDTF">2019-02-01T13:41:00Z</dcterms:created>
  <dcterms:modified xsi:type="dcterms:W3CDTF">2019-02-01T13:41:00Z</dcterms:modified>
</cp:coreProperties>
</file>