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1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7FBB" w14:textId="77777777" w:rsidR="008B0D4D" w:rsidRPr="00B438C3" w:rsidRDefault="00956D33" w:rsidP="0064735C">
      <w:pPr>
        <w:jc w:val="both"/>
        <w:rPr>
          <w:noProof/>
          <w:szCs w:val="24"/>
        </w:rPr>
      </w:pPr>
      <w:r w:rsidRPr="00A5749E">
        <w:rPr>
          <w:noProof/>
          <w:szCs w:val="24"/>
        </w:rPr>
        <w:t xml:space="preserve"> </w:t>
      </w:r>
    </w:p>
    <w:p w14:paraId="3E35ED1E" w14:textId="77777777" w:rsidR="008B0D4D" w:rsidRPr="0064735C" w:rsidRDefault="008B0D4D" w:rsidP="0064735C">
      <w:pPr>
        <w:ind w:left="3600"/>
        <w:jc w:val="both"/>
        <w:rPr>
          <w:b/>
          <w:szCs w:val="24"/>
          <w:lang w:val="en-GB"/>
        </w:rPr>
      </w:pPr>
    </w:p>
    <w:p w14:paraId="35D67CFA" w14:textId="77777777" w:rsidR="00216278" w:rsidRPr="0064735C" w:rsidRDefault="00216278" w:rsidP="0064735C">
      <w:pPr>
        <w:jc w:val="both"/>
        <w:rPr>
          <w:b/>
          <w:noProof/>
          <w:szCs w:val="24"/>
        </w:rPr>
      </w:pPr>
    </w:p>
    <w:p w14:paraId="00855DF0" w14:textId="0D18A04A" w:rsidR="00A43C3C" w:rsidRPr="007B2222" w:rsidRDefault="005B2582" w:rsidP="002A5E71">
      <w:pPr>
        <w:jc w:val="center"/>
        <w:rPr>
          <w:b/>
          <w:noProof/>
          <w:szCs w:val="24"/>
        </w:rPr>
      </w:pPr>
      <w:r w:rsidRPr="007B2222">
        <w:rPr>
          <w:noProof/>
        </w:rPr>
        <w:drawing>
          <wp:anchor distT="0" distB="0" distL="114300" distR="114300" simplePos="0" relativeHeight="251747328" behindDoc="0" locked="0" layoutInCell="1" allowOverlap="1" wp14:anchorId="3EB9641B" wp14:editId="2F989F00">
            <wp:simplePos x="0" y="0"/>
            <wp:positionH relativeFrom="margin">
              <wp:posOffset>2444115</wp:posOffset>
            </wp:positionH>
            <wp:positionV relativeFrom="paragraph">
              <wp:posOffset>60960</wp:posOffset>
            </wp:positionV>
            <wp:extent cx="1247140" cy="1270000"/>
            <wp:effectExtent l="0" t="0" r="0" b="0"/>
            <wp:wrapSquare wrapText="bothSides"/>
            <wp:docPr id="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4513" t="8231" r="18221" b="18398"/>
                    <a:stretch>
                      <a:fillRect/>
                    </a:stretch>
                  </pic:blipFill>
                  <pic:spPr bwMode="auto">
                    <a:xfrm>
                      <a:off x="0" y="0"/>
                      <a:ext cx="124714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16EDF" w14:textId="77777777" w:rsidR="00A43C3C" w:rsidRPr="007B2222" w:rsidRDefault="00A43C3C" w:rsidP="002A5E71">
      <w:pPr>
        <w:jc w:val="center"/>
        <w:rPr>
          <w:b/>
          <w:noProof/>
          <w:szCs w:val="24"/>
        </w:rPr>
      </w:pPr>
    </w:p>
    <w:p w14:paraId="75B71AB4" w14:textId="77777777" w:rsidR="00A43C3C" w:rsidRPr="007B2222" w:rsidRDefault="00A43C3C" w:rsidP="002A5E71">
      <w:pPr>
        <w:jc w:val="center"/>
        <w:rPr>
          <w:b/>
          <w:noProof/>
          <w:szCs w:val="24"/>
        </w:rPr>
      </w:pPr>
    </w:p>
    <w:p w14:paraId="0C8871DA" w14:textId="77777777" w:rsidR="00A43C3C" w:rsidRPr="007B2222" w:rsidRDefault="00A43C3C" w:rsidP="002A5E71">
      <w:pPr>
        <w:jc w:val="center"/>
        <w:rPr>
          <w:b/>
          <w:noProof/>
          <w:szCs w:val="24"/>
        </w:rPr>
      </w:pPr>
    </w:p>
    <w:p w14:paraId="69847D34" w14:textId="77777777" w:rsidR="00A43C3C" w:rsidRPr="007B2222" w:rsidRDefault="00A43C3C" w:rsidP="002A5E71">
      <w:pPr>
        <w:jc w:val="center"/>
        <w:rPr>
          <w:b/>
          <w:noProof/>
          <w:szCs w:val="24"/>
        </w:rPr>
      </w:pPr>
    </w:p>
    <w:p w14:paraId="1AC418E6" w14:textId="77777777" w:rsidR="00D40D35" w:rsidRPr="007B2222" w:rsidRDefault="00D40D35" w:rsidP="002A5E71">
      <w:pPr>
        <w:jc w:val="center"/>
        <w:rPr>
          <w:b/>
          <w:bCs/>
          <w:sz w:val="44"/>
          <w:szCs w:val="44"/>
        </w:rPr>
      </w:pPr>
    </w:p>
    <w:p w14:paraId="6FFBDD55" w14:textId="77777777" w:rsidR="00D40D35" w:rsidRPr="007B2222" w:rsidRDefault="00D40D35" w:rsidP="002A5E71">
      <w:pPr>
        <w:jc w:val="center"/>
        <w:rPr>
          <w:b/>
          <w:bCs/>
          <w:sz w:val="44"/>
          <w:szCs w:val="44"/>
        </w:rPr>
      </w:pPr>
    </w:p>
    <w:p w14:paraId="2C670569" w14:textId="77777777" w:rsidR="00A43C3C" w:rsidRPr="007B2222" w:rsidRDefault="00A41E3C" w:rsidP="002A5E71">
      <w:pPr>
        <w:jc w:val="center"/>
        <w:rPr>
          <w:b/>
          <w:bCs/>
          <w:sz w:val="44"/>
          <w:szCs w:val="44"/>
        </w:rPr>
      </w:pPr>
      <w:r w:rsidRPr="007B2222">
        <w:rPr>
          <w:b/>
          <w:bCs/>
          <w:sz w:val="44"/>
          <w:szCs w:val="44"/>
        </w:rPr>
        <w:t xml:space="preserve">STANDARD TENDER DOCUMENTS </w:t>
      </w:r>
    </w:p>
    <w:p w14:paraId="0747469E" w14:textId="77777777" w:rsidR="00A43C3C" w:rsidRPr="007B2222" w:rsidRDefault="00A41E3C" w:rsidP="002A5E71">
      <w:pPr>
        <w:jc w:val="center"/>
        <w:rPr>
          <w:b/>
          <w:bCs/>
          <w:sz w:val="44"/>
          <w:szCs w:val="44"/>
        </w:rPr>
      </w:pPr>
      <w:r w:rsidRPr="007B2222">
        <w:rPr>
          <w:b/>
          <w:bCs/>
          <w:sz w:val="44"/>
          <w:szCs w:val="44"/>
        </w:rPr>
        <w:t xml:space="preserve">FOR </w:t>
      </w:r>
    </w:p>
    <w:p w14:paraId="546CDB16" w14:textId="77777777" w:rsidR="00A41E3C" w:rsidRPr="007B2222" w:rsidRDefault="00A41E3C" w:rsidP="002A5E71">
      <w:pPr>
        <w:jc w:val="center"/>
        <w:rPr>
          <w:b/>
          <w:bCs/>
          <w:sz w:val="44"/>
          <w:szCs w:val="44"/>
        </w:rPr>
      </w:pPr>
      <w:r w:rsidRPr="007B2222">
        <w:rPr>
          <w:b/>
          <w:bCs/>
          <w:sz w:val="44"/>
          <w:szCs w:val="44"/>
        </w:rPr>
        <w:t>THE PROCUREMENT OF</w:t>
      </w:r>
      <w:r w:rsidR="00727CB2" w:rsidRPr="007B2222">
        <w:rPr>
          <w:b/>
          <w:bCs/>
          <w:sz w:val="44"/>
          <w:szCs w:val="44"/>
        </w:rPr>
        <w:t xml:space="preserve"> </w:t>
      </w:r>
      <w:r w:rsidRPr="007B2222">
        <w:rPr>
          <w:b/>
          <w:bCs/>
          <w:sz w:val="44"/>
          <w:szCs w:val="44"/>
        </w:rPr>
        <w:t>WORKS</w:t>
      </w:r>
    </w:p>
    <w:p w14:paraId="6F1DC3F7" w14:textId="77777777" w:rsidR="00DF1CE7" w:rsidRPr="007B2222" w:rsidRDefault="00DF1CE7" w:rsidP="002A5E71">
      <w:pPr>
        <w:jc w:val="center"/>
        <w:rPr>
          <w:b/>
          <w:bCs/>
          <w:sz w:val="44"/>
          <w:szCs w:val="44"/>
        </w:rPr>
      </w:pPr>
      <w:r w:rsidRPr="007B2222">
        <w:rPr>
          <w:b/>
          <w:bCs/>
          <w:sz w:val="44"/>
          <w:szCs w:val="44"/>
        </w:rPr>
        <w:t>(MAJOR CONTRACTS)</w:t>
      </w:r>
    </w:p>
    <w:p w14:paraId="63F3C6ED" w14:textId="77777777" w:rsidR="008B0D4D" w:rsidRPr="007B2222" w:rsidRDefault="008B0D4D" w:rsidP="00E828C6">
      <w:pPr>
        <w:jc w:val="center"/>
        <w:rPr>
          <w:b/>
          <w:szCs w:val="24"/>
          <w:lang w:val="en-GB"/>
        </w:rPr>
      </w:pPr>
      <w:bookmarkStart w:id="0" w:name="_GoBack"/>
      <w:bookmarkEnd w:id="0"/>
    </w:p>
    <w:p w14:paraId="1A235707" w14:textId="77777777" w:rsidR="00727CB2" w:rsidRPr="007B2222" w:rsidRDefault="00DF1CE7" w:rsidP="00D121FE">
      <w:pPr>
        <w:pStyle w:val="List"/>
        <w:spacing w:before="60" w:after="60"/>
        <w:ind w:left="0"/>
        <w:jc w:val="center"/>
        <w:rPr>
          <w:b/>
          <w:szCs w:val="24"/>
          <w:lang w:val="en-GB"/>
        </w:rPr>
      </w:pPr>
      <w:r w:rsidRPr="007B2222">
        <w:rPr>
          <w:b/>
          <w:szCs w:val="24"/>
          <w:lang w:val="en-GB"/>
        </w:rPr>
        <w:t>METHOD</w:t>
      </w:r>
      <w:r w:rsidR="00727CB2" w:rsidRPr="007B2222">
        <w:rPr>
          <w:b/>
          <w:szCs w:val="24"/>
          <w:lang w:val="en-GB"/>
        </w:rPr>
        <w:t xml:space="preserve"> OF TENDER: </w:t>
      </w:r>
      <w:r w:rsidR="00727CB2" w:rsidRPr="007B2222">
        <w:rPr>
          <w:b/>
          <w:i/>
          <w:szCs w:val="24"/>
          <w:lang w:val="en-GB"/>
        </w:rPr>
        <w:t>[NCT/ICT]</w:t>
      </w:r>
    </w:p>
    <w:p w14:paraId="58CE74B8" w14:textId="77777777" w:rsidR="00727CB2" w:rsidRPr="007B2222" w:rsidRDefault="00727CB2" w:rsidP="005F7333">
      <w:pPr>
        <w:pStyle w:val="List"/>
        <w:spacing w:before="60" w:after="60"/>
        <w:ind w:left="0"/>
        <w:jc w:val="center"/>
        <w:rPr>
          <w:b/>
          <w:szCs w:val="24"/>
          <w:lang w:val="en-GB"/>
        </w:rPr>
      </w:pPr>
    </w:p>
    <w:p w14:paraId="03609422" w14:textId="77777777" w:rsidR="00E83721" w:rsidRPr="007B2222" w:rsidRDefault="00E83721" w:rsidP="0074197D">
      <w:pPr>
        <w:pStyle w:val="List"/>
        <w:spacing w:before="60" w:after="60"/>
        <w:ind w:left="0"/>
        <w:jc w:val="center"/>
        <w:rPr>
          <w:b/>
          <w:szCs w:val="24"/>
          <w:lang w:val="en-GB"/>
        </w:rPr>
      </w:pPr>
    </w:p>
    <w:p w14:paraId="2B1F954C" w14:textId="77777777" w:rsidR="008B0D4D" w:rsidRPr="007B2222" w:rsidRDefault="008B0D4D" w:rsidP="0074197D">
      <w:pPr>
        <w:pStyle w:val="List"/>
        <w:spacing w:before="60" w:after="60"/>
        <w:ind w:left="0"/>
        <w:jc w:val="center"/>
        <w:rPr>
          <w:b/>
          <w:sz w:val="40"/>
          <w:szCs w:val="40"/>
          <w:lang w:val="en-GB"/>
        </w:rPr>
      </w:pPr>
      <w:r w:rsidRPr="007B2222">
        <w:rPr>
          <w:b/>
          <w:sz w:val="40"/>
          <w:szCs w:val="40"/>
          <w:lang w:val="en-GB"/>
        </w:rPr>
        <w:t>VOLUME I</w:t>
      </w:r>
    </w:p>
    <w:p w14:paraId="75AF603E" w14:textId="77777777" w:rsidR="008B0D4D" w:rsidRPr="007B2222" w:rsidRDefault="008B0D4D" w:rsidP="005773A7">
      <w:pPr>
        <w:jc w:val="center"/>
        <w:rPr>
          <w:b/>
          <w:szCs w:val="24"/>
        </w:rPr>
      </w:pPr>
    </w:p>
    <w:p w14:paraId="640C3058" w14:textId="77777777" w:rsidR="00F2796C" w:rsidRPr="007B2222" w:rsidRDefault="00F2796C" w:rsidP="002A5E71">
      <w:pPr>
        <w:jc w:val="center"/>
        <w:rPr>
          <w:b/>
          <w:bCs/>
          <w:szCs w:val="24"/>
        </w:rPr>
      </w:pPr>
    </w:p>
    <w:p w14:paraId="42A789B1" w14:textId="77777777" w:rsidR="00E83721" w:rsidRPr="007B2222" w:rsidRDefault="00E83721" w:rsidP="005F7333">
      <w:pPr>
        <w:ind w:left="360"/>
        <w:jc w:val="center"/>
        <w:rPr>
          <w:b/>
          <w:bCs/>
          <w:szCs w:val="24"/>
        </w:rPr>
      </w:pPr>
    </w:p>
    <w:p w14:paraId="305A3075" w14:textId="77777777" w:rsidR="00E83721" w:rsidRPr="007B2222" w:rsidRDefault="00E83721" w:rsidP="0074197D">
      <w:pPr>
        <w:ind w:left="360"/>
        <w:jc w:val="center"/>
        <w:rPr>
          <w:b/>
          <w:bCs/>
          <w:szCs w:val="24"/>
        </w:rPr>
      </w:pPr>
    </w:p>
    <w:p w14:paraId="0F01B43A" w14:textId="77777777" w:rsidR="008B0D4D" w:rsidRPr="007B2222" w:rsidRDefault="008B0D4D" w:rsidP="0074197D">
      <w:pPr>
        <w:ind w:left="360"/>
        <w:jc w:val="center"/>
        <w:rPr>
          <w:b/>
          <w:bCs/>
          <w:szCs w:val="24"/>
        </w:rPr>
      </w:pPr>
    </w:p>
    <w:p w14:paraId="4F6BBFA1" w14:textId="77777777" w:rsidR="008B0D4D" w:rsidRPr="007B2222" w:rsidRDefault="008B0D4D" w:rsidP="0064735C">
      <w:pPr>
        <w:jc w:val="center"/>
        <w:rPr>
          <w:b/>
          <w:bCs/>
          <w:szCs w:val="24"/>
        </w:rPr>
      </w:pPr>
    </w:p>
    <w:p w14:paraId="73A363EB" w14:textId="77777777" w:rsidR="008B0D4D" w:rsidRPr="007B2222" w:rsidRDefault="001134CF" w:rsidP="007003CE">
      <w:pPr>
        <w:spacing w:line="360" w:lineRule="auto"/>
        <w:jc w:val="center"/>
        <w:rPr>
          <w:b/>
          <w:bCs/>
          <w:szCs w:val="24"/>
        </w:rPr>
      </w:pPr>
      <w:r w:rsidRPr="007B2222">
        <w:rPr>
          <w:b/>
          <w:bCs/>
          <w:szCs w:val="24"/>
        </w:rPr>
        <w:t>Tender</w:t>
      </w:r>
      <w:r w:rsidR="008B0D4D" w:rsidRPr="007B2222">
        <w:rPr>
          <w:b/>
          <w:bCs/>
          <w:szCs w:val="24"/>
        </w:rPr>
        <w:t xml:space="preserve"> Reference: </w:t>
      </w:r>
      <w:r w:rsidR="00971B9B" w:rsidRPr="007B2222">
        <w:rPr>
          <w:b/>
          <w:bCs/>
          <w:szCs w:val="24"/>
        </w:rPr>
        <w:t>…………</w:t>
      </w:r>
    </w:p>
    <w:p w14:paraId="5E3D25CE" w14:textId="77777777" w:rsidR="008B0D4D" w:rsidRPr="007B2222" w:rsidRDefault="008B0D4D" w:rsidP="0064735C">
      <w:pPr>
        <w:tabs>
          <w:tab w:val="left" w:pos="2835"/>
          <w:tab w:val="left" w:pos="3119"/>
          <w:tab w:val="left" w:pos="3261"/>
          <w:tab w:val="left" w:pos="3544"/>
        </w:tabs>
        <w:spacing w:line="360" w:lineRule="auto"/>
        <w:jc w:val="center"/>
        <w:rPr>
          <w:b/>
          <w:bCs/>
          <w:color w:val="808080"/>
          <w:szCs w:val="24"/>
        </w:rPr>
      </w:pPr>
      <w:r w:rsidRPr="007B2222">
        <w:rPr>
          <w:b/>
          <w:bCs/>
          <w:szCs w:val="24"/>
        </w:rPr>
        <w:t xml:space="preserve">Issue Date: </w:t>
      </w:r>
      <w:r w:rsidR="005F7333" w:rsidRPr="007B2222">
        <w:rPr>
          <w:b/>
          <w:bCs/>
          <w:szCs w:val="24"/>
        </w:rPr>
        <w:t>Day</w:t>
      </w:r>
      <w:r w:rsidR="00216278" w:rsidRPr="007B2222">
        <w:rPr>
          <w:b/>
          <w:bCs/>
          <w:szCs w:val="24"/>
        </w:rPr>
        <w:t>/</w:t>
      </w:r>
      <w:r w:rsidR="005F7333" w:rsidRPr="007B2222">
        <w:rPr>
          <w:b/>
          <w:bCs/>
          <w:szCs w:val="24"/>
        </w:rPr>
        <w:t>Month</w:t>
      </w:r>
      <w:r w:rsidR="00216278" w:rsidRPr="007B2222">
        <w:rPr>
          <w:b/>
          <w:bCs/>
          <w:szCs w:val="24"/>
        </w:rPr>
        <w:t>/</w:t>
      </w:r>
      <w:r w:rsidR="005F7333" w:rsidRPr="007B2222">
        <w:rPr>
          <w:b/>
          <w:bCs/>
          <w:szCs w:val="24"/>
        </w:rPr>
        <w:t>Year</w:t>
      </w:r>
    </w:p>
    <w:p w14:paraId="6AE03E5A" w14:textId="77777777" w:rsidR="008B0D4D" w:rsidRPr="007B2222" w:rsidRDefault="008B0D4D" w:rsidP="0064735C">
      <w:pPr>
        <w:spacing w:line="360" w:lineRule="auto"/>
        <w:jc w:val="both"/>
        <w:rPr>
          <w:b/>
          <w:bCs/>
          <w:szCs w:val="24"/>
        </w:rPr>
      </w:pPr>
      <w:r w:rsidRPr="007B2222">
        <w:rPr>
          <w:b/>
          <w:bCs/>
          <w:szCs w:val="24"/>
        </w:rPr>
        <w:t xml:space="preserve">                                                                                    </w:t>
      </w:r>
    </w:p>
    <w:p w14:paraId="37C4FFD4" w14:textId="77777777" w:rsidR="009E17E0" w:rsidRPr="007B2222" w:rsidRDefault="008B0D4D" w:rsidP="0064735C">
      <w:pPr>
        <w:spacing w:line="360" w:lineRule="auto"/>
        <w:jc w:val="both"/>
        <w:rPr>
          <w:b/>
          <w:bCs/>
          <w:szCs w:val="24"/>
        </w:rPr>
      </w:pPr>
      <w:r w:rsidRPr="007B2222">
        <w:rPr>
          <w:b/>
          <w:bCs/>
          <w:szCs w:val="24"/>
        </w:rPr>
        <w:t xml:space="preserve">                                                                                         </w:t>
      </w:r>
      <w:r w:rsidR="00C91943" w:rsidRPr="007B2222">
        <w:rPr>
          <w:b/>
          <w:bCs/>
          <w:szCs w:val="24"/>
        </w:rPr>
        <w:t xml:space="preserve">  </w:t>
      </w:r>
    </w:p>
    <w:p w14:paraId="1B9728AE" w14:textId="77777777" w:rsidR="00A43C3C" w:rsidRPr="007B2222" w:rsidRDefault="00A43C3C" w:rsidP="00CE09D4">
      <w:pPr>
        <w:spacing w:before="240"/>
        <w:jc w:val="both"/>
        <w:rPr>
          <w:b/>
          <w:bCs/>
          <w:color w:val="808080"/>
          <w:szCs w:val="24"/>
        </w:rPr>
      </w:pPr>
    </w:p>
    <w:p w14:paraId="11006BB0" w14:textId="77777777" w:rsidR="00A43C3C" w:rsidRPr="007B2222" w:rsidRDefault="00A43C3C" w:rsidP="0064735C">
      <w:pPr>
        <w:rPr>
          <w:szCs w:val="24"/>
        </w:rPr>
      </w:pPr>
    </w:p>
    <w:p w14:paraId="582FF58F" w14:textId="77777777" w:rsidR="00A43C3C" w:rsidRPr="007B2222" w:rsidRDefault="00A43C3C" w:rsidP="0064735C">
      <w:pPr>
        <w:rPr>
          <w:szCs w:val="24"/>
        </w:rPr>
      </w:pPr>
    </w:p>
    <w:p w14:paraId="42EC58C0" w14:textId="77777777" w:rsidR="00A43C3C" w:rsidRPr="007B2222" w:rsidRDefault="00A43C3C" w:rsidP="0064735C">
      <w:pPr>
        <w:rPr>
          <w:szCs w:val="24"/>
        </w:rPr>
      </w:pPr>
    </w:p>
    <w:p w14:paraId="00158383" w14:textId="77777777" w:rsidR="00A43C3C" w:rsidRPr="007B2222" w:rsidRDefault="00A43C3C" w:rsidP="0064735C">
      <w:pPr>
        <w:rPr>
          <w:szCs w:val="24"/>
        </w:rPr>
      </w:pPr>
    </w:p>
    <w:p w14:paraId="5462F030" w14:textId="77777777" w:rsidR="00A43C3C" w:rsidRPr="007B2222" w:rsidRDefault="00A43C3C" w:rsidP="0064735C">
      <w:pPr>
        <w:rPr>
          <w:szCs w:val="24"/>
        </w:rPr>
      </w:pPr>
    </w:p>
    <w:p w14:paraId="72A532BC" w14:textId="77777777" w:rsidR="00A43C3C" w:rsidRPr="007B2222" w:rsidRDefault="00A43C3C" w:rsidP="0064735C">
      <w:pPr>
        <w:rPr>
          <w:szCs w:val="24"/>
        </w:rPr>
      </w:pPr>
    </w:p>
    <w:p w14:paraId="469840D8" w14:textId="77777777" w:rsidR="00A43C3C" w:rsidRPr="007B2222" w:rsidRDefault="00A43C3C" w:rsidP="00A43C3C">
      <w:pPr>
        <w:jc w:val="center"/>
        <w:rPr>
          <w:sz w:val="40"/>
          <w:szCs w:val="30"/>
        </w:rPr>
      </w:pPr>
      <w:r w:rsidRPr="007B2222">
        <w:rPr>
          <w:szCs w:val="24"/>
        </w:rPr>
        <w:tab/>
      </w:r>
      <w:r w:rsidRPr="007B2222">
        <w:rPr>
          <w:sz w:val="40"/>
          <w:szCs w:val="30"/>
        </w:rPr>
        <w:t>Public Procurement Authority</w:t>
      </w:r>
    </w:p>
    <w:p w14:paraId="59FC83B2" w14:textId="77777777" w:rsidR="00E32289" w:rsidRPr="007B2222" w:rsidRDefault="00A43C3C" w:rsidP="00A43C3C">
      <w:pPr>
        <w:jc w:val="center"/>
        <w:rPr>
          <w:sz w:val="40"/>
          <w:szCs w:val="30"/>
        </w:rPr>
      </w:pPr>
      <w:r w:rsidRPr="007B2222">
        <w:rPr>
          <w:sz w:val="40"/>
          <w:szCs w:val="30"/>
        </w:rPr>
        <w:t>Accra, Ghana</w:t>
      </w:r>
    </w:p>
    <w:p w14:paraId="47552CB7" w14:textId="77777777" w:rsidR="00FE746A" w:rsidRPr="007B2222" w:rsidRDefault="00E32289" w:rsidP="00FE746A">
      <w:pPr>
        <w:jc w:val="both"/>
        <w:rPr>
          <w:szCs w:val="24"/>
        </w:rPr>
      </w:pPr>
      <w:r w:rsidRPr="007B2222">
        <w:rPr>
          <w:sz w:val="40"/>
          <w:szCs w:val="30"/>
        </w:rPr>
        <w:br w:type="page"/>
      </w:r>
      <w:bookmarkStart w:id="1" w:name="_Toc374108046"/>
      <w:bookmarkStart w:id="2" w:name="_Toc381980082"/>
      <w:r w:rsidR="00FE746A" w:rsidRPr="007B2222">
        <w:rPr>
          <w:szCs w:val="24"/>
        </w:rPr>
        <w:lastRenderedPageBreak/>
        <w:t>This document is subject to copyright.</w:t>
      </w:r>
    </w:p>
    <w:p w14:paraId="29A13549" w14:textId="77777777" w:rsidR="00FE746A" w:rsidRPr="007B2222" w:rsidRDefault="00FE746A" w:rsidP="00FE746A">
      <w:pPr>
        <w:jc w:val="both"/>
        <w:rPr>
          <w:szCs w:val="24"/>
        </w:rPr>
      </w:pPr>
    </w:p>
    <w:p w14:paraId="2885EBF7" w14:textId="77777777" w:rsidR="00FE746A" w:rsidRPr="007B2222" w:rsidRDefault="00FE746A" w:rsidP="00FE746A">
      <w:pPr>
        <w:jc w:val="both"/>
        <w:rPr>
          <w:szCs w:val="24"/>
        </w:rPr>
      </w:pPr>
      <w:r w:rsidRPr="007B2222">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14:paraId="34BA3048" w14:textId="77777777" w:rsidR="00FE746A" w:rsidRPr="007B2222" w:rsidRDefault="00FE746A" w:rsidP="0064735C">
      <w:pPr>
        <w:pStyle w:val="HeadingTwo"/>
        <w:jc w:val="left"/>
        <w:rPr>
          <w:sz w:val="24"/>
          <w:szCs w:val="24"/>
        </w:rPr>
      </w:pPr>
      <w:r w:rsidRPr="007B2222">
        <w:rPr>
          <w:sz w:val="22"/>
          <w:szCs w:val="22"/>
        </w:rPr>
        <w:br w:type="page"/>
      </w:r>
      <w:r w:rsidRPr="007B2222">
        <w:rPr>
          <w:sz w:val="24"/>
          <w:szCs w:val="24"/>
        </w:rPr>
        <w:lastRenderedPageBreak/>
        <w:t>April 2014 Revision</w:t>
      </w:r>
    </w:p>
    <w:p w14:paraId="65DB13EB" w14:textId="77777777" w:rsidR="00FE746A" w:rsidRPr="007B2222" w:rsidRDefault="00FE746A" w:rsidP="00FE746A">
      <w:pPr>
        <w:pStyle w:val="HeadingTwo"/>
        <w:jc w:val="both"/>
        <w:rPr>
          <w:b w:val="0"/>
          <w:sz w:val="24"/>
          <w:szCs w:val="24"/>
        </w:rPr>
      </w:pPr>
      <w:r w:rsidRPr="007B2222">
        <w:rPr>
          <w:b w:val="0"/>
          <w:sz w:val="24"/>
          <w:szCs w:val="24"/>
        </w:rPr>
        <w:t xml:space="preserve">This revision dated April 2014 incorporates a number of changes reflecting the experience of procuring entities in using the previous version of this document (last updated version was dated ………………….). This revision is to enhance the previous version </w:t>
      </w:r>
      <w:r w:rsidR="00D34930" w:rsidRPr="007B2222">
        <w:rPr>
          <w:b w:val="0"/>
          <w:sz w:val="24"/>
          <w:szCs w:val="24"/>
        </w:rPr>
        <w:t>and</w:t>
      </w:r>
      <w:r w:rsidRPr="007B2222">
        <w:rPr>
          <w:b w:val="0"/>
          <w:sz w:val="24"/>
          <w:szCs w:val="24"/>
        </w:rPr>
        <w:t xml:space="preserve"> make it consistent with international best practices</w:t>
      </w:r>
      <w:r w:rsidR="00D34930" w:rsidRPr="007B2222">
        <w:rPr>
          <w:b w:val="0"/>
          <w:sz w:val="24"/>
          <w:szCs w:val="24"/>
        </w:rPr>
        <w:t xml:space="preserve"> by addressing issues of sustainability (economic, social and environmental, health and safety)</w:t>
      </w:r>
      <w:r w:rsidRPr="007B2222">
        <w:rPr>
          <w:b w:val="0"/>
          <w:sz w:val="24"/>
          <w:szCs w:val="24"/>
        </w:rPr>
        <w:t>.</w:t>
      </w:r>
    </w:p>
    <w:p w14:paraId="20980F71" w14:textId="77777777" w:rsidR="00FE746A" w:rsidRPr="007B2222" w:rsidRDefault="00FE746A" w:rsidP="00FE746A">
      <w:pPr>
        <w:pStyle w:val="HeadingTwo"/>
        <w:rPr>
          <w:b w:val="0"/>
          <w:sz w:val="24"/>
          <w:szCs w:val="24"/>
        </w:rPr>
      </w:pPr>
    </w:p>
    <w:p w14:paraId="04951934" w14:textId="77777777" w:rsidR="00FE746A" w:rsidRPr="007B2222" w:rsidRDefault="00FE746A" w:rsidP="0064735C">
      <w:pPr>
        <w:pStyle w:val="HeadingTwo"/>
        <w:tabs>
          <w:tab w:val="left" w:pos="3015"/>
        </w:tabs>
        <w:jc w:val="left"/>
        <w:rPr>
          <w:b w:val="0"/>
          <w:sz w:val="24"/>
          <w:szCs w:val="24"/>
        </w:rPr>
      </w:pPr>
      <w:r w:rsidRPr="007B2222">
        <w:rPr>
          <w:sz w:val="24"/>
          <w:szCs w:val="24"/>
        </w:rPr>
        <w:t>…………… Revision</w:t>
      </w:r>
      <w:r w:rsidR="002669F5" w:rsidRPr="007B2222">
        <w:rPr>
          <w:sz w:val="24"/>
          <w:szCs w:val="24"/>
        </w:rPr>
        <w:tab/>
      </w:r>
    </w:p>
    <w:p w14:paraId="66F48760" w14:textId="77777777" w:rsidR="00FE746A" w:rsidRPr="007B2222" w:rsidRDefault="00FE746A" w:rsidP="00FE746A">
      <w:pPr>
        <w:jc w:val="both"/>
        <w:rPr>
          <w:sz w:val="22"/>
          <w:szCs w:val="22"/>
        </w:rPr>
      </w:pPr>
    </w:p>
    <w:p w14:paraId="4DFA6383" w14:textId="77777777" w:rsidR="00E32289" w:rsidRPr="007B2222" w:rsidRDefault="00FE746A" w:rsidP="00E32289">
      <w:pPr>
        <w:pStyle w:val="HeadingTwo"/>
        <w:rPr>
          <w:sz w:val="36"/>
          <w:szCs w:val="36"/>
        </w:rPr>
      </w:pPr>
      <w:r w:rsidRPr="007B2222">
        <w:rPr>
          <w:sz w:val="40"/>
          <w:szCs w:val="30"/>
        </w:rPr>
        <w:br w:type="page"/>
      </w:r>
      <w:r w:rsidR="00E32289" w:rsidRPr="007B2222">
        <w:rPr>
          <w:sz w:val="36"/>
          <w:szCs w:val="36"/>
        </w:rPr>
        <w:lastRenderedPageBreak/>
        <w:t>INTRODUCTION</w:t>
      </w:r>
      <w:bookmarkEnd w:id="1"/>
      <w:bookmarkEnd w:id="2"/>
      <w:r w:rsidR="00E32289" w:rsidRPr="007B2222">
        <w:rPr>
          <w:sz w:val="36"/>
          <w:szCs w:val="36"/>
        </w:rPr>
        <w:t xml:space="preserve"> </w:t>
      </w:r>
    </w:p>
    <w:p w14:paraId="19C8792D" w14:textId="77777777" w:rsidR="00E32289" w:rsidRPr="007B2222" w:rsidRDefault="00E32289" w:rsidP="00E32289">
      <w:pPr>
        <w:pStyle w:val="Date"/>
        <w:jc w:val="both"/>
      </w:pPr>
      <w:r w:rsidRPr="007B2222">
        <w:t>This Standard Tender Document for Procurement of M</w:t>
      </w:r>
      <w:r w:rsidR="00831A0C" w:rsidRPr="007B2222">
        <w:t>ajor</w:t>
      </w:r>
      <w:r w:rsidRPr="007B2222">
        <w:t xml:space="preserve"> Works has been developed for the procurement of works of a simple nature and complexity that are contracted under National Competitive Tendering procedures.  </w:t>
      </w:r>
    </w:p>
    <w:p w14:paraId="3ADD6BFE" w14:textId="77777777" w:rsidR="00E32289" w:rsidRPr="007B2222" w:rsidRDefault="00E32289" w:rsidP="00E32289">
      <w:pPr>
        <w:pStyle w:val="Date"/>
        <w:jc w:val="both"/>
      </w:pPr>
    </w:p>
    <w:p w14:paraId="5B84D566" w14:textId="77777777" w:rsidR="00E32289" w:rsidRPr="007B2222" w:rsidRDefault="00E32289" w:rsidP="00E32289">
      <w:pPr>
        <w:pStyle w:val="Date"/>
        <w:jc w:val="both"/>
      </w:pPr>
      <w:r w:rsidRPr="007B2222">
        <w:t xml:space="preserve">This STD for Procurement of Minor Works is intended to be used where the proposed works are of </w:t>
      </w:r>
      <w:r w:rsidR="00831A0C" w:rsidRPr="007B2222">
        <w:t xml:space="preserve">a </w:t>
      </w:r>
      <w:r w:rsidRPr="007B2222">
        <w:t>complex nature, large value (i.e. over GHS5000,000)</w:t>
      </w:r>
      <w:r w:rsidRPr="007B2222">
        <w:rPr>
          <w:vertAlign w:val="superscript"/>
        </w:rPr>
        <w:t>1</w:t>
      </w:r>
      <w:r w:rsidRPr="007B2222">
        <w:t>, long contract duration (over 18 months), and where the magnitude of the potential risks involved is h</w:t>
      </w:r>
      <w:r w:rsidR="007003CE" w:rsidRPr="007B2222">
        <w:t>igh</w:t>
      </w:r>
      <w:r w:rsidRPr="007B2222">
        <w:t xml:space="preserve"> for both the Employer and the Contractor.</w:t>
      </w:r>
    </w:p>
    <w:p w14:paraId="11FB9A00" w14:textId="77777777" w:rsidR="00E32289" w:rsidRPr="007B2222" w:rsidRDefault="00E32289" w:rsidP="00E32289">
      <w:pPr>
        <w:pStyle w:val="Date"/>
        <w:jc w:val="both"/>
      </w:pPr>
    </w:p>
    <w:p w14:paraId="7C4FB3B5" w14:textId="77777777" w:rsidR="00E32289" w:rsidRPr="007B2222" w:rsidRDefault="00E32289" w:rsidP="00E32289">
      <w:pPr>
        <w:pStyle w:val="Date"/>
        <w:jc w:val="both"/>
      </w:pPr>
      <w:r w:rsidRPr="007B2222">
        <w:t xml:space="preserve">The General Conditions of Contract contained herein are based on the 2010 </w:t>
      </w:r>
      <w:r w:rsidR="00957C8B" w:rsidRPr="007B2222">
        <w:t>Multilateral Development Bank Harmonized E</w:t>
      </w:r>
      <w:r w:rsidRPr="007B2222">
        <w:t>dition of the International Federation of Consulting Engineers’ (FIDIC) “Conditions of Contract”.</w:t>
      </w:r>
    </w:p>
    <w:p w14:paraId="18AE326C" w14:textId="77777777" w:rsidR="00E32289" w:rsidRPr="007B2222" w:rsidRDefault="00E32289" w:rsidP="00E32289">
      <w:pPr>
        <w:pStyle w:val="Date"/>
        <w:jc w:val="both"/>
      </w:pPr>
    </w:p>
    <w:p w14:paraId="6DD122E3" w14:textId="77777777" w:rsidR="00E32289" w:rsidRPr="007B2222" w:rsidRDefault="00E32289" w:rsidP="00E32289">
      <w:pPr>
        <w:pStyle w:val="Date"/>
        <w:jc w:val="both"/>
      </w:pPr>
      <w:r w:rsidRPr="007B2222">
        <w:t>Details to be entered by the Employer prior to the release of the Tender Documents for a particular project are limited to the 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14:paraId="0B344D83" w14:textId="77777777" w:rsidR="00E32289" w:rsidRPr="007B2222" w:rsidRDefault="00E32289" w:rsidP="00E32289">
      <w:pPr>
        <w:pStyle w:val="Date"/>
        <w:jc w:val="both"/>
      </w:pPr>
    </w:p>
    <w:p w14:paraId="708E558E" w14:textId="77777777" w:rsidR="00E32289" w:rsidRPr="007B2222" w:rsidRDefault="00E32289" w:rsidP="00E32289">
      <w:pPr>
        <w:pStyle w:val="Date"/>
        <w:jc w:val="both"/>
      </w:pPr>
      <w:r w:rsidRPr="007B2222">
        <w:t xml:space="preserve">Whoever prepares the Tender documents should be thoroughly familiar with the Instructions to Tenderers and Conditions of Contract included in the </w:t>
      </w:r>
      <w:r w:rsidR="00957C8B" w:rsidRPr="007B2222">
        <w:t>Standard Tender Documents for Major Works, STD</w:t>
      </w:r>
      <w:r w:rsidRPr="007B2222">
        <w:t>-</w:t>
      </w:r>
      <w:r w:rsidR="00957C8B" w:rsidRPr="007B2222">
        <w:t>MW</w:t>
      </w:r>
      <w:r w:rsidRPr="007B2222">
        <w:t>, as well as with the law applicable to the contract and any specific requirements of the specific contract. Where the user has little experience in writing Tender Documents or where complicated circumstances apply, expert advice should be sought.</w:t>
      </w:r>
    </w:p>
    <w:p w14:paraId="1F7526EB" w14:textId="77777777" w:rsidR="00E32289" w:rsidRPr="007B2222" w:rsidRDefault="00E32289" w:rsidP="00E32289">
      <w:pPr>
        <w:pStyle w:val="Date"/>
        <w:jc w:val="both"/>
      </w:pPr>
    </w:p>
    <w:p w14:paraId="6C62C26F" w14:textId="77777777" w:rsidR="00E32289" w:rsidRPr="007B2222" w:rsidRDefault="00E32289" w:rsidP="00E32289">
      <w:pPr>
        <w:pStyle w:val="Date"/>
        <w:jc w:val="both"/>
      </w:pPr>
      <w:r w:rsidRPr="007B2222">
        <w:t>The use of Tender and Performance Securities should be part of the overall approach to risk management and should take into account available measures to reduce the risk of contractor’s default.</w:t>
      </w:r>
    </w:p>
    <w:p w14:paraId="23CA1DF4" w14:textId="77777777" w:rsidR="00E32289" w:rsidRPr="007B2222" w:rsidRDefault="00E32289" w:rsidP="00E32289">
      <w:pPr>
        <w:pStyle w:val="Date"/>
        <w:jc w:val="both"/>
      </w:pPr>
    </w:p>
    <w:p w14:paraId="1BEBD669" w14:textId="77777777" w:rsidR="00E32289" w:rsidRPr="007B2222" w:rsidRDefault="00E32289" w:rsidP="00E32289"/>
    <w:p w14:paraId="418D3989" w14:textId="77777777" w:rsidR="00A43C3C" w:rsidRPr="007B2222" w:rsidRDefault="00E32289" w:rsidP="00E32289">
      <w:pPr>
        <w:jc w:val="center"/>
        <w:rPr>
          <w:sz w:val="40"/>
          <w:szCs w:val="30"/>
        </w:rPr>
      </w:pPr>
      <w:r w:rsidRPr="007B2222">
        <w:rPr>
          <w:sz w:val="18"/>
          <w:szCs w:val="18"/>
          <w:vertAlign w:val="superscript"/>
        </w:rPr>
        <w:t>1</w:t>
      </w:r>
      <w:r w:rsidRPr="007B2222">
        <w:rPr>
          <w:sz w:val="18"/>
          <w:szCs w:val="18"/>
        </w:rPr>
        <w:t xml:space="preserve"> or the equivalent threshold level as revised in accordance with the </w:t>
      </w:r>
      <w:r w:rsidRPr="007B2222">
        <w:rPr>
          <w:sz w:val="18"/>
          <w:szCs w:val="18"/>
          <w:lang w:val="en-GB"/>
        </w:rPr>
        <w:t xml:space="preserve">amended </w:t>
      </w:r>
      <w:r w:rsidRPr="007B2222">
        <w:rPr>
          <w:sz w:val="18"/>
          <w:szCs w:val="18"/>
        </w:rPr>
        <w:t>Public Procurement Act</w:t>
      </w:r>
      <w:r w:rsidRPr="007B2222">
        <w:rPr>
          <w:sz w:val="18"/>
          <w:szCs w:val="18"/>
          <w:lang w:val="en-GB"/>
        </w:rPr>
        <w:t xml:space="preserve"> 663</w:t>
      </w:r>
      <w:r w:rsidRPr="007B2222">
        <w:rPr>
          <w:sz w:val="18"/>
          <w:szCs w:val="18"/>
        </w:rPr>
        <w:t>,</w:t>
      </w:r>
      <w:r w:rsidRPr="007B2222">
        <w:rPr>
          <w:sz w:val="18"/>
          <w:szCs w:val="18"/>
          <w:lang w:val="en-GB"/>
        </w:rPr>
        <w:t xml:space="preserve"> </w:t>
      </w:r>
      <w:r w:rsidRPr="007B2222">
        <w:rPr>
          <w:sz w:val="18"/>
          <w:szCs w:val="18"/>
        </w:rPr>
        <w:t>2003</w:t>
      </w:r>
    </w:p>
    <w:p w14:paraId="61E509DE" w14:textId="77777777" w:rsidR="00A43C3C" w:rsidRPr="007B2222" w:rsidRDefault="00A43C3C" w:rsidP="0064735C">
      <w:pPr>
        <w:tabs>
          <w:tab w:val="left" w:pos="1860"/>
        </w:tabs>
        <w:rPr>
          <w:szCs w:val="24"/>
        </w:rPr>
      </w:pPr>
    </w:p>
    <w:p w14:paraId="2AB88655" w14:textId="77777777" w:rsidR="00A43C3C" w:rsidRPr="007B2222" w:rsidRDefault="00A43C3C" w:rsidP="00CE09D4">
      <w:pPr>
        <w:rPr>
          <w:szCs w:val="24"/>
        </w:rPr>
      </w:pPr>
    </w:p>
    <w:p w14:paraId="040627F3" w14:textId="77777777" w:rsidR="008127E3" w:rsidRPr="007B2222" w:rsidRDefault="008127E3" w:rsidP="0064735C">
      <w:pPr>
        <w:rPr>
          <w:szCs w:val="24"/>
        </w:rPr>
        <w:sectPr w:rsidR="008127E3" w:rsidRPr="007B2222" w:rsidSect="008B0D4D">
          <w:headerReference w:type="even" r:id="rId8"/>
          <w:headerReference w:type="default" r:id="rId9"/>
          <w:footerReference w:type="even" r:id="rId10"/>
          <w:footerReference w:type="default" r:id="rId11"/>
          <w:headerReference w:type="first" r:id="rId12"/>
          <w:pgSz w:w="11909" w:h="16834" w:code="9"/>
          <w:pgMar w:top="900" w:right="851" w:bottom="1440" w:left="1440" w:header="720" w:footer="720" w:gutter="0"/>
          <w:pgNumType w:fmt="lowerRoman" w:start="4"/>
          <w:cols w:space="720"/>
          <w:docGrid w:linePitch="360"/>
        </w:sectPr>
      </w:pPr>
    </w:p>
    <w:p w14:paraId="7B374A2C" w14:textId="77777777" w:rsidR="008127E3" w:rsidRPr="007B2222" w:rsidRDefault="008127E3" w:rsidP="0064735C">
      <w:pPr>
        <w:spacing w:before="240"/>
        <w:jc w:val="both"/>
        <w:rPr>
          <w:b/>
          <w:bCs/>
          <w:szCs w:val="24"/>
        </w:rPr>
      </w:pPr>
    </w:p>
    <w:p w14:paraId="13258355" w14:textId="77777777" w:rsidR="00500D66" w:rsidRPr="007B2222" w:rsidRDefault="00500D66" w:rsidP="0064735C">
      <w:pPr>
        <w:jc w:val="both"/>
        <w:rPr>
          <w:noProof/>
          <w:szCs w:val="24"/>
        </w:rPr>
      </w:pPr>
    </w:p>
    <w:p w14:paraId="212C0569" w14:textId="77777777" w:rsidR="00284F75" w:rsidRPr="007B2222" w:rsidRDefault="00284F75" w:rsidP="0064735C">
      <w:pPr>
        <w:jc w:val="both"/>
        <w:rPr>
          <w:noProof/>
          <w:szCs w:val="24"/>
        </w:rPr>
      </w:pPr>
    </w:p>
    <w:p w14:paraId="30D84318" w14:textId="77777777" w:rsidR="00D74272" w:rsidRPr="007B2222" w:rsidRDefault="00D74272" w:rsidP="0064735C">
      <w:pPr>
        <w:jc w:val="both"/>
        <w:rPr>
          <w:b/>
          <w:smallCaps/>
          <w:szCs w:val="24"/>
          <w:lang w:val="en-GB"/>
        </w:rPr>
      </w:pPr>
    </w:p>
    <w:p w14:paraId="7392C12A" w14:textId="77777777" w:rsidR="00D74272" w:rsidRPr="007B2222" w:rsidRDefault="00D74272" w:rsidP="0064735C">
      <w:pPr>
        <w:jc w:val="both"/>
        <w:rPr>
          <w:b/>
          <w:smallCaps/>
          <w:szCs w:val="24"/>
          <w:lang w:val="en-GB"/>
        </w:rPr>
      </w:pPr>
    </w:p>
    <w:p w14:paraId="6009531B" w14:textId="77777777" w:rsidR="00D74272" w:rsidRPr="007B2222" w:rsidRDefault="00D74272" w:rsidP="0064735C">
      <w:pPr>
        <w:jc w:val="both"/>
        <w:rPr>
          <w:b/>
          <w:smallCaps/>
          <w:szCs w:val="24"/>
          <w:lang w:val="en-GB"/>
        </w:rPr>
      </w:pPr>
    </w:p>
    <w:p w14:paraId="60C60D8C" w14:textId="77777777" w:rsidR="00D74272" w:rsidRPr="007B2222" w:rsidRDefault="00D74272" w:rsidP="0064735C">
      <w:pPr>
        <w:jc w:val="both"/>
        <w:rPr>
          <w:b/>
          <w:smallCaps/>
          <w:szCs w:val="24"/>
          <w:lang w:val="en-GB"/>
        </w:rPr>
      </w:pPr>
    </w:p>
    <w:p w14:paraId="29028C6D" w14:textId="77777777" w:rsidR="000D31F7" w:rsidRPr="007B2222" w:rsidRDefault="000D31F7" w:rsidP="0064735C">
      <w:pPr>
        <w:jc w:val="both"/>
        <w:rPr>
          <w:b/>
          <w:smallCaps/>
          <w:szCs w:val="24"/>
          <w:lang w:val="en-GB"/>
        </w:rPr>
      </w:pPr>
    </w:p>
    <w:p w14:paraId="61D1FFE5" w14:textId="77777777" w:rsidR="00D74272" w:rsidRPr="007B2222" w:rsidRDefault="00D74272" w:rsidP="0064735C">
      <w:pPr>
        <w:jc w:val="both"/>
        <w:rPr>
          <w:b/>
          <w:smallCaps/>
          <w:szCs w:val="24"/>
          <w:lang w:val="en-GB"/>
        </w:rPr>
      </w:pPr>
    </w:p>
    <w:p w14:paraId="5052ED46" w14:textId="77777777" w:rsidR="00D74272" w:rsidRPr="007B2222" w:rsidRDefault="00D74272" w:rsidP="0064735C">
      <w:pPr>
        <w:jc w:val="both"/>
        <w:rPr>
          <w:b/>
          <w:smallCaps/>
          <w:szCs w:val="24"/>
          <w:lang w:val="en-GB"/>
        </w:rPr>
      </w:pPr>
    </w:p>
    <w:p w14:paraId="186584A7" w14:textId="77777777" w:rsidR="00D74272" w:rsidRPr="007B2222" w:rsidRDefault="00D74272" w:rsidP="0064735C">
      <w:pPr>
        <w:jc w:val="both"/>
        <w:rPr>
          <w:b/>
          <w:smallCaps/>
          <w:szCs w:val="24"/>
          <w:lang w:val="en-GB"/>
        </w:rPr>
      </w:pPr>
    </w:p>
    <w:p w14:paraId="099EB591" w14:textId="77777777" w:rsidR="00D74272" w:rsidRPr="007B2222" w:rsidRDefault="00D74272" w:rsidP="0064735C">
      <w:pPr>
        <w:jc w:val="both"/>
        <w:rPr>
          <w:b/>
          <w:smallCaps/>
          <w:szCs w:val="24"/>
          <w:lang w:val="en-GB"/>
        </w:rPr>
      </w:pPr>
    </w:p>
    <w:p w14:paraId="28A82650" w14:textId="77777777" w:rsidR="00E83721" w:rsidRPr="007B2222" w:rsidRDefault="00E83721" w:rsidP="000403B2">
      <w:pPr>
        <w:jc w:val="center"/>
        <w:rPr>
          <w:b/>
          <w:smallCaps/>
          <w:szCs w:val="24"/>
          <w:lang w:val="en-GB"/>
        </w:rPr>
      </w:pPr>
    </w:p>
    <w:p w14:paraId="55D28C19" w14:textId="77777777" w:rsidR="00E83721" w:rsidRPr="007B2222" w:rsidRDefault="00E83721" w:rsidP="000403B2">
      <w:pPr>
        <w:jc w:val="center"/>
        <w:rPr>
          <w:b/>
          <w:smallCaps/>
          <w:szCs w:val="24"/>
          <w:lang w:val="en-GB"/>
        </w:rPr>
      </w:pPr>
    </w:p>
    <w:p w14:paraId="09558E66" w14:textId="77777777" w:rsidR="00E83721" w:rsidRPr="007B2222" w:rsidRDefault="00E83721" w:rsidP="000403B2">
      <w:pPr>
        <w:jc w:val="center"/>
        <w:rPr>
          <w:b/>
          <w:smallCaps/>
          <w:szCs w:val="24"/>
          <w:lang w:val="en-GB"/>
        </w:rPr>
      </w:pPr>
    </w:p>
    <w:p w14:paraId="3244A770" w14:textId="77777777" w:rsidR="0074197D" w:rsidRPr="007B2222" w:rsidRDefault="0074197D" w:rsidP="000403B2">
      <w:pPr>
        <w:jc w:val="center"/>
        <w:rPr>
          <w:b/>
          <w:smallCaps/>
          <w:szCs w:val="24"/>
          <w:lang w:val="en-GB"/>
        </w:rPr>
      </w:pPr>
    </w:p>
    <w:p w14:paraId="0ED83900" w14:textId="77777777" w:rsidR="0074197D" w:rsidRPr="007B2222" w:rsidRDefault="0074197D" w:rsidP="000403B2">
      <w:pPr>
        <w:jc w:val="center"/>
        <w:rPr>
          <w:b/>
          <w:smallCaps/>
          <w:szCs w:val="24"/>
          <w:lang w:val="en-GB"/>
        </w:rPr>
      </w:pPr>
    </w:p>
    <w:p w14:paraId="180F6927" w14:textId="77777777" w:rsidR="0074197D" w:rsidRPr="007B2222" w:rsidRDefault="0074197D" w:rsidP="000403B2">
      <w:pPr>
        <w:jc w:val="center"/>
        <w:rPr>
          <w:b/>
          <w:smallCaps/>
          <w:szCs w:val="24"/>
          <w:lang w:val="en-GB"/>
        </w:rPr>
      </w:pPr>
    </w:p>
    <w:p w14:paraId="2241C0D5" w14:textId="77777777" w:rsidR="0074197D" w:rsidRPr="007B2222" w:rsidRDefault="0074197D" w:rsidP="000403B2">
      <w:pPr>
        <w:jc w:val="center"/>
        <w:rPr>
          <w:b/>
          <w:smallCaps/>
          <w:szCs w:val="24"/>
          <w:lang w:val="en-GB"/>
        </w:rPr>
      </w:pPr>
    </w:p>
    <w:p w14:paraId="4F8F5FAE" w14:textId="77777777" w:rsidR="0074197D" w:rsidRPr="007B2222" w:rsidRDefault="0074197D" w:rsidP="000403B2">
      <w:pPr>
        <w:jc w:val="center"/>
        <w:rPr>
          <w:b/>
          <w:smallCaps/>
          <w:szCs w:val="24"/>
          <w:lang w:val="en-GB"/>
        </w:rPr>
      </w:pPr>
    </w:p>
    <w:p w14:paraId="4A5667CF" w14:textId="77777777" w:rsidR="007E63C7" w:rsidRPr="007B2222" w:rsidRDefault="007E63C7" w:rsidP="000403B2">
      <w:pPr>
        <w:jc w:val="center"/>
        <w:rPr>
          <w:b/>
          <w:smallCaps/>
          <w:szCs w:val="24"/>
          <w:lang w:val="en-GB"/>
        </w:rPr>
      </w:pPr>
    </w:p>
    <w:p w14:paraId="6FD9429E" w14:textId="77777777" w:rsidR="00D74272" w:rsidRPr="007B2222" w:rsidRDefault="00D74272" w:rsidP="000403B2">
      <w:pPr>
        <w:jc w:val="center"/>
        <w:rPr>
          <w:b/>
          <w:smallCaps/>
          <w:szCs w:val="24"/>
          <w:lang w:val="en-GB"/>
        </w:rPr>
      </w:pPr>
      <w:r w:rsidRPr="007B2222">
        <w:rPr>
          <w:b/>
          <w:smallCaps/>
          <w:szCs w:val="24"/>
          <w:lang w:val="en-GB"/>
        </w:rPr>
        <w:t xml:space="preserve">INVITATION FOR </w:t>
      </w:r>
      <w:r w:rsidR="001134CF" w:rsidRPr="007B2222">
        <w:rPr>
          <w:b/>
          <w:smallCaps/>
          <w:szCs w:val="24"/>
          <w:lang w:val="en-GB"/>
        </w:rPr>
        <w:t>TENDER</w:t>
      </w:r>
      <w:r w:rsidRPr="007B2222">
        <w:rPr>
          <w:b/>
          <w:smallCaps/>
          <w:szCs w:val="24"/>
          <w:lang w:val="en-GB"/>
        </w:rPr>
        <w:t>S</w:t>
      </w:r>
    </w:p>
    <w:p w14:paraId="7CDDA01B" w14:textId="77777777" w:rsidR="00D74272" w:rsidRPr="007B2222" w:rsidRDefault="00D74272" w:rsidP="0064735C">
      <w:pPr>
        <w:jc w:val="both"/>
        <w:rPr>
          <w:b/>
          <w:szCs w:val="24"/>
        </w:rPr>
      </w:pPr>
    </w:p>
    <w:p w14:paraId="5D541DA0" w14:textId="77777777" w:rsidR="00D74272" w:rsidRPr="007B2222" w:rsidRDefault="00D74272" w:rsidP="0064735C">
      <w:pPr>
        <w:jc w:val="both"/>
        <w:rPr>
          <w:b/>
          <w:szCs w:val="24"/>
        </w:rPr>
      </w:pPr>
    </w:p>
    <w:p w14:paraId="7F0159AA" w14:textId="77777777" w:rsidR="00D74272" w:rsidRPr="007B2222" w:rsidRDefault="00D74272" w:rsidP="0064735C">
      <w:pPr>
        <w:jc w:val="both"/>
        <w:rPr>
          <w:b/>
          <w:szCs w:val="24"/>
        </w:rPr>
      </w:pPr>
    </w:p>
    <w:p w14:paraId="71D9C717" w14:textId="77777777" w:rsidR="00D74272" w:rsidRPr="007B2222" w:rsidRDefault="00D74272" w:rsidP="0064735C">
      <w:pPr>
        <w:jc w:val="both"/>
        <w:rPr>
          <w:b/>
          <w:szCs w:val="24"/>
        </w:rPr>
      </w:pPr>
    </w:p>
    <w:p w14:paraId="4AB7B2C5" w14:textId="77777777" w:rsidR="00D74272" w:rsidRPr="007B2222" w:rsidRDefault="00D74272" w:rsidP="0064735C">
      <w:pPr>
        <w:jc w:val="both"/>
        <w:rPr>
          <w:b/>
          <w:szCs w:val="24"/>
        </w:rPr>
      </w:pPr>
    </w:p>
    <w:p w14:paraId="0451FB53" w14:textId="77777777" w:rsidR="00D74272" w:rsidRPr="007B2222" w:rsidRDefault="00D74272" w:rsidP="0064735C">
      <w:pPr>
        <w:jc w:val="both"/>
        <w:rPr>
          <w:b/>
          <w:szCs w:val="24"/>
        </w:rPr>
      </w:pPr>
    </w:p>
    <w:p w14:paraId="582344C4" w14:textId="77777777" w:rsidR="00D74272" w:rsidRPr="007B2222" w:rsidRDefault="00D74272" w:rsidP="0064735C">
      <w:pPr>
        <w:jc w:val="both"/>
        <w:rPr>
          <w:b/>
          <w:szCs w:val="24"/>
        </w:rPr>
      </w:pPr>
    </w:p>
    <w:p w14:paraId="5C11F416" w14:textId="77777777" w:rsidR="00D74272" w:rsidRPr="007B2222" w:rsidRDefault="00D74272" w:rsidP="0064735C">
      <w:pPr>
        <w:jc w:val="both"/>
        <w:rPr>
          <w:b/>
          <w:szCs w:val="24"/>
        </w:rPr>
      </w:pPr>
    </w:p>
    <w:p w14:paraId="37CDC483" w14:textId="77777777" w:rsidR="00D74272" w:rsidRPr="007B2222" w:rsidRDefault="00D74272" w:rsidP="0064735C">
      <w:pPr>
        <w:jc w:val="both"/>
        <w:rPr>
          <w:b/>
          <w:szCs w:val="24"/>
        </w:rPr>
      </w:pPr>
    </w:p>
    <w:p w14:paraId="6BF8AB3B" w14:textId="77777777" w:rsidR="00D74272" w:rsidRPr="007B2222" w:rsidRDefault="00D74272" w:rsidP="0064735C">
      <w:pPr>
        <w:jc w:val="both"/>
        <w:rPr>
          <w:b/>
          <w:szCs w:val="24"/>
        </w:rPr>
      </w:pPr>
    </w:p>
    <w:p w14:paraId="3DCDE7E0" w14:textId="77777777" w:rsidR="00D74272" w:rsidRPr="007B2222" w:rsidRDefault="00D74272" w:rsidP="0064735C">
      <w:pPr>
        <w:jc w:val="both"/>
        <w:rPr>
          <w:b/>
          <w:szCs w:val="24"/>
        </w:rPr>
      </w:pPr>
    </w:p>
    <w:p w14:paraId="1F455684" w14:textId="77777777" w:rsidR="00D74272" w:rsidRPr="007B2222" w:rsidRDefault="00D74272" w:rsidP="0064735C">
      <w:pPr>
        <w:jc w:val="both"/>
        <w:rPr>
          <w:b/>
          <w:szCs w:val="24"/>
        </w:rPr>
      </w:pPr>
    </w:p>
    <w:p w14:paraId="4214CD23" w14:textId="77777777" w:rsidR="00D74272" w:rsidRPr="007B2222" w:rsidRDefault="00D74272" w:rsidP="0064735C">
      <w:pPr>
        <w:jc w:val="both"/>
        <w:rPr>
          <w:b/>
          <w:szCs w:val="24"/>
        </w:rPr>
      </w:pPr>
    </w:p>
    <w:p w14:paraId="330E809F" w14:textId="77777777" w:rsidR="00D74272" w:rsidRPr="007B2222" w:rsidRDefault="00D74272" w:rsidP="0064735C">
      <w:pPr>
        <w:jc w:val="both"/>
        <w:rPr>
          <w:b/>
          <w:szCs w:val="24"/>
        </w:rPr>
      </w:pPr>
    </w:p>
    <w:p w14:paraId="4E69237C" w14:textId="77777777" w:rsidR="00D74272" w:rsidRPr="007B2222" w:rsidRDefault="00D74272" w:rsidP="0064735C">
      <w:pPr>
        <w:jc w:val="both"/>
        <w:rPr>
          <w:b/>
          <w:szCs w:val="24"/>
        </w:rPr>
      </w:pPr>
    </w:p>
    <w:p w14:paraId="32833014" w14:textId="77777777" w:rsidR="00D74272" w:rsidRPr="007B2222" w:rsidRDefault="00D74272" w:rsidP="0064735C">
      <w:pPr>
        <w:jc w:val="both"/>
        <w:rPr>
          <w:b/>
          <w:szCs w:val="24"/>
        </w:rPr>
      </w:pPr>
    </w:p>
    <w:p w14:paraId="6DD8358C" w14:textId="77777777" w:rsidR="00D74272" w:rsidRPr="007B2222" w:rsidRDefault="00D74272" w:rsidP="0064735C">
      <w:pPr>
        <w:jc w:val="both"/>
        <w:rPr>
          <w:b/>
          <w:szCs w:val="24"/>
        </w:rPr>
      </w:pPr>
    </w:p>
    <w:p w14:paraId="1A8B243D" w14:textId="77777777" w:rsidR="00D74272" w:rsidRPr="007B2222" w:rsidRDefault="00D74272" w:rsidP="0064735C">
      <w:pPr>
        <w:jc w:val="both"/>
        <w:rPr>
          <w:b/>
          <w:szCs w:val="24"/>
        </w:rPr>
      </w:pPr>
    </w:p>
    <w:p w14:paraId="66F9ECAF" w14:textId="77777777" w:rsidR="000D31F7" w:rsidRPr="007B2222" w:rsidRDefault="000D31F7" w:rsidP="0064735C">
      <w:pPr>
        <w:jc w:val="both"/>
        <w:rPr>
          <w:b/>
          <w:szCs w:val="24"/>
        </w:rPr>
        <w:sectPr w:rsidR="000D31F7" w:rsidRPr="007B2222" w:rsidSect="003F2E2C">
          <w:headerReference w:type="even" r:id="rId13"/>
          <w:headerReference w:type="default" r:id="rId14"/>
          <w:footerReference w:type="default" r:id="rId15"/>
          <w:headerReference w:type="first" r:id="rId16"/>
          <w:pgSz w:w="11909" w:h="16834" w:code="9"/>
          <w:pgMar w:top="1440" w:right="851" w:bottom="1440" w:left="1440" w:header="720" w:footer="720" w:gutter="0"/>
          <w:pgNumType w:fmt="lowerRoman" w:start="4"/>
          <w:cols w:space="720"/>
          <w:docGrid w:linePitch="360"/>
        </w:sectPr>
      </w:pPr>
    </w:p>
    <w:p w14:paraId="1CF9DC14" w14:textId="77777777" w:rsidR="003F2E2C" w:rsidRPr="007B2222" w:rsidRDefault="003F2E2C" w:rsidP="005773A7">
      <w:pPr>
        <w:jc w:val="center"/>
        <w:rPr>
          <w:b/>
          <w:szCs w:val="24"/>
        </w:rPr>
      </w:pPr>
      <w:r w:rsidRPr="007B2222">
        <w:rPr>
          <w:b/>
          <w:szCs w:val="24"/>
        </w:rPr>
        <w:t xml:space="preserve">Invitation for </w:t>
      </w:r>
      <w:r w:rsidR="001134CF" w:rsidRPr="007B2222">
        <w:rPr>
          <w:b/>
          <w:szCs w:val="24"/>
        </w:rPr>
        <w:t>Tender</w:t>
      </w:r>
      <w:r w:rsidRPr="007B2222">
        <w:rPr>
          <w:b/>
          <w:szCs w:val="24"/>
        </w:rPr>
        <w:t>s</w:t>
      </w:r>
    </w:p>
    <w:p w14:paraId="387CB153" w14:textId="77777777" w:rsidR="003F2E2C" w:rsidRPr="007B2222" w:rsidRDefault="003F2E2C" w:rsidP="0064735C">
      <w:pPr>
        <w:jc w:val="both"/>
        <w:rPr>
          <w:b/>
          <w:szCs w:val="24"/>
        </w:rPr>
      </w:pPr>
    </w:p>
    <w:p w14:paraId="22AB90A0" w14:textId="77777777" w:rsidR="00F34FF3" w:rsidRPr="007B2222" w:rsidRDefault="00A41E3C" w:rsidP="00831A0C">
      <w:pPr>
        <w:ind w:left="360"/>
        <w:jc w:val="center"/>
        <w:rPr>
          <w:b/>
          <w:bCs/>
          <w:szCs w:val="24"/>
        </w:rPr>
      </w:pPr>
      <w:r w:rsidRPr="007B2222">
        <w:rPr>
          <w:b/>
          <w:bCs/>
          <w:szCs w:val="24"/>
        </w:rPr>
        <w:t>Contract Title:</w:t>
      </w:r>
    </w:p>
    <w:p w14:paraId="2AD80AF1" w14:textId="77777777" w:rsidR="000676FC" w:rsidRPr="007B2222" w:rsidRDefault="000676FC" w:rsidP="0064735C">
      <w:pPr>
        <w:jc w:val="both"/>
        <w:rPr>
          <w:b/>
          <w:i/>
          <w:szCs w:val="24"/>
        </w:rPr>
      </w:pPr>
    </w:p>
    <w:p w14:paraId="3D287799" w14:textId="77777777" w:rsidR="003F2E2C" w:rsidRPr="007B2222" w:rsidRDefault="009E17E0" w:rsidP="0064735C">
      <w:pPr>
        <w:jc w:val="both"/>
        <w:rPr>
          <w:b/>
          <w:i/>
          <w:szCs w:val="24"/>
        </w:rPr>
      </w:pPr>
      <w:r w:rsidRPr="007B2222">
        <w:rPr>
          <w:b/>
          <w:szCs w:val="24"/>
        </w:rPr>
        <w:tab/>
      </w:r>
      <w:r w:rsidRPr="007B2222">
        <w:rPr>
          <w:b/>
          <w:szCs w:val="24"/>
        </w:rPr>
        <w:tab/>
      </w:r>
      <w:r w:rsidRPr="007B2222">
        <w:rPr>
          <w:b/>
          <w:szCs w:val="24"/>
        </w:rPr>
        <w:tab/>
      </w:r>
      <w:r w:rsidRPr="007B2222">
        <w:rPr>
          <w:b/>
          <w:szCs w:val="24"/>
        </w:rPr>
        <w:tab/>
      </w:r>
      <w:r w:rsidR="003F2E2C" w:rsidRPr="007B2222">
        <w:rPr>
          <w:b/>
          <w:szCs w:val="24"/>
        </w:rPr>
        <w:t>IF</w:t>
      </w:r>
      <w:r w:rsidR="00F2796C" w:rsidRPr="007B2222">
        <w:rPr>
          <w:b/>
          <w:szCs w:val="24"/>
        </w:rPr>
        <w:t>T</w:t>
      </w:r>
      <w:r w:rsidR="003F2E2C" w:rsidRPr="007B2222">
        <w:rPr>
          <w:b/>
          <w:szCs w:val="24"/>
        </w:rPr>
        <w:t xml:space="preserve"> REF:  </w:t>
      </w:r>
    </w:p>
    <w:p w14:paraId="5480FD53" w14:textId="77777777" w:rsidR="003F2E2C" w:rsidRPr="007B2222" w:rsidRDefault="003F2E2C" w:rsidP="00B438C3">
      <w:pPr>
        <w:jc w:val="both"/>
        <w:rPr>
          <w:szCs w:val="24"/>
        </w:rPr>
      </w:pPr>
      <w:r w:rsidRPr="007B2222">
        <w:rPr>
          <w:b/>
          <w:szCs w:val="24"/>
        </w:rPr>
        <w:t xml:space="preserve"> </w:t>
      </w:r>
    </w:p>
    <w:p w14:paraId="738343B3" w14:textId="77777777" w:rsidR="003F2E2C" w:rsidRPr="007B2222" w:rsidRDefault="003F2E2C" w:rsidP="005773A7">
      <w:pPr>
        <w:numPr>
          <w:ilvl w:val="0"/>
          <w:numId w:val="1"/>
        </w:numPr>
        <w:suppressAutoHyphens w:val="0"/>
        <w:overflowPunct/>
        <w:autoSpaceDE/>
        <w:autoSpaceDN/>
        <w:adjustRightInd/>
        <w:jc w:val="both"/>
        <w:textAlignment w:val="auto"/>
        <w:rPr>
          <w:szCs w:val="24"/>
        </w:rPr>
      </w:pPr>
      <w:r w:rsidRPr="007B2222">
        <w:rPr>
          <w:szCs w:val="24"/>
        </w:rPr>
        <w:t>The Government</w:t>
      </w:r>
      <w:r w:rsidR="00E4034C" w:rsidRPr="007B2222">
        <w:rPr>
          <w:szCs w:val="24"/>
        </w:rPr>
        <w:t xml:space="preserve"> of the Republic of Ghana</w:t>
      </w:r>
      <w:r w:rsidRPr="007B2222">
        <w:rPr>
          <w:szCs w:val="24"/>
        </w:rPr>
        <w:t xml:space="preserve">, acting through the </w:t>
      </w:r>
      <w:r w:rsidR="00A17DE4" w:rsidRPr="007B2222">
        <w:rPr>
          <w:i/>
          <w:szCs w:val="24"/>
        </w:rPr>
        <w:t>[insert name of procuring entity]</w:t>
      </w:r>
      <w:r w:rsidR="00A41E3C" w:rsidRPr="007B2222">
        <w:rPr>
          <w:szCs w:val="24"/>
        </w:rPr>
        <w:t xml:space="preserve"> </w:t>
      </w:r>
      <w:r w:rsidRPr="007B2222">
        <w:rPr>
          <w:b/>
          <w:szCs w:val="24"/>
        </w:rPr>
        <w:t>(</w:t>
      </w:r>
      <w:r w:rsidRPr="007B2222">
        <w:rPr>
          <w:szCs w:val="24"/>
        </w:rPr>
        <w:t>the “</w:t>
      </w:r>
      <w:r w:rsidR="00956D33" w:rsidRPr="007B2222">
        <w:rPr>
          <w:szCs w:val="24"/>
        </w:rPr>
        <w:t>Employer</w:t>
      </w:r>
      <w:r w:rsidRPr="007B2222">
        <w:rPr>
          <w:szCs w:val="24"/>
        </w:rPr>
        <w:t xml:space="preserve">”), intends to apply a portion of the </w:t>
      </w:r>
      <w:r w:rsidR="000A6E87" w:rsidRPr="007B2222">
        <w:rPr>
          <w:i/>
          <w:szCs w:val="24"/>
        </w:rPr>
        <w:t>[insert source of funds]</w:t>
      </w:r>
      <w:r w:rsidR="00A41E3C" w:rsidRPr="007B2222">
        <w:rPr>
          <w:szCs w:val="24"/>
        </w:rPr>
        <w:t xml:space="preserve"> </w:t>
      </w:r>
      <w:r w:rsidRPr="007B2222">
        <w:rPr>
          <w:szCs w:val="24"/>
        </w:rPr>
        <w:t xml:space="preserve">Funding to eligible payments under a contract for which this Invitation for </w:t>
      </w:r>
      <w:r w:rsidR="001134CF" w:rsidRPr="007B2222">
        <w:rPr>
          <w:szCs w:val="24"/>
        </w:rPr>
        <w:t>Tender</w:t>
      </w:r>
      <w:r w:rsidRPr="007B2222">
        <w:rPr>
          <w:szCs w:val="24"/>
        </w:rPr>
        <w:t>s (“IF</w:t>
      </w:r>
      <w:r w:rsidR="00F2796C" w:rsidRPr="007B2222">
        <w:rPr>
          <w:szCs w:val="24"/>
        </w:rPr>
        <w:t>T</w:t>
      </w:r>
      <w:r w:rsidRPr="007B2222">
        <w:rPr>
          <w:szCs w:val="24"/>
        </w:rPr>
        <w:t xml:space="preserve">”) is issued. Any payments made under the proposed contract will be subject, in all respects, to the terms and conditions of the funding and conditions to the disbursement of funding. No party other than the Government and the </w:t>
      </w:r>
      <w:r w:rsidR="00956D33" w:rsidRPr="007B2222">
        <w:rPr>
          <w:szCs w:val="24"/>
        </w:rPr>
        <w:t>Employer</w:t>
      </w:r>
      <w:r w:rsidRPr="007B2222">
        <w:rPr>
          <w:szCs w:val="24"/>
        </w:rPr>
        <w:t xml:space="preserve"> shall derive any rights from the </w:t>
      </w:r>
      <w:r w:rsidR="00F2796C" w:rsidRPr="007B2222">
        <w:rPr>
          <w:szCs w:val="24"/>
        </w:rPr>
        <w:t xml:space="preserve">funding </w:t>
      </w:r>
      <w:r w:rsidRPr="007B2222">
        <w:rPr>
          <w:szCs w:val="24"/>
        </w:rPr>
        <w:t xml:space="preserve">or have any claim to the proceeds of </w:t>
      </w:r>
      <w:r w:rsidR="00F2796C" w:rsidRPr="007B2222">
        <w:rPr>
          <w:szCs w:val="24"/>
        </w:rPr>
        <w:t>the f</w:t>
      </w:r>
      <w:r w:rsidRPr="007B2222">
        <w:rPr>
          <w:szCs w:val="24"/>
        </w:rPr>
        <w:t>unding.</w:t>
      </w:r>
    </w:p>
    <w:p w14:paraId="0DC90F1C" w14:textId="77777777" w:rsidR="00C460D1" w:rsidRPr="007B2222" w:rsidRDefault="00C460D1" w:rsidP="0064735C">
      <w:pPr>
        <w:jc w:val="both"/>
        <w:rPr>
          <w:b/>
          <w:bCs/>
          <w:szCs w:val="24"/>
        </w:rPr>
      </w:pPr>
    </w:p>
    <w:p w14:paraId="755559FE" w14:textId="77777777" w:rsidR="009E17E0" w:rsidRPr="007B2222" w:rsidRDefault="003F2E2C" w:rsidP="0064735C">
      <w:pPr>
        <w:numPr>
          <w:ilvl w:val="0"/>
          <w:numId w:val="1"/>
        </w:numPr>
        <w:suppressAutoHyphens w:val="0"/>
        <w:overflowPunct/>
        <w:autoSpaceDE/>
        <w:autoSpaceDN/>
        <w:adjustRightInd/>
        <w:jc w:val="both"/>
        <w:textAlignment w:val="auto"/>
        <w:rPr>
          <w:b/>
          <w:bCs/>
          <w:szCs w:val="24"/>
        </w:rPr>
      </w:pPr>
      <w:r w:rsidRPr="007B2222">
        <w:rPr>
          <w:szCs w:val="24"/>
        </w:rPr>
        <w:t xml:space="preserve">The Works and the </w:t>
      </w:r>
      <w:r w:rsidR="00C460D1" w:rsidRPr="007B2222">
        <w:rPr>
          <w:szCs w:val="24"/>
        </w:rPr>
        <w:t>C</w:t>
      </w:r>
      <w:r w:rsidRPr="007B2222">
        <w:rPr>
          <w:szCs w:val="24"/>
        </w:rPr>
        <w:t>ontract expected to be awarded</w:t>
      </w:r>
      <w:r w:rsidR="00C460D1" w:rsidRPr="007B2222">
        <w:rPr>
          <w:szCs w:val="24"/>
        </w:rPr>
        <w:t xml:space="preserve"> under this IF</w:t>
      </w:r>
      <w:r w:rsidR="00B11A18" w:rsidRPr="007B2222">
        <w:rPr>
          <w:szCs w:val="24"/>
        </w:rPr>
        <w:t>T</w:t>
      </w:r>
      <w:r w:rsidR="00C460D1" w:rsidRPr="007B2222">
        <w:rPr>
          <w:szCs w:val="24"/>
        </w:rPr>
        <w:t xml:space="preserve"> is: </w:t>
      </w:r>
      <w:r w:rsidRPr="007B2222">
        <w:rPr>
          <w:szCs w:val="24"/>
        </w:rPr>
        <w:t xml:space="preserve"> </w:t>
      </w:r>
      <w:r w:rsidR="001A3616" w:rsidRPr="007B2222">
        <w:rPr>
          <w:b/>
          <w:bCs/>
          <w:i/>
          <w:szCs w:val="24"/>
        </w:rPr>
        <w:t>[insert name of project]</w:t>
      </w:r>
      <w:r w:rsidR="009E17E0" w:rsidRPr="007B2222">
        <w:rPr>
          <w:b/>
          <w:bCs/>
          <w:szCs w:val="24"/>
        </w:rPr>
        <w:t xml:space="preserve"> </w:t>
      </w:r>
      <w:r w:rsidR="009E17E0" w:rsidRPr="007B2222">
        <w:rPr>
          <w:bCs/>
          <w:szCs w:val="24"/>
        </w:rPr>
        <w:t>and to be completed in</w:t>
      </w:r>
      <w:r w:rsidR="009E17E0" w:rsidRPr="007B2222">
        <w:rPr>
          <w:b/>
          <w:bCs/>
          <w:szCs w:val="24"/>
        </w:rPr>
        <w:t xml:space="preserve"> </w:t>
      </w:r>
      <w:r w:rsidR="001A3616" w:rsidRPr="007B2222">
        <w:rPr>
          <w:b/>
          <w:bCs/>
          <w:i/>
          <w:szCs w:val="24"/>
        </w:rPr>
        <w:t xml:space="preserve">[insert duration] </w:t>
      </w:r>
      <w:r w:rsidR="009E17E0" w:rsidRPr="007B2222">
        <w:rPr>
          <w:b/>
          <w:bCs/>
          <w:szCs w:val="24"/>
        </w:rPr>
        <w:t xml:space="preserve">calendar months. </w:t>
      </w:r>
    </w:p>
    <w:p w14:paraId="666A67A6" w14:textId="77777777" w:rsidR="006A3471" w:rsidRPr="007B2222" w:rsidRDefault="006A3471" w:rsidP="005773A7">
      <w:pPr>
        <w:ind w:left="720"/>
        <w:jc w:val="both"/>
        <w:rPr>
          <w:b/>
          <w:bCs/>
          <w:szCs w:val="24"/>
        </w:rPr>
      </w:pPr>
    </w:p>
    <w:p w14:paraId="1B17273F" w14:textId="77777777" w:rsidR="00B81412" w:rsidRPr="007B2222" w:rsidRDefault="003F2E2C" w:rsidP="002A5E71">
      <w:pPr>
        <w:numPr>
          <w:ilvl w:val="0"/>
          <w:numId w:val="1"/>
        </w:numPr>
        <w:suppressAutoHyphens w:val="0"/>
        <w:overflowPunct/>
        <w:autoSpaceDE/>
        <w:autoSpaceDN/>
        <w:adjustRightInd/>
        <w:jc w:val="both"/>
        <w:textAlignment w:val="auto"/>
        <w:rPr>
          <w:szCs w:val="24"/>
        </w:rPr>
      </w:pPr>
      <w:r w:rsidRPr="007B2222">
        <w:rPr>
          <w:szCs w:val="24"/>
        </w:rPr>
        <w:t>This IF</w:t>
      </w:r>
      <w:r w:rsidR="00B11A18" w:rsidRPr="007B2222">
        <w:rPr>
          <w:szCs w:val="24"/>
        </w:rPr>
        <w:t>T</w:t>
      </w:r>
      <w:r w:rsidRPr="007B2222">
        <w:rPr>
          <w:szCs w:val="24"/>
        </w:rPr>
        <w:t xml:space="preserve"> follows Notice</w:t>
      </w:r>
      <w:r w:rsidR="00B11A18" w:rsidRPr="007B2222">
        <w:rPr>
          <w:szCs w:val="24"/>
        </w:rPr>
        <w:t xml:space="preserve">s/Bulletins </w:t>
      </w:r>
      <w:r w:rsidRPr="007B2222">
        <w:rPr>
          <w:szCs w:val="24"/>
        </w:rPr>
        <w:t xml:space="preserve">for this project that appeared </w:t>
      </w:r>
      <w:r w:rsidR="00B11A18" w:rsidRPr="007B2222">
        <w:rPr>
          <w:szCs w:val="24"/>
        </w:rPr>
        <w:t xml:space="preserve">in </w:t>
      </w:r>
      <w:r w:rsidR="000267F9" w:rsidRPr="007B2222">
        <w:rPr>
          <w:szCs w:val="24"/>
        </w:rPr>
        <w:t>local newspapers</w:t>
      </w:r>
      <w:r w:rsidR="008D7B5B" w:rsidRPr="007B2222">
        <w:rPr>
          <w:szCs w:val="24"/>
        </w:rPr>
        <w:t xml:space="preserve"> </w:t>
      </w:r>
      <w:r w:rsidR="00B81412" w:rsidRPr="007B2222">
        <w:rPr>
          <w:szCs w:val="24"/>
        </w:rPr>
        <w:t xml:space="preserve">and </w:t>
      </w:r>
      <w:r w:rsidR="00B11A18" w:rsidRPr="007B2222">
        <w:rPr>
          <w:szCs w:val="24"/>
        </w:rPr>
        <w:t>Public Procurement Authority</w:t>
      </w:r>
      <w:r w:rsidR="00B81412" w:rsidRPr="007B2222">
        <w:rPr>
          <w:szCs w:val="24"/>
        </w:rPr>
        <w:t xml:space="preserve"> </w:t>
      </w:r>
      <w:r w:rsidR="00944D02" w:rsidRPr="007B2222">
        <w:rPr>
          <w:szCs w:val="24"/>
        </w:rPr>
        <w:t xml:space="preserve">(PPA) </w:t>
      </w:r>
      <w:r w:rsidR="00B81412" w:rsidRPr="007B2222">
        <w:rPr>
          <w:szCs w:val="24"/>
        </w:rPr>
        <w:t xml:space="preserve">website </w:t>
      </w:r>
      <w:r w:rsidR="00921FFA" w:rsidRPr="007B2222">
        <w:rPr>
          <w:szCs w:val="24"/>
        </w:rPr>
        <w:t>www.ppaghana.org</w:t>
      </w:r>
      <w:r w:rsidR="00B47911" w:rsidRPr="007B2222">
        <w:rPr>
          <w:szCs w:val="24"/>
        </w:rPr>
        <w:t>, all</w:t>
      </w:r>
      <w:r w:rsidR="00B81412" w:rsidRPr="007B2222">
        <w:rPr>
          <w:szCs w:val="24"/>
        </w:rPr>
        <w:t xml:space="preserve"> dated </w:t>
      </w:r>
      <w:r w:rsidR="00090A3F" w:rsidRPr="007B2222">
        <w:rPr>
          <w:i/>
          <w:szCs w:val="24"/>
        </w:rPr>
        <w:t>[insert dates]</w:t>
      </w:r>
      <w:r w:rsidR="00B81412" w:rsidRPr="007B2222">
        <w:rPr>
          <w:szCs w:val="24"/>
        </w:rPr>
        <w:t xml:space="preserve">. </w:t>
      </w:r>
    </w:p>
    <w:p w14:paraId="62494A7E" w14:textId="77777777" w:rsidR="00B81412" w:rsidRPr="007B2222" w:rsidRDefault="00B81412" w:rsidP="00E828C6">
      <w:pPr>
        <w:suppressAutoHyphens w:val="0"/>
        <w:overflowPunct/>
        <w:autoSpaceDE/>
        <w:autoSpaceDN/>
        <w:adjustRightInd/>
        <w:ind w:left="360"/>
        <w:jc w:val="both"/>
        <w:textAlignment w:val="auto"/>
        <w:rPr>
          <w:szCs w:val="24"/>
        </w:rPr>
      </w:pPr>
    </w:p>
    <w:p w14:paraId="30BB9CDD" w14:textId="77777777" w:rsidR="00A95BBA" w:rsidRPr="007B2222" w:rsidRDefault="00C460D1" w:rsidP="00D121FE">
      <w:pPr>
        <w:suppressAutoHyphens w:val="0"/>
        <w:overflowPunct/>
        <w:autoSpaceDE/>
        <w:autoSpaceDN/>
        <w:adjustRightInd/>
        <w:ind w:left="720"/>
        <w:jc w:val="both"/>
        <w:textAlignment w:val="auto"/>
        <w:rPr>
          <w:b/>
          <w:bCs/>
          <w:szCs w:val="24"/>
        </w:rPr>
      </w:pPr>
      <w:r w:rsidRPr="007B2222">
        <w:rPr>
          <w:szCs w:val="24"/>
        </w:rPr>
        <w:t xml:space="preserve">The </w:t>
      </w:r>
      <w:r w:rsidR="009A4D17" w:rsidRPr="007B2222">
        <w:rPr>
          <w:i/>
          <w:szCs w:val="24"/>
        </w:rPr>
        <w:t>[insert name of procuring entity]</w:t>
      </w:r>
      <w:r w:rsidR="009A4D17" w:rsidRPr="007B2222">
        <w:rPr>
          <w:szCs w:val="24"/>
        </w:rPr>
        <w:t xml:space="preserve"> </w:t>
      </w:r>
      <w:r w:rsidR="003F2E2C" w:rsidRPr="007B2222">
        <w:rPr>
          <w:szCs w:val="24"/>
        </w:rPr>
        <w:t xml:space="preserve">now invites sealed </w:t>
      </w:r>
      <w:r w:rsidR="001134CF" w:rsidRPr="007B2222">
        <w:rPr>
          <w:szCs w:val="24"/>
        </w:rPr>
        <w:t>Tender</w:t>
      </w:r>
      <w:r w:rsidR="003F2E2C" w:rsidRPr="007B2222">
        <w:rPr>
          <w:szCs w:val="24"/>
        </w:rPr>
        <w:t>s (“</w:t>
      </w:r>
      <w:r w:rsidR="001134CF" w:rsidRPr="007B2222">
        <w:rPr>
          <w:szCs w:val="24"/>
        </w:rPr>
        <w:t>Tender</w:t>
      </w:r>
      <w:r w:rsidR="003F2E2C" w:rsidRPr="007B2222">
        <w:rPr>
          <w:szCs w:val="24"/>
        </w:rPr>
        <w:t>s”) from eligible and qualified entities or persons (“</w:t>
      </w:r>
      <w:r w:rsidR="001134CF" w:rsidRPr="007B2222">
        <w:rPr>
          <w:szCs w:val="24"/>
        </w:rPr>
        <w:t>Tender</w:t>
      </w:r>
      <w:r w:rsidR="003F2E2C" w:rsidRPr="007B2222">
        <w:rPr>
          <w:szCs w:val="24"/>
        </w:rPr>
        <w:t>ers”) to provide the works referenced above</w:t>
      </w:r>
      <w:r w:rsidR="00A41E3C" w:rsidRPr="007B2222">
        <w:rPr>
          <w:szCs w:val="24"/>
        </w:rPr>
        <w:t>.</w:t>
      </w:r>
      <w:r w:rsidR="00A95BBA" w:rsidRPr="007B2222">
        <w:rPr>
          <w:szCs w:val="24"/>
        </w:rPr>
        <w:t xml:space="preserve"> </w:t>
      </w:r>
    </w:p>
    <w:p w14:paraId="287DA301" w14:textId="77777777" w:rsidR="003F2E2C" w:rsidRPr="007B2222" w:rsidRDefault="003F2E2C" w:rsidP="005F7333">
      <w:pPr>
        <w:suppressAutoHyphens w:val="0"/>
        <w:overflowPunct/>
        <w:autoSpaceDE/>
        <w:autoSpaceDN/>
        <w:adjustRightInd/>
        <w:jc w:val="both"/>
        <w:textAlignment w:val="auto"/>
        <w:rPr>
          <w:szCs w:val="24"/>
        </w:rPr>
      </w:pPr>
    </w:p>
    <w:p w14:paraId="76E3133C" w14:textId="77777777" w:rsidR="003F2E2C" w:rsidRPr="007B2222" w:rsidRDefault="003F2E2C" w:rsidP="0074197D">
      <w:pPr>
        <w:numPr>
          <w:ilvl w:val="0"/>
          <w:numId w:val="1"/>
        </w:numPr>
        <w:suppressAutoHyphens w:val="0"/>
        <w:overflowPunct/>
        <w:autoSpaceDE/>
        <w:autoSpaceDN/>
        <w:adjustRightInd/>
        <w:jc w:val="both"/>
        <w:textAlignment w:val="auto"/>
        <w:rPr>
          <w:szCs w:val="24"/>
        </w:rPr>
      </w:pPr>
      <w:r w:rsidRPr="007B2222">
        <w:rPr>
          <w:szCs w:val="24"/>
        </w:rPr>
        <w:t>More details on the requirements are provided in the Bill</w:t>
      </w:r>
      <w:r w:rsidR="007C0070" w:rsidRPr="007B2222">
        <w:rPr>
          <w:szCs w:val="24"/>
        </w:rPr>
        <w:t>s</w:t>
      </w:r>
      <w:r w:rsidRPr="007B2222">
        <w:rPr>
          <w:szCs w:val="24"/>
        </w:rPr>
        <w:t xml:space="preserve"> of Quantities, Specifications</w:t>
      </w:r>
      <w:r w:rsidR="00D3105B" w:rsidRPr="007B2222">
        <w:rPr>
          <w:szCs w:val="24"/>
        </w:rPr>
        <w:t>, Performance Requirements</w:t>
      </w:r>
      <w:r w:rsidRPr="007B2222">
        <w:rPr>
          <w:szCs w:val="24"/>
        </w:rPr>
        <w:t xml:space="preserve"> and Drawings</w:t>
      </w:r>
      <w:r w:rsidR="00D3105B" w:rsidRPr="007B2222">
        <w:rPr>
          <w:szCs w:val="24"/>
        </w:rPr>
        <w:t xml:space="preserve"> included in the </w:t>
      </w:r>
      <w:r w:rsidR="001134CF" w:rsidRPr="007B2222">
        <w:rPr>
          <w:szCs w:val="24"/>
        </w:rPr>
        <w:t>Tender</w:t>
      </w:r>
      <w:r w:rsidR="00B11A18" w:rsidRPr="007B2222">
        <w:rPr>
          <w:szCs w:val="24"/>
        </w:rPr>
        <w:t xml:space="preserve"> </w:t>
      </w:r>
      <w:r w:rsidR="00D3105B" w:rsidRPr="007B2222">
        <w:rPr>
          <w:szCs w:val="24"/>
        </w:rPr>
        <w:t xml:space="preserve">Documents </w:t>
      </w:r>
      <w:r w:rsidR="007C0070" w:rsidRPr="007B2222">
        <w:rPr>
          <w:szCs w:val="24"/>
        </w:rPr>
        <w:t>accompanying this IF</w:t>
      </w:r>
      <w:r w:rsidR="00B11A18" w:rsidRPr="007B2222">
        <w:rPr>
          <w:szCs w:val="24"/>
        </w:rPr>
        <w:t>T</w:t>
      </w:r>
      <w:r w:rsidR="007C0070" w:rsidRPr="007B2222">
        <w:rPr>
          <w:szCs w:val="24"/>
        </w:rPr>
        <w:t xml:space="preserve">. </w:t>
      </w:r>
      <w:r w:rsidRPr="007B2222">
        <w:rPr>
          <w:szCs w:val="24"/>
        </w:rPr>
        <w:t xml:space="preserve"> </w:t>
      </w:r>
    </w:p>
    <w:p w14:paraId="0065D5A5" w14:textId="77777777" w:rsidR="003F2E2C" w:rsidRPr="007B2222" w:rsidRDefault="003F2E2C" w:rsidP="006A6991">
      <w:pPr>
        <w:jc w:val="both"/>
        <w:rPr>
          <w:szCs w:val="24"/>
        </w:rPr>
      </w:pPr>
    </w:p>
    <w:p w14:paraId="5DC1BD55" w14:textId="77777777" w:rsidR="003F2E2C" w:rsidRPr="007B2222" w:rsidRDefault="003F2E2C" w:rsidP="00014B80">
      <w:pPr>
        <w:numPr>
          <w:ilvl w:val="0"/>
          <w:numId w:val="1"/>
        </w:numPr>
        <w:suppressAutoHyphens w:val="0"/>
        <w:overflowPunct/>
        <w:autoSpaceDE/>
        <w:autoSpaceDN/>
        <w:adjustRightInd/>
        <w:jc w:val="both"/>
        <w:textAlignment w:val="auto"/>
        <w:rPr>
          <w:szCs w:val="24"/>
        </w:rPr>
      </w:pPr>
      <w:r w:rsidRPr="007B2222">
        <w:rPr>
          <w:szCs w:val="24"/>
        </w:rPr>
        <w:t>This IF</w:t>
      </w:r>
      <w:r w:rsidR="00B11A18" w:rsidRPr="007B2222">
        <w:rPr>
          <w:szCs w:val="24"/>
        </w:rPr>
        <w:t>T</w:t>
      </w:r>
      <w:r w:rsidRPr="007B2222">
        <w:rPr>
          <w:szCs w:val="24"/>
        </w:rPr>
        <w:t xml:space="preserve"> is open to all eligible and qualified </w:t>
      </w:r>
      <w:r w:rsidR="001134CF" w:rsidRPr="007B2222">
        <w:rPr>
          <w:szCs w:val="24"/>
        </w:rPr>
        <w:t>Tender</w:t>
      </w:r>
      <w:r w:rsidR="00B11A18" w:rsidRPr="007B2222">
        <w:rPr>
          <w:szCs w:val="24"/>
        </w:rPr>
        <w:t xml:space="preserve">ers </w:t>
      </w:r>
      <w:r w:rsidRPr="007B2222">
        <w:rPr>
          <w:szCs w:val="24"/>
        </w:rPr>
        <w:t xml:space="preserve">who wish to respond to the relevant </w:t>
      </w:r>
      <w:r w:rsidR="00A95BBA" w:rsidRPr="007B2222">
        <w:rPr>
          <w:szCs w:val="24"/>
        </w:rPr>
        <w:t>“</w:t>
      </w:r>
      <w:r w:rsidR="001134CF" w:rsidRPr="007B2222">
        <w:rPr>
          <w:szCs w:val="24"/>
        </w:rPr>
        <w:t>Tender</w:t>
      </w:r>
      <w:r w:rsidR="00B11A18" w:rsidRPr="007B2222">
        <w:rPr>
          <w:szCs w:val="24"/>
        </w:rPr>
        <w:t xml:space="preserve"> </w:t>
      </w:r>
      <w:r w:rsidR="00A95BBA" w:rsidRPr="007B2222">
        <w:rPr>
          <w:szCs w:val="24"/>
        </w:rPr>
        <w:t xml:space="preserve">Documents”. </w:t>
      </w:r>
      <w:r w:rsidRPr="007B2222">
        <w:rPr>
          <w:szCs w:val="24"/>
        </w:rPr>
        <w:t xml:space="preserve">Qualification </w:t>
      </w:r>
      <w:r w:rsidR="00A95BBA" w:rsidRPr="007B2222">
        <w:rPr>
          <w:szCs w:val="24"/>
        </w:rPr>
        <w:t>requirements</w:t>
      </w:r>
      <w:r w:rsidRPr="007B2222">
        <w:rPr>
          <w:szCs w:val="24"/>
        </w:rPr>
        <w:t xml:space="preserve"> are </w:t>
      </w:r>
      <w:r w:rsidR="00A95BBA" w:rsidRPr="007B2222">
        <w:rPr>
          <w:szCs w:val="24"/>
        </w:rPr>
        <w:t>as</w:t>
      </w:r>
      <w:r w:rsidRPr="007B2222">
        <w:rPr>
          <w:szCs w:val="24"/>
        </w:rPr>
        <w:t xml:space="preserve"> described in </w:t>
      </w:r>
      <w:r w:rsidRPr="007B2222">
        <w:rPr>
          <w:b/>
          <w:szCs w:val="24"/>
        </w:rPr>
        <w:t>Section III. Evaluation and Qualification Criteria.</w:t>
      </w:r>
      <w:r w:rsidRPr="007B2222">
        <w:rPr>
          <w:szCs w:val="24"/>
        </w:rPr>
        <w:t xml:space="preserve">  </w:t>
      </w:r>
    </w:p>
    <w:p w14:paraId="6C894E07" w14:textId="77777777" w:rsidR="003F2E2C" w:rsidRPr="007B2222" w:rsidRDefault="003F2E2C" w:rsidP="0064735C">
      <w:pPr>
        <w:jc w:val="both"/>
        <w:rPr>
          <w:szCs w:val="24"/>
        </w:rPr>
      </w:pPr>
    </w:p>
    <w:p w14:paraId="6A835D33" w14:textId="77777777" w:rsidR="003F2E2C" w:rsidRPr="007B2222" w:rsidRDefault="003F2E2C" w:rsidP="00B438C3">
      <w:pPr>
        <w:numPr>
          <w:ilvl w:val="0"/>
          <w:numId w:val="1"/>
        </w:numPr>
        <w:suppressAutoHyphens w:val="0"/>
        <w:overflowPunct/>
        <w:autoSpaceDE/>
        <w:autoSpaceDN/>
        <w:adjustRightInd/>
        <w:jc w:val="both"/>
        <w:textAlignment w:val="auto"/>
        <w:rPr>
          <w:szCs w:val="24"/>
        </w:rPr>
      </w:pPr>
      <w:r w:rsidRPr="007B2222">
        <w:rPr>
          <w:szCs w:val="24"/>
        </w:rPr>
        <w:t xml:space="preserve">A contractor will be selected under a competitive </w:t>
      </w:r>
      <w:r w:rsidR="001134CF" w:rsidRPr="007B2222">
        <w:rPr>
          <w:szCs w:val="24"/>
        </w:rPr>
        <w:t>Tender</w:t>
      </w:r>
      <w:r w:rsidR="00B11A18" w:rsidRPr="007B2222">
        <w:rPr>
          <w:szCs w:val="24"/>
        </w:rPr>
        <w:t xml:space="preserve">ing </w:t>
      </w:r>
      <w:r w:rsidRPr="007B2222">
        <w:rPr>
          <w:szCs w:val="24"/>
        </w:rPr>
        <w:t>method</w:t>
      </w:r>
      <w:r w:rsidR="00A41E3C" w:rsidRPr="007B2222">
        <w:rPr>
          <w:szCs w:val="24"/>
        </w:rPr>
        <w:t xml:space="preserve"> through</w:t>
      </w:r>
      <w:r w:rsidRPr="007B2222">
        <w:rPr>
          <w:szCs w:val="24"/>
        </w:rPr>
        <w:t xml:space="preserve"> the evaluation procedure which is described in the </w:t>
      </w:r>
      <w:r w:rsidR="001134CF" w:rsidRPr="007B2222">
        <w:rPr>
          <w:szCs w:val="24"/>
        </w:rPr>
        <w:t>Tender</w:t>
      </w:r>
      <w:r w:rsidR="00B11A18" w:rsidRPr="007B2222">
        <w:rPr>
          <w:szCs w:val="24"/>
        </w:rPr>
        <w:t xml:space="preserve"> </w:t>
      </w:r>
      <w:r w:rsidRPr="007B2222">
        <w:rPr>
          <w:szCs w:val="24"/>
        </w:rPr>
        <w:t xml:space="preserve">Documents, in accordance with the </w:t>
      </w:r>
      <w:r w:rsidR="00944D02" w:rsidRPr="007B2222">
        <w:rPr>
          <w:szCs w:val="24"/>
        </w:rPr>
        <w:t xml:space="preserve">Public Procurement Act, 2003 Act 663 </w:t>
      </w:r>
      <w:r w:rsidRPr="007B2222">
        <w:rPr>
          <w:szCs w:val="24"/>
        </w:rPr>
        <w:t xml:space="preserve">which are provided on the </w:t>
      </w:r>
      <w:r w:rsidR="00944D02" w:rsidRPr="007B2222">
        <w:rPr>
          <w:szCs w:val="24"/>
        </w:rPr>
        <w:t>PPA</w:t>
      </w:r>
      <w:r w:rsidRPr="007B2222">
        <w:rPr>
          <w:szCs w:val="24"/>
        </w:rPr>
        <w:t xml:space="preserve"> website at www.</w:t>
      </w:r>
      <w:r w:rsidR="00944D02" w:rsidRPr="007B2222">
        <w:rPr>
          <w:szCs w:val="24"/>
        </w:rPr>
        <w:t>ppa</w:t>
      </w:r>
      <w:r w:rsidRPr="007B2222">
        <w:rPr>
          <w:szCs w:val="24"/>
        </w:rPr>
        <w:t>.gov</w:t>
      </w:r>
      <w:hyperlink w:history="1"/>
      <w:r w:rsidRPr="007B2222">
        <w:rPr>
          <w:szCs w:val="24"/>
        </w:rPr>
        <w:t>.</w:t>
      </w:r>
      <w:r w:rsidR="00944D02" w:rsidRPr="007B2222">
        <w:rPr>
          <w:szCs w:val="24"/>
        </w:rPr>
        <w:t xml:space="preserve">gh. </w:t>
      </w:r>
    </w:p>
    <w:p w14:paraId="4C9B54B4" w14:textId="77777777" w:rsidR="003F2E2C" w:rsidRPr="007B2222" w:rsidRDefault="003F2E2C" w:rsidP="0064735C">
      <w:pPr>
        <w:jc w:val="both"/>
        <w:rPr>
          <w:szCs w:val="24"/>
        </w:rPr>
      </w:pPr>
    </w:p>
    <w:p w14:paraId="7E0D5BCC" w14:textId="77777777" w:rsidR="003F2E2C" w:rsidRPr="007B2222" w:rsidRDefault="00A2792B" w:rsidP="0064735C">
      <w:pPr>
        <w:numPr>
          <w:ilvl w:val="0"/>
          <w:numId w:val="1"/>
        </w:numPr>
        <w:jc w:val="both"/>
        <w:rPr>
          <w:b/>
          <w:i/>
          <w:szCs w:val="24"/>
        </w:rPr>
      </w:pPr>
      <w:r w:rsidRPr="007B2222">
        <w:rPr>
          <w:szCs w:val="24"/>
        </w:rPr>
        <w:t>E</w:t>
      </w:r>
      <w:r w:rsidR="003F2E2C" w:rsidRPr="007B2222">
        <w:rPr>
          <w:szCs w:val="24"/>
        </w:rPr>
        <w:t xml:space="preserve">ligible </w:t>
      </w:r>
      <w:r w:rsidR="001134CF" w:rsidRPr="007B2222">
        <w:rPr>
          <w:szCs w:val="24"/>
        </w:rPr>
        <w:t>Tender</w:t>
      </w:r>
      <w:r w:rsidR="003D1932" w:rsidRPr="007B2222">
        <w:rPr>
          <w:szCs w:val="24"/>
        </w:rPr>
        <w:t>e</w:t>
      </w:r>
      <w:r w:rsidR="003A4ADB" w:rsidRPr="007B2222">
        <w:rPr>
          <w:szCs w:val="24"/>
        </w:rPr>
        <w:t>rs</w:t>
      </w:r>
      <w:r w:rsidRPr="007B2222">
        <w:rPr>
          <w:szCs w:val="24"/>
        </w:rPr>
        <w:t xml:space="preserve"> interested</w:t>
      </w:r>
      <w:r w:rsidR="003A4ADB" w:rsidRPr="007B2222">
        <w:rPr>
          <w:szCs w:val="24"/>
        </w:rPr>
        <w:t xml:space="preserve"> </w:t>
      </w:r>
      <w:r w:rsidRPr="007B2222">
        <w:rPr>
          <w:szCs w:val="24"/>
        </w:rPr>
        <w:t xml:space="preserve">in obtaining the </w:t>
      </w:r>
      <w:r w:rsidR="001134CF" w:rsidRPr="007B2222">
        <w:rPr>
          <w:szCs w:val="24"/>
        </w:rPr>
        <w:t>Tender</w:t>
      </w:r>
      <w:r w:rsidR="003D1932" w:rsidRPr="007B2222">
        <w:rPr>
          <w:szCs w:val="24"/>
        </w:rPr>
        <w:t xml:space="preserve"> </w:t>
      </w:r>
      <w:r w:rsidRPr="007B2222">
        <w:rPr>
          <w:szCs w:val="24"/>
        </w:rPr>
        <w:t xml:space="preserve">Documents </w:t>
      </w:r>
      <w:r w:rsidR="003F2E2C" w:rsidRPr="007B2222">
        <w:rPr>
          <w:szCs w:val="24"/>
        </w:rPr>
        <w:t xml:space="preserve">may obtain further information and inspect the </w:t>
      </w:r>
      <w:r w:rsidR="001134CF" w:rsidRPr="007B2222">
        <w:rPr>
          <w:szCs w:val="24"/>
        </w:rPr>
        <w:t>Tender</w:t>
      </w:r>
      <w:r w:rsidR="003D1932" w:rsidRPr="007B2222">
        <w:rPr>
          <w:szCs w:val="24"/>
        </w:rPr>
        <w:t xml:space="preserve"> </w:t>
      </w:r>
      <w:r w:rsidR="003A4ADB" w:rsidRPr="007B2222">
        <w:rPr>
          <w:szCs w:val="24"/>
        </w:rPr>
        <w:t>Documents</w:t>
      </w:r>
      <w:r w:rsidR="003F2E2C" w:rsidRPr="007B2222">
        <w:rPr>
          <w:szCs w:val="24"/>
        </w:rPr>
        <w:t xml:space="preserve"> at the </w:t>
      </w:r>
      <w:r w:rsidR="00A41E3C" w:rsidRPr="007B2222">
        <w:rPr>
          <w:szCs w:val="24"/>
        </w:rPr>
        <w:t>following address [</w:t>
      </w:r>
      <w:r w:rsidR="00A41E3C" w:rsidRPr="007B2222">
        <w:rPr>
          <w:i/>
          <w:szCs w:val="24"/>
        </w:rPr>
        <w:t>insert address]</w:t>
      </w:r>
      <w:r w:rsidR="00F716DC" w:rsidRPr="007B2222">
        <w:rPr>
          <w:szCs w:val="24"/>
        </w:rPr>
        <w:t>,</w:t>
      </w:r>
      <w:r w:rsidRPr="007B2222">
        <w:rPr>
          <w:szCs w:val="24"/>
        </w:rPr>
        <w:t xml:space="preserve"> </w:t>
      </w:r>
      <w:r w:rsidR="003F2E2C" w:rsidRPr="007B2222">
        <w:rPr>
          <w:i/>
          <w:szCs w:val="24"/>
        </w:rPr>
        <w:t>from</w:t>
      </w:r>
      <w:r w:rsidR="009C03AF" w:rsidRPr="007B2222">
        <w:rPr>
          <w:i/>
          <w:szCs w:val="24"/>
        </w:rPr>
        <w:t xml:space="preserve"> </w:t>
      </w:r>
      <w:r w:rsidR="00A41E3C" w:rsidRPr="007B2222">
        <w:rPr>
          <w:i/>
          <w:szCs w:val="24"/>
        </w:rPr>
        <w:t>[insert time]</w:t>
      </w:r>
      <w:r w:rsidR="009C03AF" w:rsidRPr="007B2222">
        <w:rPr>
          <w:i/>
          <w:szCs w:val="24"/>
        </w:rPr>
        <w:t xml:space="preserve"> local time.</w:t>
      </w:r>
      <w:r w:rsidR="003F2E2C" w:rsidRPr="007B2222">
        <w:rPr>
          <w:i/>
          <w:szCs w:val="24"/>
        </w:rPr>
        <w:t xml:space="preserve"> </w:t>
      </w:r>
    </w:p>
    <w:p w14:paraId="61879C37" w14:textId="77777777" w:rsidR="00E82ADC" w:rsidRPr="007B2222" w:rsidRDefault="00E82ADC" w:rsidP="0064735C">
      <w:pPr>
        <w:ind w:left="360"/>
        <w:jc w:val="both"/>
        <w:rPr>
          <w:b/>
          <w:szCs w:val="24"/>
        </w:rPr>
      </w:pPr>
    </w:p>
    <w:p w14:paraId="2A80D49B" w14:textId="77777777" w:rsidR="00E82ADC" w:rsidRPr="007B2222" w:rsidRDefault="00E82ADC" w:rsidP="0064735C">
      <w:pPr>
        <w:numPr>
          <w:ilvl w:val="0"/>
          <w:numId w:val="1"/>
        </w:numPr>
        <w:jc w:val="both"/>
        <w:rPr>
          <w:b/>
          <w:i/>
          <w:szCs w:val="24"/>
        </w:rPr>
      </w:pPr>
      <w:r w:rsidRPr="007B2222">
        <w:rPr>
          <w:szCs w:val="24"/>
        </w:rPr>
        <w:t xml:space="preserve">A complete set of </w:t>
      </w:r>
      <w:r w:rsidR="001134CF" w:rsidRPr="007B2222">
        <w:rPr>
          <w:szCs w:val="24"/>
        </w:rPr>
        <w:t>Tender</w:t>
      </w:r>
      <w:r w:rsidRPr="007B2222">
        <w:rPr>
          <w:szCs w:val="24"/>
        </w:rPr>
        <w:t xml:space="preserve"> Documents in English may be purchased from </w:t>
      </w:r>
      <w:r w:rsidR="0074197D" w:rsidRPr="007B2222">
        <w:rPr>
          <w:b/>
          <w:i/>
          <w:szCs w:val="24"/>
        </w:rPr>
        <w:t>[insert address]</w:t>
      </w:r>
      <w:r w:rsidR="003D1932" w:rsidRPr="007B2222">
        <w:rPr>
          <w:i/>
          <w:szCs w:val="24"/>
        </w:rPr>
        <w:t xml:space="preserve">, from </w:t>
      </w:r>
      <w:r w:rsidR="00601D33" w:rsidRPr="007B2222">
        <w:rPr>
          <w:i/>
          <w:szCs w:val="24"/>
        </w:rPr>
        <w:t>[insert time]</w:t>
      </w:r>
      <w:r w:rsidRPr="007B2222">
        <w:rPr>
          <w:i/>
          <w:szCs w:val="24"/>
        </w:rPr>
        <w:t xml:space="preserve">, Accra </w:t>
      </w:r>
      <w:r w:rsidRPr="007B2222">
        <w:rPr>
          <w:szCs w:val="24"/>
        </w:rPr>
        <w:t xml:space="preserve">by interested </w:t>
      </w:r>
      <w:r w:rsidR="001134CF" w:rsidRPr="007B2222">
        <w:rPr>
          <w:szCs w:val="24"/>
        </w:rPr>
        <w:t>Tender</w:t>
      </w:r>
      <w:r w:rsidRPr="007B2222">
        <w:rPr>
          <w:szCs w:val="24"/>
        </w:rPr>
        <w:t xml:space="preserve">ers on the submission of a written application to the address below and upon payment of a non-refundable fee of </w:t>
      </w:r>
      <w:r w:rsidR="001F32BF" w:rsidRPr="007B2222">
        <w:rPr>
          <w:i/>
          <w:szCs w:val="24"/>
        </w:rPr>
        <w:t>[insert amount]</w:t>
      </w:r>
      <w:r w:rsidRPr="007B2222">
        <w:rPr>
          <w:szCs w:val="24"/>
        </w:rPr>
        <w:t xml:space="preserve"> for each set of </w:t>
      </w:r>
      <w:r w:rsidR="001134CF" w:rsidRPr="007B2222">
        <w:rPr>
          <w:szCs w:val="24"/>
        </w:rPr>
        <w:t>Tender</w:t>
      </w:r>
      <w:r w:rsidR="003D1932" w:rsidRPr="007B2222">
        <w:rPr>
          <w:szCs w:val="24"/>
        </w:rPr>
        <w:t xml:space="preserve"> </w:t>
      </w:r>
      <w:r w:rsidRPr="007B2222">
        <w:rPr>
          <w:szCs w:val="24"/>
        </w:rPr>
        <w:t xml:space="preserve">Documents. The method of payment will be </w:t>
      </w:r>
      <w:r w:rsidRPr="007B2222">
        <w:rPr>
          <w:b/>
          <w:szCs w:val="24"/>
        </w:rPr>
        <w:t xml:space="preserve">by Banker’s Draft </w:t>
      </w:r>
      <w:r w:rsidR="00A41E3C" w:rsidRPr="007B2222">
        <w:rPr>
          <w:b/>
          <w:szCs w:val="24"/>
        </w:rPr>
        <w:t xml:space="preserve">or cash </w:t>
      </w:r>
      <w:r w:rsidRPr="007B2222">
        <w:rPr>
          <w:b/>
          <w:szCs w:val="24"/>
        </w:rPr>
        <w:t xml:space="preserve">payable to </w:t>
      </w:r>
      <w:r w:rsidR="0010791C" w:rsidRPr="007B2222">
        <w:rPr>
          <w:b/>
          <w:i/>
          <w:szCs w:val="24"/>
        </w:rPr>
        <w:t>[insert name of procuring entity]</w:t>
      </w:r>
      <w:r w:rsidR="0010791C" w:rsidRPr="007B2222">
        <w:rPr>
          <w:b/>
          <w:szCs w:val="24"/>
        </w:rPr>
        <w:t xml:space="preserve"> </w:t>
      </w:r>
      <w:r w:rsidRPr="007B2222">
        <w:rPr>
          <w:b/>
          <w:szCs w:val="24"/>
        </w:rPr>
        <w:t xml:space="preserve">in </w:t>
      </w:r>
      <w:r w:rsidR="00A41E3C" w:rsidRPr="007B2222">
        <w:rPr>
          <w:b/>
          <w:szCs w:val="24"/>
        </w:rPr>
        <w:t>[insert city/town]</w:t>
      </w:r>
      <w:r w:rsidRPr="007B2222">
        <w:rPr>
          <w:szCs w:val="24"/>
        </w:rPr>
        <w:t>.</w:t>
      </w:r>
      <w:r w:rsidRPr="007B2222">
        <w:rPr>
          <w:b/>
          <w:i/>
          <w:szCs w:val="24"/>
        </w:rPr>
        <w:t xml:space="preserve">  </w:t>
      </w:r>
    </w:p>
    <w:p w14:paraId="2B6903FE" w14:textId="77777777" w:rsidR="00E82ADC" w:rsidRPr="007B2222" w:rsidRDefault="00E82ADC" w:rsidP="0064735C">
      <w:pPr>
        <w:jc w:val="both"/>
        <w:rPr>
          <w:b/>
          <w:i/>
          <w:szCs w:val="24"/>
        </w:rPr>
      </w:pPr>
    </w:p>
    <w:p w14:paraId="76CAFE43" w14:textId="77777777" w:rsidR="00E82ADC" w:rsidRPr="007B2222" w:rsidRDefault="00E82ADC" w:rsidP="0064735C">
      <w:pPr>
        <w:numPr>
          <w:ilvl w:val="0"/>
          <w:numId w:val="1"/>
        </w:numPr>
        <w:jc w:val="both"/>
        <w:rPr>
          <w:b/>
          <w:i/>
          <w:szCs w:val="24"/>
        </w:rPr>
      </w:pPr>
      <w:r w:rsidRPr="007B2222">
        <w:rPr>
          <w:szCs w:val="24"/>
        </w:rPr>
        <w:t xml:space="preserve">A </w:t>
      </w:r>
      <w:r w:rsidR="003D1932" w:rsidRPr="007B2222">
        <w:rPr>
          <w:szCs w:val="24"/>
        </w:rPr>
        <w:t>P</w:t>
      </w:r>
      <w:r w:rsidRPr="007B2222">
        <w:rPr>
          <w:szCs w:val="24"/>
        </w:rPr>
        <w:t>re-</w:t>
      </w:r>
      <w:r w:rsidR="001134CF" w:rsidRPr="007B2222">
        <w:rPr>
          <w:szCs w:val="24"/>
        </w:rPr>
        <w:t>Tender</w:t>
      </w:r>
      <w:r w:rsidRPr="007B2222">
        <w:rPr>
          <w:szCs w:val="24"/>
        </w:rPr>
        <w:t xml:space="preserve"> meeting shall take place on</w:t>
      </w:r>
      <w:r w:rsidR="009C03AF" w:rsidRPr="007B2222">
        <w:rPr>
          <w:szCs w:val="24"/>
        </w:rPr>
        <w:t xml:space="preserve"> </w:t>
      </w:r>
      <w:r w:rsidR="00A41E3C" w:rsidRPr="007B2222">
        <w:rPr>
          <w:b/>
          <w:szCs w:val="24"/>
        </w:rPr>
        <w:t>[</w:t>
      </w:r>
      <w:r w:rsidR="00A41E3C" w:rsidRPr="007B2222">
        <w:rPr>
          <w:b/>
          <w:i/>
          <w:szCs w:val="24"/>
        </w:rPr>
        <w:t>insert date]</w:t>
      </w:r>
      <w:r w:rsidR="009C03AF" w:rsidRPr="007B2222">
        <w:rPr>
          <w:b/>
          <w:szCs w:val="24"/>
        </w:rPr>
        <w:t xml:space="preserve"> at </w:t>
      </w:r>
      <w:r w:rsidR="00A41E3C" w:rsidRPr="007B2222">
        <w:rPr>
          <w:b/>
          <w:szCs w:val="24"/>
        </w:rPr>
        <w:t>[</w:t>
      </w:r>
      <w:r w:rsidR="00A41E3C" w:rsidRPr="007B2222">
        <w:rPr>
          <w:b/>
          <w:i/>
          <w:szCs w:val="24"/>
        </w:rPr>
        <w:t>insert time</w:t>
      </w:r>
      <w:r w:rsidR="00A41E3C" w:rsidRPr="007B2222">
        <w:rPr>
          <w:b/>
          <w:szCs w:val="24"/>
        </w:rPr>
        <w:t>]</w:t>
      </w:r>
      <w:r w:rsidR="009C03AF" w:rsidRPr="007B2222">
        <w:rPr>
          <w:b/>
          <w:szCs w:val="24"/>
        </w:rPr>
        <w:t xml:space="preserve"> local time</w:t>
      </w:r>
      <w:r w:rsidRPr="007B2222">
        <w:rPr>
          <w:szCs w:val="24"/>
        </w:rPr>
        <w:t xml:space="preserve"> </w:t>
      </w:r>
      <w:r w:rsidR="009C03AF" w:rsidRPr="007B2222">
        <w:rPr>
          <w:szCs w:val="24"/>
        </w:rPr>
        <w:t>a</w:t>
      </w:r>
      <w:r w:rsidRPr="007B2222">
        <w:rPr>
          <w:szCs w:val="24"/>
        </w:rPr>
        <w:t xml:space="preserve">t </w:t>
      </w:r>
      <w:r w:rsidR="007341C6" w:rsidRPr="007B2222">
        <w:rPr>
          <w:szCs w:val="24"/>
        </w:rPr>
        <w:t xml:space="preserve">the </w:t>
      </w:r>
      <w:r w:rsidR="00A41E3C" w:rsidRPr="007B2222">
        <w:rPr>
          <w:szCs w:val="24"/>
        </w:rPr>
        <w:t>[</w:t>
      </w:r>
      <w:r w:rsidR="004309AE" w:rsidRPr="007B2222">
        <w:rPr>
          <w:i/>
          <w:szCs w:val="24"/>
        </w:rPr>
        <w:t>insert address]</w:t>
      </w:r>
    </w:p>
    <w:p w14:paraId="64894C1F" w14:textId="77777777" w:rsidR="003F2E2C" w:rsidRPr="007B2222" w:rsidRDefault="003F2E2C" w:rsidP="0064735C">
      <w:pPr>
        <w:pStyle w:val="ListParagraph"/>
        <w:rPr>
          <w:rFonts w:ascii="Times New Roman" w:hAnsi="Times New Roman"/>
          <w:b/>
          <w:i/>
          <w:sz w:val="24"/>
        </w:rPr>
      </w:pPr>
    </w:p>
    <w:p w14:paraId="023A1DCD" w14:textId="77777777" w:rsidR="003F2E2C" w:rsidRPr="007B2222" w:rsidRDefault="003F2E2C" w:rsidP="0064735C">
      <w:pPr>
        <w:numPr>
          <w:ilvl w:val="0"/>
          <w:numId w:val="1"/>
        </w:numPr>
        <w:suppressAutoHyphens w:val="0"/>
        <w:overflowPunct/>
        <w:autoSpaceDE/>
        <w:autoSpaceDN/>
        <w:adjustRightInd/>
        <w:jc w:val="both"/>
        <w:textAlignment w:val="auto"/>
        <w:rPr>
          <w:szCs w:val="24"/>
        </w:rPr>
      </w:pPr>
      <w:r w:rsidRPr="007B2222">
        <w:rPr>
          <w:szCs w:val="24"/>
        </w:rPr>
        <w:t xml:space="preserve">The deadline for submission of </w:t>
      </w:r>
      <w:r w:rsidR="001134CF" w:rsidRPr="007B2222">
        <w:rPr>
          <w:szCs w:val="24"/>
        </w:rPr>
        <w:t>Tender</w:t>
      </w:r>
      <w:r w:rsidRPr="007B2222">
        <w:rPr>
          <w:szCs w:val="24"/>
        </w:rPr>
        <w:t xml:space="preserve">s is </w:t>
      </w:r>
      <w:r w:rsidR="004309AE" w:rsidRPr="007B2222">
        <w:rPr>
          <w:i/>
          <w:szCs w:val="24"/>
        </w:rPr>
        <w:t>[insert date]</w:t>
      </w:r>
      <w:r w:rsidR="006C3B85" w:rsidRPr="007B2222">
        <w:rPr>
          <w:i/>
          <w:szCs w:val="24"/>
        </w:rPr>
        <w:t xml:space="preserve"> at </w:t>
      </w:r>
      <w:r w:rsidR="004309AE" w:rsidRPr="007B2222">
        <w:rPr>
          <w:i/>
          <w:szCs w:val="24"/>
        </w:rPr>
        <w:t>[insert time]</w:t>
      </w:r>
      <w:r w:rsidR="006C3B85" w:rsidRPr="007B2222">
        <w:rPr>
          <w:i/>
          <w:szCs w:val="24"/>
        </w:rPr>
        <w:t xml:space="preserve"> local time</w:t>
      </w:r>
      <w:r w:rsidR="006C3B85" w:rsidRPr="007B2222">
        <w:rPr>
          <w:b/>
          <w:szCs w:val="24"/>
        </w:rPr>
        <w:t>.</w:t>
      </w:r>
      <w:r w:rsidR="006C3B85" w:rsidRPr="007B2222">
        <w:rPr>
          <w:szCs w:val="24"/>
        </w:rPr>
        <w:t xml:space="preserve"> </w:t>
      </w:r>
      <w:r w:rsidR="001134CF" w:rsidRPr="007B2222">
        <w:rPr>
          <w:szCs w:val="24"/>
        </w:rPr>
        <w:t>Tender</w:t>
      </w:r>
      <w:r w:rsidRPr="007B2222">
        <w:rPr>
          <w:szCs w:val="24"/>
        </w:rPr>
        <w:t xml:space="preserve">s must be delivered to the address below at or before the time specified above. </w:t>
      </w:r>
    </w:p>
    <w:p w14:paraId="0A960177" w14:textId="77777777" w:rsidR="005171FE" w:rsidRPr="007B2222" w:rsidRDefault="003F2E2C" w:rsidP="0064735C">
      <w:pPr>
        <w:jc w:val="both"/>
        <w:rPr>
          <w:b/>
          <w:szCs w:val="24"/>
        </w:rPr>
      </w:pPr>
      <w:r w:rsidRPr="007B2222">
        <w:rPr>
          <w:b/>
          <w:szCs w:val="24"/>
        </w:rPr>
        <w:t xml:space="preserve"> </w:t>
      </w:r>
      <w:r w:rsidRPr="007B2222">
        <w:rPr>
          <w:szCs w:val="24"/>
        </w:rPr>
        <w:tab/>
      </w:r>
    </w:p>
    <w:tbl>
      <w:tblPr>
        <w:tblW w:w="0" w:type="auto"/>
        <w:tblInd w:w="738" w:type="dxa"/>
        <w:tblLook w:val="04A0" w:firstRow="1" w:lastRow="0" w:firstColumn="1" w:lastColumn="0" w:noHBand="0" w:noVBand="1"/>
      </w:tblPr>
      <w:tblGrid>
        <w:gridCol w:w="8880"/>
      </w:tblGrid>
      <w:tr w:rsidR="005171FE" w:rsidRPr="007B2222" w14:paraId="4BA57167" w14:textId="77777777">
        <w:tc>
          <w:tcPr>
            <w:tcW w:w="9096" w:type="dxa"/>
          </w:tcPr>
          <w:p w14:paraId="37C2EA5B" w14:textId="77777777" w:rsidR="005171FE" w:rsidRPr="007B2222" w:rsidRDefault="001134CF" w:rsidP="002A5E71">
            <w:pPr>
              <w:widowControl w:val="0"/>
              <w:spacing w:before="60"/>
              <w:jc w:val="both"/>
              <w:rPr>
                <w:b/>
                <w:szCs w:val="24"/>
              </w:rPr>
            </w:pPr>
            <w:r w:rsidRPr="007B2222">
              <w:rPr>
                <w:b/>
                <w:szCs w:val="24"/>
              </w:rPr>
              <w:t>location</w:t>
            </w:r>
          </w:p>
        </w:tc>
      </w:tr>
      <w:tr w:rsidR="005171FE" w:rsidRPr="007B2222" w14:paraId="7DC2A7F3" w14:textId="77777777">
        <w:tc>
          <w:tcPr>
            <w:tcW w:w="9096" w:type="dxa"/>
          </w:tcPr>
          <w:p w14:paraId="24FC4A7F" w14:textId="77777777" w:rsidR="005171FE" w:rsidRPr="007B2222" w:rsidRDefault="001134CF" w:rsidP="002A5E71">
            <w:pPr>
              <w:widowControl w:val="0"/>
              <w:spacing w:before="60"/>
              <w:jc w:val="both"/>
              <w:rPr>
                <w:b/>
                <w:szCs w:val="24"/>
              </w:rPr>
            </w:pPr>
            <w:r w:rsidRPr="007B2222">
              <w:rPr>
                <w:b/>
                <w:szCs w:val="24"/>
              </w:rPr>
              <w:t>Street No.</w:t>
            </w:r>
          </w:p>
        </w:tc>
      </w:tr>
      <w:tr w:rsidR="005171FE" w:rsidRPr="007B2222" w14:paraId="5D174B0E" w14:textId="77777777">
        <w:tc>
          <w:tcPr>
            <w:tcW w:w="9096" w:type="dxa"/>
          </w:tcPr>
          <w:p w14:paraId="2FB20FDD" w14:textId="77777777" w:rsidR="005171FE" w:rsidRPr="007B2222" w:rsidRDefault="001134CF" w:rsidP="002A5E71">
            <w:pPr>
              <w:widowControl w:val="0"/>
              <w:spacing w:before="60"/>
              <w:jc w:val="both"/>
              <w:rPr>
                <w:b/>
                <w:szCs w:val="24"/>
              </w:rPr>
            </w:pPr>
            <w:r w:rsidRPr="007B2222">
              <w:rPr>
                <w:b/>
                <w:szCs w:val="24"/>
              </w:rPr>
              <w:t>xx</w:t>
            </w:r>
            <w:r w:rsidR="005171FE" w:rsidRPr="007B2222">
              <w:rPr>
                <w:b/>
                <w:szCs w:val="24"/>
              </w:rPr>
              <w:t xml:space="preserve"> Floor, </w:t>
            </w:r>
            <w:r w:rsidRPr="007B2222">
              <w:rPr>
                <w:b/>
                <w:szCs w:val="24"/>
              </w:rPr>
              <w:t>xxx</w:t>
            </w:r>
          </w:p>
        </w:tc>
      </w:tr>
      <w:tr w:rsidR="00E82ADC" w:rsidRPr="007B2222" w14:paraId="66753FCB" w14:textId="77777777">
        <w:tc>
          <w:tcPr>
            <w:tcW w:w="9096" w:type="dxa"/>
          </w:tcPr>
          <w:p w14:paraId="61A733A6" w14:textId="77777777" w:rsidR="00E82ADC" w:rsidRPr="007B2222" w:rsidRDefault="00E82ADC" w:rsidP="002A5E71">
            <w:pPr>
              <w:widowControl w:val="0"/>
              <w:spacing w:before="60"/>
              <w:jc w:val="both"/>
              <w:rPr>
                <w:b/>
                <w:szCs w:val="24"/>
                <w:lang w:val="fr-FR"/>
              </w:rPr>
            </w:pPr>
            <w:r w:rsidRPr="007B2222">
              <w:rPr>
                <w:b/>
                <w:szCs w:val="24"/>
                <w:lang w:val="fr-FR"/>
              </w:rPr>
              <w:t xml:space="preserve">Tel:   </w:t>
            </w:r>
          </w:p>
        </w:tc>
      </w:tr>
      <w:tr w:rsidR="00E82ADC" w:rsidRPr="007B2222" w14:paraId="6BA491E4" w14:textId="77777777">
        <w:tc>
          <w:tcPr>
            <w:tcW w:w="9096" w:type="dxa"/>
          </w:tcPr>
          <w:p w14:paraId="3B1D3C71" w14:textId="77777777" w:rsidR="00E82ADC" w:rsidRPr="007B2222" w:rsidRDefault="00E82ADC" w:rsidP="002A5E71">
            <w:pPr>
              <w:widowControl w:val="0"/>
              <w:spacing w:before="60"/>
              <w:jc w:val="both"/>
              <w:rPr>
                <w:b/>
                <w:szCs w:val="24"/>
                <w:lang w:val="fr-FR"/>
              </w:rPr>
            </w:pPr>
            <w:r w:rsidRPr="007B2222">
              <w:rPr>
                <w:b/>
                <w:szCs w:val="24"/>
                <w:lang w:val="fr-FR"/>
              </w:rPr>
              <w:t xml:space="preserve">Fax: </w:t>
            </w:r>
          </w:p>
        </w:tc>
      </w:tr>
      <w:tr w:rsidR="00E82ADC" w:rsidRPr="007B2222" w14:paraId="2B153C6A" w14:textId="77777777">
        <w:tc>
          <w:tcPr>
            <w:tcW w:w="9096" w:type="dxa"/>
          </w:tcPr>
          <w:p w14:paraId="237DC5AD" w14:textId="77777777" w:rsidR="00E82ADC" w:rsidRPr="007B2222" w:rsidRDefault="001134CF" w:rsidP="002A5E71">
            <w:pPr>
              <w:widowControl w:val="0"/>
              <w:jc w:val="both"/>
              <w:rPr>
                <w:b/>
                <w:szCs w:val="24"/>
                <w:lang w:val="fr-FR"/>
              </w:rPr>
            </w:pPr>
            <w:r w:rsidRPr="007B2222">
              <w:rPr>
                <w:b/>
                <w:szCs w:val="24"/>
                <w:lang w:val="fr-FR"/>
              </w:rPr>
              <w:t>E-mail</w:t>
            </w:r>
            <w:r w:rsidR="00E82ADC" w:rsidRPr="007B2222">
              <w:rPr>
                <w:b/>
                <w:szCs w:val="24"/>
                <w:lang w:val="fr-FR"/>
              </w:rPr>
              <w:t xml:space="preserve"> : </w:t>
            </w:r>
          </w:p>
        </w:tc>
      </w:tr>
    </w:tbl>
    <w:p w14:paraId="68BB7BAF" w14:textId="77777777" w:rsidR="003F2E2C" w:rsidRPr="007B2222" w:rsidRDefault="003F2E2C" w:rsidP="002A5E71">
      <w:pPr>
        <w:ind w:left="720"/>
        <w:jc w:val="both"/>
        <w:rPr>
          <w:b/>
          <w:szCs w:val="24"/>
          <w:lang w:val="fr-FR"/>
        </w:rPr>
      </w:pPr>
    </w:p>
    <w:p w14:paraId="7B84C5DB" w14:textId="77777777" w:rsidR="003F2E2C" w:rsidRPr="007B2222" w:rsidRDefault="003F2E2C" w:rsidP="00E828C6">
      <w:pPr>
        <w:numPr>
          <w:ilvl w:val="0"/>
          <w:numId w:val="1"/>
        </w:numPr>
        <w:jc w:val="both"/>
        <w:rPr>
          <w:szCs w:val="24"/>
        </w:rPr>
      </w:pPr>
      <w:r w:rsidRPr="007B2222">
        <w:rPr>
          <w:szCs w:val="24"/>
        </w:rPr>
        <w:t xml:space="preserve">All </w:t>
      </w:r>
      <w:r w:rsidR="001134CF" w:rsidRPr="007B2222">
        <w:rPr>
          <w:szCs w:val="24"/>
        </w:rPr>
        <w:t>Tender</w:t>
      </w:r>
      <w:r w:rsidRPr="007B2222">
        <w:rPr>
          <w:szCs w:val="24"/>
        </w:rPr>
        <w:t xml:space="preserve">s must be accompanied by a </w:t>
      </w:r>
      <w:r w:rsidR="001134CF" w:rsidRPr="007B2222">
        <w:rPr>
          <w:szCs w:val="24"/>
        </w:rPr>
        <w:t>Tender</w:t>
      </w:r>
      <w:r w:rsidRPr="007B2222">
        <w:rPr>
          <w:szCs w:val="24"/>
        </w:rPr>
        <w:t xml:space="preserve"> </w:t>
      </w:r>
      <w:r w:rsidR="001134CF" w:rsidRPr="007B2222">
        <w:rPr>
          <w:szCs w:val="24"/>
        </w:rPr>
        <w:t>S</w:t>
      </w:r>
      <w:r w:rsidRPr="007B2222">
        <w:rPr>
          <w:szCs w:val="24"/>
        </w:rPr>
        <w:t>ecurity in the form and amount spec</w:t>
      </w:r>
      <w:r w:rsidR="00FB048C" w:rsidRPr="007B2222">
        <w:rPr>
          <w:szCs w:val="24"/>
        </w:rPr>
        <w:t xml:space="preserve">ified in the </w:t>
      </w:r>
      <w:r w:rsidR="001134CF" w:rsidRPr="007B2222">
        <w:rPr>
          <w:szCs w:val="24"/>
        </w:rPr>
        <w:t xml:space="preserve">Tender </w:t>
      </w:r>
      <w:r w:rsidR="00FB048C" w:rsidRPr="007B2222">
        <w:rPr>
          <w:szCs w:val="24"/>
        </w:rPr>
        <w:t>Documents.</w:t>
      </w:r>
    </w:p>
    <w:p w14:paraId="2FA7683B" w14:textId="77777777" w:rsidR="00A55EFD" w:rsidRPr="007B2222" w:rsidRDefault="00A55EFD" w:rsidP="00D121FE">
      <w:pPr>
        <w:jc w:val="both"/>
        <w:rPr>
          <w:szCs w:val="24"/>
        </w:rPr>
      </w:pPr>
    </w:p>
    <w:p w14:paraId="44567B12" w14:textId="77777777" w:rsidR="003F2E2C" w:rsidRPr="007B2222" w:rsidRDefault="001134CF" w:rsidP="00D121FE">
      <w:pPr>
        <w:numPr>
          <w:ilvl w:val="0"/>
          <w:numId w:val="1"/>
        </w:numPr>
        <w:suppressAutoHyphens w:val="0"/>
        <w:overflowPunct/>
        <w:autoSpaceDE/>
        <w:autoSpaceDN/>
        <w:adjustRightInd/>
        <w:jc w:val="both"/>
        <w:textAlignment w:val="auto"/>
        <w:rPr>
          <w:szCs w:val="24"/>
        </w:rPr>
      </w:pPr>
      <w:r w:rsidRPr="007B2222">
        <w:rPr>
          <w:szCs w:val="24"/>
        </w:rPr>
        <w:t>Tender</w:t>
      </w:r>
      <w:r w:rsidR="003F2E2C" w:rsidRPr="007B2222">
        <w:rPr>
          <w:szCs w:val="24"/>
        </w:rPr>
        <w:t>s will be opened</w:t>
      </w:r>
      <w:r w:rsidR="00321897" w:rsidRPr="007B2222">
        <w:rPr>
          <w:szCs w:val="24"/>
        </w:rPr>
        <w:t xml:space="preserve"> immediately after the deadline for submission</w:t>
      </w:r>
      <w:r w:rsidR="003F2E2C" w:rsidRPr="007B2222">
        <w:rPr>
          <w:szCs w:val="24"/>
        </w:rPr>
        <w:t xml:space="preserve"> in the presence of </w:t>
      </w:r>
      <w:r w:rsidRPr="007B2222">
        <w:rPr>
          <w:szCs w:val="24"/>
        </w:rPr>
        <w:t>Tenderers</w:t>
      </w:r>
      <w:r w:rsidR="003F2E2C" w:rsidRPr="007B2222">
        <w:rPr>
          <w:szCs w:val="24"/>
        </w:rPr>
        <w:t xml:space="preserve">’ representatives who choose to attend at </w:t>
      </w:r>
      <w:r w:rsidRPr="007B2222">
        <w:rPr>
          <w:szCs w:val="24"/>
        </w:rPr>
        <w:t xml:space="preserve">the </w:t>
      </w:r>
      <w:r w:rsidRPr="007B2222">
        <w:rPr>
          <w:i/>
          <w:szCs w:val="24"/>
        </w:rPr>
        <w:t>venue and location</w:t>
      </w:r>
      <w:r w:rsidR="004309AE" w:rsidRPr="007B2222">
        <w:rPr>
          <w:i/>
          <w:szCs w:val="24"/>
        </w:rPr>
        <w:t xml:space="preserve"> </w:t>
      </w:r>
      <w:r w:rsidR="004309AE" w:rsidRPr="007B2222">
        <w:rPr>
          <w:szCs w:val="24"/>
        </w:rPr>
        <w:t>indicated below:</w:t>
      </w:r>
      <w:r w:rsidR="00321897" w:rsidRPr="007B2222">
        <w:rPr>
          <w:szCs w:val="24"/>
        </w:rPr>
        <w:t xml:space="preserve"> </w:t>
      </w:r>
      <w:r w:rsidR="003F2E2C" w:rsidRPr="007B2222">
        <w:rPr>
          <w:i/>
          <w:szCs w:val="24"/>
        </w:rPr>
        <w:t xml:space="preserve"> </w:t>
      </w:r>
    </w:p>
    <w:p w14:paraId="44BC40FF" w14:textId="77777777" w:rsidR="003F2E2C" w:rsidRPr="007B2222" w:rsidRDefault="003F2E2C" w:rsidP="0074197D">
      <w:pPr>
        <w:jc w:val="both"/>
        <w:rPr>
          <w:szCs w:val="24"/>
        </w:rPr>
      </w:pPr>
    </w:p>
    <w:p w14:paraId="05166037" w14:textId="77777777" w:rsidR="001C3A64" w:rsidRPr="007B2222" w:rsidRDefault="003F2E2C" w:rsidP="006A6991">
      <w:pPr>
        <w:jc w:val="both"/>
        <w:rPr>
          <w:szCs w:val="24"/>
        </w:rPr>
      </w:pPr>
      <w:r w:rsidRPr="007B2222">
        <w:rPr>
          <w:szCs w:val="24"/>
        </w:rPr>
        <w:t xml:space="preserve">  </w:t>
      </w:r>
    </w:p>
    <w:tbl>
      <w:tblPr>
        <w:tblW w:w="0" w:type="auto"/>
        <w:tblInd w:w="558" w:type="dxa"/>
        <w:tblLook w:val="04A0" w:firstRow="1" w:lastRow="0" w:firstColumn="1" w:lastColumn="0" w:noHBand="0" w:noVBand="1"/>
      </w:tblPr>
      <w:tblGrid>
        <w:gridCol w:w="9060"/>
      </w:tblGrid>
      <w:tr w:rsidR="00F716DC" w:rsidRPr="007B2222" w14:paraId="308CABB4" w14:textId="77777777">
        <w:tc>
          <w:tcPr>
            <w:tcW w:w="9276" w:type="dxa"/>
          </w:tcPr>
          <w:p w14:paraId="4675CED5" w14:textId="77777777" w:rsidR="00F716DC" w:rsidRPr="007B2222" w:rsidRDefault="00F716DC" w:rsidP="0064735C">
            <w:pPr>
              <w:widowControl w:val="0"/>
              <w:jc w:val="both"/>
              <w:rPr>
                <w:b/>
                <w:szCs w:val="24"/>
              </w:rPr>
            </w:pPr>
            <w:r w:rsidRPr="007B2222">
              <w:rPr>
                <w:b/>
                <w:szCs w:val="24"/>
              </w:rPr>
              <w:t xml:space="preserve">The </w:t>
            </w:r>
            <w:r w:rsidR="001134CF" w:rsidRPr="007B2222">
              <w:rPr>
                <w:b/>
                <w:szCs w:val="24"/>
              </w:rPr>
              <w:t>xxxxx</w:t>
            </w:r>
          </w:p>
        </w:tc>
      </w:tr>
      <w:tr w:rsidR="00F716DC" w:rsidRPr="007B2222" w14:paraId="6E1DC3C9" w14:textId="77777777">
        <w:tc>
          <w:tcPr>
            <w:tcW w:w="9276" w:type="dxa"/>
          </w:tcPr>
          <w:p w14:paraId="1FA3E891" w14:textId="77777777" w:rsidR="00F716DC" w:rsidRPr="007B2222" w:rsidRDefault="001134CF" w:rsidP="0064735C">
            <w:pPr>
              <w:pStyle w:val="BankNormal"/>
              <w:widowControl w:val="0"/>
              <w:tabs>
                <w:tab w:val="num" w:pos="360"/>
              </w:tabs>
              <w:spacing w:after="0"/>
              <w:jc w:val="both"/>
              <w:rPr>
                <w:b/>
                <w:szCs w:val="24"/>
              </w:rPr>
            </w:pPr>
            <w:r w:rsidRPr="007B2222">
              <w:rPr>
                <w:b/>
                <w:szCs w:val="24"/>
              </w:rPr>
              <w:t>xxxxxxxx</w:t>
            </w:r>
          </w:p>
        </w:tc>
      </w:tr>
      <w:tr w:rsidR="00F716DC" w:rsidRPr="007B2222" w14:paraId="4ACBA498" w14:textId="77777777">
        <w:tc>
          <w:tcPr>
            <w:tcW w:w="9276" w:type="dxa"/>
          </w:tcPr>
          <w:p w14:paraId="06ECF04E" w14:textId="77777777" w:rsidR="00F716DC" w:rsidRPr="007B2222" w:rsidRDefault="001134CF" w:rsidP="0064735C">
            <w:pPr>
              <w:pStyle w:val="BankNormal"/>
              <w:widowControl w:val="0"/>
              <w:tabs>
                <w:tab w:val="left" w:pos="184"/>
                <w:tab w:val="num" w:pos="360"/>
              </w:tabs>
              <w:spacing w:after="0"/>
              <w:jc w:val="both"/>
              <w:rPr>
                <w:b/>
                <w:szCs w:val="24"/>
              </w:rPr>
            </w:pPr>
            <w:r w:rsidRPr="007B2222">
              <w:rPr>
                <w:b/>
                <w:szCs w:val="24"/>
              </w:rPr>
              <w:t xml:space="preserve">City/Town  </w:t>
            </w:r>
          </w:p>
        </w:tc>
      </w:tr>
    </w:tbl>
    <w:p w14:paraId="01764745" w14:textId="77777777" w:rsidR="00D911AC" w:rsidRPr="007B2222" w:rsidRDefault="00D911AC" w:rsidP="0064735C">
      <w:pPr>
        <w:jc w:val="both"/>
        <w:rPr>
          <w:szCs w:val="24"/>
          <w:lang w:val="en-GB"/>
        </w:rPr>
        <w:sectPr w:rsidR="00D911AC" w:rsidRPr="007B2222" w:rsidSect="00630E3D">
          <w:headerReference w:type="even" r:id="rId17"/>
          <w:headerReference w:type="default" r:id="rId18"/>
          <w:footerReference w:type="default" r:id="rId19"/>
          <w:headerReference w:type="first" r:id="rId20"/>
          <w:pgSz w:w="11909" w:h="16834" w:code="9"/>
          <w:pgMar w:top="1440" w:right="851" w:bottom="1440" w:left="1440" w:header="720" w:footer="720" w:gutter="0"/>
          <w:pgNumType w:fmt="lowerRoman" w:start="1"/>
          <w:cols w:space="720"/>
          <w:docGrid w:linePitch="360"/>
        </w:sectPr>
      </w:pPr>
    </w:p>
    <w:p w14:paraId="3198D2B2" w14:textId="77777777" w:rsidR="00931A55" w:rsidRPr="007B2222" w:rsidRDefault="00931A55" w:rsidP="0064735C">
      <w:pPr>
        <w:pStyle w:val="SmallHeading"/>
        <w:jc w:val="both"/>
        <w:rPr>
          <w:sz w:val="24"/>
          <w:szCs w:val="24"/>
        </w:rPr>
      </w:pPr>
    </w:p>
    <w:p w14:paraId="4ED7CC15" w14:textId="77777777" w:rsidR="00D911AC" w:rsidRPr="007B2222" w:rsidRDefault="00D911AC" w:rsidP="0064735C">
      <w:pPr>
        <w:pStyle w:val="SmallHeading"/>
        <w:jc w:val="both"/>
        <w:rPr>
          <w:sz w:val="24"/>
          <w:szCs w:val="24"/>
        </w:rPr>
      </w:pPr>
    </w:p>
    <w:p w14:paraId="47BD29AB" w14:textId="77777777" w:rsidR="005B0BAB" w:rsidRPr="007B2222" w:rsidRDefault="005B0BAB" w:rsidP="0064735C">
      <w:pPr>
        <w:pStyle w:val="SmallHeading"/>
        <w:jc w:val="both"/>
        <w:rPr>
          <w:sz w:val="24"/>
          <w:szCs w:val="24"/>
        </w:rPr>
      </w:pPr>
    </w:p>
    <w:p w14:paraId="3EF453CC" w14:textId="77777777" w:rsidR="005B0BAB" w:rsidRPr="007B2222" w:rsidRDefault="005B0BAB" w:rsidP="0064735C">
      <w:pPr>
        <w:pStyle w:val="SmallHeading"/>
        <w:jc w:val="both"/>
        <w:rPr>
          <w:sz w:val="24"/>
          <w:szCs w:val="24"/>
        </w:rPr>
      </w:pPr>
    </w:p>
    <w:p w14:paraId="3E3F884F" w14:textId="77777777" w:rsidR="00D911AC" w:rsidRPr="007B2222" w:rsidRDefault="00D911AC" w:rsidP="0064735C">
      <w:pPr>
        <w:pStyle w:val="SmallHeading"/>
        <w:jc w:val="both"/>
        <w:rPr>
          <w:sz w:val="24"/>
          <w:szCs w:val="24"/>
        </w:rPr>
      </w:pPr>
    </w:p>
    <w:p w14:paraId="265D1851" w14:textId="77777777" w:rsidR="00D911AC" w:rsidRPr="007B2222" w:rsidRDefault="00D911AC" w:rsidP="0064735C">
      <w:pPr>
        <w:pStyle w:val="SmallHeading"/>
        <w:jc w:val="both"/>
        <w:rPr>
          <w:sz w:val="24"/>
          <w:szCs w:val="24"/>
        </w:rPr>
      </w:pPr>
    </w:p>
    <w:p w14:paraId="5C7A9831" w14:textId="77777777" w:rsidR="00D911AC" w:rsidRPr="007B2222" w:rsidRDefault="00D911AC" w:rsidP="0064735C">
      <w:pPr>
        <w:pStyle w:val="SmallHeading"/>
        <w:jc w:val="both"/>
        <w:rPr>
          <w:sz w:val="24"/>
          <w:szCs w:val="24"/>
        </w:rPr>
      </w:pPr>
    </w:p>
    <w:p w14:paraId="662D758D" w14:textId="77777777" w:rsidR="00D911AC" w:rsidRPr="007B2222" w:rsidRDefault="00D911AC" w:rsidP="0064735C">
      <w:pPr>
        <w:pStyle w:val="SmallHeading"/>
        <w:jc w:val="both"/>
        <w:rPr>
          <w:sz w:val="24"/>
          <w:szCs w:val="24"/>
        </w:rPr>
      </w:pPr>
    </w:p>
    <w:p w14:paraId="790395AF" w14:textId="77777777" w:rsidR="00996EBE" w:rsidRPr="007B2222" w:rsidRDefault="00996EBE" w:rsidP="0064735C">
      <w:pPr>
        <w:pStyle w:val="SmallHeading"/>
        <w:jc w:val="both"/>
        <w:rPr>
          <w:sz w:val="24"/>
          <w:szCs w:val="24"/>
        </w:rPr>
      </w:pPr>
    </w:p>
    <w:p w14:paraId="19925742" w14:textId="77777777" w:rsidR="00996EBE" w:rsidRPr="007B2222" w:rsidRDefault="00996EBE" w:rsidP="0064735C">
      <w:pPr>
        <w:pStyle w:val="SmallHeading"/>
        <w:jc w:val="both"/>
        <w:rPr>
          <w:sz w:val="24"/>
          <w:szCs w:val="24"/>
        </w:rPr>
      </w:pPr>
    </w:p>
    <w:p w14:paraId="1E2A3C0C" w14:textId="77777777" w:rsidR="000002F9" w:rsidRPr="007B2222" w:rsidRDefault="000002F9" w:rsidP="002A5E71">
      <w:pPr>
        <w:pStyle w:val="SmallHeading"/>
        <w:rPr>
          <w:sz w:val="24"/>
          <w:szCs w:val="24"/>
        </w:rPr>
      </w:pPr>
      <w:r w:rsidRPr="007B2222">
        <w:rPr>
          <w:sz w:val="24"/>
          <w:szCs w:val="24"/>
        </w:rPr>
        <w:t xml:space="preserve">PART </w:t>
      </w:r>
      <w:r w:rsidR="00FC75D8" w:rsidRPr="007B2222">
        <w:rPr>
          <w:sz w:val="24"/>
          <w:szCs w:val="24"/>
        </w:rPr>
        <w:t>– I</w:t>
      </w:r>
    </w:p>
    <w:p w14:paraId="554E4D42" w14:textId="77777777" w:rsidR="00FC75D8" w:rsidRPr="007B2222" w:rsidRDefault="001134CF" w:rsidP="00E828C6">
      <w:pPr>
        <w:pStyle w:val="SmallHeading"/>
        <w:rPr>
          <w:sz w:val="24"/>
          <w:szCs w:val="24"/>
        </w:rPr>
      </w:pPr>
      <w:r w:rsidRPr="007B2222">
        <w:rPr>
          <w:sz w:val="24"/>
          <w:szCs w:val="24"/>
        </w:rPr>
        <w:t>TENDER</w:t>
      </w:r>
      <w:r w:rsidR="00FC75D8" w:rsidRPr="007B2222">
        <w:rPr>
          <w:sz w:val="24"/>
          <w:szCs w:val="24"/>
        </w:rPr>
        <w:t xml:space="preserve"> PROCEDURES</w:t>
      </w:r>
    </w:p>
    <w:p w14:paraId="37F6BFF5" w14:textId="77777777" w:rsidR="000002F9" w:rsidRPr="007B2222" w:rsidRDefault="000002F9" w:rsidP="0064735C">
      <w:pPr>
        <w:pStyle w:val="SmallHeading"/>
        <w:jc w:val="both"/>
        <w:rPr>
          <w:sz w:val="24"/>
          <w:szCs w:val="24"/>
        </w:rPr>
      </w:pPr>
    </w:p>
    <w:p w14:paraId="102EF1D3" w14:textId="77777777" w:rsidR="000002F9" w:rsidRPr="007B2222" w:rsidRDefault="000002F9" w:rsidP="0064735C">
      <w:pPr>
        <w:pStyle w:val="SmallHeading"/>
        <w:jc w:val="both"/>
        <w:rPr>
          <w:sz w:val="24"/>
          <w:szCs w:val="24"/>
        </w:rPr>
      </w:pPr>
    </w:p>
    <w:p w14:paraId="73FFDAA1" w14:textId="77777777" w:rsidR="000002F9" w:rsidRPr="007B2222" w:rsidRDefault="000002F9" w:rsidP="0064735C">
      <w:pPr>
        <w:pStyle w:val="SmallHeading"/>
        <w:jc w:val="both"/>
        <w:rPr>
          <w:sz w:val="24"/>
          <w:szCs w:val="24"/>
        </w:rPr>
      </w:pPr>
    </w:p>
    <w:p w14:paraId="39734E6C" w14:textId="77777777" w:rsidR="000002F9" w:rsidRPr="007B2222" w:rsidRDefault="000002F9" w:rsidP="0064735C">
      <w:pPr>
        <w:pStyle w:val="SmallHeading"/>
        <w:jc w:val="both"/>
        <w:rPr>
          <w:sz w:val="24"/>
          <w:szCs w:val="24"/>
        </w:rPr>
      </w:pPr>
    </w:p>
    <w:p w14:paraId="1794497F" w14:textId="77777777" w:rsidR="000002F9" w:rsidRPr="007B2222" w:rsidRDefault="000002F9" w:rsidP="0064735C">
      <w:pPr>
        <w:pStyle w:val="SmallHeading"/>
        <w:jc w:val="both"/>
        <w:rPr>
          <w:sz w:val="24"/>
          <w:szCs w:val="24"/>
        </w:rPr>
      </w:pPr>
    </w:p>
    <w:p w14:paraId="2ED452D2" w14:textId="77777777" w:rsidR="000002F9" w:rsidRPr="007B2222" w:rsidRDefault="000002F9" w:rsidP="0064735C">
      <w:pPr>
        <w:pStyle w:val="SmallHeading"/>
        <w:jc w:val="both"/>
        <w:rPr>
          <w:sz w:val="24"/>
          <w:szCs w:val="24"/>
        </w:rPr>
      </w:pPr>
    </w:p>
    <w:p w14:paraId="227A1948" w14:textId="77777777" w:rsidR="000002F9" w:rsidRPr="007B2222" w:rsidRDefault="000002F9" w:rsidP="0064735C">
      <w:pPr>
        <w:pStyle w:val="SmallHeading"/>
        <w:jc w:val="both"/>
        <w:rPr>
          <w:sz w:val="24"/>
          <w:szCs w:val="24"/>
        </w:rPr>
      </w:pPr>
    </w:p>
    <w:p w14:paraId="4128B493" w14:textId="77777777" w:rsidR="000002F9" w:rsidRPr="007B2222" w:rsidRDefault="000002F9" w:rsidP="0064735C">
      <w:pPr>
        <w:pStyle w:val="SmallHeading"/>
        <w:jc w:val="both"/>
        <w:rPr>
          <w:sz w:val="24"/>
          <w:szCs w:val="24"/>
        </w:rPr>
      </w:pPr>
    </w:p>
    <w:p w14:paraId="51A447F0" w14:textId="77777777" w:rsidR="005B0BAB" w:rsidRPr="007B2222" w:rsidRDefault="005B0BAB" w:rsidP="0064735C">
      <w:pPr>
        <w:pStyle w:val="SmallHeading"/>
        <w:jc w:val="both"/>
        <w:rPr>
          <w:sz w:val="24"/>
          <w:szCs w:val="24"/>
        </w:rPr>
      </w:pPr>
    </w:p>
    <w:p w14:paraId="2668A88B" w14:textId="77777777" w:rsidR="00630E3D" w:rsidRPr="007B2222" w:rsidRDefault="00630E3D" w:rsidP="0064735C">
      <w:pPr>
        <w:pStyle w:val="SmallHeading"/>
        <w:jc w:val="both"/>
        <w:rPr>
          <w:sz w:val="24"/>
          <w:szCs w:val="24"/>
        </w:rPr>
        <w:sectPr w:rsidR="00630E3D" w:rsidRPr="007B2222" w:rsidSect="003F2E2C">
          <w:headerReference w:type="even" r:id="rId21"/>
          <w:headerReference w:type="default" r:id="rId22"/>
          <w:footerReference w:type="default" r:id="rId23"/>
          <w:headerReference w:type="first" r:id="rId24"/>
          <w:pgSz w:w="11909" w:h="16834" w:code="9"/>
          <w:pgMar w:top="1440" w:right="851" w:bottom="1440" w:left="1440" w:header="720" w:footer="720" w:gutter="0"/>
          <w:pgNumType w:fmt="lowerRoman" w:start="4"/>
          <w:cols w:space="720"/>
          <w:docGrid w:linePitch="360"/>
        </w:sectPr>
      </w:pPr>
    </w:p>
    <w:p w14:paraId="1816949F" w14:textId="77777777" w:rsidR="00C15682" w:rsidRPr="007B2222" w:rsidRDefault="00C15682" w:rsidP="0064735C">
      <w:pPr>
        <w:pStyle w:val="SmallHeading"/>
        <w:jc w:val="both"/>
        <w:rPr>
          <w:sz w:val="24"/>
          <w:szCs w:val="24"/>
        </w:rPr>
      </w:pPr>
      <w:r w:rsidRPr="007B2222">
        <w:rPr>
          <w:sz w:val="24"/>
          <w:szCs w:val="24"/>
        </w:rPr>
        <w:t>Contents</w:t>
      </w:r>
    </w:p>
    <w:p w14:paraId="35504D1D" w14:textId="77777777" w:rsidR="009F3328" w:rsidRPr="007B2222" w:rsidRDefault="009F3328" w:rsidP="0064735C">
      <w:pPr>
        <w:pStyle w:val="SmallHeading"/>
        <w:jc w:val="both"/>
        <w:rPr>
          <w:sz w:val="24"/>
          <w:szCs w:val="24"/>
        </w:rPr>
      </w:pPr>
      <w:r w:rsidRPr="007B2222">
        <w:rPr>
          <w:sz w:val="24"/>
          <w:szCs w:val="24"/>
        </w:rPr>
        <w:t>Part I:</w:t>
      </w:r>
      <w:r w:rsidR="009F5CC0" w:rsidRPr="007B2222">
        <w:rPr>
          <w:sz w:val="24"/>
          <w:szCs w:val="24"/>
        </w:rPr>
        <w:tab/>
      </w:r>
      <w:r w:rsidR="001134CF" w:rsidRPr="007B2222">
        <w:rPr>
          <w:sz w:val="24"/>
          <w:szCs w:val="24"/>
        </w:rPr>
        <w:t xml:space="preserve">Tender </w:t>
      </w:r>
      <w:r w:rsidRPr="007B2222">
        <w:rPr>
          <w:sz w:val="24"/>
          <w:szCs w:val="24"/>
        </w:rPr>
        <w:t>Procedures</w:t>
      </w:r>
    </w:p>
    <w:p w14:paraId="64AB1199" w14:textId="23399A3B" w:rsidR="00135E1D" w:rsidRPr="007B2222" w:rsidRDefault="00C15682">
      <w:pPr>
        <w:pStyle w:val="TOC2"/>
        <w:rPr>
          <w:rFonts w:ascii="Calibri" w:hAnsi="Calibri"/>
          <w:sz w:val="22"/>
          <w:szCs w:val="22"/>
          <w:lang w:val="en-GB" w:eastAsia="en-GB"/>
        </w:rPr>
      </w:pPr>
      <w:r w:rsidRPr="007B2222">
        <w:rPr>
          <w:szCs w:val="24"/>
        </w:rPr>
        <w:fldChar w:fldCharType="begin"/>
      </w:r>
      <w:r w:rsidRPr="007B2222">
        <w:rPr>
          <w:szCs w:val="24"/>
        </w:rPr>
        <w:instrText xml:space="preserve"> TOC \h \z \t "Heading Two,2,itb left,3,Heading one,1" </w:instrText>
      </w:r>
      <w:r w:rsidRPr="007B2222">
        <w:rPr>
          <w:szCs w:val="24"/>
        </w:rPr>
        <w:fldChar w:fldCharType="separate"/>
      </w:r>
      <w:hyperlink w:anchor="_Toc381980082" w:history="1">
        <w:r w:rsidR="00135E1D" w:rsidRPr="007B2222">
          <w:rPr>
            <w:rStyle w:val="Hyperlink"/>
          </w:rPr>
          <w:t>INTRODUCTION</w:t>
        </w:r>
        <w:r w:rsidR="00135E1D" w:rsidRPr="007B2222">
          <w:rPr>
            <w:webHidden/>
          </w:rPr>
          <w:tab/>
        </w:r>
        <w:r w:rsidR="00135E1D" w:rsidRPr="007B2222">
          <w:rPr>
            <w:webHidden/>
          </w:rPr>
          <w:fldChar w:fldCharType="begin"/>
        </w:r>
        <w:r w:rsidR="00135E1D" w:rsidRPr="007B2222">
          <w:rPr>
            <w:webHidden/>
          </w:rPr>
          <w:instrText xml:space="preserve"> PAGEREF _Toc381980082 \h </w:instrText>
        </w:r>
        <w:r w:rsidR="00135E1D" w:rsidRPr="007B2222">
          <w:rPr>
            <w:webHidden/>
          </w:rPr>
        </w:r>
        <w:r w:rsidR="00135E1D" w:rsidRPr="007B2222">
          <w:rPr>
            <w:webHidden/>
          </w:rPr>
          <w:fldChar w:fldCharType="separate"/>
        </w:r>
        <w:r w:rsidR="00CE2B09">
          <w:rPr>
            <w:webHidden/>
          </w:rPr>
          <w:t>v</w:t>
        </w:r>
        <w:r w:rsidR="00135E1D" w:rsidRPr="007B2222">
          <w:rPr>
            <w:webHidden/>
          </w:rPr>
          <w:fldChar w:fldCharType="end"/>
        </w:r>
      </w:hyperlink>
    </w:p>
    <w:p w14:paraId="11CF000A" w14:textId="26B37BC5" w:rsidR="00135E1D" w:rsidRPr="007B2222" w:rsidRDefault="00135E1D">
      <w:pPr>
        <w:pStyle w:val="TOC2"/>
        <w:tabs>
          <w:tab w:val="left" w:pos="720"/>
        </w:tabs>
        <w:rPr>
          <w:rFonts w:ascii="Calibri" w:hAnsi="Calibri"/>
          <w:sz w:val="22"/>
          <w:szCs w:val="22"/>
          <w:lang w:val="en-GB" w:eastAsia="en-GB"/>
        </w:rPr>
      </w:pPr>
      <w:hyperlink w:anchor="_Toc381980083" w:history="1">
        <w:r w:rsidRPr="007B2222">
          <w:rPr>
            <w:rStyle w:val="Hyperlink"/>
          </w:rPr>
          <w:t>A.</w:t>
        </w:r>
        <w:r w:rsidRPr="007B2222">
          <w:rPr>
            <w:rFonts w:ascii="Calibri" w:hAnsi="Calibri"/>
            <w:sz w:val="22"/>
            <w:szCs w:val="22"/>
            <w:lang w:val="en-GB" w:eastAsia="en-GB"/>
          </w:rPr>
          <w:tab/>
        </w:r>
        <w:r w:rsidRPr="007B2222">
          <w:rPr>
            <w:rStyle w:val="Hyperlink"/>
          </w:rPr>
          <w:t>General</w:t>
        </w:r>
        <w:r w:rsidRPr="007B2222">
          <w:rPr>
            <w:webHidden/>
          </w:rPr>
          <w:tab/>
        </w:r>
        <w:r w:rsidRPr="007B2222">
          <w:rPr>
            <w:webHidden/>
          </w:rPr>
          <w:fldChar w:fldCharType="begin"/>
        </w:r>
        <w:r w:rsidRPr="007B2222">
          <w:rPr>
            <w:webHidden/>
          </w:rPr>
          <w:instrText xml:space="preserve"> PAGEREF _Toc381980083 \h </w:instrText>
        </w:r>
        <w:r w:rsidRPr="007B2222">
          <w:rPr>
            <w:webHidden/>
          </w:rPr>
        </w:r>
        <w:r w:rsidRPr="007B2222">
          <w:rPr>
            <w:webHidden/>
          </w:rPr>
          <w:fldChar w:fldCharType="separate"/>
        </w:r>
        <w:r w:rsidR="00CE2B09">
          <w:rPr>
            <w:webHidden/>
          </w:rPr>
          <w:t>3</w:t>
        </w:r>
        <w:r w:rsidRPr="007B2222">
          <w:rPr>
            <w:webHidden/>
          </w:rPr>
          <w:fldChar w:fldCharType="end"/>
        </w:r>
      </w:hyperlink>
    </w:p>
    <w:p w14:paraId="4D4130DC" w14:textId="67D45BD6" w:rsidR="00135E1D" w:rsidRPr="007B2222" w:rsidRDefault="00135E1D">
      <w:pPr>
        <w:pStyle w:val="TOC3"/>
        <w:rPr>
          <w:rFonts w:ascii="Calibri" w:hAnsi="Calibri"/>
          <w:sz w:val="22"/>
          <w:szCs w:val="22"/>
          <w:lang w:val="en-GB" w:eastAsia="en-GB"/>
        </w:rPr>
      </w:pPr>
      <w:hyperlink w:anchor="_Toc381980084" w:history="1">
        <w:r w:rsidRPr="007B2222">
          <w:rPr>
            <w:rStyle w:val="Hyperlink"/>
            <w:b/>
          </w:rPr>
          <w:t>Definitions</w:t>
        </w:r>
        <w:r w:rsidRPr="007B2222">
          <w:rPr>
            <w:webHidden/>
          </w:rPr>
          <w:tab/>
        </w:r>
        <w:r w:rsidRPr="007B2222">
          <w:rPr>
            <w:webHidden/>
          </w:rPr>
          <w:fldChar w:fldCharType="begin"/>
        </w:r>
        <w:r w:rsidRPr="007B2222">
          <w:rPr>
            <w:webHidden/>
          </w:rPr>
          <w:instrText xml:space="preserve"> PAGEREF _Toc381980084 \h </w:instrText>
        </w:r>
        <w:r w:rsidRPr="007B2222">
          <w:rPr>
            <w:webHidden/>
          </w:rPr>
        </w:r>
        <w:r w:rsidRPr="007B2222">
          <w:rPr>
            <w:webHidden/>
          </w:rPr>
          <w:fldChar w:fldCharType="separate"/>
        </w:r>
        <w:r w:rsidR="00CE2B09">
          <w:rPr>
            <w:webHidden/>
          </w:rPr>
          <w:t>3</w:t>
        </w:r>
        <w:r w:rsidRPr="007B2222">
          <w:rPr>
            <w:webHidden/>
          </w:rPr>
          <w:fldChar w:fldCharType="end"/>
        </w:r>
      </w:hyperlink>
    </w:p>
    <w:p w14:paraId="58FC4EB9" w14:textId="5C401E40" w:rsidR="00135E1D" w:rsidRPr="007B2222" w:rsidRDefault="00135E1D">
      <w:pPr>
        <w:pStyle w:val="TOC3"/>
        <w:rPr>
          <w:rFonts w:ascii="Calibri" w:hAnsi="Calibri"/>
          <w:sz w:val="22"/>
          <w:szCs w:val="22"/>
          <w:lang w:val="en-GB" w:eastAsia="en-GB"/>
        </w:rPr>
      </w:pPr>
      <w:hyperlink w:anchor="_Toc381980085" w:history="1">
        <w:r w:rsidRPr="007B2222">
          <w:rPr>
            <w:rStyle w:val="Hyperlink"/>
            <w:b/>
          </w:rPr>
          <w:t>1.</w:t>
        </w:r>
        <w:r w:rsidRPr="007B2222">
          <w:rPr>
            <w:rFonts w:ascii="Calibri" w:hAnsi="Calibri"/>
            <w:sz w:val="22"/>
            <w:szCs w:val="22"/>
            <w:lang w:val="en-GB" w:eastAsia="en-GB"/>
          </w:rPr>
          <w:tab/>
        </w:r>
        <w:r w:rsidRPr="007B2222">
          <w:rPr>
            <w:rStyle w:val="Hyperlink"/>
            <w:b/>
          </w:rPr>
          <w:t>Scope of Tender</w:t>
        </w:r>
        <w:r w:rsidRPr="007B2222">
          <w:rPr>
            <w:webHidden/>
          </w:rPr>
          <w:tab/>
        </w:r>
        <w:r w:rsidRPr="007B2222">
          <w:rPr>
            <w:webHidden/>
          </w:rPr>
          <w:fldChar w:fldCharType="begin"/>
        </w:r>
        <w:r w:rsidRPr="007B2222">
          <w:rPr>
            <w:webHidden/>
          </w:rPr>
          <w:instrText xml:space="preserve"> PAGEREF _Toc381980085 \h </w:instrText>
        </w:r>
        <w:r w:rsidRPr="007B2222">
          <w:rPr>
            <w:webHidden/>
          </w:rPr>
        </w:r>
        <w:r w:rsidRPr="007B2222">
          <w:rPr>
            <w:webHidden/>
          </w:rPr>
          <w:fldChar w:fldCharType="separate"/>
        </w:r>
        <w:r w:rsidR="00CE2B09">
          <w:rPr>
            <w:webHidden/>
          </w:rPr>
          <w:t>4</w:t>
        </w:r>
        <w:r w:rsidRPr="007B2222">
          <w:rPr>
            <w:webHidden/>
          </w:rPr>
          <w:fldChar w:fldCharType="end"/>
        </w:r>
      </w:hyperlink>
    </w:p>
    <w:p w14:paraId="6264F123" w14:textId="6E8BF2BD" w:rsidR="00135E1D" w:rsidRPr="007B2222" w:rsidRDefault="00135E1D">
      <w:pPr>
        <w:pStyle w:val="TOC3"/>
        <w:rPr>
          <w:rFonts w:ascii="Calibri" w:hAnsi="Calibri"/>
          <w:sz w:val="22"/>
          <w:szCs w:val="22"/>
          <w:lang w:val="en-GB" w:eastAsia="en-GB"/>
        </w:rPr>
      </w:pPr>
      <w:hyperlink w:anchor="_Toc381980086" w:history="1">
        <w:r w:rsidRPr="007B2222">
          <w:rPr>
            <w:rStyle w:val="Hyperlink"/>
            <w:b/>
          </w:rPr>
          <w:t>2.</w:t>
        </w:r>
        <w:r w:rsidRPr="007B2222">
          <w:rPr>
            <w:rFonts w:ascii="Calibri" w:hAnsi="Calibri"/>
            <w:sz w:val="22"/>
            <w:szCs w:val="22"/>
            <w:lang w:val="en-GB" w:eastAsia="en-GB"/>
          </w:rPr>
          <w:tab/>
        </w:r>
        <w:r w:rsidRPr="007B2222">
          <w:rPr>
            <w:rStyle w:val="Hyperlink"/>
            <w:b/>
          </w:rPr>
          <w:t>Source of Funds</w:t>
        </w:r>
        <w:r w:rsidRPr="007B2222">
          <w:rPr>
            <w:webHidden/>
          </w:rPr>
          <w:tab/>
        </w:r>
        <w:r w:rsidRPr="007B2222">
          <w:rPr>
            <w:webHidden/>
          </w:rPr>
          <w:fldChar w:fldCharType="begin"/>
        </w:r>
        <w:r w:rsidRPr="007B2222">
          <w:rPr>
            <w:webHidden/>
          </w:rPr>
          <w:instrText xml:space="preserve"> PAGEREF _Toc381980086 \h </w:instrText>
        </w:r>
        <w:r w:rsidRPr="007B2222">
          <w:rPr>
            <w:webHidden/>
          </w:rPr>
        </w:r>
        <w:r w:rsidRPr="007B2222">
          <w:rPr>
            <w:webHidden/>
          </w:rPr>
          <w:fldChar w:fldCharType="separate"/>
        </w:r>
        <w:r w:rsidR="00CE2B09">
          <w:rPr>
            <w:webHidden/>
          </w:rPr>
          <w:t>4</w:t>
        </w:r>
        <w:r w:rsidRPr="007B2222">
          <w:rPr>
            <w:webHidden/>
          </w:rPr>
          <w:fldChar w:fldCharType="end"/>
        </w:r>
      </w:hyperlink>
    </w:p>
    <w:p w14:paraId="5583B510" w14:textId="45A8AA50" w:rsidR="00135E1D" w:rsidRPr="007B2222" w:rsidRDefault="00135E1D">
      <w:pPr>
        <w:pStyle w:val="TOC3"/>
        <w:rPr>
          <w:rFonts w:ascii="Calibri" w:hAnsi="Calibri"/>
          <w:sz w:val="22"/>
          <w:szCs w:val="22"/>
          <w:lang w:val="en-GB" w:eastAsia="en-GB"/>
        </w:rPr>
      </w:pPr>
      <w:hyperlink w:anchor="_Toc381980087" w:history="1">
        <w:r w:rsidRPr="007B2222">
          <w:rPr>
            <w:rStyle w:val="Hyperlink"/>
            <w:b/>
          </w:rPr>
          <w:t>3.</w:t>
        </w:r>
        <w:r w:rsidRPr="007B2222">
          <w:rPr>
            <w:rFonts w:ascii="Calibri" w:hAnsi="Calibri"/>
            <w:sz w:val="22"/>
            <w:szCs w:val="22"/>
            <w:lang w:val="en-GB" w:eastAsia="en-GB"/>
          </w:rPr>
          <w:tab/>
        </w:r>
        <w:r w:rsidRPr="007B2222">
          <w:rPr>
            <w:rStyle w:val="Hyperlink"/>
            <w:b/>
          </w:rPr>
          <w:t>Fraud and Corruption</w:t>
        </w:r>
        <w:r w:rsidRPr="007B2222">
          <w:rPr>
            <w:webHidden/>
          </w:rPr>
          <w:tab/>
        </w:r>
        <w:r w:rsidRPr="007B2222">
          <w:rPr>
            <w:webHidden/>
          </w:rPr>
          <w:fldChar w:fldCharType="begin"/>
        </w:r>
        <w:r w:rsidRPr="007B2222">
          <w:rPr>
            <w:webHidden/>
          </w:rPr>
          <w:instrText xml:space="preserve"> PAGEREF _Toc381980087 \h </w:instrText>
        </w:r>
        <w:r w:rsidRPr="007B2222">
          <w:rPr>
            <w:webHidden/>
          </w:rPr>
        </w:r>
        <w:r w:rsidRPr="007B2222">
          <w:rPr>
            <w:webHidden/>
          </w:rPr>
          <w:fldChar w:fldCharType="separate"/>
        </w:r>
        <w:r w:rsidR="00CE2B09">
          <w:rPr>
            <w:webHidden/>
          </w:rPr>
          <w:t>4</w:t>
        </w:r>
        <w:r w:rsidRPr="007B2222">
          <w:rPr>
            <w:webHidden/>
          </w:rPr>
          <w:fldChar w:fldCharType="end"/>
        </w:r>
      </w:hyperlink>
    </w:p>
    <w:p w14:paraId="38C60F7D" w14:textId="2F674D69" w:rsidR="00135E1D" w:rsidRPr="007B2222" w:rsidRDefault="00135E1D">
      <w:pPr>
        <w:pStyle w:val="TOC3"/>
        <w:rPr>
          <w:rFonts w:ascii="Calibri" w:hAnsi="Calibri"/>
          <w:sz w:val="22"/>
          <w:szCs w:val="22"/>
          <w:lang w:val="en-GB" w:eastAsia="en-GB"/>
        </w:rPr>
      </w:pPr>
      <w:hyperlink w:anchor="_Toc381980088" w:history="1">
        <w:r w:rsidRPr="007B2222">
          <w:rPr>
            <w:rStyle w:val="Hyperlink"/>
            <w:b/>
          </w:rPr>
          <w:t>4.</w:t>
        </w:r>
        <w:r w:rsidRPr="007B2222">
          <w:rPr>
            <w:rFonts w:ascii="Calibri" w:hAnsi="Calibri"/>
            <w:sz w:val="22"/>
            <w:szCs w:val="22"/>
            <w:lang w:val="en-GB" w:eastAsia="en-GB"/>
          </w:rPr>
          <w:tab/>
        </w:r>
        <w:r w:rsidRPr="007B2222">
          <w:rPr>
            <w:rStyle w:val="Hyperlink"/>
            <w:b/>
          </w:rPr>
          <w:t>Eligible Tenderer, Materials, Equipment, and Services</w:t>
        </w:r>
        <w:r w:rsidRPr="007B2222">
          <w:rPr>
            <w:webHidden/>
          </w:rPr>
          <w:tab/>
        </w:r>
        <w:r w:rsidRPr="007B2222">
          <w:rPr>
            <w:webHidden/>
          </w:rPr>
          <w:fldChar w:fldCharType="begin"/>
        </w:r>
        <w:r w:rsidRPr="007B2222">
          <w:rPr>
            <w:webHidden/>
          </w:rPr>
          <w:instrText xml:space="preserve"> PAGEREF _Toc381980088 \h </w:instrText>
        </w:r>
        <w:r w:rsidRPr="007B2222">
          <w:rPr>
            <w:webHidden/>
          </w:rPr>
        </w:r>
        <w:r w:rsidRPr="007B2222">
          <w:rPr>
            <w:webHidden/>
          </w:rPr>
          <w:fldChar w:fldCharType="separate"/>
        </w:r>
        <w:r w:rsidR="00CE2B09">
          <w:rPr>
            <w:webHidden/>
          </w:rPr>
          <w:t>5</w:t>
        </w:r>
        <w:r w:rsidRPr="007B2222">
          <w:rPr>
            <w:webHidden/>
          </w:rPr>
          <w:fldChar w:fldCharType="end"/>
        </w:r>
      </w:hyperlink>
    </w:p>
    <w:p w14:paraId="214CFEBC" w14:textId="20A476DC" w:rsidR="00135E1D" w:rsidRPr="007B2222" w:rsidRDefault="00135E1D">
      <w:pPr>
        <w:pStyle w:val="TOC3"/>
        <w:rPr>
          <w:rFonts w:ascii="Calibri" w:hAnsi="Calibri"/>
          <w:sz w:val="22"/>
          <w:szCs w:val="22"/>
          <w:lang w:val="en-GB" w:eastAsia="en-GB"/>
        </w:rPr>
      </w:pPr>
      <w:hyperlink w:anchor="_Toc381980089" w:history="1">
        <w:r w:rsidRPr="007B2222">
          <w:rPr>
            <w:rStyle w:val="Hyperlink"/>
            <w:b/>
          </w:rPr>
          <w:t>5.</w:t>
        </w:r>
        <w:r w:rsidRPr="007B2222">
          <w:rPr>
            <w:rFonts w:ascii="Calibri" w:hAnsi="Calibri"/>
            <w:sz w:val="22"/>
            <w:szCs w:val="22"/>
            <w:lang w:val="en-GB" w:eastAsia="en-GB"/>
          </w:rPr>
          <w:tab/>
        </w:r>
        <w:r w:rsidRPr="007B2222">
          <w:rPr>
            <w:rStyle w:val="Hyperlink"/>
            <w:b/>
          </w:rPr>
          <w:t>Qualifications of the Tenderer</w:t>
        </w:r>
        <w:r w:rsidRPr="007B2222">
          <w:rPr>
            <w:webHidden/>
          </w:rPr>
          <w:tab/>
        </w:r>
        <w:r w:rsidRPr="007B2222">
          <w:rPr>
            <w:webHidden/>
          </w:rPr>
          <w:fldChar w:fldCharType="begin"/>
        </w:r>
        <w:r w:rsidRPr="007B2222">
          <w:rPr>
            <w:webHidden/>
          </w:rPr>
          <w:instrText xml:space="preserve"> PAGEREF _Toc381980089 \h </w:instrText>
        </w:r>
        <w:r w:rsidRPr="007B2222">
          <w:rPr>
            <w:webHidden/>
          </w:rPr>
        </w:r>
        <w:r w:rsidRPr="007B2222">
          <w:rPr>
            <w:webHidden/>
          </w:rPr>
          <w:fldChar w:fldCharType="separate"/>
        </w:r>
        <w:r w:rsidR="00CE2B09">
          <w:rPr>
            <w:webHidden/>
          </w:rPr>
          <w:t>7</w:t>
        </w:r>
        <w:r w:rsidRPr="007B2222">
          <w:rPr>
            <w:webHidden/>
          </w:rPr>
          <w:fldChar w:fldCharType="end"/>
        </w:r>
      </w:hyperlink>
    </w:p>
    <w:p w14:paraId="21D54159" w14:textId="5C19B446" w:rsidR="00135E1D" w:rsidRPr="007B2222" w:rsidRDefault="00135E1D">
      <w:pPr>
        <w:pStyle w:val="TOC3"/>
        <w:rPr>
          <w:rFonts w:ascii="Calibri" w:hAnsi="Calibri"/>
          <w:sz w:val="22"/>
          <w:szCs w:val="22"/>
          <w:lang w:val="en-GB" w:eastAsia="en-GB"/>
        </w:rPr>
      </w:pPr>
      <w:hyperlink w:anchor="_Toc381980090" w:history="1">
        <w:r w:rsidRPr="007B2222">
          <w:rPr>
            <w:rStyle w:val="Hyperlink"/>
            <w:b/>
          </w:rPr>
          <w:t>6.</w:t>
        </w:r>
        <w:r w:rsidRPr="007B2222">
          <w:rPr>
            <w:rFonts w:ascii="Calibri" w:hAnsi="Calibri"/>
            <w:sz w:val="22"/>
            <w:szCs w:val="22"/>
            <w:lang w:val="en-GB" w:eastAsia="en-GB"/>
          </w:rPr>
          <w:tab/>
        </w:r>
        <w:r w:rsidRPr="007B2222">
          <w:rPr>
            <w:rStyle w:val="Hyperlink"/>
            <w:b/>
          </w:rPr>
          <w:t>One Tender per Tenderer</w:t>
        </w:r>
        <w:r w:rsidRPr="007B2222">
          <w:rPr>
            <w:webHidden/>
          </w:rPr>
          <w:tab/>
        </w:r>
        <w:r w:rsidRPr="007B2222">
          <w:rPr>
            <w:webHidden/>
          </w:rPr>
          <w:fldChar w:fldCharType="begin"/>
        </w:r>
        <w:r w:rsidRPr="007B2222">
          <w:rPr>
            <w:webHidden/>
          </w:rPr>
          <w:instrText xml:space="preserve"> PAGEREF _Toc381980090 \h </w:instrText>
        </w:r>
        <w:r w:rsidRPr="007B2222">
          <w:rPr>
            <w:webHidden/>
          </w:rPr>
        </w:r>
        <w:r w:rsidRPr="007B2222">
          <w:rPr>
            <w:webHidden/>
          </w:rPr>
          <w:fldChar w:fldCharType="separate"/>
        </w:r>
        <w:r w:rsidR="00CE2B09">
          <w:rPr>
            <w:webHidden/>
          </w:rPr>
          <w:t>9</w:t>
        </w:r>
        <w:r w:rsidRPr="007B2222">
          <w:rPr>
            <w:webHidden/>
          </w:rPr>
          <w:fldChar w:fldCharType="end"/>
        </w:r>
      </w:hyperlink>
    </w:p>
    <w:p w14:paraId="0D38BF03" w14:textId="7EF2DEB8" w:rsidR="00135E1D" w:rsidRPr="007B2222" w:rsidRDefault="00135E1D">
      <w:pPr>
        <w:pStyle w:val="TOC3"/>
        <w:rPr>
          <w:rFonts w:ascii="Calibri" w:hAnsi="Calibri"/>
          <w:sz w:val="22"/>
          <w:szCs w:val="22"/>
          <w:lang w:val="en-GB" w:eastAsia="en-GB"/>
        </w:rPr>
      </w:pPr>
      <w:hyperlink w:anchor="_Toc381980091" w:history="1">
        <w:r w:rsidRPr="007B2222">
          <w:rPr>
            <w:rStyle w:val="Hyperlink"/>
            <w:b/>
          </w:rPr>
          <w:t>7.</w:t>
        </w:r>
        <w:r w:rsidRPr="007B2222">
          <w:rPr>
            <w:rFonts w:ascii="Calibri" w:hAnsi="Calibri"/>
            <w:sz w:val="22"/>
            <w:szCs w:val="22"/>
            <w:lang w:val="en-GB" w:eastAsia="en-GB"/>
          </w:rPr>
          <w:tab/>
        </w:r>
        <w:r w:rsidRPr="007B2222">
          <w:rPr>
            <w:rStyle w:val="Hyperlink"/>
            <w:b/>
          </w:rPr>
          <w:t>Cost of Tender</w:t>
        </w:r>
        <w:r w:rsidRPr="007B2222">
          <w:rPr>
            <w:webHidden/>
          </w:rPr>
          <w:tab/>
        </w:r>
        <w:r w:rsidRPr="007B2222">
          <w:rPr>
            <w:webHidden/>
          </w:rPr>
          <w:fldChar w:fldCharType="begin"/>
        </w:r>
        <w:r w:rsidRPr="007B2222">
          <w:rPr>
            <w:webHidden/>
          </w:rPr>
          <w:instrText xml:space="preserve"> PAGEREF _Toc381980091 \h </w:instrText>
        </w:r>
        <w:r w:rsidRPr="007B2222">
          <w:rPr>
            <w:webHidden/>
          </w:rPr>
        </w:r>
        <w:r w:rsidRPr="007B2222">
          <w:rPr>
            <w:webHidden/>
          </w:rPr>
          <w:fldChar w:fldCharType="separate"/>
        </w:r>
        <w:r w:rsidR="00CE2B09">
          <w:rPr>
            <w:webHidden/>
          </w:rPr>
          <w:t>9</w:t>
        </w:r>
        <w:r w:rsidRPr="007B2222">
          <w:rPr>
            <w:webHidden/>
          </w:rPr>
          <w:fldChar w:fldCharType="end"/>
        </w:r>
      </w:hyperlink>
    </w:p>
    <w:p w14:paraId="55049B19" w14:textId="19FDE113" w:rsidR="00135E1D" w:rsidRPr="007B2222" w:rsidRDefault="00135E1D">
      <w:pPr>
        <w:pStyle w:val="TOC3"/>
        <w:rPr>
          <w:rFonts w:ascii="Calibri" w:hAnsi="Calibri"/>
          <w:sz w:val="22"/>
          <w:szCs w:val="22"/>
          <w:lang w:val="en-GB" w:eastAsia="en-GB"/>
        </w:rPr>
      </w:pPr>
      <w:hyperlink w:anchor="_Toc381980092" w:history="1">
        <w:r w:rsidRPr="007B2222">
          <w:rPr>
            <w:rStyle w:val="Hyperlink"/>
            <w:b/>
          </w:rPr>
          <w:t>8.</w:t>
        </w:r>
        <w:r w:rsidRPr="007B2222">
          <w:rPr>
            <w:rFonts w:ascii="Calibri" w:hAnsi="Calibri"/>
            <w:sz w:val="22"/>
            <w:szCs w:val="22"/>
            <w:lang w:val="en-GB" w:eastAsia="en-GB"/>
          </w:rPr>
          <w:tab/>
        </w:r>
        <w:r w:rsidRPr="007B2222">
          <w:rPr>
            <w:rStyle w:val="Hyperlink"/>
            <w:b/>
          </w:rPr>
          <w:t>Pre-Tender Meeting and Site Visit</w:t>
        </w:r>
        <w:r w:rsidRPr="007B2222">
          <w:rPr>
            <w:webHidden/>
          </w:rPr>
          <w:tab/>
        </w:r>
        <w:r w:rsidRPr="007B2222">
          <w:rPr>
            <w:webHidden/>
          </w:rPr>
          <w:fldChar w:fldCharType="begin"/>
        </w:r>
        <w:r w:rsidRPr="007B2222">
          <w:rPr>
            <w:webHidden/>
          </w:rPr>
          <w:instrText xml:space="preserve"> PAGEREF _Toc381980092 \h </w:instrText>
        </w:r>
        <w:r w:rsidRPr="007B2222">
          <w:rPr>
            <w:webHidden/>
          </w:rPr>
        </w:r>
        <w:r w:rsidRPr="007B2222">
          <w:rPr>
            <w:webHidden/>
          </w:rPr>
          <w:fldChar w:fldCharType="separate"/>
        </w:r>
        <w:r w:rsidR="00CE2B09">
          <w:rPr>
            <w:webHidden/>
          </w:rPr>
          <w:t>9</w:t>
        </w:r>
        <w:r w:rsidRPr="007B2222">
          <w:rPr>
            <w:webHidden/>
          </w:rPr>
          <w:fldChar w:fldCharType="end"/>
        </w:r>
      </w:hyperlink>
    </w:p>
    <w:p w14:paraId="2CBEF316" w14:textId="796B4CD3" w:rsidR="00135E1D" w:rsidRPr="007B2222" w:rsidRDefault="00135E1D">
      <w:pPr>
        <w:pStyle w:val="TOC2"/>
        <w:tabs>
          <w:tab w:val="left" w:pos="720"/>
        </w:tabs>
        <w:rPr>
          <w:rFonts w:ascii="Calibri" w:hAnsi="Calibri"/>
          <w:sz w:val="22"/>
          <w:szCs w:val="22"/>
          <w:lang w:val="en-GB" w:eastAsia="en-GB"/>
        </w:rPr>
      </w:pPr>
      <w:hyperlink w:anchor="_Toc381980093" w:history="1">
        <w:r w:rsidRPr="007B2222">
          <w:rPr>
            <w:rStyle w:val="Hyperlink"/>
          </w:rPr>
          <w:t>B.</w:t>
        </w:r>
        <w:r w:rsidRPr="007B2222">
          <w:rPr>
            <w:rFonts w:ascii="Calibri" w:hAnsi="Calibri"/>
            <w:sz w:val="22"/>
            <w:szCs w:val="22"/>
            <w:lang w:val="en-GB" w:eastAsia="en-GB"/>
          </w:rPr>
          <w:tab/>
        </w:r>
        <w:r w:rsidRPr="007B2222">
          <w:rPr>
            <w:rStyle w:val="Hyperlink"/>
          </w:rPr>
          <w:t>Tender Documents</w:t>
        </w:r>
        <w:r w:rsidRPr="007B2222">
          <w:rPr>
            <w:webHidden/>
          </w:rPr>
          <w:tab/>
        </w:r>
        <w:r w:rsidRPr="007B2222">
          <w:rPr>
            <w:webHidden/>
          </w:rPr>
          <w:fldChar w:fldCharType="begin"/>
        </w:r>
        <w:r w:rsidRPr="007B2222">
          <w:rPr>
            <w:webHidden/>
          </w:rPr>
          <w:instrText xml:space="preserve"> PAGEREF _Toc381980093 \h </w:instrText>
        </w:r>
        <w:r w:rsidRPr="007B2222">
          <w:rPr>
            <w:webHidden/>
          </w:rPr>
        </w:r>
        <w:r w:rsidRPr="007B2222">
          <w:rPr>
            <w:webHidden/>
          </w:rPr>
          <w:fldChar w:fldCharType="separate"/>
        </w:r>
        <w:r w:rsidR="00CE2B09">
          <w:rPr>
            <w:webHidden/>
          </w:rPr>
          <w:t>10</w:t>
        </w:r>
        <w:r w:rsidRPr="007B2222">
          <w:rPr>
            <w:webHidden/>
          </w:rPr>
          <w:fldChar w:fldCharType="end"/>
        </w:r>
      </w:hyperlink>
    </w:p>
    <w:p w14:paraId="34806723" w14:textId="57A53296" w:rsidR="00135E1D" w:rsidRPr="007B2222" w:rsidRDefault="00135E1D">
      <w:pPr>
        <w:pStyle w:val="TOC3"/>
        <w:rPr>
          <w:rFonts w:ascii="Calibri" w:hAnsi="Calibri"/>
          <w:sz w:val="22"/>
          <w:szCs w:val="22"/>
          <w:lang w:val="en-GB" w:eastAsia="en-GB"/>
        </w:rPr>
      </w:pPr>
      <w:hyperlink w:anchor="_Toc381980094" w:history="1">
        <w:r w:rsidRPr="007B2222">
          <w:rPr>
            <w:rStyle w:val="Hyperlink"/>
            <w:b/>
          </w:rPr>
          <w:t>9.</w:t>
        </w:r>
        <w:r w:rsidRPr="007B2222">
          <w:rPr>
            <w:rFonts w:ascii="Calibri" w:hAnsi="Calibri"/>
            <w:sz w:val="22"/>
            <w:szCs w:val="22"/>
            <w:lang w:val="en-GB" w:eastAsia="en-GB"/>
          </w:rPr>
          <w:tab/>
        </w:r>
        <w:r w:rsidRPr="007B2222">
          <w:rPr>
            <w:rStyle w:val="Hyperlink"/>
            <w:b/>
          </w:rPr>
          <w:t>Contents of Tender Documents</w:t>
        </w:r>
        <w:r w:rsidRPr="007B2222">
          <w:rPr>
            <w:webHidden/>
          </w:rPr>
          <w:tab/>
        </w:r>
        <w:r w:rsidRPr="007B2222">
          <w:rPr>
            <w:webHidden/>
          </w:rPr>
          <w:fldChar w:fldCharType="begin"/>
        </w:r>
        <w:r w:rsidRPr="007B2222">
          <w:rPr>
            <w:webHidden/>
          </w:rPr>
          <w:instrText xml:space="preserve"> PAGEREF _Toc381980094 \h </w:instrText>
        </w:r>
        <w:r w:rsidRPr="007B2222">
          <w:rPr>
            <w:webHidden/>
          </w:rPr>
        </w:r>
        <w:r w:rsidRPr="007B2222">
          <w:rPr>
            <w:webHidden/>
          </w:rPr>
          <w:fldChar w:fldCharType="separate"/>
        </w:r>
        <w:r w:rsidR="00CE2B09">
          <w:rPr>
            <w:webHidden/>
          </w:rPr>
          <w:t>10</w:t>
        </w:r>
        <w:r w:rsidRPr="007B2222">
          <w:rPr>
            <w:webHidden/>
          </w:rPr>
          <w:fldChar w:fldCharType="end"/>
        </w:r>
      </w:hyperlink>
    </w:p>
    <w:p w14:paraId="3D0182E1" w14:textId="4C2A5BD9" w:rsidR="00135E1D" w:rsidRPr="007B2222" w:rsidRDefault="00135E1D">
      <w:pPr>
        <w:pStyle w:val="TOC3"/>
        <w:rPr>
          <w:rFonts w:ascii="Calibri" w:hAnsi="Calibri"/>
          <w:sz w:val="22"/>
          <w:szCs w:val="22"/>
          <w:lang w:val="en-GB" w:eastAsia="en-GB"/>
        </w:rPr>
      </w:pPr>
      <w:hyperlink w:anchor="_Toc381980095" w:history="1">
        <w:r w:rsidRPr="007B2222">
          <w:rPr>
            <w:rStyle w:val="Hyperlink"/>
            <w:b/>
          </w:rPr>
          <w:t>10.</w:t>
        </w:r>
        <w:r w:rsidRPr="007B2222">
          <w:rPr>
            <w:rFonts w:ascii="Calibri" w:hAnsi="Calibri"/>
            <w:sz w:val="22"/>
            <w:szCs w:val="22"/>
            <w:lang w:val="en-GB" w:eastAsia="en-GB"/>
          </w:rPr>
          <w:tab/>
        </w:r>
        <w:r w:rsidRPr="007B2222">
          <w:rPr>
            <w:rStyle w:val="Hyperlink"/>
            <w:b/>
          </w:rPr>
          <w:t>Clarification of Tender Documents</w:t>
        </w:r>
        <w:r w:rsidRPr="007B2222">
          <w:rPr>
            <w:webHidden/>
          </w:rPr>
          <w:tab/>
        </w:r>
        <w:r w:rsidRPr="007B2222">
          <w:rPr>
            <w:webHidden/>
          </w:rPr>
          <w:fldChar w:fldCharType="begin"/>
        </w:r>
        <w:r w:rsidRPr="007B2222">
          <w:rPr>
            <w:webHidden/>
          </w:rPr>
          <w:instrText xml:space="preserve"> PAGEREF _Toc381980095 \h </w:instrText>
        </w:r>
        <w:r w:rsidRPr="007B2222">
          <w:rPr>
            <w:webHidden/>
          </w:rPr>
        </w:r>
        <w:r w:rsidRPr="007B2222">
          <w:rPr>
            <w:webHidden/>
          </w:rPr>
          <w:fldChar w:fldCharType="separate"/>
        </w:r>
        <w:r w:rsidR="00CE2B09">
          <w:rPr>
            <w:webHidden/>
          </w:rPr>
          <w:t>11</w:t>
        </w:r>
        <w:r w:rsidRPr="007B2222">
          <w:rPr>
            <w:webHidden/>
          </w:rPr>
          <w:fldChar w:fldCharType="end"/>
        </w:r>
      </w:hyperlink>
    </w:p>
    <w:p w14:paraId="7E06D16B" w14:textId="30BDD1DC" w:rsidR="00135E1D" w:rsidRPr="007B2222" w:rsidRDefault="00135E1D">
      <w:pPr>
        <w:pStyle w:val="TOC3"/>
        <w:rPr>
          <w:rFonts w:ascii="Calibri" w:hAnsi="Calibri"/>
          <w:sz w:val="22"/>
          <w:szCs w:val="22"/>
          <w:lang w:val="en-GB" w:eastAsia="en-GB"/>
        </w:rPr>
      </w:pPr>
      <w:hyperlink w:anchor="_Toc381980096" w:history="1">
        <w:r w:rsidRPr="007B2222">
          <w:rPr>
            <w:rStyle w:val="Hyperlink"/>
            <w:b/>
          </w:rPr>
          <w:t>11.</w:t>
        </w:r>
        <w:r w:rsidRPr="007B2222">
          <w:rPr>
            <w:rFonts w:ascii="Calibri" w:hAnsi="Calibri"/>
            <w:sz w:val="22"/>
            <w:szCs w:val="22"/>
            <w:lang w:val="en-GB" w:eastAsia="en-GB"/>
          </w:rPr>
          <w:tab/>
        </w:r>
        <w:r w:rsidRPr="007B2222">
          <w:rPr>
            <w:rStyle w:val="Hyperlink"/>
            <w:b/>
          </w:rPr>
          <w:t>Amendment of Tender Documents</w:t>
        </w:r>
        <w:r w:rsidRPr="007B2222">
          <w:rPr>
            <w:webHidden/>
          </w:rPr>
          <w:tab/>
        </w:r>
        <w:r w:rsidRPr="007B2222">
          <w:rPr>
            <w:webHidden/>
          </w:rPr>
          <w:fldChar w:fldCharType="begin"/>
        </w:r>
        <w:r w:rsidRPr="007B2222">
          <w:rPr>
            <w:webHidden/>
          </w:rPr>
          <w:instrText xml:space="preserve"> PAGEREF _Toc381980096 \h </w:instrText>
        </w:r>
        <w:r w:rsidRPr="007B2222">
          <w:rPr>
            <w:webHidden/>
          </w:rPr>
        </w:r>
        <w:r w:rsidRPr="007B2222">
          <w:rPr>
            <w:webHidden/>
          </w:rPr>
          <w:fldChar w:fldCharType="separate"/>
        </w:r>
        <w:r w:rsidR="00CE2B09">
          <w:rPr>
            <w:webHidden/>
          </w:rPr>
          <w:t>11</w:t>
        </w:r>
        <w:r w:rsidRPr="007B2222">
          <w:rPr>
            <w:webHidden/>
          </w:rPr>
          <w:fldChar w:fldCharType="end"/>
        </w:r>
      </w:hyperlink>
    </w:p>
    <w:p w14:paraId="669CF459" w14:textId="1F1F9108" w:rsidR="00135E1D" w:rsidRPr="007B2222" w:rsidRDefault="00135E1D">
      <w:pPr>
        <w:pStyle w:val="TOC2"/>
        <w:tabs>
          <w:tab w:val="left" w:pos="720"/>
        </w:tabs>
        <w:rPr>
          <w:rFonts w:ascii="Calibri" w:hAnsi="Calibri"/>
          <w:sz w:val="22"/>
          <w:szCs w:val="22"/>
          <w:lang w:val="en-GB" w:eastAsia="en-GB"/>
        </w:rPr>
      </w:pPr>
      <w:hyperlink w:anchor="_Toc381980097" w:history="1">
        <w:r w:rsidRPr="007B2222">
          <w:rPr>
            <w:rStyle w:val="Hyperlink"/>
          </w:rPr>
          <w:t>C.</w:t>
        </w:r>
        <w:r w:rsidRPr="007B2222">
          <w:rPr>
            <w:rFonts w:ascii="Calibri" w:hAnsi="Calibri"/>
            <w:sz w:val="22"/>
            <w:szCs w:val="22"/>
            <w:lang w:val="en-GB" w:eastAsia="en-GB"/>
          </w:rPr>
          <w:tab/>
        </w:r>
        <w:r w:rsidRPr="007B2222">
          <w:rPr>
            <w:rStyle w:val="Hyperlink"/>
          </w:rPr>
          <w:t>Preparation of Tenders</w:t>
        </w:r>
        <w:r w:rsidRPr="007B2222">
          <w:rPr>
            <w:webHidden/>
          </w:rPr>
          <w:tab/>
        </w:r>
        <w:r w:rsidRPr="007B2222">
          <w:rPr>
            <w:webHidden/>
          </w:rPr>
          <w:fldChar w:fldCharType="begin"/>
        </w:r>
        <w:r w:rsidRPr="007B2222">
          <w:rPr>
            <w:webHidden/>
          </w:rPr>
          <w:instrText xml:space="preserve"> PAGEREF _Toc381980097 \h </w:instrText>
        </w:r>
        <w:r w:rsidRPr="007B2222">
          <w:rPr>
            <w:webHidden/>
          </w:rPr>
        </w:r>
        <w:r w:rsidRPr="007B2222">
          <w:rPr>
            <w:webHidden/>
          </w:rPr>
          <w:fldChar w:fldCharType="separate"/>
        </w:r>
        <w:r w:rsidR="00CE2B09">
          <w:rPr>
            <w:webHidden/>
          </w:rPr>
          <w:t>11</w:t>
        </w:r>
        <w:r w:rsidRPr="007B2222">
          <w:rPr>
            <w:webHidden/>
          </w:rPr>
          <w:fldChar w:fldCharType="end"/>
        </w:r>
      </w:hyperlink>
    </w:p>
    <w:p w14:paraId="2E56EB8D" w14:textId="6E8ECC56" w:rsidR="00135E1D" w:rsidRPr="007B2222" w:rsidRDefault="00135E1D">
      <w:pPr>
        <w:pStyle w:val="TOC3"/>
        <w:rPr>
          <w:rFonts w:ascii="Calibri" w:hAnsi="Calibri"/>
          <w:sz w:val="22"/>
          <w:szCs w:val="22"/>
          <w:lang w:val="en-GB" w:eastAsia="en-GB"/>
        </w:rPr>
      </w:pPr>
      <w:hyperlink w:anchor="_Toc381980098" w:history="1">
        <w:r w:rsidRPr="007B2222">
          <w:rPr>
            <w:rStyle w:val="Hyperlink"/>
            <w:b/>
          </w:rPr>
          <w:t>12.</w:t>
        </w:r>
        <w:r w:rsidRPr="007B2222">
          <w:rPr>
            <w:rFonts w:ascii="Calibri" w:hAnsi="Calibri"/>
            <w:sz w:val="22"/>
            <w:szCs w:val="22"/>
            <w:lang w:val="en-GB" w:eastAsia="en-GB"/>
          </w:rPr>
          <w:tab/>
        </w:r>
        <w:r w:rsidRPr="007B2222">
          <w:rPr>
            <w:rStyle w:val="Hyperlink"/>
            <w:b/>
          </w:rPr>
          <w:t>Language of Tender</w:t>
        </w:r>
        <w:r w:rsidRPr="007B2222">
          <w:rPr>
            <w:webHidden/>
          </w:rPr>
          <w:tab/>
        </w:r>
        <w:r w:rsidRPr="007B2222">
          <w:rPr>
            <w:webHidden/>
          </w:rPr>
          <w:fldChar w:fldCharType="begin"/>
        </w:r>
        <w:r w:rsidRPr="007B2222">
          <w:rPr>
            <w:webHidden/>
          </w:rPr>
          <w:instrText xml:space="preserve"> PAGEREF _Toc381980098 \h </w:instrText>
        </w:r>
        <w:r w:rsidRPr="007B2222">
          <w:rPr>
            <w:webHidden/>
          </w:rPr>
        </w:r>
        <w:r w:rsidRPr="007B2222">
          <w:rPr>
            <w:webHidden/>
          </w:rPr>
          <w:fldChar w:fldCharType="separate"/>
        </w:r>
        <w:r w:rsidR="00CE2B09">
          <w:rPr>
            <w:webHidden/>
          </w:rPr>
          <w:t>11</w:t>
        </w:r>
        <w:r w:rsidRPr="007B2222">
          <w:rPr>
            <w:webHidden/>
          </w:rPr>
          <w:fldChar w:fldCharType="end"/>
        </w:r>
      </w:hyperlink>
    </w:p>
    <w:p w14:paraId="5797454E" w14:textId="38B55863" w:rsidR="00135E1D" w:rsidRPr="007B2222" w:rsidRDefault="00135E1D">
      <w:pPr>
        <w:pStyle w:val="TOC3"/>
        <w:rPr>
          <w:rFonts w:ascii="Calibri" w:hAnsi="Calibri"/>
          <w:sz w:val="22"/>
          <w:szCs w:val="22"/>
          <w:lang w:val="en-GB" w:eastAsia="en-GB"/>
        </w:rPr>
      </w:pPr>
      <w:hyperlink w:anchor="_Toc381980099" w:history="1">
        <w:r w:rsidRPr="007B2222">
          <w:rPr>
            <w:rStyle w:val="Hyperlink"/>
            <w:b/>
          </w:rPr>
          <w:t>13.</w:t>
        </w:r>
        <w:r w:rsidRPr="007B2222">
          <w:rPr>
            <w:rFonts w:ascii="Calibri" w:hAnsi="Calibri"/>
            <w:sz w:val="22"/>
            <w:szCs w:val="22"/>
            <w:lang w:val="en-GB" w:eastAsia="en-GB"/>
          </w:rPr>
          <w:tab/>
        </w:r>
        <w:r w:rsidRPr="007B2222">
          <w:rPr>
            <w:rStyle w:val="Hyperlink"/>
            <w:b/>
          </w:rPr>
          <w:t>Documents Comprising</w:t>
        </w:r>
        <w:r w:rsidR="005B339A" w:rsidRPr="007B2222">
          <w:t xml:space="preserve"> </w:t>
        </w:r>
        <w:r w:rsidR="005B339A" w:rsidRPr="007B2222">
          <w:rPr>
            <w:rStyle w:val="Hyperlink"/>
            <w:b/>
          </w:rPr>
          <w:t>the Tender</w:t>
        </w:r>
        <w:r w:rsidRPr="007B2222">
          <w:rPr>
            <w:webHidden/>
          </w:rPr>
          <w:tab/>
        </w:r>
        <w:r w:rsidRPr="007B2222">
          <w:rPr>
            <w:webHidden/>
          </w:rPr>
          <w:fldChar w:fldCharType="begin"/>
        </w:r>
        <w:r w:rsidRPr="007B2222">
          <w:rPr>
            <w:webHidden/>
          </w:rPr>
          <w:instrText xml:space="preserve"> PAGEREF _Toc381980099 \h </w:instrText>
        </w:r>
        <w:r w:rsidRPr="007B2222">
          <w:rPr>
            <w:webHidden/>
          </w:rPr>
        </w:r>
        <w:r w:rsidRPr="007B2222">
          <w:rPr>
            <w:webHidden/>
          </w:rPr>
          <w:fldChar w:fldCharType="separate"/>
        </w:r>
        <w:r w:rsidR="00CE2B09">
          <w:rPr>
            <w:webHidden/>
          </w:rPr>
          <w:t>12</w:t>
        </w:r>
        <w:r w:rsidRPr="007B2222">
          <w:rPr>
            <w:webHidden/>
          </w:rPr>
          <w:fldChar w:fldCharType="end"/>
        </w:r>
      </w:hyperlink>
    </w:p>
    <w:p w14:paraId="614AAD4E" w14:textId="207D1C49" w:rsidR="00135E1D" w:rsidRPr="007B2222" w:rsidRDefault="00135E1D">
      <w:pPr>
        <w:pStyle w:val="TOC3"/>
        <w:rPr>
          <w:rFonts w:ascii="Calibri" w:hAnsi="Calibri"/>
          <w:sz w:val="22"/>
          <w:szCs w:val="22"/>
          <w:lang w:val="en-GB" w:eastAsia="en-GB"/>
        </w:rPr>
      </w:pPr>
      <w:hyperlink w:anchor="_Toc381980101" w:history="1">
        <w:r w:rsidRPr="007B2222">
          <w:rPr>
            <w:rStyle w:val="Hyperlink"/>
            <w:b/>
          </w:rPr>
          <w:t>14.</w:t>
        </w:r>
        <w:r w:rsidRPr="007B2222">
          <w:rPr>
            <w:rFonts w:ascii="Calibri" w:hAnsi="Calibri"/>
            <w:sz w:val="22"/>
            <w:szCs w:val="22"/>
            <w:lang w:val="en-GB" w:eastAsia="en-GB"/>
          </w:rPr>
          <w:tab/>
        </w:r>
        <w:r w:rsidRPr="007B2222">
          <w:rPr>
            <w:rStyle w:val="Hyperlink"/>
            <w:b/>
          </w:rPr>
          <w:t>Letter of Tender and Schedules</w:t>
        </w:r>
        <w:r w:rsidRPr="007B2222">
          <w:rPr>
            <w:webHidden/>
          </w:rPr>
          <w:tab/>
        </w:r>
        <w:r w:rsidRPr="007B2222">
          <w:rPr>
            <w:webHidden/>
          </w:rPr>
          <w:fldChar w:fldCharType="begin"/>
        </w:r>
        <w:r w:rsidRPr="007B2222">
          <w:rPr>
            <w:webHidden/>
          </w:rPr>
          <w:instrText xml:space="preserve"> PAGEREF _Toc381980101 \h </w:instrText>
        </w:r>
        <w:r w:rsidRPr="007B2222">
          <w:rPr>
            <w:webHidden/>
          </w:rPr>
        </w:r>
        <w:r w:rsidRPr="007B2222">
          <w:rPr>
            <w:webHidden/>
          </w:rPr>
          <w:fldChar w:fldCharType="separate"/>
        </w:r>
        <w:r w:rsidR="00CE2B09">
          <w:rPr>
            <w:webHidden/>
          </w:rPr>
          <w:t>12</w:t>
        </w:r>
        <w:r w:rsidRPr="007B2222">
          <w:rPr>
            <w:webHidden/>
          </w:rPr>
          <w:fldChar w:fldCharType="end"/>
        </w:r>
      </w:hyperlink>
    </w:p>
    <w:p w14:paraId="08E77FBA" w14:textId="3C859168" w:rsidR="00135E1D" w:rsidRPr="007B2222" w:rsidRDefault="00135E1D">
      <w:pPr>
        <w:pStyle w:val="TOC3"/>
        <w:rPr>
          <w:rFonts w:ascii="Calibri" w:hAnsi="Calibri"/>
          <w:sz w:val="22"/>
          <w:szCs w:val="22"/>
          <w:lang w:val="en-GB" w:eastAsia="en-GB"/>
        </w:rPr>
      </w:pPr>
      <w:hyperlink w:anchor="_Toc381980102" w:history="1">
        <w:r w:rsidRPr="007B2222">
          <w:rPr>
            <w:rStyle w:val="Hyperlink"/>
            <w:b/>
          </w:rPr>
          <w:t>15.</w:t>
        </w:r>
        <w:r w:rsidRPr="007B2222">
          <w:rPr>
            <w:rFonts w:ascii="Calibri" w:hAnsi="Calibri"/>
            <w:sz w:val="22"/>
            <w:szCs w:val="22"/>
            <w:lang w:val="en-GB" w:eastAsia="en-GB"/>
          </w:rPr>
          <w:tab/>
        </w:r>
        <w:r w:rsidRPr="007B2222">
          <w:rPr>
            <w:rStyle w:val="Hyperlink"/>
            <w:b/>
          </w:rPr>
          <w:t>Tender Prices and Discounts</w:t>
        </w:r>
        <w:r w:rsidRPr="007B2222">
          <w:rPr>
            <w:webHidden/>
          </w:rPr>
          <w:tab/>
        </w:r>
        <w:r w:rsidRPr="007B2222">
          <w:rPr>
            <w:webHidden/>
          </w:rPr>
          <w:fldChar w:fldCharType="begin"/>
        </w:r>
        <w:r w:rsidRPr="007B2222">
          <w:rPr>
            <w:webHidden/>
          </w:rPr>
          <w:instrText xml:space="preserve"> PAGEREF _Toc381980102 \h </w:instrText>
        </w:r>
        <w:r w:rsidRPr="007B2222">
          <w:rPr>
            <w:webHidden/>
          </w:rPr>
        </w:r>
        <w:r w:rsidRPr="007B2222">
          <w:rPr>
            <w:webHidden/>
          </w:rPr>
          <w:fldChar w:fldCharType="separate"/>
        </w:r>
        <w:r w:rsidR="00CE2B09">
          <w:rPr>
            <w:webHidden/>
          </w:rPr>
          <w:t>12</w:t>
        </w:r>
        <w:r w:rsidRPr="007B2222">
          <w:rPr>
            <w:webHidden/>
          </w:rPr>
          <w:fldChar w:fldCharType="end"/>
        </w:r>
      </w:hyperlink>
    </w:p>
    <w:p w14:paraId="341BB5BF" w14:textId="7DF2C504" w:rsidR="00135E1D" w:rsidRPr="007B2222" w:rsidRDefault="00135E1D">
      <w:pPr>
        <w:pStyle w:val="TOC3"/>
        <w:rPr>
          <w:rFonts w:ascii="Calibri" w:hAnsi="Calibri"/>
          <w:sz w:val="22"/>
          <w:szCs w:val="22"/>
          <w:lang w:val="en-GB" w:eastAsia="en-GB"/>
        </w:rPr>
      </w:pPr>
      <w:hyperlink w:anchor="_Toc381980103" w:history="1">
        <w:r w:rsidRPr="007B2222">
          <w:rPr>
            <w:rStyle w:val="Hyperlink"/>
            <w:b/>
          </w:rPr>
          <w:t>16.</w:t>
        </w:r>
        <w:r w:rsidRPr="007B2222">
          <w:rPr>
            <w:rFonts w:ascii="Calibri" w:hAnsi="Calibri"/>
            <w:sz w:val="22"/>
            <w:szCs w:val="22"/>
            <w:lang w:val="en-GB" w:eastAsia="en-GB"/>
          </w:rPr>
          <w:tab/>
        </w:r>
        <w:r w:rsidRPr="007B2222">
          <w:rPr>
            <w:rStyle w:val="Hyperlink"/>
            <w:b/>
          </w:rPr>
          <w:t>Currencies of Tender and Payment</w:t>
        </w:r>
        <w:r w:rsidRPr="007B2222">
          <w:rPr>
            <w:webHidden/>
          </w:rPr>
          <w:tab/>
        </w:r>
        <w:r w:rsidRPr="007B2222">
          <w:rPr>
            <w:webHidden/>
          </w:rPr>
          <w:fldChar w:fldCharType="begin"/>
        </w:r>
        <w:r w:rsidRPr="007B2222">
          <w:rPr>
            <w:webHidden/>
          </w:rPr>
          <w:instrText xml:space="preserve"> PAGEREF _Toc381980103 \h </w:instrText>
        </w:r>
        <w:r w:rsidRPr="007B2222">
          <w:rPr>
            <w:webHidden/>
          </w:rPr>
        </w:r>
        <w:r w:rsidRPr="007B2222">
          <w:rPr>
            <w:webHidden/>
          </w:rPr>
          <w:fldChar w:fldCharType="separate"/>
        </w:r>
        <w:r w:rsidR="00CE2B09">
          <w:rPr>
            <w:webHidden/>
          </w:rPr>
          <w:t>12</w:t>
        </w:r>
        <w:r w:rsidRPr="007B2222">
          <w:rPr>
            <w:webHidden/>
          </w:rPr>
          <w:fldChar w:fldCharType="end"/>
        </w:r>
      </w:hyperlink>
    </w:p>
    <w:p w14:paraId="26183C8D" w14:textId="0C02D5FE" w:rsidR="00135E1D" w:rsidRPr="007B2222" w:rsidRDefault="00135E1D">
      <w:pPr>
        <w:pStyle w:val="TOC3"/>
        <w:rPr>
          <w:rFonts w:ascii="Calibri" w:hAnsi="Calibri"/>
          <w:sz w:val="22"/>
          <w:szCs w:val="22"/>
          <w:lang w:val="en-GB" w:eastAsia="en-GB"/>
        </w:rPr>
      </w:pPr>
      <w:hyperlink w:anchor="_Toc381980104" w:history="1">
        <w:r w:rsidRPr="007B2222">
          <w:rPr>
            <w:rStyle w:val="Hyperlink"/>
            <w:b/>
          </w:rPr>
          <w:t>17.</w:t>
        </w:r>
        <w:r w:rsidRPr="007B2222">
          <w:rPr>
            <w:rFonts w:ascii="Calibri" w:hAnsi="Calibri"/>
            <w:sz w:val="22"/>
            <w:szCs w:val="22"/>
            <w:lang w:val="en-GB" w:eastAsia="en-GB"/>
          </w:rPr>
          <w:tab/>
        </w:r>
        <w:r w:rsidRPr="007B2222">
          <w:rPr>
            <w:rStyle w:val="Hyperlink"/>
            <w:b/>
          </w:rPr>
          <w:t>Documents Comprising the Technical Offer</w:t>
        </w:r>
        <w:r w:rsidRPr="007B2222">
          <w:rPr>
            <w:webHidden/>
          </w:rPr>
          <w:tab/>
        </w:r>
        <w:r w:rsidRPr="007B2222">
          <w:rPr>
            <w:webHidden/>
          </w:rPr>
          <w:fldChar w:fldCharType="begin"/>
        </w:r>
        <w:r w:rsidRPr="007B2222">
          <w:rPr>
            <w:webHidden/>
          </w:rPr>
          <w:instrText xml:space="preserve"> PAGEREF _Toc381980104 \h </w:instrText>
        </w:r>
        <w:r w:rsidRPr="007B2222">
          <w:rPr>
            <w:webHidden/>
          </w:rPr>
        </w:r>
        <w:r w:rsidRPr="007B2222">
          <w:rPr>
            <w:webHidden/>
          </w:rPr>
          <w:fldChar w:fldCharType="separate"/>
        </w:r>
        <w:r w:rsidR="00CE2B09">
          <w:rPr>
            <w:webHidden/>
          </w:rPr>
          <w:t>12</w:t>
        </w:r>
        <w:r w:rsidRPr="007B2222">
          <w:rPr>
            <w:webHidden/>
          </w:rPr>
          <w:fldChar w:fldCharType="end"/>
        </w:r>
      </w:hyperlink>
    </w:p>
    <w:p w14:paraId="0AD7B0BD" w14:textId="74CD5984" w:rsidR="00135E1D" w:rsidRPr="007B2222" w:rsidRDefault="00135E1D">
      <w:pPr>
        <w:pStyle w:val="TOC3"/>
        <w:rPr>
          <w:rFonts w:ascii="Calibri" w:hAnsi="Calibri"/>
          <w:sz w:val="22"/>
          <w:szCs w:val="22"/>
          <w:lang w:val="en-GB" w:eastAsia="en-GB"/>
        </w:rPr>
      </w:pPr>
      <w:hyperlink w:anchor="_Toc381980105" w:history="1">
        <w:r w:rsidRPr="007B2222">
          <w:rPr>
            <w:rStyle w:val="Hyperlink"/>
            <w:b/>
          </w:rPr>
          <w:t>18.</w:t>
        </w:r>
        <w:r w:rsidRPr="007B2222">
          <w:rPr>
            <w:rFonts w:ascii="Calibri" w:hAnsi="Calibri"/>
            <w:sz w:val="22"/>
            <w:szCs w:val="22"/>
            <w:lang w:val="en-GB" w:eastAsia="en-GB"/>
          </w:rPr>
          <w:tab/>
        </w:r>
        <w:r w:rsidRPr="007B2222">
          <w:rPr>
            <w:rStyle w:val="Hyperlink"/>
            <w:b/>
          </w:rPr>
          <w:t>Documents Establishing the Qualifications of the Tenderer</w:t>
        </w:r>
        <w:r w:rsidRPr="007B2222">
          <w:rPr>
            <w:webHidden/>
          </w:rPr>
          <w:tab/>
        </w:r>
        <w:r w:rsidRPr="007B2222">
          <w:rPr>
            <w:webHidden/>
          </w:rPr>
          <w:fldChar w:fldCharType="begin"/>
        </w:r>
        <w:r w:rsidRPr="007B2222">
          <w:rPr>
            <w:webHidden/>
          </w:rPr>
          <w:instrText xml:space="preserve"> PAGEREF _Toc381980105 \h </w:instrText>
        </w:r>
        <w:r w:rsidRPr="007B2222">
          <w:rPr>
            <w:webHidden/>
          </w:rPr>
        </w:r>
        <w:r w:rsidRPr="007B2222">
          <w:rPr>
            <w:webHidden/>
          </w:rPr>
          <w:fldChar w:fldCharType="separate"/>
        </w:r>
        <w:r w:rsidR="00CE2B09">
          <w:rPr>
            <w:webHidden/>
          </w:rPr>
          <w:t>13</w:t>
        </w:r>
        <w:r w:rsidRPr="007B2222">
          <w:rPr>
            <w:webHidden/>
          </w:rPr>
          <w:fldChar w:fldCharType="end"/>
        </w:r>
      </w:hyperlink>
    </w:p>
    <w:p w14:paraId="0FA3E907" w14:textId="08DDCD41" w:rsidR="00135E1D" w:rsidRPr="007B2222" w:rsidRDefault="00135E1D">
      <w:pPr>
        <w:pStyle w:val="TOC3"/>
        <w:rPr>
          <w:rFonts w:ascii="Calibri" w:hAnsi="Calibri"/>
          <w:sz w:val="22"/>
          <w:szCs w:val="22"/>
          <w:lang w:val="en-GB" w:eastAsia="en-GB"/>
        </w:rPr>
      </w:pPr>
      <w:hyperlink w:anchor="_Toc381980106" w:history="1">
        <w:r w:rsidRPr="007B2222">
          <w:rPr>
            <w:rStyle w:val="Hyperlink"/>
            <w:b/>
          </w:rPr>
          <w:t>19.</w:t>
        </w:r>
        <w:r w:rsidRPr="007B2222">
          <w:rPr>
            <w:rFonts w:ascii="Calibri" w:hAnsi="Calibri"/>
            <w:sz w:val="22"/>
            <w:szCs w:val="22"/>
            <w:lang w:val="en-GB" w:eastAsia="en-GB"/>
          </w:rPr>
          <w:tab/>
        </w:r>
        <w:r w:rsidRPr="007B2222">
          <w:rPr>
            <w:rStyle w:val="Hyperlink"/>
            <w:b/>
          </w:rPr>
          <w:t>Tender Validity</w:t>
        </w:r>
        <w:r w:rsidRPr="007B2222">
          <w:rPr>
            <w:webHidden/>
          </w:rPr>
          <w:tab/>
        </w:r>
        <w:r w:rsidRPr="007B2222">
          <w:rPr>
            <w:webHidden/>
          </w:rPr>
          <w:fldChar w:fldCharType="begin"/>
        </w:r>
        <w:r w:rsidRPr="007B2222">
          <w:rPr>
            <w:webHidden/>
          </w:rPr>
          <w:instrText xml:space="preserve"> PAGEREF _Toc381980106 \h </w:instrText>
        </w:r>
        <w:r w:rsidRPr="007B2222">
          <w:rPr>
            <w:webHidden/>
          </w:rPr>
        </w:r>
        <w:r w:rsidRPr="007B2222">
          <w:rPr>
            <w:webHidden/>
          </w:rPr>
          <w:fldChar w:fldCharType="separate"/>
        </w:r>
        <w:r w:rsidR="00CE2B09">
          <w:rPr>
            <w:webHidden/>
          </w:rPr>
          <w:t>13</w:t>
        </w:r>
        <w:r w:rsidRPr="007B2222">
          <w:rPr>
            <w:webHidden/>
          </w:rPr>
          <w:fldChar w:fldCharType="end"/>
        </w:r>
      </w:hyperlink>
    </w:p>
    <w:p w14:paraId="1E2F6505" w14:textId="6E687DF3" w:rsidR="00135E1D" w:rsidRPr="007B2222" w:rsidRDefault="00135E1D">
      <w:pPr>
        <w:pStyle w:val="TOC3"/>
        <w:rPr>
          <w:rFonts w:ascii="Calibri" w:hAnsi="Calibri"/>
          <w:sz w:val="22"/>
          <w:szCs w:val="22"/>
          <w:lang w:val="en-GB" w:eastAsia="en-GB"/>
        </w:rPr>
      </w:pPr>
      <w:hyperlink w:anchor="_Toc381980107" w:history="1">
        <w:r w:rsidRPr="007B2222">
          <w:rPr>
            <w:rStyle w:val="Hyperlink"/>
            <w:b/>
          </w:rPr>
          <w:t>20.</w:t>
        </w:r>
        <w:r w:rsidRPr="007B2222">
          <w:rPr>
            <w:rFonts w:ascii="Calibri" w:hAnsi="Calibri"/>
            <w:sz w:val="22"/>
            <w:szCs w:val="22"/>
            <w:lang w:val="en-GB" w:eastAsia="en-GB"/>
          </w:rPr>
          <w:tab/>
        </w:r>
        <w:r w:rsidRPr="007B2222">
          <w:rPr>
            <w:rStyle w:val="Hyperlink"/>
            <w:b/>
          </w:rPr>
          <w:t>Tender Security</w:t>
        </w:r>
        <w:r w:rsidRPr="007B2222">
          <w:rPr>
            <w:webHidden/>
          </w:rPr>
          <w:tab/>
        </w:r>
        <w:r w:rsidRPr="007B2222">
          <w:rPr>
            <w:webHidden/>
          </w:rPr>
          <w:fldChar w:fldCharType="begin"/>
        </w:r>
        <w:r w:rsidRPr="007B2222">
          <w:rPr>
            <w:webHidden/>
          </w:rPr>
          <w:instrText xml:space="preserve"> PAGEREF _Toc381980107 \h </w:instrText>
        </w:r>
        <w:r w:rsidRPr="007B2222">
          <w:rPr>
            <w:webHidden/>
          </w:rPr>
        </w:r>
        <w:r w:rsidRPr="007B2222">
          <w:rPr>
            <w:webHidden/>
          </w:rPr>
          <w:fldChar w:fldCharType="separate"/>
        </w:r>
        <w:r w:rsidR="00CE2B09">
          <w:rPr>
            <w:webHidden/>
          </w:rPr>
          <w:t>13</w:t>
        </w:r>
        <w:r w:rsidRPr="007B2222">
          <w:rPr>
            <w:webHidden/>
          </w:rPr>
          <w:fldChar w:fldCharType="end"/>
        </w:r>
      </w:hyperlink>
    </w:p>
    <w:p w14:paraId="1B43427E" w14:textId="6855D089" w:rsidR="00135E1D" w:rsidRPr="007B2222" w:rsidRDefault="00135E1D">
      <w:pPr>
        <w:pStyle w:val="TOC3"/>
        <w:rPr>
          <w:rFonts w:ascii="Calibri" w:hAnsi="Calibri"/>
          <w:sz w:val="22"/>
          <w:szCs w:val="22"/>
          <w:lang w:val="en-GB" w:eastAsia="en-GB"/>
        </w:rPr>
      </w:pPr>
      <w:hyperlink w:anchor="_Toc381980108" w:history="1">
        <w:r w:rsidRPr="007B2222">
          <w:rPr>
            <w:rStyle w:val="Hyperlink"/>
            <w:b/>
          </w:rPr>
          <w:t>21.</w:t>
        </w:r>
        <w:r w:rsidRPr="007B2222">
          <w:rPr>
            <w:rFonts w:ascii="Calibri" w:hAnsi="Calibri"/>
            <w:sz w:val="22"/>
            <w:szCs w:val="22"/>
            <w:lang w:val="en-GB" w:eastAsia="en-GB"/>
          </w:rPr>
          <w:tab/>
        </w:r>
        <w:r w:rsidRPr="007B2222">
          <w:rPr>
            <w:rStyle w:val="Hyperlink"/>
            <w:b/>
          </w:rPr>
          <w:t>Alternative Proposals by Tenderer</w:t>
        </w:r>
        <w:r w:rsidRPr="007B2222">
          <w:rPr>
            <w:webHidden/>
          </w:rPr>
          <w:tab/>
        </w:r>
        <w:r w:rsidRPr="007B2222">
          <w:rPr>
            <w:webHidden/>
          </w:rPr>
          <w:fldChar w:fldCharType="begin"/>
        </w:r>
        <w:r w:rsidRPr="007B2222">
          <w:rPr>
            <w:webHidden/>
          </w:rPr>
          <w:instrText xml:space="preserve"> PAGEREF _Toc381980108 \h </w:instrText>
        </w:r>
        <w:r w:rsidRPr="007B2222">
          <w:rPr>
            <w:webHidden/>
          </w:rPr>
        </w:r>
        <w:r w:rsidRPr="007B2222">
          <w:rPr>
            <w:webHidden/>
          </w:rPr>
          <w:fldChar w:fldCharType="separate"/>
        </w:r>
        <w:r w:rsidR="00CE2B09">
          <w:rPr>
            <w:webHidden/>
          </w:rPr>
          <w:t>14</w:t>
        </w:r>
        <w:r w:rsidRPr="007B2222">
          <w:rPr>
            <w:webHidden/>
          </w:rPr>
          <w:fldChar w:fldCharType="end"/>
        </w:r>
      </w:hyperlink>
    </w:p>
    <w:p w14:paraId="7E5A8ECC" w14:textId="6424369B" w:rsidR="00135E1D" w:rsidRPr="007B2222" w:rsidRDefault="00135E1D">
      <w:pPr>
        <w:pStyle w:val="TOC3"/>
        <w:rPr>
          <w:rFonts w:ascii="Calibri" w:hAnsi="Calibri"/>
          <w:sz w:val="22"/>
          <w:szCs w:val="22"/>
          <w:lang w:val="en-GB" w:eastAsia="en-GB"/>
        </w:rPr>
      </w:pPr>
      <w:hyperlink w:anchor="_Toc381980109" w:history="1">
        <w:r w:rsidRPr="007B2222">
          <w:rPr>
            <w:rStyle w:val="Hyperlink"/>
            <w:b/>
          </w:rPr>
          <w:t>22.</w:t>
        </w:r>
        <w:r w:rsidRPr="007B2222">
          <w:rPr>
            <w:rFonts w:ascii="Calibri" w:hAnsi="Calibri"/>
            <w:sz w:val="22"/>
            <w:szCs w:val="22"/>
            <w:lang w:val="en-GB" w:eastAsia="en-GB"/>
          </w:rPr>
          <w:tab/>
        </w:r>
        <w:r w:rsidRPr="007B2222">
          <w:rPr>
            <w:rStyle w:val="Hyperlink"/>
            <w:b/>
          </w:rPr>
          <w:t>Format and Signing of Tender</w:t>
        </w:r>
        <w:r w:rsidRPr="007B2222">
          <w:rPr>
            <w:webHidden/>
          </w:rPr>
          <w:tab/>
        </w:r>
        <w:r w:rsidRPr="007B2222">
          <w:rPr>
            <w:webHidden/>
          </w:rPr>
          <w:fldChar w:fldCharType="begin"/>
        </w:r>
        <w:r w:rsidRPr="007B2222">
          <w:rPr>
            <w:webHidden/>
          </w:rPr>
          <w:instrText xml:space="preserve"> PAGEREF _Toc381980109 \h </w:instrText>
        </w:r>
        <w:r w:rsidRPr="007B2222">
          <w:rPr>
            <w:webHidden/>
          </w:rPr>
        </w:r>
        <w:r w:rsidRPr="007B2222">
          <w:rPr>
            <w:webHidden/>
          </w:rPr>
          <w:fldChar w:fldCharType="separate"/>
        </w:r>
        <w:r w:rsidR="00CE2B09">
          <w:rPr>
            <w:webHidden/>
          </w:rPr>
          <w:t>15</w:t>
        </w:r>
        <w:r w:rsidRPr="007B2222">
          <w:rPr>
            <w:webHidden/>
          </w:rPr>
          <w:fldChar w:fldCharType="end"/>
        </w:r>
      </w:hyperlink>
    </w:p>
    <w:p w14:paraId="73251CB2" w14:textId="794F8384" w:rsidR="00135E1D" w:rsidRPr="007B2222" w:rsidRDefault="00135E1D">
      <w:pPr>
        <w:pStyle w:val="TOC2"/>
        <w:tabs>
          <w:tab w:val="left" w:pos="720"/>
        </w:tabs>
        <w:rPr>
          <w:rFonts w:ascii="Calibri" w:hAnsi="Calibri"/>
          <w:sz w:val="22"/>
          <w:szCs w:val="22"/>
          <w:lang w:val="en-GB" w:eastAsia="en-GB"/>
        </w:rPr>
      </w:pPr>
      <w:hyperlink w:anchor="_Toc381980110" w:history="1">
        <w:r w:rsidRPr="007B2222">
          <w:rPr>
            <w:rStyle w:val="Hyperlink"/>
          </w:rPr>
          <w:t>D.</w:t>
        </w:r>
        <w:r w:rsidRPr="007B2222">
          <w:rPr>
            <w:rFonts w:ascii="Calibri" w:hAnsi="Calibri"/>
            <w:sz w:val="22"/>
            <w:szCs w:val="22"/>
            <w:lang w:val="en-GB" w:eastAsia="en-GB"/>
          </w:rPr>
          <w:tab/>
        </w:r>
        <w:r w:rsidRPr="007B2222">
          <w:rPr>
            <w:rStyle w:val="Hyperlink"/>
          </w:rPr>
          <w:t>Submission and Opening of Tenders</w:t>
        </w:r>
        <w:r w:rsidRPr="007B2222">
          <w:rPr>
            <w:webHidden/>
          </w:rPr>
          <w:tab/>
        </w:r>
        <w:r w:rsidRPr="007B2222">
          <w:rPr>
            <w:webHidden/>
          </w:rPr>
          <w:fldChar w:fldCharType="begin"/>
        </w:r>
        <w:r w:rsidRPr="007B2222">
          <w:rPr>
            <w:webHidden/>
          </w:rPr>
          <w:instrText xml:space="preserve"> PAGEREF _Toc381980110 \h </w:instrText>
        </w:r>
        <w:r w:rsidRPr="007B2222">
          <w:rPr>
            <w:webHidden/>
          </w:rPr>
        </w:r>
        <w:r w:rsidRPr="007B2222">
          <w:rPr>
            <w:webHidden/>
          </w:rPr>
          <w:fldChar w:fldCharType="separate"/>
        </w:r>
        <w:r w:rsidR="00CE2B09">
          <w:rPr>
            <w:webHidden/>
          </w:rPr>
          <w:t>15</w:t>
        </w:r>
        <w:r w:rsidRPr="007B2222">
          <w:rPr>
            <w:webHidden/>
          </w:rPr>
          <w:fldChar w:fldCharType="end"/>
        </w:r>
      </w:hyperlink>
    </w:p>
    <w:p w14:paraId="71CACAC7" w14:textId="022F861C" w:rsidR="00135E1D" w:rsidRPr="007B2222" w:rsidRDefault="00135E1D">
      <w:pPr>
        <w:pStyle w:val="TOC3"/>
        <w:rPr>
          <w:rFonts w:ascii="Calibri" w:hAnsi="Calibri"/>
          <w:sz w:val="22"/>
          <w:szCs w:val="22"/>
          <w:lang w:val="en-GB" w:eastAsia="en-GB"/>
        </w:rPr>
      </w:pPr>
      <w:hyperlink w:anchor="_Toc381980111" w:history="1">
        <w:r w:rsidRPr="007B2222">
          <w:rPr>
            <w:rStyle w:val="Hyperlink"/>
            <w:b/>
          </w:rPr>
          <w:t>23.</w:t>
        </w:r>
        <w:r w:rsidRPr="007B2222">
          <w:rPr>
            <w:rFonts w:ascii="Calibri" w:hAnsi="Calibri"/>
            <w:sz w:val="22"/>
            <w:szCs w:val="22"/>
            <w:lang w:val="en-GB" w:eastAsia="en-GB"/>
          </w:rPr>
          <w:tab/>
        </w:r>
        <w:r w:rsidRPr="007B2222">
          <w:rPr>
            <w:rStyle w:val="Hyperlink"/>
            <w:b/>
          </w:rPr>
          <w:t>Submission, Sealing, and Marking of Tenders</w:t>
        </w:r>
        <w:r w:rsidRPr="007B2222">
          <w:rPr>
            <w:webHidden/>
          </w:rPr>
          <w:tab/>
        </w:r>
        <w:r w:rsidRPr="007B2222">
          <w:rPr>
            <w:webHidden/>
          </w:rPr>
          <w:fldChar w:fldCharType="begin"/>
        </w:r>
        <w:r w:rsidRPr="007B2222">
          <w:rPr>
            <w:webHidden/>
          </w:rPr>
          <w:instrText xml:space="preserve"> PAGEREF _Toc381980111 \h </w:instrText>
        </w:r>
        <w:r w:rsidRPr="007B2222">
          <w:rPr>
            <w:webHidden/>
          </w:rPr>
        </w:r>
        <w:r w:rsidRPr="007B2222">
          <w:rPr>
            <w:webHidden/>
          </w:rPr>
          <w:fldChar w:fldCharType="separate"/>
        </w:r>
        <w:r w:rsidR="00CE2B09">
          <w:rPr>
            <w:webHidden/>
          </w:rPr>
          <w:t>15</w:t>
        </w:r>
        <w:r w:rsidRPr="007B2222">
          <w:rPr>
            <w:webHidden/>
          </w:rPr>
          <w:fldChar w:fldCharType="end"/>
        </w:r>
      </w:hyperlink>
    </w:p>
    <w:p w14:paraId="0BD226B6" w14:textId="391D9DA3" w:rsidR="00135E1D" w:rsidRPr="007B2222" w:rsidRDefault="00135E1D">
      <w:pPr>
        <w:pStyle w:val="TOC3"/>
        <w:rPr>
          <w:rFonts w:ascii="Calibri" w:hAnsi="Calibri"/>
          <w:sz w:val="22"/>
          <w:szCs w:val="22"/>
          <w:lang w:val="en-GB" w:eastAsia="en-GB"/>
        </w:rPr>
      </w:pPr>
      <w:hyperlink w:anchor="_Toc381980112" w:history="1">
        <w:r w:rsidRPr="007B2222">
          <w:rPr>
            <w:rStyle w:val="Hyperlink"/>
            <w:b/>
          </w:rPr>
          <w:t>24.</w:t>
        </w:r>
        <w:r w:rsidRPr="007B2222">
          <w:rPr>
            <w:rFonts w:ascii="Calibri" w:hAnsi="Calibri"/>
            <w:sz w:val="22"/>
            <w:szCs w:val="22"/>
            <w:lang w:val="en-GB" w:eastAsia="en-GB"/>
          </w:rPr>
          <w:tab/>
        </w:r>
        <w:r w:rsidRPr="007B2222">
          <w:rPr>
            <w:rStyle w:val="Hyperlink"/>
            <w:b/>
          </w:rPr>
          <w:t>Deadline for Submission of Tenders</w:t>
        </w:r>
        <w:r w:rsidRPr="007B2222">
          <w:rPr>
            <w:webHidden/>
          </w:rPr>
          <w:tab/>
        </w:r>
        <w:r w:rsidRPr="007B2222">
          <w:rPr>
            <w:webHidden/>
          </w:rPr>
          <w:fldChar w:fldCharType="begin"/>
        </w:r>
        <w:r w:rsidRPr="007B2222">
          <w:rPr>
            <w:webHidden/>
          </w:rPr>
          <w:instrText xml:space="preserve"> PAGEREF _Toc381980112 \h </w:instrText>
        </w:r>
        <w:r w:rsidRPr="007B2222">
          <w:rPr>
            <w:webHidden/>
          </w:rPr>
        </w:r>
        <w:r w:rsidRPr="007B2222">
          <w:rPr>
            <w:webHidden/>
          </w:rPr>
          <w:fldChar w:fldCharType="separate"/>
        </w:r>
        <w:r w:rsidR="00CE2B09">
          <w:rPr>
            <w:webHidden/>
          </w:rPr>
          <w:t>16</w:t>
        </w:r>
        <w:r w:rsidRPr="007B2222">
          <w:rPr>
            <w:webHidden/>
          </w:rPr>
          <w:fldChar w:fldCharType="end"/>
        </w:r>
      </w:hyperlink>
    </w:p>
    <w:p w14:paraId="1823D5AF" w14:textId="552DDEB6" w:rsidR="00135E1D" w:rsidRPr="007B2222" w:rsidRDefault="00135E1D">
      <w:pPr>
        <w:pStyle w:val="TOC3"/>
        <w:rPr>
          <w:rFonts w:ascii="Calibri" w:hAnsi="Calibri"/>
          <w:sz w:val="22"/>
          <w:szCs w:val="22"/>
          <w:lang w:val="en-GB" w:eastAsia="en-GB"/>
        </w:rPr>
      </w:pPr>
      <w:hyperlink w:anchor="_Toc381980113" w:history="1">
        <w:r w:rsidRPr="007B2222">
          <w:rPr>
            <w:rStyle w:val="Hyperlink"/>
            <w:b/>
          </w:rPr>
          <w:t>25.</w:t>
        </w:r>
        <w:r w:rsidRPr="007B2222">
          <w:rPr>
            <w:rFonts w:ascii="Calibri" w:hAnsi="Calibri"/>
            <w:sz w:val="22"/>
            <w:szCs w:val="22"/>
            <w:lang w:val="en-GB" w:eastAsia="en-GB"/>
          </w:rPr>
          <w:tab/>
        </w:r>
        <w:r w:rsidRPr="007B2222">
          <w:rPr>
            <w:rStyle w:val="Hyperlink"/>
            <w:b/>
          </w:rPr>
          <w:t>Late Tenders</w:t>
        </w:r>
        <w:r w:rsidRPr="007B2222">
          <w:rPr>
            <w:webHidden/>
          </w:rPr>
          <w:tab/>
        </w:r>
        <w:r w:rsidRPr="007B2222">
          <w:rPr>
            <w:webHidden/>
          </w:rPr>
          <w:fldChar w:fldCharType="begin"/>
        </w:r>
        <w:r w:rsidRPr="007B2222">
          <w:rPr>
            <w:webHidden/>
          </w:rPr>
          <w:instrText xml:space="preserve"> PAGEREF _Toc381980113 \h </w:instrText>
        </w:r>
        <w:r w:rsidRPr="007B2222">
          <w:rPr>
            <w:webHidden/>
          </w:rPr>
        </w:r>
        <w:r w:rsidRPr="007B2222">
          <w:rPr>
            <w:webHidden/>
          </w:rPr>
          <w:fldChar w:fldCharType="separate"/>
        </w:r>
        <w:r w:rsidR="00CE2B09">
          <w:rPr>
            <w:webHidden/>
          </w:rPr>
          <w:t>16</w:t>
        </w:r>
        <w:r w:rsidRPr="007B2222">
          <w:rPr>
            <w:webHidden/>
          </w:rPr>
          <w:fldChar w:fldCharType="end"/>
        </w:r>
      </w:hyperlink>
    </w:p>
    <w:p w14:paraId="31C94B94" w14:textId="4C6DA381" w:rsidR="00135E1D" w:rsidRPr="007B2222" w:rsidRDefault="00135E1D">
      <w:pPr>
        <w:pStyle w:val="TOC3"/>
        <w:rPr>
          <w:rFonts w:ascii="Calibri" w:hAnsi="Calibri"/>
          <w:sz w:val="22"/>
          <w:szCs w:val="22"/>
          <w:lang w:val="en-GB" w:eastAsia="en-GB"/>
        </w:rPr>
      </w:pPr>
      <w:hyperlink w:anchor="_Toc381980114" w:history="1">
        <w:r w:rsidRPr="007B2222">
          <w:rPr>
            <w:rStyle w:val="Hyperlink"/>
            <w:b/>
          </w:rPr>
          <w:t>26.</w:t>
        </w:r>
        <w:r w:rsidRPr="007B2222">
          <w:rPr>
            <w:rFonts w:ascii="Calibri" w:hAnsi="Calibri"/>
            <w:sz w:val="22"/>
            <w:szCs w:val="22"/>
            <w:lang w:val="en-GB" w:eastAsia="en-GB"/>
          </w:rPr>
          <w:tab/>
        </w:r>
        <w:r w:rsidRPr="007B2222">
          <w:rPr>
            <w:rStyle w:val="Hyperlink"/>
            <w:b/>
          </w:rPr>
          <w:t>Withdrawal, Substitution, and Modification of Tenders</w:t>
        </w:r>
        <w:r w:rsidRPr="007B2222">
          <w:rPr>
            <w:webHidden/>
          </w:rPr>
          <w:tab/>
        </w:r>
        <w:r w:rsidRPr="007B2222">
          <w:rPr>
            <w:webHidden/>
          </w:rPr>
          <w:fldChar w:fldCharType="begin"/>
        </w:r>
        <w:r w:rsidRPr="007B2222">
          <w:rPr>
            <w:webHidden/>
          </w:rPr>
          <w:instrText xml:space="preserve"> PAGEREF _Toc381980114 \h </w:instrText>
        </w:r>
        <w:r w:rsidRPr="007B2222">
          <w:rPr>
            <w:webHidden/>
          </w:rPr>
        </w:r>
        <w:r w:rsidRPr="007B2222">
          <w:rPr>
            <w:webHidden/>
          </w:rPr>
          <w:fldChar w:fldCharType="separate"/>
        </w:r>
        <w:r w:rsidR="00CE2B09">
          <w:rPr>
            <w:webHidden/>
          </w:rPr>
          <w:t>16</w:t>
        </w:r>
        <w:r w:rsidRPr="007B2222">
          <w:rPr>
            <w:webHidden/>
          </w:rPr>
          <w:fldChar w:fldCharType="end"/>
        </w:r>
      </w:hyperlink>
    </w:p>
    <w:p w14:paraId="12653EAA" w14:textId="4DF8B1F9" w:rsidR="00135E1D" w:rsidRPr="007B2222" w:rsidRDefault="00135E1D">
      <w:pPr>
        <w:pStyle w:val="TOC2"/>
        <w:tabs>
          <w:tab w:val="left" w:pos="720"/>
        </w:tabs>
        <w:rPr>
          <w:rFonts w:ascii="Calibri" w:hAnsi="Calibri"/>
          <w:sz w:val="22"/>
          <w:szCs w:val="22"/>
          <w:lang w:val="en-GB" w:eastAsia="en-GB"/>
        </w:rPr>
      </w:pPr>
      <w:hyperlink w:anchor="_Toc381980115" w:history="1">
        <w:r w:rsidRPr="007B2222">
          <w:rPr>
            <w:rStyle w:val="Hyperlink"/>
          </w:rPr>
          <w:t>E.</w:t>
        </w:r>
        <w:r w:rsidRPr="007B2222">
          <w:rPr>
            <w:rFonts w:ascii="Calibri" w:hAnsi="Calibri"/>
            <w:sz w:val="22"/>
            <w:szCs w:val="22"/>
            <w:lang w:val="en-GB" w:eastAsia="en-GB"/>
          </w:rPr>
          <w:tab/>
        </w:r>
        <w:r w:rsidRPr="007B2222">
          <w:rPr>
            <w:rStyle w:val="Hyperlink"/>
          </w:rPr>
          <w:t>Tender Opening and Evaluation</w:t>
        </w:r>
        <w:r w:rsidRPr="007B2222">
          <w:rPr>
            <w:webHidden/>
          </w:rPr>
          <w:tab/>
        </w:r>
        <w:r w:rsidRPr="007B2222">
          <w:rPr>
            <w:webHidden/>
          </w:rPr>
          <w:fldChar w:fldCharType="begin"/>
        </w:r>
        <w:r w:rsidRPr="007B2222">
          <w:rPr>
            <w:webHidden/>
          </w:rPr>
          <w:instrText xml:space="preserve"> PAGEREF _Toc381980115 \h </w:instrText>
        </w:r>
        <w:r w:rsidRPr="007B2222">
          <w:rPr>
            <w:webHidden/>
          </w:rPr>
        </w:r>
        <w:r w:rsidRPr="007B2222">
          <w:rPr>
            <w:webHidden/>
          </w:rPr>
          <w:fldChar w:fldCharType="separate"/>
        </w:r>
        <w:r w:rsidR="00CE2B09">
          <w:rPr>
            <w:webHidden/>
          </w:rPr>
          <w:t>16</w:t>
        </w:r>
        <w:r w:rsidRPr="007B2222">
          <w:rPr>
            <w:webHidden/>
          </w:rPr>
          <w:fldChar w:fldCharType="end"/>
        </w:r>
      </w:hyperlink>
    </w:p>
    <w:p w14:paraId="5121C7B0" w14:textId="53FE47EE" w:rsidR="00135E1D" w:rsidRPr="007B2222" w:rsidRDefault="00135E1D">
      <w:pPr>
        <w:pStyle w:val="TOC3"/>
        <w:rPr>
          <w:rFonts w:ascii="Calibri" w:hAnsi="Calibri"/>
          <w:sz w:val="22"/>
          <w:szCs w:val="22"/>
          <w:lang w:val="en-GB" w:eastAsia="en-GB"/>
        </w:rPr>
      </w:pPr>
      <w:hyperlink w:anchor="_Toc381980116" w:history="1">
        <w:r w:rsidRPr="007B2222">
          <w:rPr>
            <w:rStyle w:val="Hyperlink"/>
            <w:b/>
          </w:rPr>
          <w:t>27.</w:t>
        </w:r>
        <w:r w:rsidRPr="007B2222">
          <w:rPr>
            <w:rFonts w:ascii="Calibri" w:hAnsi="Calibri"/>
            <w:sz w:val="22"/>
            <w:szCs w:val="22"/>
            <w:lang w:val="en-GB" w:eastAsia="en-GB"/>
          </w:rPr>
          <w:tab/>
        </w:r>
        <w:r w:rsidRPr="007B2222">
          <w:rPr>
            <w:rStyle w:val="Hyperlink"/>
            <w:b/>
          </w:rPr>
          <w:t>Tender Opening</w:t>
        </w:r>
        <w:r w:rsidRPr="007B2222">
          <w:rPr>
            <w:webHidden/>
          </w:rPr>
          <w:tab/>
        </w:r>
        <w:r w:rsidRPr="007B2222">
          <w:rPr>
            <w:webHidden/>
          </w:rPr>
          <w:fldChar w:fldCharType="begin"/>
        </w:r>
        <w:r w:rsidRPr="007B2222">
          <w:rPr>
            <w:webHidden/>
          </w:rPr>
          <w:instrText xml:space="preserve"> PAGEREF _Toc381980116 \h </w:instrText>
        </w:r>
        <w:r w:rsidRPr="007B2222">
          <w:rPr>
            <w:webHidden/>
          </w:rPr>
        </w:r>
        <w:r w:rsidRPr="007B2222">
          <w:rPr>
            <w:webHidden/>
          </w:rPr>
          <w:fldChar w:fldCharType="separate"/>
        </w:r>
        <w:r w:rsidR="00CE2B09">
          <w:rPr>
            <w:webHidden/>
          </w:rPr>
          <w:t>16</w:t>
        </w:r>
        <w:r w:rsidRPr="007B2222">
          <w:rPr>
            <w:webHidden/>
          </w:rPr>
          <w:fldChar w:fldCharType="end"/>
        </w:r>
      </w:hyperlink>
    </w:p>
    <w:p w14:paraId="17F6932A" w14:textId="5818AF59" w:rsidR="00135E1D" w:rsidRPr="007B2222" w:rsidRDefault="00135E1D">
      <w:pPr>
        <w:pStyle w:val="TOC3"/>
        <w:rPr>
          <w:rFonts w:ascii="Calibri" w:hAnsi="Calibri"/>
          <w:sz w:val="22"/>
          <w:szCs w:val="22"/>
          <w:lang w:val="en-GB" w:eastAsia="en-GB"/>
        </w:rPr>
      </w:pPr>
      <w:hyperlink w:anchor="_Toc381980117" w:history="1">
        <w:r w:rsidRPr="007B2222">
          <w:rPr>
            <w:rStyle w:val="Hyperlink"/>
            <w:b/>
          </w:rPr>
          <w:t>28.</w:t>
        </w:r>
        <w:r w:rsidRPr="007B2222">
          <w:rPr>
            <w:rFonts w:ascii="Calibri" w:hAnsi="Calibri"/>
            <w:sz w:val="22"/>
            <w:szCs w:val="22"/>
            <w:lang w:val="en-GB" w:eastAsia="en-GB"/>
          </w:rPr>
          <w:tab/>
        </w:r>
        <w:r w:rsidRPr="007B2222">
          <w:rPr>
            <w:rStyle w:val="Hyperlink"/>
            <w:b/>
          </w:rPr>
          <w:t>Confidentiality; Undue Influence</w:t>
        </w:r>
        <w:r w:rsidRPr="007B2222">
          <w:rPr>
            <w:webHidden/>
          </w:rPr>
          <w:tab/>
        </w:r>
        <w:r w:rsidRPr="007B2222">
          <w:rPr>
            <w:webHidden/>
          </w:rPr>
          <w:fldChar w:fldCharType="begin"/>
        </w:r>
        <w:r w:rsidRPr="007B2222">
          <w:rPr>
            <w:webHidden/>
          </w:rPr>
          <w:instrText xml:space="preserve"> PAGEREF _Toc381980117 \h </w:instrText>
        </w:r>
        <w:r w:rsidRPr="007B2222">
          <w:rPr>
            <w:webHidden/>
          </w:rPr>
        </w:r>
        <w:r w:rsidRPr="007B2222">
          <w:rPr>
            <w:webHidden/>
          </w:rPr>
          <w:fldChar w:fldCharType="separate"/>
        </w:r>
        <w:r w:rsidR="00CE2B09">
          <w:rPr>
            <w:webHidden/>
          </w:rPr>
          <w:t>17</w:t>
        </w:r>
        <w:r w:rsidRPr="007B2222">
          <w:rPr>
            <w:webHidden/>
          </w:rPr>
          <w:fldChar w:fldCharType="end"/>
        </w:r>
      </w:hyperlink>
    </w:p>
    <w:p w14:paraId="69787F22" w14:textId="4C3FC12C" w:rsidR="00135E1D" w:rsidRPr="007B2222" w:rsidRDefault="00135E1D">
      <w:pPr>
        <w:pStyle w:val="TOC3"/>
        <w:rPr>
          <w:rFonts w:ascii="Calibri" w:hAnsi="Calibri"/>
          <w:sz w:val="22"/>
          <w:szCs w:val="22"/>
          <w:lang w:val="en-GB" w:eastAsia="en-GB"/>
        </w:rPr>
      </w:pPr>
      <w:hyperlink w:anchor="_Toc381980118" w:history="1">
        <w:r w:rsidRPr="007B2222">
          <w:rPr>
            <w:rStyle w:val="Hyperlink"/>
            <w:b/>
          </w:rPr>
          <w:t>29.</w:t>
        </w:r>
        <w:r w:rsidRPr="007B2222">
          <w:rPr>
            <w:rFonts w:ascii="Calibri" w:hAnsi="Calibri"/>
            <w:sz w:val="22"/>
            <w:szCs w:val="22"/>
            <w:lang w:val="en-GB" w:eastAsia="en-GB"/>
          </w:rPr>
          <w:tab/>
        </w:r>
        <w:r w:rsidRPr="007B2222">
          <w:rPr>
            <w:rStyle w:val="Hyperlink"/>
            <w:b/>
          </w:rPr>
          <w:t>Clarification of Tenders</w:t>
        </w:r>
        <w:r w:rsidRPr="007B2222">
          <w:rPr>
            <w:webHidden/>
          </w:rPr>
          <w:tab/>
        </w:r>
        <w:r w:rsidRPr="007B2222">
          <w:rPr>
            <w:webHidden/>
          </w:rPr>
          <w:fldChar w:fldCharType="begin"/>
        </w:r>
        <w:r w:rsidRPr="007B2222">
          <w:rPr>
            <w:webHidden/>
          </w:rPr>
          <w:instrText xml:space="preserve"> PAGEREF _Toc381980118 \h </w:instrText>
        </w:r>
        <w:r w:rsidRPr="007B2222">
          <w:rPr>
            <w:webHidden/>
          </w:rPr>
        </w:r>
        <w:r w:rsidRPr="007B2222">
          <w:rPr>
            <w:webHidden/>
          </w:rPr>
          <w:fldChar w:fldCharType="separate"/>
        </w:r>
        <w:r w:rsidR="00CE2B09">
          <w:rPr>
            <w:webHidden/>
          </w:rPr>
          <w:t>17</w:t>
        </w:r>
        <w:r w:rsidRPr="007B2222">
          <w:rPr>
            <w:webHidden/>
          </w:rPr>
          <w:fldChar w:fldCharType="end"/>
        </w:r>
      </w:hyperlink>
    </w:p>
    <w:p w14:paraId="4EB22320" w14:textId="44F52AA6" w:rsidR="00135E1D" w:rsidRPr="007B2222" w:rsidRDefault="00135E1D">
      <w:pPr>
        <w:pStyle w:val="TOC3"/>
        <w:rPr>
          <w:rFonts w:ascii="Calibri" w:hAnsi="Calibri"/>
          <w:sz w:val="22"/>
          <w:szCs w:val="22"/>
          <w:lang w:val="en-GB" w:eastAsia="en-GB"/>
        </w:rPr>
      </w:pPr>
      <w:hyperlink w:anchor="_Toc381980119" w:history="1">
        <w:r w:rsidRPr="007B2222">
          <w:rPr>
            <w:rStyle w:val="Hyperlink"/>
            <w:b/>
          </w:rPr>
          <w:t>30.</w:t>
        </w:r>
        <w:r w:rsidRPr="007B2222">
          <w:rPr>
            <w:rFonts w:ascii="Calibri" w:hAnsi="Calibri"/>
            <w:sz w:val="22"/>
            <w:szCs w:val="22"/>
            <w:lang w:val="en-GB" w:eastAsia="en-GB"/>
          </w:rPr>
          <w:tab/>
        </w:r>
        <w:r w:rsidRPr="007B2222">
          <w:rPr>
            <w:rStyle w:val="Hyperlink"/>
            <w:b/>
            <w:lang w:val="en-GB"/>
          </w:rPr>
          <w:t>Deviations, Reservations, and Omissions</w:t>
        </w:r>
        <w:r w:rsidRPr="007B2222">
          <w:rPr>
            <w:webHidden/>
          </w:rPr>
          <w:tab/>
        </w:r>
        <w:r w:rsidRPr="007B2222">
          <w:rPr>
            <w:webHidden/>
          </w:rPr>
          <w:fldChar w:fldCharType="begin"/>
        </w:r>
        <w:r w:rsidRPr="007B2222">
          <w:rPr>
            <w:webHidden/>
          </w:rPr>
          <w:instrText xml:space="preserve"> PAGEREF _Toc381980119 \h </w:instrText>
        </w:r>
        <w:r w:rsidRPr="007B2222">
          <w:rPr>
            <w:webHidden/>
          </w:rPr>
        </w:r>
        <w:r w:rsidRPr="007B2222">
          <w:rPr>
            <w:webHidden/>
          </w:rPr>
          <w:fldChar w:fldCharType="separate"/>
        </w:r>
        <w:r w:rsidR="00CE2B09">
          <w:rPr>
            <w:webHidden/>
          </w:rPr>
          <w:t>17</w:t>
        </w:r>
        <w:r w:rsidRPr="007B2222">
          <w:rPr>
            <w:webHidden/>
          </w:rPr>
          <w:fldChar w:fldCharType="end"/>
        </w:r>
      </w:hyperlink>
    </w:p>
    <w:p w14:paraId="22FA726C" w14:textId="0BE2E91E" w:rsidR="00135E1D" w:rsidRPr="007B2222" w:rsidRDefault="00135E1D">
      <w:pPr>
        <w:pStyle w:val="TOC3"/>
        <w:rPr>
          <w:rFonts w:ascii="Calibri" w:hAnsi="Calibri"/>
          <w:sz w:val="22"/>
          <w:szCs w:val="22"/>
          <w:lang w:val="en-GB" w:eastAsia="en-GB"/>
        </w:rPr>
      </w:pPr>
      <w:hyperlink w:anchor="_Toc381980120" w:history="1">
        <w:r w:rsidRPr="007B2222">
          <w:rPr>
            <w:rStyle w:val="Hyperlink"/>
            <w:b/>
          </w:rPr>
          <w:t>31.</w:t>
        </w:r>
        <w:r w:rsidRPr="007B2222">
          <w:rPr>
            <w:rFonts w:ascii="Calibri" w:hAnsi="Calibri"/>
            <w:sz w:val="22"/>
            <w:szCs w:val="22"/>
            <w:lang w:val="en-GB" w:eastAsia="en-GB"/>
          </w:rPr>
          <w:tab/>
        </w:r>
        <w:r w:rsidRPr="007B2222">
          <w:rPr>
            <w:rStyle w:val="Hyperlink"/>
            <w:b/>
          </w:rPr>
          <w:t>Examination of Tenders and Determination of Responsiveness</w:t>
        </w:r>
        <w:r w:rsidRPr="007B2222">
          <w:rPr>
            <w:webHidden/>
          </w:rPr>
          <w:tab/>
        </w:r>
        <w:r w:rsidRPr="007B2222">
          <w:rPr>
            <w:webHidden/>
          </w:rPr>
          <w:fldChar w:fldCharType="begin"/>
        </w:r>
        <w:r w:rsidRPr="007B2222">
          <w:rPr>
            <w:webHidden/>
          </w:rPr>
          <w:instrText xml:space="preserve"> PAGEREF _Toc381980120 \h </w:instrText>
        </w:r>
        <w:r w:rsidRPr="007B2222">
          <w:rPr>
            <w:webHidden/>
          </w:rPr>
        </w:r>
        <w:r w:rsidRPr="007B2222">
          <w:rPr>
            <w:webHidden/>
          </w:rPr>
          <w:fldChar w:fldCharType="separate"/>
        </w:r>
        <w:r w:rsidR="00CE2B09">
          <w:rPr>
            <w:webHidden/>
          </w:rPr>
          <w:t>18</w:t>
        </w:r>
        <w:r w:rsidRPr="007B2222">
          <w:rPr>
            <w:webHidden/>
          </w:rPr>
          <w:fldChar w:fldCharType="end"/>
        </w:r>
      </w:hyperlink>
    </w:p>
    <w:p w14:paraId="7D044D02" w14:textId="2FE31053" w:rsidR="00135E1D" w:rsidRPr="007B2222" w:rsidRDefault="00135E1D">
      <w:pPr>
        <w:pStyle w:val="TOC3"/>
        <w:rPr>
          <w:rFonts w:ascii="Calibri" w:hAnsi="Calibri"/>
          <w:sz w:val="22"/>
          <w:szCs w:val="22"/>
          <w:lang w:val="en-GB" w:eastAsia="en-GB"/>
        </w:rPr>
      </w:pPr>
      <w:hyperlink w:anchor="_Toc381980121" w:history="1">
        <w:r w:rsidRPr="007B2222">
          <w:rPr>
            <w:rStyle w:val="Hyperlink"/>
            <w:b/>
          </w:rPr>
          <w:t>32.</w:t>
        </w:r>
        <w:r w:rsidRPr="007B2222">
          <w:rPr>
            <w:rFonts w:ascii="Calibri" w:hAnsi="Calibri"/>
            <w:sz w:val="22"/>
            <w:szCs w:val="22"/>
            <w:lang w:val="en-GB" w:eastAsia="en-GB"/>
          </w:rPr>
          <w:tab/>
        </w:r>
        <w:r w:rsidRPr="007B2222">
          <w:rPr>
            <w:rStyle w:val="Hyperlink"/>
            <w:b/>
            <w:lang w:val="en-GB"/>
          </w:rPr>
          <w:t>Nonmaterial Nonconformities</w:t>
        </w:r>
        <w:r w:rsidRPr="007B2222">
          <w:rPr>
            <w:webHidden/>
          </w:rPr>
          <w:tab/>
        </w:r>
        <w:r w:rsidRPr="007B2222">
          <w:rPr>
            <w:webHidden/>
          </w:rPr>
          <w:fldChar w:fldCharType="begin"/>
        </w:r>
        <w:r w:rsidRPr="007B2222">
          <w:rPr>
            <w:webHidden/>
          </w:rPr>
          <w:instrText xml:space="preserve"> PAGEREF _Toc381980121 \h </w:instrText>
        </w:r>
        <w:r w:rsidRPr="007B2222">
          <w:rPr>
            <w:webHidden/>
          </w:rPr>
        </w:r>
        <w:r w:rsidRPr="007B2222">
          <w:rPr>
            <w:webHidden/>
          </w:rPr>
          <w:fldChar w:fldCharType="separate"/>
        </w:r>
        <w:r w:rsidR="00CE2B09">
          <w:rPr>
            <w:webHidden/>
          </w:rPr>
          <w:t>18</w:t>
        </w:r>
        <w:r w:rsidRPr="007B2222">
          <w:rPr>
            <w:webHidden/>
          </w:rPr>
          <w:fldChar w:fldCharType="end"/>
        </w:r>
      </w:hyperlink>
    </w:p>
    <w:p w14:paraId="290B3346" w14:textId="5E338F42" w:rsidR="00135E1D" w:rsidRPr="007B2222" w:rsidRDefault="00135E1D">
      <w:pPr>
        <w:pStyle w:val="TOC3"/>
        <w:rPr>
          <w:rFonts w:ascii="Calibri" w:hAnsi="Calibri"/>
          <w:sz w:val="22"/>
          <w:szCs w:val="22"/>
          <w:lang w:val="en-GB" w:eastAsia="en-GB"/>
        </w:rPr>
      </w:pPr>
      <w:hyperlink w:anchor="_Toc381980122" w:history="1">
        <w:r w:rsidRPr="007B2222">
          <w:rPr>
            <w:rStyle w:val="Hyperlink"/>
            <w:b/>
          </w:rPr>
          <w:t>33.</w:t>
        </w:r>
        <w:r w:rsidRPr="007B2222">
          <w:rPr>
            <w:rFonts w:ascii="Calibri" w:hAnsi="Calibri"/>
            <w:sz w:val="22"/>
            <w:szCs w:val="22"/>
            <w:lang w:val="en-GB" w:eastAsia="en-GB"/>
          </w:rPr>
          <w:tab/>
        </w:r>
        <w:r w:rsidRPr="007B2222">
          <w:rPr>
            <w:rStyle w:val="Hyperlink"/>
            <w:b/>
          </w:rPr>
          <w:t>Correction of Arithmetical Errors</w:t>
        </w:r>
        <w:r w:rsidRPr="007B2222">
          <w:rPr>
            <w:webHidden/>
          </w:rPr>
          <w:tab/>
        </w:r>
        <w:r w:rsidRPr="007B2222">
          <w:rPr>
            <w:webHidden/>
          </w:rPr>
          <w:fldChar w:fldCharType="begin"/>
        </w:r>
        <w:r w:rsidRPr="007B2222">
          <w:rPr>
            <w:webHidden/>
          </w:rPr>
          <w:instrText xml:space="preserve"> PAGEREF _Toc381980122 \h </w:instrText>
        </w:r>
        <w:r w:rsidRPr="007B2222">
          <w:rPr>
            <w:webHidden/>
          </w:rPr>
        </w:r>
        <w:r w:rsidRPr="007B2222">
          <w:rPr>
            <w:webHidden/>
          </w:rPr>
          <w:fldChar w:fldCharType="separate"/>
        </w:r>
        <w:r w:rsidR="00CE2B09">
          <w:rPr>
            <w:webHidden/>
          </w:rPr>
          <w:t>18</w:t>
        </w:r>
        <w:r w:rsidRPr="007B2222">
          <w:rPr>
            <w:webHidden/>
          </w:rPr>
          <w:fldChar w:fldCharType="end"/>
        </w:r>
      </w:hyperlink>
    </w:p>
    <w:p w14:paraId="2DBACD7C" w14:textId="0B994772" w:rsidR="00135E1D" w:rsidRPr="007B2222" w:rsidRDefault="00135E1D">
      <w:pPr>
        <w:pStyle w:val="TOC3"/>
        <w:rPr>
          <w:rFonts w:ascii="Calibri" w:hAnsi="Calibri"/>
          <w:sz w:val="22"/>
          <w:szCs w:val="22"/>
          <w:lang w:val="en-GB" w:eastAsia="en-GB"/>
        </w:rPr>
      </w:pPr>
      <w:hyperlink w:anchor="_Toc381980123" w:history="1">
        <w:r w:rsidRPr="007B2222">
          <w:rPr>
            <w:rStyle w:val="Hyperlink"/>
            <w:b/>
          </w:rPr>
          <w:t>34.</w:t>
        </w:r>
        <w:r w:rsidRPr="007B2222">
          <w:rPr>
            <w:rFonts w:ascii="Calibri" w:hAnsi="Calibri"/>
            <w:sz w:val="22"/>
            <w:szCs w:val="22"/>
            <w:lang w:val="en-GB" w:eastAsia="en-GB"/>
          </w:rPr>
          <w:tab/>
        </w:r>
        <w:r w:rsidRPr="007B2222">
          <w:rPr>
            <w:rStyle w:val="Hyperlink"/>
            <w:b/>
          </w:rPr>
          <w:t>Conversion to Single Currency</w:t>
        </w:r>
        <w:r w:rsidRPr="007B2222">
          <w:rPr>
            <w:webHidden/>
          </w:rPr>
          <w:tab/>
        </w:r>
        <w:r w:rsidRPr="007B2222">
          <w:rPr>
            <w:webHidden/>
          </w:rPr>
          <w:fldChar w:fldCharType="begin"/>
        </w:r>
        <w:r w:rsidRPr="007B2222">
          <w:rPr>
            <w:webHidden/>
          </w:rPr>
          <w:instrText xml:space="preserve"> PAGEREF _Toc381980123 \h </w:instrText>
        </w:r>
        <w:r w:rsidRPr="007B2222">
          <w:rPr>
            <w:webHidden/>
          </w:rPr>
        </w:r>
        <w:r w:rsidRPr="007B2222">
          <w:rPr>
            <w:webHidden/>
          </w:rPr>
          <w:fldChar w:fldCharType="separate"/>
        </w:r>
        <w:r w:rsidR="00CE2B09">
          <w:rPr>
            <w:webHidden/>
          </w:rPr>
          <w:t>18</w:t>
        </w:r>
        <w:r w:rsidRPr="007B2222">
          <w:rPr>
            <w:webHidden/>
          </w:rPr>
          <w:fldChar w:fldCharType="end"/>
        </w:r>
      </w:hyperlink>
    </w:p>
    <w:p w14:paraId="7269EBB4" w14:textId="1DD36ABF" w:rsidR="00135E1D" w:rsidRPr="007B2222" w:rsidRDefault="00135E1D">
      <w:pPr>
        <w:pStyle w:val="TOC3"/>
        <w:rPr>
          <w:rFonts w:ascii="Calibri" w:hAnsi="Calibri"/>
          <w:sz w:val="22"/>
          <w:szCs w:val="22"/>
          <w:lang w:val="en-GB" w:eastAsia="en-GB"/>
        </w:rPr>
      </w:pPr>
      <w:hyperlink w:anchor="_Toc381980124" w:history="1">
        <w:r w:rsidRPr="007B2222">
          <w:rPr>
            <w:rStyle w:val="Hyperlink"/>
            <w:b/>
          </w:rPr>
          <w:t>35.</w:t>
        </w:r>
        <w:r w:rsidRPr="007B2222">
          <w:rPr>
            <w:rFonts w:ascii="Calibri" w:hAnsi="Calibri"/>
            <w:sz w:val="22"/>
            <w:szCs w:val="22"/>
            <w:lang w:val="en-GB" w:eastAsia="en-GB"/>
          </w:rPr>
          <w:tab/>
        </w:r>
        <w:r w:rsidRPr="007B2222">
          <w:rPr>
            <w:rStyle w:val="Hyperlink"/>
            <w:b/>
          </w:rPr>
          <w:t>Margin of Preference</w:t>
        </w:r>
        <w:r w:rsidRPr="007B2222">
          <w:rPr>
            <w:webHidden/>
          </w:rPr>
          <w:tab/>
        </w:r>
        <w:r w:rsidRPr="007B2222">
          <w:rPr>
            <w:webHidden/>
          </w:rPr>
          <w:fldChar w:fldCharType="begin"/>
        </w:r>
        <w:r w:rsidRPr="007B2222">
          <w:rPr>
            <w:webHidden/>
          </w:rPr>
          <w:instrText xml:space="preserve"> PAGEREF _Toc381980124 \h </w:instrText>
        </w:r>
        <w:r w:rsidRPr="007B2222">
          <w:rPr>
            <w:webHidden/>
          </w:rPr>
        </w:r>
        <w:r w:rsidRPr="007B2222">
          <w:rPr>
            <w:webHidden/>
          </w:rPr>
          <w:fldChar w:fldCharType="separate"/>
        </w:r>
        <w:r w:rsidR="00CE2B09">
          <w:rPr>
            <w:webHidden/>
          </w:rPr>
          <w:t>18</w:t>
        </w:r>
        <w:r w:rsidRPr="007B2222">
          <w:rPr>
            <w:webHidden/>
          </w:rPr>
          <w:fldChar w:fldCharType="end"/>
        </w:r>
      </w:hyperlink>
    </w:p>
    <w:p w14:paraId="64845A8A" w14:textId="31A2B3B3" w:rsidR="00135E1D" w:rsidRPr="007B2222" w:rsidRDefault="00135E1D">
      <w:pPr>
        <w:pStyle w:val="TOC3"/>
        <w:rPr>
          <w:rFonts w:ascii="Calibri" w:hAnsi="Calibri"/>
          <w:sz w:val="22"/>
          <w:szCs w:val="22"/>
          <w:lang w:val="en-GB" w:eastAsia="en-GB"/>
        </w:rPr>
      </w:pPr>
      <w:hyperlink w:anchor="_Toc381980125" w:history="1">
        <w:r w:rsidRPr="007B2222">
          <w:rPr>
            <w:rStyle w:val="Hyperlink"/>
            <w:b/>
          </w:rPr>
          <w:t>36.</w:t>
        </w:r>
        <w:r w:rsidRPr="007B2222">
          <w:rPr>
            <w:rFonts w:ascii="Calibri" w:hAnsi="Calibri"/>
            <w:sz w:val="22"/>
            <w:szCs w:val="22"/>
            <w:lang w:val="en-GB" w:eastAsia="en-GB"/>
          </w:rPr>
          <w:tab/>
        </w:r>
        <w:r w:rsidRPr="007B2222">
          <w:rPr>
            <w:rStyle w:val="Hyperlink"/>
            <w:b/>
          </w:rPr>
          <w:t>Evaluation and Comparison of Tenders</w:t>
        </w:r>
        <w:r w:rsidRPr="007B2222">
          <w:rPr>
            <w:webHidden/>
          </w:rPr>
          <w:tab/>
        </w:r>
        <w:r w:rsidRPr="007B2222">
          <w:rPr>
            <w:webHidden/>
          </w:rPr>
          <w:fldChar w:fldCharType="begin"/>
        </w:r>
        <w:r w:rsidRPr="007B2222">
          <w:rPr>
            <w:webHidden/>
          </w:rPr>
          <w:instrText xml:space="preserve"> PAGEREF _Toc381980125 \h </w:instrText>
        </w:r>
        <w:r w:rsidRPr="007B2222">
          <w:rPr>
            <w:webHidden/>
          </w:rPr>
        </w:r>
        <w:r w:rsidRPr="007B2222">
          <w:rPr>
            <w:webHidden/>
          </w:rPr>
          <w:fldChar w:fldCharType="separate"/>
        </w:r>
        <w:r w:rsidR="00CE2B09">
          <w:rPr>
            <w:webHidden/>
          </w:rPr>
          <w:t>19</w:t>
        </w:r>
        <w:r w:rsidRPr="007B2222">
          <w:rPr>
            <w:webHidden/>
          </w:rPr>
          <w:fldChar w:fldCharType="end"/>
        </w:r>
      </w:hyperlink>
    </w:p>
    <w:p w14:paraId="44924D9A" w14:textId="7EB7AC52" w:rsidR="00135E1D" w:rsidRPr="007B2222" w:rsidRDefault="00135E1D">
      <w:pPr>
        <w:pStyle w:val="TOC3"/>
        <w:rPr>
          <w:rFonts w:ascii="Calibri" w:hAnsi="Calibri"/>
          <w:sz w:val="22"/>
          <w:szCs w:val="22"/>
          <w:lang w:val="en-GB" w:eastAsia="en-GB"/>
        </w:rPr>
      </w:pPr>
      <w:hyperlink w:anchor="_Toc381980126" w:history="1">
        <w:r w:rsidRPr="007B2222">
          <w:rPr>
            <w:rStyle w:val="Hyperlink"/>
            <w:b/>
          </w:rPr>
          <w:t>37.</w:t>
        </w:r>
        <w:r w:rsidRPr="007B2222">
          <w:rPr>
            <w:rFonts w:ascii="Calibri" w:hAnsi="Calibri"/>
            <w:sz w:val="22"/>
            <w:szCs w:val="22"/>
            <w:lang w:val="en-GB" w:eastAsia="en-GB"/>
          </w:rPr>
          <w:tab/>
        </w:r>
        <w:r w:rsidRPr="007B2222">
          <w:rPr>
            <w:rStyle w:val="Hyperlink"/>
            <w:b/>
          </w:rPr>
          <w:t>Qualification of the Tenderer</w:t>
        </w:r>
        <w:r w:rsidRPr="007B2222">
          <w:rPr>
            <w:webHidden/>
          </w:rPr>
          <w:tab/>
        </w:r>
        <w:r w:rsidRPr="007B2222">
          <w:rPr>
            <w:webHidden/>
          </w:rPr>
          <w:fldChar w:fldCharType="begin"/>
        </w:r>
        <w:r w:rsidRPr="007B2222">
          <w:rPr>
            <w:webHidden/>
          </w:rPr>
          <w:instrText xml:space="preserve"> PAGEREF _Toc381980126 \h </w:instrText>
        </w:r>
        <w:r w:rsidRPr="007B2222">
          <w:rPr>
            <w:webHidden/>
          </w:rPr>
        </w:r>
        <w:r w:rsidRPr="007B2222">
          <w:rPr>
            <w:webHidden/>
          </w:rPr>
          <w:fldChar w:fldCharType="separate"/>
        </w:r>
        <w:r w:rsidR="00CE2B09">
          <w:rPr>
            <w:webHidden/>
          </w:rPr>
          <w:t>20</w:t>
        </w:r>
        <w:r w:rsidRPr="007B2222">
          <w:rPr>
            <w:webHidden/>
          </w:rPr>
          <w:fldChar w:fldCharType="end"/>
        </w:r>
      </w:hyperlink>
    </w:p>
    <w:p w14:paraId="3BB7F53F" w14:textId="1D3FD77E" w:rsidR="00135E1D" w:rsidRPr="007B2222" w:rsidRDefault="00135E1D">
      <w:pPr>
        <w:pStyle w:val="TOC3"/>
        <w:rPr>
          <w:rFonts w:ascii="Calibri" w:hAnsi="Calibri"/>
          <w:sz w:val="22"/>
          <w:szCs w:val="22"/>
          <w:lang w:val="en-GB" w:eastAsia="en-GB"/>
        </w:rPr>
      </w:pPr>
      <w:hyperlink w:anchor="_Toc381980127" w:history="1">
        <w:r w:rsidRPr="007B2222">
          <w:rPr>
            <w:rStyle w:val="Hyperlink"/>
            <w:b/>
          </w:rPr>
          <w:t>38.</w:t>
        </w:r>
        <w:r w:rsidRPr="007B2222">
          <w:rPr>
            <w:rFonts w:ascii="Calibri" w:hAnsi="Calibri"/>
            <w:sz w:val="22"/>
            <w:szCs w:val="22"/>
            <w:lang w:val="en-GB" w:eastAsia="en-GB"/>
          </w:rPr>
          <w:tab/>
        </w:r>
        <w:r w:rsidRPr="007B2222">
          <w:rPr>
            <w:rStyle w:val="Hyperlink"/>
            <w:b/>
          </w:rPr>
          <w:t>Employer’s Right to Accept Any Tender, and to Reject Any or All Tenders</w:t>
        </w:r>
        <w:r w:rsidRPr="007B2222">
          <w:rPr>
            <w:webHidden/>
          </w:rPr>
          <w:tab/>
        </w:r>
        <w:r w:rsidRPr="007B2222">
          <w:rPr>
            <w:webHidden/>
          </w:rPr>
          <w:fldChar w:fldCharType="begin"/>
        </w:r>
        <w:r w:rsidRPr="007B2222">
          <w:rPr>
            <w:webHidden/>
          </w:rPr>
          <w:instrText xml:space="preserve"> PAGEREF _Toc381980127 \h </w:instrText>
        </w:r>
        <w:r w:rsidRPr="007B2222">
          <w:rPr>
            <w:webHidden/>
          </w:rPr>
        </w:r>
        <w:r w:rsidRPr="007B2222">
          <w:rPr>
            <w:webHidden/>
          </w:rPr>
          <w:fldChar w:fldCharType="separate"/>
        </w:r>
        <w:r w:rsidR="00CE2B09">
          <w:rPr>
            <w:webHidden/>
          </w:rPr>
          <w:t>20</w:t>
        </w:r>
        <w:r w:rsidRPr="007B2222">
          <w:rPr>
            <w:webHidden/>
          </w:rPr>
          <w:fldChar w:fldCharType="end"/>
        </w:r>
      </w:hyperlink>
    </w:p>
    <w:p w14:paraId="1B4845BC" w14:textId="2A319A46" w:rsidR="00135E1D" w:rsidRPr="007B2222" w:rsidRDefault="00135E1D">
      <w:pPr>
        <w:pStyle w:val="TOC2"/>
        <w:tabs>
          <w:tab w:val="left" w:pos="720"/>
        </w:tabs>
        <w:rPr>
          <w:rFonts w:ascii="Calibri" w:hAnsi="Calibri"/>
          <w:sz w:val="22"/>
          <w:szCs w:val="22"/>
          <w:lang w:val="en-GB" w:eastAsia="en-GB"/>
        </w:rPr>
      </w:pPr>
      <w:hyperlink w:anchor="_Toc381980128" w:history="1">
        <w:r w:rsidRPr="007B2222">
          <w:rPr>
            <w:rStyle w:val="Hyperlink"/>
          </w:rPr>
          <w:t>F.</w:t>
        </w:r>
        <w:r w:rsidRPr="007B2222">
          <w:rPr>
            <w:rFonts w:ascii="Calibri" w:hAnsi="Calibri"/>
            <w:sz w:val="22"/>
            <w:szCs w:val="22"/>
            <w:lang w:val="en-GB" w:eastAsia="en-GB"/>
          </w:rPr>
          <w:tab/>
        </w:r>
        <w:r w:rsidRPr="007B2222">
          <w:rPr>
            <w:rStyle w:val="Hyperlink"/>
          </w:rPr>
          <w:t>Award of Contract</w:t>
        </w:r>
        <w:r w:rsidRPr="007B2222">
          <w:rPr>
            <w:webHidden/>
          </w:rPr>
          <w:tab/>
        </w:r>
        <w:r w:rsidRPr="007B2222">
          <w:rPr>
            <w:webHidden/>
          </w:rPr>
          <w:fldChar w:fldCharType="begin"/>
        </w:r>
        <w:r w:rsidRPr="007B2222">
          <w:rPr>
            <w:webHidden/>
          </w:rPr>
          <w:instrText xml:space="preserve"> PAGEREF _Toc381980128 \h </w:instrText>
        </w:r>
        <w:r w:rsidRPr="007B2222">
          <w:rPr>
            <w:webHidden/>
          </w:rPr>
        </w:r>
        <w:r w:rsidRPr="007B2222">
          <w:rPr>
            <w:webHidden/>
          </w:rPr>
          <w:fldChar w:fldCharType="separate"/>
        </w:r>
        <w:r w:rsidR="00CE2B09">
          <w:rPr>
            <w:webHidden/>
          </w:rPr>
          <w:t>20</w:t>
        </w:r>
        <w:r w:rsidRPr="007B2222">
          <w:rPr>
            <w:webHidden/>
          </w:rPr>
          <w:fldChar w:fldCharType="end"/>
        </w:r>
      </w:hyperlink>
    </w:p>
    <w:p w14:paraId="3EA7FA97" w14:textId="0C6AECE9" w:rsidR="00135E1D" w:rsidRPr="007B2222" w:rsidRDefault="00135E1D">
      <w:pPr>
        <w:pStyle w:val="TOC3"/>
        <w:rPr>
          <w:rFonts w:ascii="Calibri" w:hAnsi="Calibri"/>
          <w:sz w:val="22"/>
          <w:szCs w:val="22"/>
          <w:lang w:val="en-GB" w:eastAsia="en-GB"/>
        </w:rPr>
      </w:pPr>
      <w:hyperlink w:anchor="_Toc381980129" w:history="1">
        <w:r w:rsidRPr="007B2222">
          <w:rPr>
            <w:rStyle w:val="Hyperlink"/>
            <w:b/>
          </w:rPr>
          <w:t>39.</w:t>
        </w:r>
        <w:r w:rsidRPr="007B2222">
          <w:rPr>
            <w:rFonts w:ascii="Calibri" w:hAnsi="Calibri"/>
            <w:sz w:val="22"/>
            <w:szCs w:val="22"/>
            <w:lang w:val="en-GB" w:eastAsia="en-GB"/>
          </w:rPr>
          <w:tab/>
        </w:r>
        <w:r w:rsidRPr="007B2222">
          <w:rPr>
            <w:rStyle w:val="Hyperlink"/>
            <w:b/>
          </w:rPr>
          <w:t>Award Criteria</w:t>
        </w:r>
        <w:r w:rsidRPr="007B2222">
          <w:rPr>
            <w:webHidden/>
          </w:rPr>
          <w:tab/>
        </w:r>
        <w:r w:rsidRPr="007B2222">
          <w:rPr>
            <w:webHidden/>
          </w:rPr>
          <w:fldChar w:fldCharType="begin"/>
        </w:r>
        <w:r w:rsidRPr="007B2222">
          <w:rPr>
            <w:webHidden/>
          </w:rPr>
          <w:instrText xml:space="preserve"> PAGEREF _Toc381980129 \h </w:instrText>
        </w:r>
        <w:r w:rsidRPr="007B2222">
          <w:rPr>
            <w:webHidden/>
          </w:rPr>
        </w:r>
        <w:r w:rsidRPr="007B2222">
          <w:rPr>
            <w:webHidden/>
          </w:rPr>
          <w:fldChar w:fldCharType="separate"/>
        </w:r>
        <w:r w:rsidR="00CE2B09">
          <w:rPr>
            <w:webHidden/>
          </w:rPr>
          <w:t>20</w:t>
        </w:r>
        <w:r w:rsidRPr="007B2222">
          <w:rPr>
            <w:webHidden/>
          </w:rPr>
          <w:fldChar w:fldCharType="end"/>
        </w:r>
      </w:hyperlink>
    </w:p>
    <w:p w14:paraId="4D453CA9" w14:textId="504C1115" w:rsidR="00135E1D" w:rsidRPr="007B2222" w:rsidRDefault="00135E1D">
      <w:pPr>
        <w:pStyle w:val="TOC3"/>
        <w:rPr>
          <w:rFonts w:ascii="Calibri" w:hAnsi="Calibri"/>
          <w:sz w:val="22"/>
          <w:szCs w:val="22"/>
          <w:lang w:val="en-GB" w:eastAsia="en-GB"/>
        </w:rPr>
      </w:pPr>
      <w:hyperlink w:anchor="_Toc381980130" w:history="1">
        <w:r w:rsidRPr="007B2222">
          <w:rPr>
            <w:rStyle w:val="Hyperlink"/>
            <w:b/>
          </w:rPr>
          <w:t>40.</w:t>
        </w:r>
        <w:r w:rsidRPr="007B2222">
          <w:rPr>
            <w:rFonts w:ascii="Calibri" w:hAnsi="Calibri"/>
            <w:sz w:val="22"/>
            <w:szCs w:val="22"/>
            <w:lang w:val="en-GB" w:eastAsia="en-GB"/>
          </w:rPr>
          <w:tab/>
        </w:r>
        <w:r w:rsidRPr="007B2222">
          <w:rPr>
            <w:rStyle w:val="Hyperlink"/>
            <w:b/>
          </w:rPr>
          <w:t>Notification of Award</w:t>
        </w:r>
        <w:r w:rsidRPr="007B2222">
          <w:rPr>
            <w:webHidden/>
          </w:rPr>
          <w:tab/>
        </w:r>
        <w:r w:rsidRPr="007B2222">
          <w:rPr>
            <w:webHidden/>
          </w:rPr>
          <w:fldChar w:fldCharType="begin"/>
        </w:r>
        <w:r w:rsidRPr="007B2222">
          <w:rPr>
            <w:webHidden/>
          </w:rPr>
          <w:instrText xml:space="preserve"> PAGEREF _Toc381980130 \h </w:instrText>
        </w:r>
        <w:r w:rsidRPr="007B2222">
          <w:rPr>
            <w:webHidden/>
          </w:rPr>
        </w:r>
        <w:r w:rsidRPr="007B2222">
          <w:rPr>
            <w:webHidden/>
          </w:rPr>
          <w:fldChar w:fldCharType="separate"/>
        </w:r>
        <w:r w:rsidR="00CE2B09">
          <w:rPr>
            <w:webHidden/>
          </w:rPr>
          <w:t>20</w:t>
        </w:r>
        <w:r w:rsidRPr="007B2222">
          <w:rPr>
            <w:webHidden/>
          </w:rPr>
          <w:fldChar w:fldCharType="end"/>
        </w:r>
      </w:hyperlink>
    </w:p>
    <w:p w14:paraId="7434F602" w14:textId="31AA594E" w:rsidR="00135E1D" w:rsidRPr="007B2222" w:rsidRDefault="00135E1D">
      <w:pPr>
        <w:pStyle w:val="TOC3"/>
        <w:rPr>
          <w:rFonts w:ascii="Calibri" w:hAnsi="Calibri"/>
          <w:sz w:val="22"/>
          <w:szCs w:val="22"/>
          <w:lang w:val="en-GB" w:eastAsia="en-GB"/>
        </w:rPr>
      </w:pPr>
      <w:hyperlink w:anchor="_Toc381980131" w:history="1">
        <w:r w:rsidRPr="007B2222">
          <w:rPr>
            <w:rStyle w:val="Hyperlink"/>
            <w:b/>
          </w:rPr>
          <w:t>41.</w:t>
        </w:r>
        <w:r w:rsidRPr="007B2222">
          <w:rPr>
            <w:rFonts w:ascii="Calibri" w:hAnsi="Calibri"/>
            <w:sz w:val="22"/>
            <w:szCs w:val="22"/>
            <w:lang w:val="en-GB" w:eastAsia="en-GB"/>
          </w:rPr>
          <w:tab/>
        </w:r>
        <w:r w:rsidRPr="007B2222">
          <w:rPr>
            <w:rStyle w:val="Hyperlink"/>
            <w:b/>
          </w:rPr>
          <w:t>Signing of Contract</w:t>
        </w:r>
        <w:r w:rsidRPr="007B2222">
          <w:rPr>
            <w:webHidden/>
          </w:rPr>
          <w:tab/>
        </w:r>
        <w:r w:rsidRPr="007B2222">
          <w:rPr>
            <w:webHidden/>
          </w:rPr>
          <w:fldChar w:fldCharType="begin"/>
        </w:r>
        <w:r w:rsidRPr="007B2222">
          <w:rPr>
            <w:webHidden/>
          </w:rPr>
          <w:instrText xml:space="preserve"> PAGEREF _Toc381980131 \h </w:instrText>
        </w:r>
        <w:r w:rsidRPr="007B2222">
          <w:rPr>
            <w:webHidden/>
          </w:rPr>
        </w:r>
        <w:r w:rsidRPr="007B2222">
          <w:rPr>
            <w:webHidden/>
          </w:rPr>
          <w:fldChar w:fldCharType="separate"/>
        </w:r>
        <w:r w:rsidR="00CE2B09">
          <w:rPr>
            <w:webHidden/>
          </w:rPr>
          <w:t>21</w:t>
        </w:r>
        <w:r w:rsidRPr="007B2222">
          <w:rPr>
            <w:webHidden/>
          </w:rPr>
          <w:fldChar w:fldCharType="end"/>
        </w:r>
      </w:hyperlink>
    </w:p>
    <w:p w14:paraId="2ECEAA08" w14:textId="3CF500CD" w:rsidR="00135E1D" w:rsidRPr="007B2222" w:rsidRDefault="00135E1D">
      <w:pPr>
        <w:pStyle w:val="TOC3"/>
        <w:rPr>
          <w:rFonts w:ascii="Calibri" w:hAnsi="Calibri"/>
          <w:sz w:val="22"/>
          <w:szCs w:val="22"/>
          <w:lang w:val="en-GB" w:eastAsia="en-GB"/>
        </w:rPr>
      </w:pPr>
      <w:hyperlink w:anchor="_Toc381980132" w:history="1">
        <w:r w:rsidRPr="007B2222">
          <w:rPr>
            <w:rStyle w:val="Hyperlink"/>
            <w:b/>
          </w:rPr>
          <w:t>42.</w:t>
        </w:r>
        <w:r w:rsidRPr="007B2222">
          <w:rPr>
            <w:rFonts w:ascii="Calibri" w:hAnsi="Calibri"/>
            <w:sz w:val="22"/>
            <w:szCs w:val="22"/>
            <w:lang w:val="en-GB" w:eastAsia="en-GB"/>
          </w:rPr>
          <w:tab/>
        </w:r>
        <w:r w:rsidRPr="007B2222">
          <w:rPr>
            <w:rStyle w:val="Hyperlink"/>
            <w:b/>
          </w:rPr>
          <w:t>Performance Security</w:t>
        </w:r>
        <w:r w:rsidRPr="007B2222">
          <w:rPr>
            <w:webHidden/>
          </w:rPr>
          <w:tab/>
        </w:r>
        <w:r w:rsidRPr="007B2222">
          <w:rPr>
            <w:webHidden/>
          </w:rPr>
          <w:fldChar w:fldCharType="begin"/>
        </w:r>
        <w:r w:rsidRPr="007B2222">
          <w:rPr>
            <w:webHidden/>
          </w:rPr>
          <w:instrText xml:space="preserve"> PAGEREF _Toc381980132 \h </w:instrText>
        </w:r>
        <w:r w:rsidRPr="007B2222">
          <w:rPr>
            <w:webHidden/>
          </w:rPr>
        </w:r>
        <w:r w:rsidRPr="007B2222">
          <w:rPr>
            <w:webHidden/>
          </w:rPr>
          <w:fldChar w:fldCharType="separate"/>
        </w:r>
        <w:r w:rsidR="00CE2B09">
          <w:rPr>
            <w:webHidden/>
          </w:rPr>
          <w:t>21</w:t>
        </w:r>
        <w:r w:rsidRPr="007B2222">
          <w:rPr>
            <w:webHidden/>
          </w:rPr>
          <w:fldChar w:fldCharType="end"/>
        </w:r>
      </w:hyperlink>
    </w:p>
    <w:p w14:paraId="495DBFC2" w14:textId="2F0CD7B3" w:rsidR="00135E1D" w:rsidRPr="007B2222" w:rsidRDefault="00135E1D">
      <w:pPr>
        <w:pStyle w:val="TOC3"/>
        <w:rPr>
          <w:rFonts w:ascii="Calibri" w:hAnsi="Calibri"/>
          <w:sz w:val="22"/>
          <w:szCs w:val="22"/>
          <w:lang w:val="en-GB" w:eastAsia="en-GB"/>
        </w:rPr>
      </w:pPr>
      <w:hyperlink w:anchor="_Toc381980133" w:history="1">
        <w:r w:rsidRPr="007B2222">
          <w:rPr>
            <w:rStyle w:val="Hyperlink"/>
            <w:b/>
          </w:rPr>
          <w:t>43.</w:t>
        </w:r>
        <w:r w:rsidRPr="007B2222">
          <w:rPr>
            <w:rFonts w:ascii="Calibri" w:hAnsi="Calibri"/>
            <w:sz w:val="22"/>
            <w:szCs w:val="22"/>
            <w:lang w:val="en-GB" w:eastAsia="en-GB"/>
          </w:rPr>
          <w:tab/>
        </w:r>
        <w:r w:rsidRPr="007B2222">
          <w:rPr>
            <w:rStyle w:val="Hyperlink"/>
            <w:b/>
          </w:rPr>
          <w:t>Advance Payment and Security</w:t>
        </w:r>
        <w:r w:rsidRPr="007B2222">
          <w:rPr>
            <w:webHidden/>
          </w:rPr>
          <w:tab/>
        </w:r>
        <w:r w:rsidRPr="007B2222">
          <w:rPr>
            <w:webHidden/>
          </w:rPr>
          <w:fldChar w:fldCharType="begin"/>
        </w:r>
        <w:r w:rsidRPr="007B2222">
          <w:rPr>
            <w:webHidden/>
          </w:rPr>
          <w:instrText xml:space="preserve"> PAGEREF _Toc381980133 \h </w:instrText>
        </w:r>
        <w:r w:rsidRPr="007B2222">
          <w:rPr>
            <w:webHidden/>
          </w:rPr>
        </w:r>
        <w:r w:rsidRPr="007B2222">
          <w:rPr>
            <w:webHidden/>
          </w:rPr>
          <w:fldChar w:fldCharType="separate"/>
        </w:r>
        <w:r w:rsidR="00CE2B09">
          <w:rPr>
            <w:webHidden/>
          </w:rPr>
          <w:t>21</w:t>
        </w:r>
        <w:r w:rsidRPr="007B2222">
          <w:rPr>
            <w:webHidden/>
          </w:rPr>
          <w:fldChar w:fldCharType="end"/>
        </w:r>
      </w:hyperlink>
    </w:p>
    <w:p w14:paraId="2C9260ED" w14:textId="31AD18C9" w:rsidR="00135E1D" w:rsidRPr="007B2222" w:rsidRDefault="00135E1D">
      <w:pPr>
        <w:pStyle w:val="TOC3"/>
        <w:rPr>
          <w:rFonts w:ascii="Calibri" w:hAnsi="Calibri"/>
          <w:sz w:val="22"/>
          <w:szCs w:val="22"/>
          <w:lang w:val="en-GB" w:eastAsia="en-GB"/>
        </w:rPr>
      </w:pPr>
      <w:hyperlink w:anchor="_Toc381980134" w:history="1">
        <w:r w:rsidRPr="007B2222">
          <w:rPr>
            <w:rStyle w:val="Hyperlink"/>
            <w:b/>
          </w:rPr>
          <w:t>44.</w:t>
        </w:r>
        <w:r w:rsidRPr="007B2222">
          <w:rPr>
            <w:rFonts w:ascii="Calibri" w:hAnsi="Calibri"/>
            <w:sz w:val="22"/>
            <w:szCs w:val="22"/>
            <w:lang w:val="en-GB" w:eastAsia="en-GB"/>
          </w:rPr>
          <w:tab/>
        </w:r>
        <w:r w:rsidRPr="007B2222">
          <w:rPr>
            <w:rStyle w:val="Hyperlink"/>
            <w:b/>
          </w:rPr>
          <w:t>Adjudicator</w:t>
        </w:r>
        <w:r w:rsidRPr="007B2222">
          <w:rPr>
            <w:webHidden/>
          </w:rPr>
          <w:tab/>
        </w:r>
        <w:r w:rsidRPr="007B2222">
          <w:rPr>
            <w:webHidden/>
          </w:rPr>
          <w:fldChar w:fldCharType="begin"/>
        </w:r>
        <w:r w:rsidRPr="007B2222">
          <w:rPr>
            <w:webHidden/>
          </w:rPr>
          <w:instrText xml:space="preserve"> PAGEREF _Toc381980134 \h </w:instrText>
        </w:r>
        <w:r w:rsidRPr="007B2222">
          <w:rPr>
            <w:webHidden/>
          </w:rPr>
        </w:r>
        <w:r w:rsidRPr="007B2222">
          <w:rPr>
            <w:webHidden/>
          </w:rPr>
          <w:fldChar w:fldCharType="separate"/>
        </w:r>
        <w:r w:rsidR="00CE2B09">
          <w:rPr>
            <w:webHidden/>
          </w:rPr>
          <w:t>22</w:t>
        </w:r>
        <w:r w:rsidRPr="007B2222">
          <w:rPr>
            <w:webHidden/>
          </w:rPr>
          <w:fldChar w:fldCharType="end"/>
        </w:r>
      </w:hyperlink>
    </w:p>
    <w:p w14:paraId="069D29B6" w14:textId="0DA44052" w:rsidR="00135E1D" w:rsidRPr="007B2222" w:rsidRDefault="00135E1D">
      <w:pPr>
        <w:pStyle w:val="TOC3"/>
        <w:rPr>
          <w:rFonts w:ascii="Calibri" w:hAnsi="Calibri"/>
          <w:sz w:val="22"/>
          <w:szCs w:val="22"/>
          <w:lang w:val="en-GB" w:eastAsia="en-GB"/>
        </w:rPr>
      </w:pPr>
      <w:hyperlink w:anchor="_Toc381980135" w:history="1">
        <w:r w:rsidRPr="007B2222">
          <w:rPr>
            <w:rStyle w:val="Hyperlink"/>
            <w:b/>
          </w:rPr>
          <w:t>45.</w:t>
        </w:r>
        <w:r w:rsidRPr="007B2222">
          <w:rPr>
            <w:rFonts w:ascii="Calibri" w:hAnsi="Calibri"/>
            <w:sz w:val="22"/>
            <w:szCs w:val="22"/>
            <w:lang w:val="en-GB" w:eastAsia="en-GB"/>
          </w:rPr>
          <w:tab/>
        </w:r>
        <w:r w:rsidRPr="007B2222">
          <w:rPr>
            <w:rStyle w:val="Hyperlink"/>
            <w:b/>
          </w:rPr>
          <w:t>Tender Challenge System</w:t>
        </w:r>
        <w:r w:rsidRPr="007B2222">
          <w:rPr>
            <w:webHidden/>
          </w:rPr>
          <w:tab/>
        </w:r>
        <w:r w:rsidRPr="007B2222">
          <w:rPr>
            <w:webHidden/>
          </w:rPr>
          <w:fldChar w:fldCharType="begin"/>
        </w:r>
        <w:r w:rsidRPr="007B2222">
          <w:rPr>
            <w:webHidden/>
          </w:rPr>
          <w:instrText xml:space="preserve"> PAGEREF _Toc381980135 \h </w:instrText>
        </w:r>
        <w:r w:rsidRPr="007B2222">
          <w:rPr>
            <w:webHidden/>
          </w:rPr>
        </w:r>
        <w:r w:rsidRPr="007B2222">
          <w:rPr>
            <w:webHidden/>
          </w:rPr>
          <w:fldChar w:fldCharType="separate"/>
        </w:r>
        <w:r w:rsidR="00CE2B09">
          <w:rPr>
            <w:webHidden/>
          </w:rPr>
          <w:t>22</w:t>
        </w:r>
        <w:r w:rsidRPr="007B2222">
          <w:rPr>
            <w:webHidden/>
          </w:rPr>
          <w:fldChar w:fldCharType="end"/>
        </w:r>
      </w:hyperlink>
    </w:p>
    <w:p w14:paraId="5655D4C7" w14:textId="77777777" w:rsidR="00135E1D" w:rsidRPr="007B2222" w:rsidRDefault="00135E1D">
      <w:pPr>
        <w:pStyle w:val="TOC2"/>
        <w:tabs>
          <w:tab w:val="left" w:pos="720"/>
        </w:tabs>
        <w:rPr>
          <w:rFonts w:ascii="Calibri" w:hAnsi="Calibri"/>
          <w:sz w:val="22"/>
          <w:szCs w:val="22"/>
          <w:lang w:val="en-GB" w:eastAsia="en-GB"/>
        </w:rPr>
      </w:pPr>
    </w:p>
    <w:p w14:paraId="35D0AFD5" w14:textId="77777777" w:rsidR="00E6733C" w:rsidRPr="007B2222" w:rsidRDefault="00C15682" w:rsidP="0074197D">
      <w:pPr>
        <w:pStyle w:val="SmallHeading"/>
        <w:spacing w:before="0"/>
        <w:rPr>
          <w:sz w:val="24"/>
          <w:szCs w:val="24"/>
        </w:rPr>
      </w:pPr>
      <w:r w:rsidRPr="007B2222">
        <w:rPr>
          <w:sz w:val="24"/>
          <w:szCs w:val="24"/>
        </w:rPr>
        <w:fldChar w:fldCharType="end"/>
      </w:r>
      <w:r w:rsidR="009F5CC0" w:rsidRPr="007B2222">
        <w:rPr>
          <w:sz w:val="24"/>
          <w:szCs w:val="24"/>
        </w:rPr>
        <w:br w:type="page"/>
      </w:r>
      <w:r w:rsidR="00135E1D" w:rsidRPr="007B2222" w:rsidDel="00135E1D">
        <w:rPr>
          <w:b w:val="0"/>
          <w:szCs w:val="24"/>
        </w:rPr>
        <w:t xml:space="preserve"> </w:t>
      </w:r>
      <w:bookmarkStart w:id="3" w:name="_Toc202854842"/>
      <w:r w:rsidR="00E6733C" w:rsidRPr="007B2222">
        <w:rPr>
          <w:sz w:val="24"/>
          <w:szCs w:val="24"/>
        </w:rPr>
        <w:t>Section I</w:t>
      </w:r>
      <w:r w:rsidR="003017F7" w:rsidRPr="007B2222">
        <w:rPr>
          <w:sz w:val="24"/>
          <w:szCs w:val="24"/>
        </w:rPr>
        <w:t>.</w:t>
      </w:r>
      <w:r w:rsidR="003017F7" w:rsidRPr="007B2222">
        <w:rPr>
          <w:sz w:val="24"/>
          <w:szCs w:val="24"/>
        </w:rPr>
        <w:tab/>
      </w:r>
      <w:r w:rsidR="00E6733C" w:rsidRPr="007B2222">
        <w:rPr>
          <w:sz w:val="24"/>
          <w:szCs w:val="24"/>
        </w:rPr>
        <w:t xml:space="preserve">Instructions to </w:t>
      </w:r>
      <w:r w:rsidR="001134CF" w:rsidRPr="007B2222">
        <w:rPr>
          <w:sz w:val="24"/>
          <w:szCs w:val="24"/>
        </w:rPr>
        <w:t>Tender</w:t>
      </w:r>
      <w:r w:rsidR="00CC4D26" w:rsidRPr="007B2222">
        <w:rPr>
          <w:sz w:val="24"/>
          <w:szCs w:val="24"/>
        </w:rPr>
        <w:t>ers</w:t>
      </w:r>
    </w:p>
    <w:p w14:paraId="21F65A8B" w14:textId="77777777" w:rsidR="00E731C5" w:rsidRPr="007B2222" w:rsidRDefault="00E731C5" w:rsidP="002A5E71">
      <w:pPr>
        <w:pStyle w:val="HeadingTwo"/>
        <w:rPr>
          <w:sz w:val="24"/>
          <w:szCs w:val="24"/>
        </w:rPr>
      </w:pPr>
      <w:bookmarkStart w:id="4" w:name="_Toc202862613"/>
      <w:bookmarkStart w:id="5" w:name="_Toc381980083"/>
      <w:bookmarkEnd w:id="3"/>
      <w:r w:rsidRPr="007B2222">
        <w:rPr>
          <w:sz w:val="24"/>
          <w:szCs w:val="24"/>
        </w:rPr>
        <w:t>A.</w:t>
      </w:r>
      <w:r w:rsidR="003017F7" w:rsidRPr="007B2222">
        <w:rPr>
          <w:sz w:val="24"/>
          <w:szCs w:val="24"/>
        </w:rPr>
        <w:tab/>
      </w:r>
      <w:r w:rsidRPr="007B2222">
        <w:rPr>
          <w:sz w:val="24"/>
          <w:szCs w:val="24"/>
        </w:rPr>
        <w:t>General</w:t>
      </w:r>
      <w:bookmarkEnd w:id="4"/>
      <w:bookmarkEnd w:id="5"/>
    </w:p>
    <w:tbl>
      <w:tblPr>
        <w:tblW w:w="9900" w:type="dxa"/>
        <w:tblInd w:w="-72" w:type="dxa"/>
        <w:tblLayout w:type="fixed"/>
        <w:tblLook w:val="0000" w:firstRow="0" w:lastRow="0" w:firstColumn="0" w:lastColumn="0" w:noHBand="0" w:noVBand="0"/>
      </w:tblPr>
      <w:tblGrid>
        <w:gridCol w:w="2340"/>
        <w:gridCol w:w="7560"/>
      </w:tblGrid>
      <w:tr w:rsidR="00E731C5" w:rsidRPr="007B2222" w14:paraId="1B831C38" w14:textId="77777777">
        <w:tblPrEx>
          <w:tblCellMar>
            <w:top w:w="0" w:type="dxa"/>
            <w:bottom w:w="0" w:type="dxa"/>
          </w:tblCellMar>
        </w:tblPrEx>
        <w:tc>
          <w:tcPr>
            <w:tcW w:w="2340" w:type="dxa"/>
            <w:tcBorders>
              <w:top w:val="nil"/>
              <w:left w:val="nil"/>
              <w:bottom w:val="nil"/>
              <w:right w:val="nil"/>
            </w:tcBorders>
          </w:tcPr>
          <w:p w14:paraId="02FC4A03" w14:textId="77777777" w:rsidR="008F6487" w:rsidRPr="007B2222" w:rsidRDefault="00E731C5" w:rsidP="0064735C">
            <w:pPr>
              <w:pStyle w:val="itbleft"/>
              <w:tabs>
                <w:tab w:val="clear" w:pos="360"/>
              </w:tabs>
              <w:ind w:left="0" w:firstLine="0"/>
              <w:jc w:val="both"/>
              <w:rPr>
                <w:b/>
              </w:rPr>
            </w:pPr>
            <w:bookmarkStart w:id="6" w:name="_Toc202854843"/>
            <w:bookmarkStart w:id="7" w:name="_Toc202862614"/>
            <w:bookmarkStart w:id="8" w:name="_Toc381980084"/>
            <w:r w:rsidRPr="007B2222">
              <w:rPr>
                <w:b/>
              </w:rPr>
              <w:t>Definitions</w:t>
            </w:r>
            <w:bookmarkEnd w:id="6"/>
            <w:bookmarkEnd w:id="7"/>
            <w:bookmarkEnd w:id="8"/>
          </w:p>
          <w:p w14:paraId="23AFFB75" w14:textId="77777777" w:rsidR="008F6487" w:rsidRPr="007B2222" w:rsidRDefault="008F6487" w:rsidP="0064735C">
            <w:pPr>
              <w:jc w:val="both"/>
              <w:rPr>
                <w:szCs w:val="24"/>
              </w:rPr>
            </w:pPr>
          </w:p>
          <w:p w14:paraId="314E6AFC" w14:textId="77777777" w:rsidR="008F6487" w:rsidRPr="007B2222" w:rsidRDefault="008F6487" w:rsidP="0064735C">
            <w:pPr>
              <w:jc w:val="both"/>
              <w:rPr>
                <w:szCs w:val="24"/>
              </w:rPr>
            </w:pPr>
          </w:p>
          <w:p w14:paraId="286B07DC" w14:textId="77777777" w:rsidR="008F6487" w:rsidRPr="007B2222" w:rsidRDefault="008F6487" w:rsidP="0064735C">
            <w:pPr>
              <w:jc w:val="both"/>
              <w:rPr>
                <w:szCs w:val="24"/>
              </w:rPr>
            </w:pPr>
          </w:p>
          <w:p w14:paraId="2D19533F" w14:textId="77777777" w:rsidR="008F6487" w:rsidRPr="007B2222" w:rsidRDefault="008F6487" w:rsidP="0064735C">
            <w:pPr>
              <w:jc w:val="both"/>
              <w:rPr>
                <w:szCs w:val="24"/>
              </w:rPr>
            </w:pPr>
          </w:p>
          <w:p w14:paraId="3F9B66F0" w14:textId="77777777" w:rsidR="008F6487" w:rsidRPr="007B2222" w:rsidRDefault="008F6487" w:rsidP="0064735C">
            <w:pPr>
              <w:jc w:val="both"/>
              <w:rPr>
                <w:szCs w:val="24"/>
              </w:rPr>
            </w:pPr>
          </w:p>
          <w:p w14:paraId="47C8D0DD" w14:textId="77777777" w:rsidR="008F6487" w:rsidRPr="007B2222" w:rsidRDefault="008F6487" w:rsidP="0064735C">
            <w:pPr>
              <w:jc w:val="both"/>
              <w:rPr>
                <w:szCs w:val="24"/>
              </w:rPr>
            </w:pPr>
          </w:p>
          <w:p w14:paraId="7E0199A7" w14:textId="77777777" w:rsidR="008F6487" w:rsidRPr="007B2222" w:rsidRDefault="008F6487" w:rsidP="0064735C">
            <w:pPr>
              <w:jc w:val="both"/>
              <w:rPr>
                <w:szCs w:val="24"/>
              </w:rPr>
            </w:pPr>
          </w:p>
          <w:p w14:paraId="1E70A709" w14:textId="77777777" w:rsidR="008F6487" w:rsidRPr="007B2222" w:rsidRDefault="008F6487" w:rsidP="0064735C">
            <w:pPr>
              <w:jc w:val="both"/>
              <w:rPr>
                <w:szCs w:val="24"/>
              </w:rPr>
            </w:pPr>
          </w:p>
          <w:p w14:paraId="62C4D86A" w14:textId="77777777" w:rsidR="008F6487" w:rsidRPr="007B2222" w:rsidRDefault="008F6487" w:rsidP="0064735C">
            <w:pPr>
              <w:jc w:val="both"/>
              <w:rPr>
                <w:szCs w:val="24"/>
              </w:rPr>
            </w:pPr>
          </w:p>
          <w:p w14:paraId="34AF33AC" w14:textId="77777777" w:rsidR="00E731C5" w:rsidRPr="007B2222" w:rsidRDefault="00E731C5" w:rsidP="0064735C">
            <w:pPr>
              <w:jc w:val="both"/>
              <w:rPr>
                <w:szCs w:val="24"/>
              </w:rPr>
            </w:pPr>
          </w:p>
        </w:tc>
        <w:tc>
          <w:tcPr>
            <w:tcW w:w="7560" w:type="dxa"/>
            <w:tcBorders>
              <w:top w:val="nil"/>
              <w:left w:val="nil"/>
              <w:bottom w:val="nil"/>
              <w:right w:val="nil"/>
            </w:tcBorders>
          </w:tcPr>
          <w:p w14:paraId="405E2D2B" w14:textId="77777777" w:rsidR="00E731C5" w:rsidRPr="007B2222" w:rsidRDefault="00E731C5" w:rsidP="002A5E71">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79682B" w:rsidRPr="007B2222">
              <w:rPr>
                <w:szCs w:val="24"/>
              </w:rPr>
              <w:t>Associate</w:t>
            </w:r>
            <w:r w:rsidRPr="007B2222">
              <w:rPr>
                <w:szCs w:val="24"/>
              </w:rPr>
              <w:t xml:space="preserve">” means any entity or person with whom the </w:t>
            </w:r>
            <w:r w:rsidR="001134CF" w:rsidRPr="007B2222">
              <w:rPr>
                <w:szCs w:val="24"/>
              </w:rPr>
              <w:t>Tender</w:t>
            </w:r>
            <w:r w:rsidR="008E5DF6" w:rsidRPr="007B2222">
              <w:rPr>
                <w:szCs w:val="24"/>
              </w:rPr>
              <w:t>er</w:t>
            </w:r>
            <w:r w:rsidRPr="007B2222">
              <w:rPr>
                <w:szCs w:val="24"/>
              </w:rPr>
              <w:t xml:space="preserve"> associates in order to provide any part of the Works.</w:t>
            </w:r>
          </w:p>
          <w:p w14:paraId="77F7A2BC" w14:textId="77777777" w:rsidR="00E731C5" w:rsidRPr="007B2222" w:rsidRDefault="00E731C5" w:rsidP="00E828C6">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9D52B4" w:rsidRPr="007B2222">
              <w:rPr>
                <w:szCs w:val="24"/>
              </w:rPr>
              <w:t>T</w:t>
            </w:r>
            <w:r w:rsidRPr="007B2222">
              <w:rPr>
                <w:szCs w:val="24"/>
              </w:rPr>
              <w:t xml:space="preserve">DS” means the </w:t>
            </w:r>
            <w:r w:rsidR="001134CF" w:rsidRPr="007B2222">
              <w:rPr>
                <w:szCs w:val="24"/>
              </w:rPr>
              <w:t>T</w:t>
            </w:r>
            <w:r w:rsidR="009D52B4" w:rsidRPr="007B2222">
              <w:rPr>
                <w:szCs w:val="24"/>
              </w:rPr>
              <w:t xml:space="preserve">ender </w:t>
            </w:r>
            <w:r w:rsidRPr="007B2222">
              <w:rPr>
                <w:szCs w:val="24"/>
              </w:rPr>
              <w:t xml:space="preserve">Data Sheet in Section II of these </w:t>
            </w:r>
            <w:r w:rsidR="009D52B4" w:rsidRPr="007B2222">
              <w:rPr>
                <w:szCs w:val="24"/>
              </w:rPr>
              <w:t>Tender</w:t>
            </w:r>
            <w:r w:rsidRPr="007B2222">
              <w:rPr>
                <w:szCs w:val="24"/>
              </w:rPr>
              <w:t xml:space="preserve"> Documents used to reflect specific requirements and/or conditions.</w:t>
            </w:r>
          </w:p>
          <w:p w14:paraId="722AF783" w14:textId="77777777" w:rsidR="00E731C5" w:rsidRPr="007B2222" w:rsidRDefault="00E731C5" w:rsidP="00D121FE">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1134CF" w:rsidRPr="007B2222">
              <w:rPr>
                <w:szCs w:val="24"/>
              </w:rPr>
              <w:t>T</w:t>
            </w:r>
            <w:r w:rsidR="009D52B4" w:rsidRPr="007B2222">
              <w:rPr>
                <w:szCs w:val="24"/>
              </w:rPr>
              <w:t>ender</w:t>
            </w:r>
            <w:r w:rsidRPr="007B2222">
              <w:rPr>
                <w:szCs w:val="24"/>
              </w:rPr>
              <w:t xml:space="preserve">” means a </w:t>
            </w:r>
            <w:r w:rsidR="001134CF" w:rsidRPr="007B2222">
              <w:rPr>
                <w:szCs w:val="24"/>
              </w:rPr>
              <w:t>T</w:t>
            </w:r>
            <w:r w:rsidR="009D52B4" w:rsidRPr="007B2222">
              <w:rPr>
                <w:szCs w:val="24"/>
              </w:rPr>
              <w:t xml:space="preserve">ender </w:t>
            </w:r>
            <w:r w:rsidRPr="007B2222">
              <w:rPr>
                <w:szCs w:val="24"/>
              </w:rPr>
              <w:t xml:space="preserve">for the provision of the Works submitted by a </w:t>
            </w:r>
            <w:r w:rsidR="001134CF" w:rsidRPr="007B2222">
              <w:rPr>
                <w:szCs w:val="24"/>
              </w:rPr>
              <w:t>Tender</w:t>
            </w:r>
            <w:r w:rsidR="009D52B4" w:rsidRPr="007B2222">
              <w:rPr>
                <w:szCs w:val="24"/>
              </w:rPr>
              <w:t>er</w:t>
            </w:r>
            <w:r w:rsidRPr="007B2222">
              <w:rPr>
                <w:szCs w:val="24"/>
              </w:rPr>
              <w:t xml:space="preserve"> in response to these </w:t>
            </w:r>
            <w:r w:rsidR="009D52B4" w:rsidRPr="007B2222">
              <w:rPr>
                <w:szCs w:val="24"/>
              </w:rPr>
              <w:t>Tender</w:t>
            </w:r>
            <w:r w:rsidRPr="007B2222">
              <w:rPr>
                <w:szCs w:val="24"/>
              </w:rPr>
              <w:t xml:space="preserve"> Documents.</w:t>
            </w:r>
          </w:p>
          <w:p w14:paraId="7566481C" w14:textId="77777777" w:rsidR="00E731C5" w:rsidRPr="007B2222" w:rsidRDefault="00E731C5" w:rsidP="0074197D">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1134CF" w:rsidRPr="007B2222">
              <w:rPr>
                <w:szCs w:val="24"/>
              </w:rPr>
              <w:t>T</w:t>
            </w:r>
            <w:r w:rsidR="009D52B4" w:rsidRPr="007B2222">
              <w:rPr>
                <w:szCs w:val="24"/>
              </w:rPr>
              <w:t xml:space="preserve">ender </w:t>
            </w:r>
            <w:r w:rsidRPr="007B2222">
              <w:rPr>
                <w:szCs w:val="24"/>
              </w:rPr>
              <w:t xml:space="preserve">Security” means the security a </w:t>
            </w:r>
            <w:r w:rsidR="001134CF" w:rsidRPr="007B2222">
              <w:rPr>
                <w:szCs w:val="24"/>
              </w:rPr>
              <w:t>Tender</w:t>
            </w:r>
            <w:r w:rsidR="00790F9F" w:rsidRPr="007B2222">
              <w:rPr>
                <w:szCs w:val="24"/>
              </w:rPr>
              <w:t>er</w:t>
            </w:r>
            <w:r w:rsidRPr="007B2222">
              <w:rPr>
                <w:szCs w:val="24"/>
              </w:rPr>
              <w:t xml:space="preserve"> may be required to furnish as part of its </w:t>
            </w:r>
            <w:r w:rsidR="001134CF" w:rsidRPr="007B2222">
              <w:rPr>
                <w:szCs w:val="24"/>
              </w:rPr>
              <w:t>T</w:t>
            </w:r>
            <w:r w:rsidR="009D52B4" w:rsidRPr="007B2222">
              <w:rPr>
                <w:szCs w:val="24"/>
              </w:rPr>
              <w:t>ender</w:t>
            </w:r>
            <w:r w:rsidRPr="007B2222">
              <w:rPr>
                <w:szCs w:val="24"/>
              </w:rPr>
              <w:t xml:space="preserve"> in accordance </w:t>
            </w:r>
            <w:r w:rsidR="009D52B4" w:rsidRPr="007B2222">
              <w:rPr>
                <w:szCs w:val="24"/>
              </w:rPr>
              <w:t>with ITT</w:t>
            </w:r>
            <w:r w:rsidRPr="007B2222">
              <w:rPr>
                <w:szCs w:val="24"/>
              </w:rPr>
              <w:t xml:space="preserve"> Clause </w:t>
            </w:r>
            <w:r w:rsidR="00790F9F" w:rsidRPr="007B2222">
              <w:rPr>
                <w:szCs w:val="24"/>
              </w:rPr>
              <w:t>20</w:t>
            </w:r>
            <w:r w:rsidRPr="007B2222">
              <w:rPr>
                <w:szCs w:val="24"/>
              </w:rPr>
              <w:t xml:space="preserve">. </w:t>
            </w:r>
          </w:p>
          <w:p w14:paraId="6FE94D2F" w14:textId="77777777" w:rsidR="00E731C5" w:rsidRPr="007B2222" w:rsidRDefault="00E731C5" w:rsidP="006A6991">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1134CF" w:rsidRPr="007B2222">
              <w:rPr>
                <w:szCs w:val="24"/>
              </w:rPr>
              <w:t>Tender</w:t>
            </w:r>
            <w:r w:rsidR="00232042" w:rsidRPr="007B2222">
              <w:rPr>
                <w:szCs w:val="24"/>
              </w:rPr>
              <w:t>er</w:t>
            </w:r>
            <w:r w:rsidRPr="007B2222">
              <w:rPr>
                <w:szCs w:val="24"/>
              </w:rPr>
              <w:t xml:space="preserve">” means any eligible entity or person, including any associate of such eligible entity or </w:t>
            </w:r>
            <w:r w:rsidR="009D52B4" w:rsidRPr="007B2222">
              <w:rPr>
                <w:szCs w:val="24"/>
              </w:rPr>
              <w:t>person that</w:t>
            </w:r>
            <w:r w:rsidRPr="007B2222">
              <w:rPr>
                <w:szCs w:val="24"/>
              </w:rPr>
              <w:t xml:space="preserve"> submits a </w:t>
            </w:r>
            <w:r w:rsidR="001134CF" w:rsidRPr="007B2222">
              <w:rPr>
                <w:szCs w:val="24"/>
              </w:rPr>
              <w:t>T</w:t>
            </w:r>
            <w:r w:rsidR="009D52B4" w:rsidRPr="007B2222">
              <w:rPr>
                <w:szCs w:val="24"/>
              </w:rPr>
              <w:t>ender</w:t>
            </w:r>
            <w:r w:rsidRPr="007B2222">
              <w:rPr>
                <w:szCs w:val="24"/>
              </w:rPr>
              <w:t>.</w:t>
            </w:r>
          </w:p>
          <w:p w14:paraId="6442FD62" w14:textId="77777777" w:rsidR="00E731C5" w:rsidRPr="007B2222" w:rsidRDefault="00E731C5" w:rsidP="00014B80">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9D52B4" w:rsidRPr="007B2222">
              <w:rPr>
                <w:szCs w:val="24"/>
              </w:rPr>
              <w:t>Tender</w:t>
            </w:r>
            <w:r w:rsidRPr="007B2222">
              <w:rPr>
                <w:szCs w:val="24"/>
              </w:rPr>
              <w:t xml:space="preserve"> Documents” means Sections I</w:t>
            </w:r>
            <w:r w:rsidR="0079682B" w:rsidRPr="007B2222">
              <w:rPr>
                <w:szCs w:val="24"/>
              </w:rPr>
              <w:t>-</w:t>
            </w:r>
            <w:r w:rsidRPr="007B2222">
              <w:rPr>
                <w:szCs w:val="24"/>
              </w:rPr>
              <w:t xml:space="preserve">X of these documents, including any amendments that may be made, prepared by the </w:t>
            </w:r>
            <w:r w:rsidR="00956D33" w:rsidRPr="007B2222">
              <w:rPr>
                <w:szCs w:val="24"/>
              </w:rPr>
              <w:t>Employer</w:t>
            </w:r>
            <w:r w:rsidRPr="007B2222">
              <w:rPr>
                <w:szCs w:val="24"/>
              </w:rPr>
              <w:t xml:space="preserve"> for the selection of the Contractor.</w:t>
            </w:r>
          </w:p>
          <w:p w14:paraId="78FF756F" w14:textId="77777777" w:rsidR="00E731C5" w:rsidRPr="007B2222" w:rsidRDefault="00E731C5" w:rsidP="008F1ED7">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“Bill of Quantities” means the priced and completed Bill of Quantities forming part of the </w:t>
            </w:r>
            <w:r w:rsidR="001134CF" w:rsidRPr="007B2222">
              <w:rPr>
                <w:szCs w:val="24"/>
              </w:rPr>
              <w:t>T</w:t>
            </w:r>
            <w:r w:rsidR="0079682B" w:rsidRPr="007B2222">
              <w:rPr>
                <w:szCs w:val="24"/>
              </w:rPr>
              <w:t>ender</w:t>
            </w:r>
            <w:r w:rsidRPr="007B2222">
              <w:rPr>
                <w:szCs w:val="24"/>
              </w:rPr>
              <w:t>.</w:t>
            </w:r>
          </w:p>
          <w:p w14:paraId="7B49258C" w14:textId="77777777" w:rsidR="00E731C5" w:rsidRPr="007B2222" w:rsidRDefault="0079682B" w:rsidP="00135E1D">
            <w:pPr>
              <w:pStyle w:val="SimpleLista"/>
              <w:numPr>
                <w:ilvl w:val="0"/>
                <w:numId w:val="7"/>
              </w:numPr>
              <w:tabs>
                <w:tab w:val="clear" w:pos="1080"/>
                <w:tab w:val="num" w:pos="432"/>
              </w:tabs>
              <w:spacing w:before="40" w:after="30"/>
              <w:ind w:left="432" w:hanging="432"/>
              <w:jc w:val="both"/>
              <w:rPr>
                <w:szCs w:val="24"/>
              </w:rPr>
            </w:pPr>
            <w:r w:rsidRPr="007B2222">
              <w:rPr>
                <w:szCs w:val="24"/>
              </w:rPr>
              <w:t>“C</w:t>
            </w:r>
            <w:r w:rsidR="00E731C5" w:rsidRPr="007B2222">
              <w:rPr>
                <w:szCs w:val="24"/>
              </w:rPr>
              <w:t>onfirmation” means confirmation in writing.</w:t>
            </w:r>
          </w:p>
          <w:p w14:paraId="40326060" w14:textId="77777777" w:rsidR="00E731C5" w:rsidRPr="007B2222" w:rsidRDefault="00E731C5" w:rsidP="00AF0C31">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“Contract” means the contract entered into between the </w:t>
            </w:r>
            <w:r w:rsidR="00956D33" w:rsidRPr="007B2222">
              <w:rPr>
                <w:szCs w:val="24"/>
              </w:rPr>
              <w:t>Employer</w:t>
            </w:r>
            <w:r w:rsidRPr="007B2222">
              <w:rPr>
                <w:szCs w:val="24"/>
              </w:rPr>
              <w:t xml:space="preserve"> and the Contractor, including all the documents specified in GCC Sub-Clause </w:t>
            </w:r>
            <w:r w:rsidR="00232042" w:rsidRPr="007B2222">
              <w:rPr>
                <w:szCs w:val="24"/>
              </w:rPr>
              <w:t>1.5</w:t>
            </w:r>
            <w:r w:rsidRPr="007B2222">
              <w:rPr>
                <w:szCs w:val="24"/>
              </w:rPr>
              <w:t xml:space="preserve"> and any attachments, appendices and all documents incorporated by reference therein.</w:t>
            </w:r>
          </w:p>
          <w:p w14:paraId="67A807BB" w14:textId="77777777" w:rsidR="00E731C5" w:rsidRPr="007B2222" w:rsidRDefault="00E731C5" w:rsidP="00FE746A">
            <w:pPr>
              <w:pStyle w:val="SimpleLista"/>
              <w:numPr>
                <w:ilvl w:val="0"/>
                <w:numId w:val="7"/>
              </w:numPr>
              <w:tabs>
                <w:tab w:val="clear" w:pos="1080"/>
                <w:tab w:val="num" w:pos="432"/>
              </w:tabs>
              <w:spacing w:before="40" w:after="30"/>
              <w:ind w:left="432" w:hanging="432"/>
              <w:jc w:val="both"/>
              <w:rPr>
                <w:szCs w:val="24"/>
              </w:rPr>
            </w:pPr>
            <w:r w:rsidRPr="007B2222">
              <w:rPr>
                <w:szCs w:val="24"/>
              </w:rPr>
              <w:t>“Contract Price” means the price stated in the Letter of Acceptance and thereafter as adjusted in accordance with the provisions of the Contract.</w:t>
            </w:r>
          </w:p>
          <w:p w14:paraId="343D8E5D"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“Contractor” means the entity or person, including any </w:t>
            </w:r>
            <w:r w:rsidR="0079682B" w:rsidRPr="007B2222">
              <w:rPr>
                <w:szCs w:val="24"/>
              </w:rPr>
              <w:t>Associate that</w:t>
            </w:r>
            <w:r w:rsidRPr="007B2222">
              <w:rPr>
                <w:szCs w:val="24"/>
              </w:rPr>
              <w:t xml:space="preserve"> provides the Works to the </w:t>
            </w:r>
            <w:r w:rsidR="00956D33" w:rsidRPr="007B2222">
              <w:rPr>
                <w:szCs w:val="24"/>
              </w:rPr>
              <w:t>Employer</w:t>
            </w:r>
            <w:r w:rsidRPr="007B2222">
              <w:rPr>
                <w:szCs w:val="24"/>
              </w:rPr>
              <w:t xml:space="preserve"> under the Contract.</w:t>
            </w:r>
          </w:p>
          <w:p w14:paraId="388B622C"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79682B" w:rsidRPr="007B2222">
              <w:rPr>
                <w:szCs w:val="24"/>
              </w:rPr>
              <w:t>Day</w:t>
            </w:r>
            <w:r w:rsidRPr="007B2222">
              <w:rPr>
                <w:szCs w:val="24"/>
              </w:rPr>
              <w:t>” means a calendar day.</w:t>
            </w:r>
          </w:p>
          <w:p w14:paraId="56420A66"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w:t>
            </w:r>
            <w:r w:rsidR="00956D33" w:rsidRPr="007B2222">
              <w:rPr>
                <w:szCs w:val="24"/>
              </w:rPr>
              <w:t>Employer</w:t>
            </w:r>
            <w:r w:rsidRPr="007B2222">
              <w:rPr>
                <w:szCs w:val="24"/>
              </w:rPr>
              <w:t xml:space="preserve">” means the entity </w:t>
            </w:r>
            <w:r w:rsidRPr="007B2222">
              <w:rPr>
                <w:b/>
                <w:szCs w:val="24"/>
              </w:rPr>
              <w:t>identified in the</w:t>
            </w:r>
            <w:r w:rsidRPr="007B2222">
              <w:rPr>
                <w:szCs w:val="24"/>
              </w:rPr>
              <w:t xml:space="preserve"> </w:t>
            </w:r>
            <w:r w:rsidR="0079682B" w:rsidRPr="007B2222">
              <w:rPr>
                <w:b/>
                <w:szCs w:val="24"/>
              </w:rPr>
              <w:t>T</w:t>
            </w:r>
            <w:r w:rsidRPr="007B2222">
              <w:rPr>
                <w:b/>
                <w:szCs w:val="24"/>
              </w:rPr>
              <w:t>DS</w:t>
            </w:r>
            <w:r w:rsidRPr="007B2222">
              <w:rPr>
                <w:szCs w:val="24"/>
              </w:rPr>
              <w:t>, the party with which the Contractor signs the Contract for the provision of the Works.</w:t>
            </w:r>
          </w:p>
          <w:p w14:paraId="3E95D1C8"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“Fraud and Corruption” means any of those actions defined in the GCC (including the phrases “coercive practice,” “collusive practice,” “corrupt practice,” “fraudulent practice,” “obstructive practice,” and “prohibited practice” as defined in GCC Sub-Clause 1.1), according to which action may be taken against the </w:t>
            </w:r>
            <w:r w:rsidR="001134CF" w:rsidRPr="007B2222">
              <w:rPr>
                <w:szCs w:val="24"/>
              </w:rPr>
              <w:t>Tender</w:t>
            </w:r>
            <w:r w:rsidR="0079682B" w:rsidRPr="007B2222">
              <w:rPr>
                <w:szCs w:val="24"/>
              </w:rPr>
              <w:t>er</w:t>
            </w:r>
            <w:r w:rsidRPr="007B2222">
              <w:rPr>
                <w:szCs w:val="24"/>
              </w:rPr>
              <w:t xml:space="preserve">, the Contractor, the </w:t>
            </w:r>
            <w:r w:rsidR="00956D33" w:rsidRPr="007B2222">
              <w:rPr>
                <w:szCs w:val="24"/>
              </w:rPr>
              <w:t>Employer</w:t>
            </w:r>
            <w:r w:rsidRPr="007B2222">
              <w:rPr>
                <w:szCs w:val="24"/>
              </w:rPr>
              <w:t xml:space="preserve"> or any of their respective personnel.</w:t>
            </w:r>
          </w:p>
          <w:p w14:paraId="149DC09F"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“GCC” means the General Conditions of Contract.</w:t>
            </w:r>
          </w:p>
          <w:p w14:paraId="02F35ADF"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“Government” means the government </w:t>
            </w:r>
            <w:r w:rsidRPr="007B2222">
              <w:rPr>
                <w:b/>
                <w:szCs w:val="24"/>
              </w:rPr>
              <w:t>identified in the</w:t>
            </w:r>
            <w:r w:rsidRPr="007B2222">
              <w:rPr>
                <w:szCs w:val="24"/>
              </w:rPr>
              <w:t xml:space="preserve"> </w:t>
            </w:r>
            <w:r w:rsidR="0079682B" w:rsidRPr="007B2222">
              <w:rPr>
                <w:b/>
                <w:szCs w:val="24"/>
              </w:rPr>
              <w:t>T</w:t>
            </w:r>
            <w:r w:rsidRPr="007B2222">
              <w:rPr>
                <w:b/>
                <w:szCs w:val="24"/>
              </w:rPr>
              <w:t>DS</w:t>
            </w:r>
            <w:r w:rsidRPr="007B2222">
              <w:rPr>
                <w:szCs w:val="24"/>
              </w:rPr>
              <w:t>.</w:t>
            </w:r>
          </w:p>
          <w:p w14:paraId="4CF1DEF3" w14:textId="77777777" w:rsidR="00E731C5" w:rsidRPr="007B2222" w:rsidRDefault="00E731C5" w:rsidP="0064735C">
            <w:pPr>
              <w:pStyle w:val="SimpleLista"/>
              <w:numPr>
                <w:ilvl w:val="0"/>
                <w:numId w:val="7"/>
              </w:numPr>
              <w:tabs>
                <w:tab w:val="clear" w:pos="1080"/>
                <w:tab w:val="num" w:pos="432"/>
              </w:tabs>
              <w:spacing w:before="40" w:after="30"/>
              <w:ind w:left="432" w:hanging="432"/>
              <w:jc w:val="both"/>
              <w:rPr>
                <w:szCs w:val="24"/>
              </w:rPr>
            </w:pPr>
            <w:r w:rsidRPr="007B2222">
              <w:rPr>
                <w:szCs w:val="24"/>
              </w:rPr>
              <w:t xml:space="preserve">“Instructions to </w:t>
            </w:r>
            <w:r w:rsidR="001134CF" w:rsidRPr="007B2222">
              <w:rPr>
                <w:szCs w:val="24"/>
              </w:rPr>
              <w:t>Tender</w:t>
            </w:r>
            <w:r w:rsidR="00D60C1B" w:rsidRPr="007B2222">
              <w:rPr>
                <w:szCs w:val="24"/>
              </w:rPr>
              <w:t>ers</w:t>
            </w:r>
            <w:r w:rsidRPr="007B2222">
              <w:rPr>
                <w:szCs w:val="24"/>
              </w:rPr>
              <w:t>” or “IT</w:t>
            </w:r>
            <w:r w:rsidR="0079682B" w:rsidRPr="007B2222">
              <w:rPr>
                <w:szCs w:val="24"/>
              </w:rPr>
              <w:t>T</w:t>
            </w:r>
            <w:r w:rsidRPr="007B2222">
              <w:rPr>
                <w:szCs w:val="24"/>
              </w:rPr>
              <w:t xml:space="preserve">” means this Section I of these </w:t>
            </w:r>
            <w:r w:rsidR="009D52B4" w:rsidRPr="007B2222">
              <w:rPr>
                <w:szCs w:val="24"/>
              </w:rPr>
              <w:t>Tender</w:t>
            </w:r>
            <w:r w:rsidRPr="007B2222">
              <w:rPr>
                <w:szCs w:val="24"/>
              </w:rPr>
              <w:t xml:space="preserve"> Documents, including any amendments, which provides </w:t>
            </w:r>
            <w:r w:rsidR="001134CF" w:rsidRPr="007B2222">
              <w:rPr>
                <w:szCs w:val="24"/>
              </w:rPr>
              <w:t>Tender</w:t>
            </w:r>
            <w:r w:rsidR="0079682B" w:rsidRPr="007B2222">
              <w:rPr>
                <w:szCs w:val="24"/>
              </w:rPr>
              <w:t>er</w:t>
            </w:r>
            <w:r w:rsidR="00D60C1B" w:rsidRPr="007B2222">
              <w:rPr>
                <w:szCs w:val="24"/>
              </w:rPr>
              <w:t>s</w:t>
            </w:r>
            <w:r w:rsidRPr="007B2222">
              <w:rPr>
                <w:szCs w:val="24"/>
              </w:rPr>
              <w:t xml:space="preserve"> with information needed to prepare their </w:t>
            </w:r>
            <w:r w:rsidR="001134CF" w:rsidRPr="007B2222">
              <w:rPr>
                <w:szCs w:val="24"/>
              </w:rPr>
              <w:t>T</w:t>
            </w:r>
            <w:r w:rsidR="0079682B" w:rsidRPr="007B2222">
              <w:rPr>
                <w:szCs w:val="24"/>
              </w:rPr>
              <w:t>ender</w:t>
            </w:r>
            <w:r w:rsidRPr="007B2222">
              <w:rPr>
                <w:szCs w:val="24"/>
              </w:rPr>
              <w:t>s.</w:t>
            </w:r>
          </w:p>
          <w:p w14:paraId="7602E41F"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 xml:space="preserve">“Intended Completion Date” means the date on which it is intended that the Contractor shall complete the Works as </w:t>
            </w:r>
            <w:r w:rsidRPr="007B2222">
              <w:rPr>
                <w:b/>
                <w:szCs w:val="24"/>
              </w:rPr>
              <w:t xml:space="preserve">specified in </w:t>
            </w:r>
            <w:r w:rsidR="00D00AF6" w:rsidRPr="007B2222">
              <w:rPr>
                <w:b/>
                <w:szCs w:val="24"/>
              </w:rPr>
              <w:t>T</w:t>
            </w:r>
            <w:r w:rsidRPr="007B2222">
              <w:rPr>
                <w:b/>
                <w:szCs w:val="24"/>
              </w:rPr>
              <w:t>DS</w:t>
            </w:r>
            <w:r w:rsidRPr="007B2222">
              <w:rPr>
                <w:szCs w:val="24"/>
              </w:rPr>
              <w:t>.</w:t>
            </w:r>
          </w:p>
          <w:p w14:paraId="67F673EB"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“in writing” means communicated in written form (e.g., by mail, e-mail or facsimile) delivered with proof of receipt.</w:t>
            </w:r>
          </w:p>
          <w:p w14:paraId="74C9E58B"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“Letter of Acceptance” has the meaning given the term in IT</w:t>
            </w:r>
            <w:r w:rsidR="00D00AF6" w:rsidRPr="007B2222">
              <w:rPr>
                <w:szCs w:val="24"/>
              </w:rPr>
              <w:t>T</w:t>
            </w:r>
            <w:r w:rsidRPr="007B2222">
              <w:rPr>
                <w:szCs w:val="24"/>
              </w:rPr>
              <w:t xml:space="preserve"> Sub-Clause </w:t>
            </w:r>
            <w:r w:rsidR="00281D95" w:rsidRPr="007B2222">
              <w:rPr>
                <w:szCs w:val="24"/>
              </w:rPr>
              <w:t>41.2</w:t>
            </w:r>
            <w:r w:rsidRPr="007B2222">
              <w:rPr>
                <w:szCs w:val="24"/>
              </w:rPr>
              <w:t>.</w:t>
            </w:r>
          </w:p>
          <w:p w14:paraId="00780A46"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“Project Manager</w:t>
            </w:r>
            <w:r w:rsidR="00DD634D" w:rsidRPr="007B2222">
              <w:rPr>
                <w:szCs w:val="24"/>
              </w:rPr>
              <w:t>/Engineer</w:t>
            </w:r>
            <w:r w:rsidRPr="007B2222">
              <w:rPr>
                <w:szCs w:val="24"/>
              </w:rPr>
              <w:t xml:space="preserve">” means the person named in the SCC (or any other competent person appointed by the </w:t>
            </w:r>
            <w:r w:rsidR="00956D33" w:rsidRPr="007B2222">
              <w:rPr>
                <w:szCs w:val="24"/>
              </w:rPr>
              <w:t>Employer</w:t>
            </w:r>
            <w:r w:rsidRPr="007B2222">
              <w:rPr>
                <w:szCs w:val="24"/>
              </w:rPr>
              <w:t xml:space="preserve"> and notified to the Contractor, to act </w:t>
            </w:r>
            <w:r w:rsidR="00DD634D" w:rsidRPr="007B2222">
              <w:rPr>
                <w:szCs w:val="24"/>
              </w:rPr>
              <w:t>as</w:t>
            </w:r>
            <w:r w:rsidRPr="007B2222">
              <w:rPr>
                <w:szCs w:val="24"/>
              </w:rPr>
              <w:t xml:space="preserve"> the Project Manager</w:t>
            </w:r>
            <w:r w:rsidR="00DD634D" w:rsidRPr="007B2222">
              <w:rPr>
                <w:szCs w:val="24"/>
              </w:rPr>
              <w:t>/Engineer</w:t>
            </w:r>
            <w:r w:rsidRPr="007B2222">
              <w:rPr>
                <w:szCs w:val="24"/>
              </w:rPr>
              <w:t xml:space="preserve"> under the terms of the Contract) who is responsible for supervising the execution of the Works and administering the Contract.</w:t>
            </w:r>
          </w:p>
          <w:p w14:paraId="182ECDD0"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“SCC” means the Special Conditions of Contract.</w:t>
            </w:r>
          </w:p>
          <w:p w14:paraId="569A68BF"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 xml:space="preserve">“Subcontractor” means any person or entity </w:t>
            </w:r>
            <w:r w:rsidR="00DF7C97" w:rsidRPr="007B2222">
              <w:rPr>
                <w:szCs w:val="24"/>
              </w:rPr>
              <w:t xml:space="preserve">to </w:t>
            </w:r>
            <w:r w:rsidRPr="007B2222">
              <w:rPr>
                <w:szCs w:val="24"/>
              </w:rPr>
              <w:t xml:space="preserve">whom a </w:t>
            </w:r>
            <w:r w:rsidR="001134CF" w:rsidRPr="007B2222">
              <w:rPr>
                <w:szCs w:val="24"/>
              </w:rPr>
              <w:t>Tender</w:t>
            </w:r>
            <w:r w:rsidR="00D00AF6" w:rsidRPr="007B2222">
              <w:rPr>
                <w:szCs w:val="24"/>
              </w:rPr>
              <w:t>er</w:t>
            </w:r>
            <w:r w:rsidRPr="007B2222">
              <w:rPr>
                <w:szCs w:val="24"/>
              </w:rPr>
              <w:t xml:space="preserve"> intends to sub-contract any part of the Works.</w:t>
            </w:r>
          </w:p>
          <w:p w14:paraId="7CB157F7"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“Taxes” has the meaning given the term in the Co</w:t>
            </w:r>
            <w:r w:rsidR="00D00AF6" w:rsidRPr="007B2222">
              <w:rPr>
                <w:szCs w:val="24"/>
              </w:rPr>
              <w:t>ntract</w:t>
            </w:r>
            <w:r w:rsidRPr="007B2222">
              <w:rPr>
                <w:szCs w:val="24"/>
              </w:rPr>
              <w:t>.</w:t>
            </w:r>
          </w:p>
          <w:p w14:paraId="3A888888"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 xml:space="preserve">“Technical </w:t>
            </w:r>
            <w:r w:rsidR="00281D95" w:rsidRPr="007B2222">
              <w:rPr>
                <w:szCs w:val="24"/>
              </w:rPr>
              <w:t>Offer</w:t>
            </w:r>
            <w:r w:rsidRPr="007B2222">
              <w:rPr>
                <w:szCs w:val="24"/>
              </w:rPr>
              <w:t>” has the meaning given the term in IT</w:t>
            </w:r>
            <w:r w:rsidR="00D00AF6" w:rsidRPr="007B2222">
              <w:rPr>
                <w:szCs w:val="24"/>
              </w:rPr>
              <w:t>T</w:t>
            </w:r>
            <w:r w:rsidRPr="007B2222">
              <w:rPr>
                <w:szCs w:val="24"/>
              </w:rPr>
              <w:t xml:space="preserve"> Sub-Clause 5.1.</w:t>
            </w:r>
          </w:p>
          <w:p w14:paraId="22EA8F2B" w14:textId="77777777" w:rsidR="00E731C5" w:rsidRPr="007B2222" w:rsidRDefault="00E731C5" w:rsidP="0064735C">
            <w:pPr>
              <w:pStyle w:val="SimpleLista"/>
              <w:numPr>
                <w:ilvl w:val="0"/>
                <w:numId w:val="7"/>
              </w:numPr>
              <w:tabs>
                <w:tab w:val="clear" w:pos="1080"/>
                <w:tab w:val="num" w:pos="612"/>
              </w:tabs>
              <w:spacing w:before="40" w:after="20"/>
              <w:ind w:left="619" w:hanging="547"/>
              <w:jc w:val="both"/>
              <w:rPr>
                <w:szCs w:val="24"/>
              </w:rPr>
            </w:pPr>
            <w:r w:rsidRPr="007B2222">
              <w:rPr>
                <w:szCs w:val="24"/>
              </w:rPr>
              <w:t xml:space="preserve">“Works” means what the Contract requires the Contractor to construct, install and turn over to the </w:t>
            </w:r>
            <w:r w:rsidR="00956D33" w:rsidRPr="007B2222">
              <w:rPr>
                <w:szCs w:val="24"/>
              </w:rPr>
              <w:t>Employer</w:t>
            </w:r>
            <w:r w:rsidRPr="007B2222">
              <w:rPr>
                <w:szCs w:val="24"/>
              </w:rPr>
              <w:t>.</w:t>
            </w:r>
          </w:p>
        </w:tc>
      </w:tr>
      <w:tr w:rsidR="00E731C5" w:rsidRPr="007B2222" w14:paraId="63620000" w14:textId="77777777">
        <w:tblPrEx>
          <w:tblCellMar>
            <w:top w:w="0" w:type="dxa"/>
            <w:bottom w:w="0" w:type="dxa"/>
          </w:tblCellMar>
        </w:tblPrEx>
        <w:tc>
          <w:tcPr>
            <w:tcW w:w="2340" w:type="dxa"/>
            <w:tcBorders>
              <w:top w:val="nil"/>
              <w:left w:val="nil"/>
              <w:bottom w:val="nil"/>
              <w:right w:val="nil"/>
            </w:tcBorders>
          </w:tcPr>
          <w:p w14:paraId="0FDE61A5" w14:textId="77777777" w:rsidR="00E731C5" w:rsidRPr="007B2222" w:rsidRDefault="00E731C5" w:rsidP="0064735C">
            <w:pPr>
              <w:pStyle w:val="itbleft"/>
              <w:numPr>
                <w:ilvl w:val="0"/>
                <w:numId w:val="16"/>
              </w:numPr>
              <w:jc w:val="both"/>
              <w:rPr>
                <w:b/>
              </w:rPr>
            </w:pPr>
            <w:bookmarkStart w:id="9" w:name="_Toc202854844"/>
            <w:bookmarkStart w:id="10" w:name="_Toc202862615"/>
            <w:bookmarkStart w:id="11" w:name="_Toc381980085"/>
            <w:r w:rsidRPr="007B2222">
              <w:rPr>
                <w:b/>
              </w:rPr>
              <w:t xml:space="preserve">Scope of </w:t>
            </w:r>
            <w:r w:rsidR="001134CF" w:rsidRPr="007B2222">
              <w:rPr>
                <w:b/>
              </w:rPr>
              <w:t>T</w:t>
            </w:r>
            <w:r w:rsidR="00D00AF6" w:rsidRPr="007B2222">
              <w:rPr>
                <w:b/>
              </w:rPr>
              <w:t>ender</w:t>
            </w:r>
            <w:bookmarkEnd w:id="9"/>
            <w:bookmarkEnd w:id="10"/>
            <w:bookmarkEnd w:id="11"/>
          </w:p>
        </w:tc>
        <w:tc>
          <w:tcPr>
            <w:tcW w:w="7560" w:type="dxa"/>
            <w:tcBorders>
              <w:top w:val="nil"/>
              <w:left w:val="nil"/>
              <w:bottom w:val="nil"/>
              <w:right w:val="nil"/>
            </w:tcBorders>
          </w:tcPr>
          <w:p w14:paraId="6154AD7D" w14:textId="77777777" w:rsidR="00E731C5" w:rsidRPr="007B2222" w:rsidRDefault="00E731C5" w:rsidP="002A5E71">
            <w:pPr>
              <w:pStyle w:val="itbright"/>
              <w:numPr>
                <w:ilvl w:val="1"/>
                <w:numId w:val="16"/>
              </w:numPr>
              <w:tabs>
                <w:tab w:val="clear" w:pos="360"/>
                <w:tab w:val="num" w:pos="612"/>
              </w:tabs>
              <w:ind w:left="576" w:hanging="576"/>
            </w:pPr>
            <w:r w:rsidRPr="007B2222">
              <w:t xml:space="preserve">The </w:t>
            </w:r>
            <w:r w:rsidR="00956D33" w:rsidRPr="007B2222">
              <w:t>Employer</w:t>
            </w:r>
            <w:r w:rsidRPr="007B2222">
              <w:t xml:space="preserve"> invites </w:t>
            </w:r>
            <w:r w:rsidR="001134CF" w:rsidRPr="007B2222">
              <w:t>T</w:t>
            </w:r>
            <w:r w:rsidR="00D00AF6" w:rsidRPr="007B2222">
              <w:t>ender</w:t>
            </w:r>
            <w:r w:rsidRPr="007B2222">
              <w:t xml:space="preserve">s for the provision of the Works, as </w:t>
            </w:r>
            <w:r w:rsidRPr="007B2222">
              <w:rPr>
                <w:b/>
              </w:rPr>
              <w:t xml:space="preserve">described in the </w:t>
            </w:r>
            <w:r w:rsidR="00D00AF6" w:rsidRPr="007B2222">
              <w:rPr>
                <w:b/>
              </w:rPr>
              <w:t>T</w:t>
            </w:r>
            <w:r w:rsidRPr="007B2222">
              <w:rPr>
                <w:b/>
              </w:rPr>
              <w:t>DS</w:t>
            </w:r>
            <w:r w:rsidRPr="007B2222">
              <w:t xml:space="preserve"> and the SCC. The name and identification number of the Contract are </w:t>
            </w:r>
            <w:r w:rsidRPr="007B2222">
              <w:rPr>
                <w:b/>
              </w:rPr>
              <w:t>provided in the</w:t>
            </w:r>
            <w:r w:rsidRPr="007B2222">
              <w:t xml:space="preserve"> </w:t>
            </w:r>
            <w:r w:rsidR="00D00AF6" w:rsidRPr="007B2222">
              <w:rPr>
                <w:b/>
              </w:rPr>
              <w:t>T</w:t>
            </w:r>
            <w:r w:rsidRPr="007B2222">
              <w:rPr>
                <w:b/>
              </w:rPr>
              <w:t>DS</w:t>
            </w:r>
            <w:r w:rsidRPr="007B2222">
              <w:t xml:space="preserve"> and the SCC.</w:t>
            </w:r>
          </w:p>
          <w:p w14:paraId="0890773F" w14:textId="77777777" w:rsidR="00E731C5" w:rsidRPr="007B2222" w:rsidRDefault="00E731C5" w:rsidP="00E828C6">
            <w:pPr>
              <w:pStyle w:val="itbright"/>
              <w:numPr>
                <w:ilvl w:val="1"/>
                <w:numId w:val="16"/>
              </w:numPr>
              <w:tabs>
                <w:tab w:val="clear" w:pos="360"/>
                <w:tab w:val="num" w:pos="612"/>
              </w:tabs>
              <w:ind w:left="576" w:hanging="576"/>
            </w:pPr>
            <w:r w:rsidRPr="007B2222">
              <w:t xml:space="preserve">The successful </w:t>
            </w:r>
            <w:r w:rsidR="001134CF" w:rsidRPr="007B2222">
              <w:t>Tender</w:t>
            </w:r>
            <w:r w:rsidR="00D00AF6" w:rsidRPr="007B2222">
              <w:t>er</w:t>
            </w:r>
            <w:r w:rsidRPr="007B2222">
              <w:t xml:space="preserve"> shall be expected to complete the Works by the Intended Completion Date </w:t>
            </w:r>
            <w:r w:rsidRPr="007B2222">
              <w:rPr>
                <w:b/>
              </w:rPr>
              <w:t>specified in the</w:t>
            </w:r>
            <w:r w:rsidRPr="007B2222">
              <w:t xml:space="preserve"> </w:t>
            </w:r>
            <w:r w:rsidR="00D00AF6" w:rsidRPr="007B2222">
              <w:rPr>
                <w:b/>
              </w:rPr>
              <w:t>T</w:t>
            </w:r>
            <w:r w:rsidRPr="007B2222">
              <w:rPr>
                <w:b/>
              </w:rPr>
              <w:t>DS</w:t>
            </w:r>
            <w:r w:rsidRPr="007B2222">
              <w:t xml:space="preserve"> and SCC 1.1</w:t>
            </w:r>
            <w:r w:rsidR="00DF7C97" w:rsidRPr="007B2222">
              <w:t>.3.3.</w:t>
            </w:r>
          </w:p>
          <w:p w14:paraId="293B4F68" w14:textId="77777777" w:rsidR="00E731C5" w:rsidRPr="007B2222" w:rsidRDefault="00E731C5" w:rsidP="00D121FE">
            <w:pPr>
              <w:pStyle w:val="itbright"/>
              <w:numPr>
                <w:ilvl w:val="1"/>
                <w:numId w:val="16"/>
              </w:numPr>
              <w:tabs>
                <w:tab w:val="clear" w:pos="360"/>
                <w:tab w:val="num" w:pos="612"/>
              </w:tabs>
              <w:ind w:left="576" w:hanging="576"/>
            </w:pPr>
            <w:r w:rsidRPr="007B2222">
              <w:t xml:space="preserve">Throughout these </w:t>
            </w:r>
            <w:r w:rsidR="009D52B4" w:rsidRPr="007B2222">
              <w:t>Tender</w:t>
            </w:r>
            <w:r w:rsidRPr="007B2222">
              <w:t xml:space="preserve"> Documents, except where the context requires otherwise, words indicating the singular also include the plural and words indicating the plural also include the singular; and the feminine means the masculine and vice versa.</w:t>
            </w:r>
          </w:p>
        </w:tc>
      </w:tr>
      <w:tr w:rsidR="00E731C5" w:rsidRPr="007B2222" w14:paraId="7B786306" w14:textId="77777777">
        <w:tblPrEx>
          <w:tblCellMar>
            <w:top w:w="0" w:type="dxa"/>
            <w:bottom w:w="0" w:type="dxa"/>
          </w:tblCellMar>
        </w:tblPrEx>
        <w:tc>
          <w:tcPr>
            <w:tcW w:w="2340" w:type="dxa"/>
            <w:tcBorders>
              <w:top w:val="nil"/>
              <w:left w:val="nil"/>
              <w:bottom w:val="nil"/>
              <w:right w:val="nil"/>
            </w:tcBorders>
          </w:tcPr>
          <w:p w14:paraId="41A6FB2F" w14:textId="77777777" w:rsidR="00E731C5" w:rsidRPr="007B2222" w:rsidRDefault="00E731C5" w:rsidP="0064735C">
            <w:pPr>
              <w:pStyle w:val="itbleft"/>
              <w:numPr>
                <w:ilvl w:val="0"/>
                <w:numId w:val="16"/>
              </w:numPr>
              <w:jc w:val="both"/>
              <w:rPr>
                <w:b/>
              </w:rPr>
            </w:pPr>
            <w:bookmarkStart w:id="12" w:name="_Toc202854845"/>
            <w:bookmarkStart w:id="13" w:name="_Toc202862616"/>
            <w:bookmarkStart w:id="14" w:name="_Toc381980086"/>
            <w:r w:rsidRPr="007B2222">
              <w:rPr>
                <w:b/>
              </w:rPr>
              <w:t>Source of Funds</w:t>
            </w:r>
            <w:bookmarkEnd w:id="14"/>
            <w:r w:rsidRPr="007B2222">
              <w:rPr>
                <w:b/>
              </w:rPr>
              <w:t xml:space="preserve"> </w:t>
            </w:r>
            <w:bookmarkEnd w:id="12"/>
            <w:bookmarkEnd w:id="13"/>
          </w:p>
        </w:tc>
        <w:tc>
          <w:tcPr>
            <w:tcW w:w="7560" w:type="dxa"/>
            <w:tcBorders>
              <w:top w:val="nil"/>
              <w:left w:val="nil"/>
              <w:bottom w:val="nil"/>
              <w:right w:val="nil"/>
            </w:tcBorders>
          </w:tcPr>
          <w:p w14:paraId="3DFF053A" w14:textId="77777777" w:rsidR="00E731C5" w:rsidRPr="007B2222" w:rsidRDefault="00E731C5" w:rsidP="0064735C">
            <w:pPr>
              <w:pStyle w:val="itbright"/>
              <w:numPr>
                <w:ilvl w:val="1"/>
                <w:numId w:val="16"/>
              </w:numPr>
              <w:tabs>
                <w:tab w:val="clear" w:pos="360"/>
                <w:tab w:val="num" w:pos="612"/>
              </w:tabs>
              <w:ind w:left="576" w:hanging="576"/>
            </w:pPr>
            <w:r w:rsidRPr="007B2222">
              <w:t xml:space="preserve">The </w:t>
            </w:r>
            <w:r w:rsidR="00956D33" w:rsidRPr="007B2222">
              <w:t>Employer</w:t>
            </w:r>
            <w:r w:rsidRPr="007B2222">
              <w:t xml:space="preserve"> intends to apply a portion of the proceeds of </w:t>
            </w:r>
            <w:r w:rsidR="00D00AF6" w:rsidRPr="007B2222">
              <w:t>its budgetary allocation</w:t>
            </w:r>
            <w:r w:rsidRPr="007B2222">
              <w:t xml:space="preserve"> to eligible payments under the Contract. Payments under the Contract will be subject, in all respects, to the terms and conditions of the </w:t>
            </w:r>
            <w:r w:rsidR="00D00AF6" w:rsidRPr="007B2222">
              <w:t>allocation</w:t>
            </w:r>
            <w:r w:rsidRPr="007B2222">
              <w:t xml:space="preserve"> and related documents and conditions to disbursements. No party other than the </w:t>
            </w:r>
            <w:r w:rsidR="00956D33" w:rsidRPr="007B2222">
              <w:t>Employer</w:t>
            </w:r>
            <w:r w:rsidRPr="007B2222">
              <w:t xml:space="preserve"> shall derive any rights from th</w:t>
            </w:r>
            <w:r w:rsidR="00D00AF6" w:rsidRPr="007B2222">
              <w:t>is funding</w:t>
            </w:r>
            <w:r w:rsidRPr="007B2222">
              <w:t xml:space="preserve"> or have any claim to any </w:t>
            </w:r>
            <w:r w:rsidR="00D00AF6" w:rsidRPr="007B2222">
              <w:t xml:space="preserve">of the </w:t>
            </w:r>
            <w:r w:rsidRPr="007B2222">
              <w:t xml:space="preserve">proceeds. </w:t>
            </w:r>
          </w:p>
        </w:tc>
      </w:tr>
      <w:tr w:rsidR="00E731C5" w:rsidRPr="007B2222" w14:paraId="07E40D20" w14:textId="77777777">
        <w:tblPrEx>
          <w:tblCellMar>
            <w:top w:w="0" w:type="dxa"/>
            <w:bottom w:w="0" w:type="dxa"/>
          </w:tblCellMar>
        </w:tblPrEx>
        <w:tc>
          <w:tcPr>
            <w:tcW w:w="2340" w:type="dxa"/>
            <w:tcBorders>
              <w:top w:val="nil"/>
              <w:left w:val="nil"/>
              <w:bottom w:val="nil"/>
              <w:right w:val="nil"/>
            </w:tcBorders>
          </w:tcPr>
          <w:p w14:paraId="547BDF08" w14:textId="77777777" w:rsidR="00E731C5" w:rsidRPr="007B2222" w:rsidRDefault="00E731C5" w:rsidP="002A5E71">
            <w:pPr>
              <w:pStyle w:val="itbleft"/>
              <w:numPr>
                <w:ilvl w:val="0"/>
                <w:numId w:val="16"/>
              </w:numPr>
              <w:rPr>
                <w:b/>
              </w:rPr>
            </w:pPr>
            <w:bookmarkStart w:id="15" w:name="_Toc202854846"/>
            <w:bookmarkStart w:id="16" w:name="_Toc202862617"/>
            <w:bookmarkStart w:id="17" w:name="_Toc381980087"/>
            <w:r w:rsidRPr="007B2222">
              <w:rPr>
                <w:b/>
              </w:rPr>
              <w:t>Fraud and Corruption</w:t>
            </w:r>
            <w:bookmarkEnd w:id="15"/>
            <w:bookmarkEnd w:id="16"/>
            <w:bookmarkEnd w:id="17"/>
          </w:p>
        </w:tc>
        <w:tc>
          <w:tcPr>
            <w:tcW w:w="7560" w:type="dxa"/>
            <w:tcBorders>
              <w:top w:val="nil"/>
              <w:left w:val="nil"/>
              <w:bottom w:val="nil"/>
              <w:right w:val="nil"/>
            </w:tcBorders>
          </w:tcPr>
          <w:p w14:paraId="2F280781" w14:textId="77777777" w:rsidR="00E731C5" w:rsidRPr="007B2222" w:rsidRDefault="00D00AF6" w:rsidP="00E828C6">
            <w:pPr>
              <w:pStyle w:val="itbright"/>
              <w:numPr>
                <w:ilvl w:val="1"/>
                <w:numId w:val="16"/>
              </w:numPr>
              <w:tabs>
                <w:tab w:val="clear" w:pos="360"/>
                <w:tab w:val="num" w:pos="612"/>
              </w:tabs>
              <w:spacing w:before="40" w:after="20"/>
              <w:ind w:left="576" w:hanging="576"/>
            </w:pPr>
            <w:r w:rsidRPr="007B2222">
              <w:t>The Government of Ghana</w:t>
            </w:r>
            <w:r w:rsidR="00E731C5" w:rsidRPr="007B2222">
              <w:t xml:space="preserve"> requires that all beneficiaries of </w:t>
            </w:r>
            <w:r w:rsidRPr="007B2222">
              <w:t>Public Funds</w:t>
            </w:r>
            <w:r w:rsidR="00E731C5" w:rsidRPr="007B2222">
              <w:t xml:space="preserve">, including the </w:t>
            </w:r>
            <w:r w:rsidR="00956D33" w:rsidRPr="007B2222">
              <w:t>Employer</w:t>
            </w:r>
            <w:r w:rsidR="00E731C5" w:rsidRPr="007B2222">
              <w:t xml:space="preserve"> and any </w:t>
            </w:r>
            <w:r w:rsidRPr="007B2222">
              <w:t>t</w:t>
            </w:r>
            <w:r w:rsidR="001134CF" w:rsidRPr="007B2222">
              <w:t>ender</w:t>
            </w:r>
            <w:r w:rsidRPr="007B2222">
              <w:t>ers</w:t>
            </w:r>
            <w:r w:rsidR="00E731C5" w:rsidRPr="007B2222">
              <w:t xml:space="preserve">, suppliers, contractors, subcontractors and consultants observe the highest standards of ethics during the procurement and execution of contracts.  In pursuance of this policy, the </w:t>
            </w:r>
            <w:r w:rsidR="00956D33" w:rsidRPr="007B2222">
              <w:t>Employer</w:t>
            </w:r>
            <w:r w:rsidR="00E731C5" w:rsidRPr="007B2222">
              <w:t>:</w:t>
            </w:r>
          </w:p>
          <w:p w14:paraId="2DB4B249" w14:textId="77777777" w:rsidR="00E731C5" w:rsidRPr="007B2222" w:rsidRDefault="00E731C5" w:rsidP="0064735C">
            <w:pPr>
              <w:pStyle w:val="SimpleLista"/>
              <w:numPr>
                <w:ilvl w:val="0"/>
                <w:numId w:val="8"/>
              </w:numPr>
              <w:spacing w:before="40" w:after="20"/>
              <w:jc w:val="both"/>
              <w:rPr>
                <w:szCs w:val="24"/>
                <w:lang w:val="en-US"/>
              </w:rPr>
            </w:pPr>
            <w:r w:rsidRPr="007B2222">
              <w:rPr>
                <w:szCs w:val="24"/>
              </w:rPr>
              <w:t xml:space="preserve">will reject a </w:t>
            </w:r>
            <w:r w:rsidR="001134CF" w:rsidRPr="007B2222">
              <w:rPr>
                <w:szCs w:val="24"/>
              </w:rPr>
              <w:t>T</w:t>
            </w:r>
            <w:r w:rsidR="00D00AF6" w:rsidRPr="007B2222">
              <w:rPr>
                <w:szCs w:val="24"/>
              </w:rPr>
              <w:t>ender</w:t>
            </w:r>
            <w:r w:rsidRPr="007B2222">
              <w:rPr>
                <w:szCs w:val="24"/>
              </w:rPr>
              <w:t xml:space="preserve"> if it determines that the </w:t>
            </w:r>
            <w:r w:rsidR="001134CF" w:rsidRPr="007B2222">
              <w:rPr>
                <w:szCs w:val="24"/>
              </w:rPr>
              <w:t>Tender</w:t>
            </w:r>
            <w:r w:rsidR="00BA2C0D" w:rsidRPr="007B2222">
              <w:rPr>
                <w:szCs w:val="24"/>
              </w:rPr>
              <w:t>er</w:t>
            </w:r>
            <w:r w:rsidRPr="007B2222">
              <w:rPr>
                <w:szCs w:val="24"/>
              </w:rPr>
              <w:t xml:space="preserve"> recommended to be selected as the Contractor has, directly or through an agent, engaged in Fraud and Corruption in competing for the Contract;</w:t>
            </w:r>
          </w:p>
          <w:p w14:paraId="08286CDF" w14:textId="77777777" w:rsidR="00E731C5" w:rsidRPr="007B2222" w:rsidRDefault="00E731C5" w:rsidP="0064735C">
            <w:pPr>
              <w:pStyle w:val="SimpleLista"/>
              <w:numPr>
                <w:ilvl w:val="0"/>
                <w:numId w:val="8"/>
              </w:numPr>
              <w:spacing w:before="40" w:after="20"/>
              <w:jc w:val="both"/>
              <w:rPr>
                <w:szCs w:val="24"/>
              </w:rPr>
            </w:pPr>
            <w:r w:rsidRPr="007B2222">
              <w:rPr>
                <w:szCs w:val="24"/>
              </w:rPr>
              <w:t xml:space="preserve">has the right to sanction a </w:t>
            </w:r>
            <w:r w:rsidR="001134CF" w:rsidRPr="007B2222">
              <w:rPr>
                <w:szCs w:val="24"/>
              </w:rPr>
              <w:t>Tender</w:t>
            </w:r>
            <w:r w:rsidR="00BA2C0D" w:rsidRPr="007B2222">
              <w:rPr>
                <w:szCs w:val="24"/>
              </w:rPr>
              <w:t>er</w:t>
            </w:r>
            <w:r w:rsidRPr="007B2222">
              <w:rPr>
                <w:szCs w:val="24"/>
              </w:rPr>
              <w:t xml:space="preserve"> or Contractor, including declaring the </w:t>
            </w:r>
            <w:r w:rsidR="001134CF" w:rsidRPr="007B2222">
              <w:rPr>
                <w:szCs w:val="24"/>
              </w:rPr>
              <w:t>Tender</w:t>
            </w:r>
            <w:r w:rsidR="00BA2C0D" w:rsidRPr="007B2222">
              <w:rPr>
                <w:szCs w:val="24"/>
              </w:rPr>
              <w:t>er</w:t>
            </w:r>
            <w:r w:rsidRPr="007B2222">
              <w:rPr>
                <w:szCs w:val="24"/>
              </w:rPr>
              <w:t xml:space="preserve"> or Contractor ineligible, either indefinitely or for a stated period of time, to be awarded a</w:t>
            </w:r>
            <w:r w:rsidR="00BA2C0D" w:rsidRPr="007B2222">
              <w:rPr>
                <w:szCs w:val="24"/>
              </w:rPr>
              <w:t xml:space="preserve"> Go</w:t>
            </w:r>
            <w:r w:rsidR="00B13D94" w:rsidRPr="007B2222">
              <w:rPr>
                <w:szCs w:val="24"/>
              </w:rPr>
              <w:t xml:space="preserve">vernment of </w:t>
            </w:r>
            <w:r w:rsidR="00BA2C0D" w:rsidRPr="007B2222">
              <w:rPr>
                <w:szCs w:val="24"/>
              </w:rPr>
              <w:t>G</w:t>
            </w:r>
            <w:r w:rsidR="00B13D94" w:rsidRPr="007B2222">
              <w:rPr>
                <w:szCs w:val="24"/>
              </w:rPr>
              <w:t>hana</w:t>
            </w:r>
            <w:r w:rsidRPr="007B2222">
              <w:rPr>
                <w:szCs w:val="24"/>
              </w:rPr>
              <w:t xml:space="preserve">-funded contract if at any time it determines that the </w:t>
            </w:r>
            <w:r w:rsidR="001134CF" w:rsidRPr="007B2222">
              <w:rPr>
                <w:szCs w:val="24"/>
              </w:rPr>
              <w:t>Tender</w:t>
            </w:r>
            <w:r w:rsidR="00BA2C0D" w:rsidRPr="007B2222">
              <w:rPr>
                <w:szCs w:val="24"/>
              </w:rPr>
              <w:t>er</w:t>
            </w:r>
            <w:r w:rsidRPr="007B2222">
              <w:rPr>
                <w:szCs w:val="24"/>
              </w:rPr>
              <w:t xml:space="preserve"> or Contractor has, directly or through an agent, engaged in Fraud and Corruption in competing for or in executing, such a contract; and</w:t>
            </w:r>
          </w:p>
          <w:p w14:paraId="11E54C08" w14:textId="77777777" w:rsidR="00E731C5" w:rsidRPr="007B2222" w:rsidRDefault="00E731C5" w:rsidP="0064735C">
            <w:pPr>
              <w:pStyle w:val="SimpleLista"/>
              <w:numPr>
                <w:ilvl w:val="0"/>
                <w:numId w:val="8"/>
              </w:numPr>
              <w:spacing w:before="40" w:after="20"/>
              <w:jc w:val="both"/>
              <w:rPr>
                <w:szCs w:val="24"/>
              </w:rPr>
            </w:pPr>
            <w:r w:rsidRPr="007B2222">
              <w:rPr>
                <w:szCs w:val="24"/>
              </w:rPr>
              <w:t>has the right to require that a provision be included in the Contract requiring the Co</w:t>
            </w:r>
            <w:r w:rsidR="00BA2C0D" w:rsidRPr="007B2222">
              <w:rPr>
                <w:szCs w:val="24"/>
              </w:rPr>
              <w:t xml:space="preserve">ntractor to permit the </w:t>
            </w:r>
            <w:r w:rsidR="00956D33" w:rsidRPr="007B2222">
              <w:rPr>
                <w:szCs w:val="24"/>
              </w:rPr>
              <w:t>Employer</w:t>
            </w:r>
            <w:r w:rsidR="00BA2C0D" w:rsidRPr="007B2222">
              <w:rPr>
                <w:szCs w:val="24"/>
              </w:rPr>
              <w:t xml:space="preserve"> </w:t>
            </w:r>
            <w:r w:rsidRPr="007B2222">
              <w:rPr>
                <w:szCs w:val="24"/>
              </w:rPr>
              <w:t xml:space="preserve">to inspect its accounts, records and other documents relating to the submission of a </w:t>
            </w:r>
            <w:r w:rsidR="001134CF" w:rsidRPr="007B2222">
              <w:rPr>
                <w:szCs w:val="24"/>
              </w:rPr>
              <w:t>T</w:t>
            </w:r>
            <w:r w:rsidR="00BA2C0D" w:rsidRPr="007B2222">
              <w:rPr>
                <w:szCs w:val="24"/>
              </w:rPr>
              <w:t>ender</w:t>
            </w:r>
            <w:r w:rsidRPr="007B2222">
              <w:rPr>
                <w:szCs w:val="24"/>
              </w:rPr>
              <w:t xml:space="preserve"> or performance of the Contract, and to have such accounts and records audited by auditors appointed by the </w:t>
            </w:r>
            <w:r w:rsidR="00956D33" w:rsidRPr="007B2222">
              <w:rPr>
                <w:szCs w:val="24"/>
              </w:rPr>
              <w:t>Employer</w:t>
            </w:r>
            <w:r w:rsidRPr="007B2222">
              <w:rPr>
                <w:szCs w:val="24"/>
              </w:rPr>
              <w:t xml:space="preserve"> with the approval of </w:t>
            </w:r>
            <w:r w:rsidR="00FA378B" w:rsidRPr="007B2222">
              <w:rPr>
                <w:szCs w:val="24"/>
              </w:rPr>
              <w:t xml:space="preserve">the </w:t>
            </w:r>
            <w:r w:rsidR="00BA2C0D" w:rsidRPr="007B2222">
              <w:rPr>
                <w:szCs w:val="24"/>
              </w:rPr>
              <w:t>Government of Ghana</w:t>
            </w:r>
            <w:r w:rsidRPr="007B2222">
              <w:rPr>
                <w:szCs w:val="24"/>
              </w:rPr>
              <w:t>.</w:t>
            </w:r>
          </w:p>
          <w:p w14:paraId="24A2780B" w14:textId="77777777" w:rsidR="00E731C5" w:rsidRPr="007B2222" w:rsidRDefault="00BA2C0D" w:rsidP="002A5E71">
            <w:pPr>
              <w:pStyle w:val="itbrightnobullet"/>
              <w:spacing w:before="40" w:after="20"/>
              <w:rPr>
                <w:b/>
                <w:szCs w:val="24"/>
              </w:rPr>
            </w:pPr>
            <w:r w:rsidRPr="007B2222">
              <w:rPr>
                <w:b/>
                <w:szCs w:val="24"/>
              </w:rPr>
              <w:t xml:space="preserve">The Government of Ghana </w:t>
            </w:r>
            <w:r w:rsidR="00E731C5" w:rsidRPr="007B2222">
              <w:rPr>
                <w:b/>
                <w:szCs w:val="24"/>
              </w:rPr>
              <w:t xml:space="preserve">may also invoke, on its own behalf, any of the rights identified for the </w:t>
            </w:r>
            <w:r w:rsidR="00956D33" w:rsidRPr="007B2222">
              <w:rPr>
                <w:b/>
                <w:szCs w:val="24"/>
              </w:rPr>
              <w:t>Employer</w:t>
            </w:r>
            <w:r w:rsidR="00E731C5" w:rsidRPr="007B2222">
              <w:rPr>
                <w:b/>
                <w:szCs w:val="24"/>
              </w:rPr>
              <w:t xml:space="preserve"> in this IT</w:t>
            </w:r>
            <w:r w:rsidRPr="007B2222">
              <w:rPr>
                <w:b/>
                <w:szCs w:val="24"/>
              </w:rPr>
              <w:t>T</w:t>
            </w:r>
            <w:r w:rsidR="00E731C5" w:rsidRPr="007B2222">
              <w:rPr>
                <w:b/>
                <w:szCs w:val="24"/>
              </w:rPr>
              <w:t xml:space="preserve"> Sub-Clause 3.1 above.</w:t>
            </w:r>
          </w:p>
        </w:tc>
      </w:tr>
      <w:tr w:rsidR="00E731C5" w:rsidRPr="007B2222" w14:paraId="060215CA" w14:textId="77777777">
        <w:tblPrEx>
          <w:tblCellMar>
            <w:top w:w="0" w:type="dxa"/>
            <w:bottom w:w="0" w:type="dxa"/>
          </w:tblCellMar>
        </w:tblPrEx>
        <w:tc>
          <w:tcPr>
            <w:tcW w:w="2340" w:type="dxa"/>
            <w:tcBorders>
              <w:top w:val="nil"/>
              <w:left w:val="nil"/>
              <w:bottom w:val="nil"/>
              <w:right w:val="nil"/>
            </w:tcBorders>
          </w:tcPr>
          <w:p w14:paraId="52D830E8" w14:textId="77777777" w:rsidR="00E731C5" w:rsidRPr="007B2222" w:rsidRDefault="00E731C5" w:rsidP="00135E1D">
            <w:pPr>
              <w:pStyle w:val="itbleft"/>
              <w:numPr>
                <w:ilvl w:val="0"/>
                <w:numId w:val="16"/>
              </w:numPr>
              <w:rPr>
                <w:b/>
              </w:rPr>
            </w:pPr>
            <w:bookmarkStart w:id="18" w:name="_Toc202854847"/>
            <w:bookmarkStart w:id="19" w:name="_Toc202862618"/>
            <w:bookmarkStart w:id="20" w:name="_Toc381980088"/>
            <w:r w:rsidRPr="007B2222">
              <w:rPr>
                <w:b/>
              </w:rPr>
              <w:t xml:space="preserve">Eligible </w:t>
            </w:r>
            <w:r w:rsidR="001134CF" w:rsidRPr="007B2222">
              <w:rPr>
                <w:b/>
              </w:rPr>
              <w:t>Tender</w:t>
            </w:r>
            <w:r w:rsidR="00C855E4" w:rsidRPr="007B2222">
              <w:rPr>
                <w:b/>
              </w:rPr>
              <w:t>er</w:t>
            </w:r>
            <w:r w:rsidRPr="007B2222">
              <w:rPr>
                <w:b/>
              </w:rPr>
              <w:t>, Materials, Equipment, and Services</w:t>
            </w:r>
            <w:bookmarkEnd w:id="18"/>
            <w:bookmarkEnd w:id="19"/>
            <w:bookmarkEnd w:id="20"/>
          </w:p>
        </w:tc>
        <w:tc>
          <w:tcPr>
            <w:tcW w:w="7560" w:type="dxa"/>
            <w:tcBorders>
              <w:top w:val="nil"/>
              <w:left w:val="nil"/>
              <w:bottom w:val="nil"/>
              <w:right w:val="nil"/>
            </w:tcBorders>
          </w:tcPr>
          <w:p w14:paraId="4AD91B88" w14:textId="77777777" w:rsidR="00E731C5" w:rsidRPr="007B2222" w:rsidRDefault="00E731C5" w:rsidP="00AF0C31">
            <w:pPr>
              <w:pStyle w:val="itbright"/>
              <w:numPr>
                <w:ilvl w:val="1"/>
                <w:numId w:val="16"/>
              </w:numPr>
              <w:tabs>
                <w:tab w:val="clear" w:pos="360"/>
                <w:tab w:val="num" w:pos="612"/>
              </w:tabs>
              <w:spacing w:before="40" w:after="20"/>
              <w:ind w:left="576" w:hanging="576"/>
            </w:pPr>
            <w:r w:rsidRPr="007B2222">
              <w:t xml:space="preserve">A </w:t>
            </w:r>
            <w:r w:rsidR="001134CF" w:rsidRPr="007B2222">
              <w:t>Tender</w:t>
            </w:r>
            <w:r w:rsidR="00BA2C0D" w:rsidRPr="007B2222">
              <w:t>er</w:t>
            </w:r>
            <w:r w:rsidRPr="007B2222">
              <w:t xml:space="preserve"> may be a natural person, private entity, government-owned entity (subject to IT</w:t>
            </w:r>
            <w:r w:rsidR="00BA2C0D" w:rsidRPr="007B2222">
              <w:t>T</w:t>
            </w:r>
            <w:r w:rsidRPr="007B2222">
              <w:t xml:space="preserve"> Sub-Clause 4.4) or any combination of such entities supported by a letter of intent to enter into an agreement or under an existing agreement </w:t>
            </w:r>
            <w:r w:rsidR="00FA378B" w:rsidRPr="007B2222">
              <w:t xml:space="preserve">of </w:t>
            </w:r>
            <w:r w:rsidRPr="007B2222">
              <w:t xml:space="preserve">association in the form of a joint venture or a consortium.  </w:t>
            </w:r>
          </w:p>
        </w:tc>
      </w:tr>
      <w:tr w:rsidR="00E731C5" w:rsidRPr="007B2222" w14:paraId="6E0DE60E" w14:textId="77777777">
        <w:tblPrEx>
          <w:tblCellMar>
            <w:top w:w="0" w:type="dxa"/>
            <w:bottom w:w="0" w:type="dxa"/>
          </w:tblCellMar>
        </w:tblPrEx>
        <w:tc>
          <w:tcPr>
            <w:tcW w:w="2340" w:type="dxa"/>
            <w:tcBorders>
              <w:top w:val="nil"/>
              <w:left w:val="nil"/>
              <w:bottom w:val="nil"/>
              <w:right w:val="nil"/>
            </w:tcBorders>
          </w:tcPr>
          <w:p w14:paraId="190A90A5" w14:textId="77777777" w:rsidR="00E731C5" w:rsidRPr="007B2222" w:rsidRDefault="00E731C5" w:rsidP="0064735C">
            <w:pPr>
              <w:pStyle w:val="Head22"/>
              <w:jc w:val="both"/>
              <w:rPr>
                <w:szCs w:val="24"/>
              </w:rPr>
            </w:pPr>
          </w:p>
        </w:tc>
        <w:tc>
          <w:tcPr>
            <w:tcW w:w="7560" w:type="dxa"/>
            <w:tcBorders>
              <w:top w:val="nil"/>
              <w:left w:val="nil"/>
              <w:bottom w:val="nil"/>
              <w:right w:val="nil"/>
            </w:tcBorders>
          </w:tcPr>
          <w:p w14:paraId="455BCE80" w14:textId="77777777" w:rsidR="00E731C5" w:rsidRPr="007B2222" w:rsidRDefault="00E731C5" w:rsidP="002A5E71">
            <w:pPr>
              <w:pStyle w:val="itbright"/>
              <w:numPr>
                <w:ilvl w:val="1"/>
                <w:numId w:val="16"/>
              </w:numPr>
              <w:tabs>
                <w:tab w:val="clear" w:pos="360"/>
                <w:tab w:val="num" w:pos="612"/>
              </w:tabs>
              <w:spacing w:before="40" w:after="20"/>
              <w:ind w:left="576" w:hanging="576"/>
            </w:pPr>
            <w:r w:rsidRPr="007B2222">
              <w:t xml:space="preserve">A </w:t>
            </w:r>
            <w:r w:rsidR="001134CF" w:rsidRPr="007B2222">
              <w:t>Tender</w:t>
            </w:r>
            <w:r w:rsidR="00BA2C0D" w:rsidRPr="007B2222">
              <w:t>er</w:t>
            </w:r>
            <w:r w:rsidR="002E1000" w:rsidRPr="007B2222">
              <w:t>,</w:t>
            </w:r>
            <w:r w:rsidRPr="007B2222">
              <w:t xml:space="preserve"> and all parties constituting the </w:t>
            </w:r>
            <w:r w:rsidR="001134CF" w:rsidRPr="007B2222">
              <w:t>Tender</w:t>
            </w:r>
            <w:r w:rsidR="002E1000" w:rsidRPr="007B2222">
              <w:t>er,</w:t>
            </w:r>
            <w:r w:rsidRPr="007B2222">
              <w:t xml:space="preserve"> may have the nationality of any country, subject to the restrictions specified in the paragraphs below.  </w:t>
            </w:r>
          </w:p>
        </w:tc>
      </w:tr>
      <w:tr w:rsidR="00E731C5" w:rsidRPr="007B2222" w14:paraId="4FADDF1A" w14:textId="77777777">
        <w:tblPrEx>
          <w:tblCellMar>
            <w:top w:w="0" w:type="dxa"/>
            <w:bottom w:w="0" w:type="dxa"/>
          </w:tblCellMar>
        </w:tblPrEx>
        <w:tc>
          <w:tcPr>
            <w:tcW w:w="2340" w:type="dxa"/>
            <w:tcBorders>
              <w:top w:val="nil"/>
              <w:left w:val="nil"/>
              <w:bottom w:val="nil"/>
              <w:right w:val="nil"/>
            </w:tcBorders>
          </w:tcPr>
          <w:p w14:paraId="263F93F5" w14:textId="77777777" w:rsidR="00E731C5" w:rsidRPr="007B2222" w:rsidRDefault="00E731C5" w:rsidP="0064735C">
            <w:pPr>
              <w:pStyle w:val="Head22"/>
              <w:jc w:val="both"/>
              <w:rPr>
                <w:szCs w:val="24"/>
              </w:rPr>
            </w:pPr>
          </w:p>
        </w:tc>
        <w:tc>
          <w:tcPr>
            <w:tcW w:w="7560" w:type="dxa"/>
            <w:tcBorders>
              <w:top w:val="nil"/>
              <w:left w:val="nil"/>
              <w:bottom w:val="nil"/>
              <w:right w:val="nil"/>
            </w:tcBorders>
          </w:tcPr>
          <w:p w14:paraId="701BF4FE" w14:textId="77777777" w:rsidR="00E731C5" w:rsidRPr="007B2222" w:rsidRDefault="001134CF" w:rsidP="002A5E71">
            <w:pPr>
              <w:pStyle w:val="itbright"/>
              <w:numPr>
                <w:ilvl w:val="1"/>
                <w:numId w:val="16"/>
              </w:numPr>
              <w:tabs>
                <w:tab w:val="clear" w:pos="360"/>
                <w:tab w:val="num" w:pos="612"/>
              </w:tabs>
              <w:spacing w:before="40" w:after="20"/>
              <w:ind w:left="576" w:hanging="576"/>
            </w:pPr>
            <w:r w:rsidRPr="007B2222">
              <w:t>Tender</w:t>
            </w:r>
            <w:r w:rsidR="002E1000" w:rsidRPr="007B2222">
              <w:t>ers</w:t>
            </w:r>
            <w:r w:rsidR="00367E8B" w:rsidRPr="007B2222">
              <w:t xml:space="preserve"> and Contractors</w:t>
            </w:r>
            <w:r w:rsidR="00E731C5" w:rsidRPr="007B2222">
              <w:t xml:space="preserve"> shall not have a conflict of interest. All </w:t>
            </w:r>
            <w:r w:rsidRPr="007B2222">
              <w:t>Tender</w:t>
            </w:r>
            <w:r w:rsidR="002E1000" w:rsidRPr="007B2222">
              <w:t>ers</w:t>
            </w:r>
            <w:r w:rsidR="00E731C5" w:rsidRPr="007B2222">
              <w:t xml:space="preserve"> found to have a conflict of interest shall be disqualified. A Contractor found to have a conflict of interest may have its contract terminated</w:t>
            </w:r>
            <w:r w:rsidR="002E1000" w:rsidRPr="007B2222">
              <w:t>.</w:t>
            </w:r>
            <w:r w:rsidR="00E731C5" w:rsidRPr="007B2222">
              <w:t xml:space="preserve"> A </w:t>
            </w:r>
            <w:r w:rsidRPr="007B2222">
              <w:t>Tender</w:t>
            </w:r>
            <w:r w:rsidR="002E1000" w:rsidRPr="007B2222">
              <w:t>er</w:t>
            </w:r>
            <w:r w:rsidR="00E731C5" w:rsidRPr="007B2222">
              <w:t xml:space="preserve"> may be considered to have a conflict of interest with one or more parties in this </w:t>
            </w:r>
            <w:r w:rsidR="009D52B4" w:rsidRPr="007B2222">
              <w:t>Tender</w:t>
            </w:r>
            <w:r w:rsidR="00E731C5" w:rsidRPr="007B2222">
              <w:t xml:space="preserve"> process, if: </w:t>
            </w:r>
          </w:p>
          <w:p w14:paraId="7B92B00D" w14:textId="77777777" w:rsidR="00E731C5" w:rsidRPr="007B2222" w:rsidRDefault="00E731C5" w:rsidP="0064735C">
            <w:pPr>
              <w:pStyle w:val="SimpleLista"/>
              <w:numPr>
                <w:ilvl w:val="0"/>
                <w:numId w:val="46"/>
              </w:numPr>
              <w:jc w:val="both"/>
              <w:rPr>
                <w:szCs w:val="24"/>
              </w:rPr>
            </w:pPr>
            <w:r w:rsidRPr="007B2222">
              <w:rPr>
                <w:szCs w:val="24"/>
              </w:rPr>
              <w:t>they have at least one controlling partner in common; or</w:t>
            </w:r>
          </w:p>
          <w:p w14:paraId="4578E59F" w14:textId="77777777" w:rsidR="00E731C5" w:rsidRPr="007B2222" w:rsidRDefault="00E731C5" w:rsidP="0064735C">
            <w:pPr>
              <w:pStyle w:val="SimpleLista"/>
              <w:numPr>
                <w:ilvl w:val="0"/>
                <w:numId w:val="47"/>
              </w:numPr>
              <w:jc w:val="both"/>
              <w:rPr>
                <w:szCs w:val="24"/>
              </w:rPr>
            </w:pPr>
            <w:r w:rsidRPr="007B2222">
              <w:rPr>
                <w:szCs w:val="24"/>
              </w:rPr>
              <w:t xml:space="preserve">they have the same legal representative for purposes of this </w:t>
            </w:r>
            <w:r w:rsidR="001134CF" w:rsidRPr="007B2222">
              <w:rPr>
                <w:szCs w:val="24"/>
              </w:rPr>
              <w:t>T</w:t>
            </w:r>
            <w:r w:rsidR="002E1000" w:rsidRPr="007B2222">
              <w:rPr>
                <w:szCs w:val="24"/>
              </w:rPr>
              <w:t>ender</w:t>
            </w:r>
            <w:r w:rsidRPr="007B2222">
              <w:rPr>
                <w:szCs w:val="24"/>
              </w:rPr>
              <w:t xml:space="preserve">; or </w:t>
            </w:r>
          </w:p>
          <w:p w14:paraId="4A0DEB30" w14:textId="77777777" w:rsidR="00E731C5" w:rsidRPr="007B2222" w:rsidRDefault="00E731C5" w:rsidP="0064735C">
            <w:pPr>
              <w:pStyle w:val="SimpleLista"/>
              <w:numPr>
                <w:ilvl w:val="0"/>
                <w:numId w:val="48"/>
              </w:numPr>
              <w:jc w:val="both"/>
              <w:rPr>
                <w:szCs w:val="24"/>
              </w:rPr>
            </w:pPr>
            <w:r w:rsidRPr="007B2222">
              <w:rPr>
                <w:szCs w:val="24"/>
              </w:rPr>
              <w:t xml:space="preserve">they have a relationship with each other, directly or through common third parties, that puts them in a position to have access to information about or influence on the </w:t>
            </w:r>
            <w:r w:rsidR="001134CF" w:rsidRPr="007B2222">
              <w:rPr>
                <w:szCs w:val="24"/>
              </w:rPr>
              <w:t>T</w:t>
            </w:r>
            <w:r w:rsidR="002E1000" w:rsidRPr="007B2222">
              <w:rPr>
                <w:szCs w:val="24"/>
              </w:rPr>
              <w:t>ender</w:t>
            </w:r>
            <w:r w:rsidRPr="007B2222">
              <w:rPr>
                <w:szCs w:val="24"/>
              </w:rPr>
              <w:t xml:space="preserve"> of another </w:t>
            </w:r>
            <w:r w:rsidR="001134CF" w:rsidRPr="007B2222">
              <w:rPr>
                <w:szCs w:val="24"/>
              </w:rPr>
              <w:t>Tender</w:t>
            </w:r>
            <w:r w:rsidR="002E1000" w:rsidRPr="007B2222">
              <w:rPr>
                <w:szCs w:val="24"/>
              </w:rPr>
              <w:t>er</w:t>
            </w:r>
            <w:r w:rsidRPr="007B2222">
              <w:rPr>
                <w:szCs w:val="24"/>
              </w:rPr>
              <w:t xml:space="preserve">, or influence the decisions of the </w:t>
            </w:r>
            <w:r w:rsidR="00956D33" w:rsidRPr="007B2222">
              <w:rPr>
                <w:szCs w:val="24"/>
              </w:rPr>
              <w:t>Employer</w:t>
            </w:r>
            <w:r w:rsidRPr="007B2222">
              <w:rPr>
                <w:szCs w:val="24"/>
              </w:rPr>
              <w:t xml:space="preserve"> regarding this </w:t>
            </w:r>
            <w:r w:rsidR="009D52B4" w:rsidRPr="007B2222">
              <w:rPr>
                <w:szCs w:val="24"/>
              </w:rPr>
              <w:t>Tender</w:t>
            </w:r>
            <w:r w:rsidRPr="007B2222">
              <w:rPr>
                <w:szCs w:val="24"/>
              </w:rPr>
              <w:t xml:space="preserve"> process; or </w:t>
            </w:r>
          </w:p>
          <w:p w14:paraId="130475E5" w14:textId="77777777" w:rsidR="00E731C5" w:rsidRPr="007B2222" w:rsidRDefault="00E731C5" w:rsidP="0064735C">
            <w:pPr>
              <w:pStyle w:val="SimpleLista"/>
              <w:numPr>
                <w:ilvl w:val="0"/>
                <w:numId w:val="49"/>
              </w:numPr>
              <w:jc w:val="both"/>
              <w:rPr>
                <w:szCs w:val="24"/>
              </w:rPr>
            </w:pPr>
            <w:r w:rsidRPr="007B2222">
              <w:rPr>
                <w:szCs w:val="24"/>
              </w:rPr>
              <w:t xml:space="preserve">they participate in more than one </w:t>
            </w:r>
            <w:r w:rsidR="001134CF" w:rsidRPr="007B2222">
              <w:rPr>
                <w:szCs w:val="24"/>
              </w:rPr>
              <w:t>T</w:t>
            </w:r>
            <w:r w:rsidR="002E1000" w:rsidRPr="007B2222">
              <w:rPr>
                <w:szCs w:val="24"/>
              </w:rPr>
              <w:t>ender</w:t>
            </w:r>
            <w:r w:rsidRPr="007B2222">
              <w:rPr>
                <w:szCs w:val="24"/>
              </w:rPr>
              <w:t xml:space="preserve"> in this </w:t>
            </w:r>
            <w:r w:rsidR="009D52B4" w:rsidRPr="007B2222">
              <w:rPr>
                <w:szCs w:val="24"/>
              </w:rPr>
              <w:t>Tender</w:t>
            </w:r>
            <w:r w:rsidRPr="007B2222">
              <w:rPr>
                <w:szCs w:val="24"/>
              </w:rPr>
              <w:t xml:space="preserve"> process; participation by a </w:t>
            </w:r>
            <w:r w:rsidR="001134CF" w:rsidRPr="007B2222">
              <w:rPr>
                <w:szCs w:val="24"/>
              </w:rPr>
              <w:t>Tender</w:t>
            </w:r>
            <w:r w:rsidR="002E1000" w:rsidRPr="007B2222">
              <w:rPr>
                <w:szCs w:val="24"/>
              </w:rPr>
              <w:t>er</w:t>
            </w:r>
            <w:r w:rsidRPr="007B2222">
              <w:rPr>
                <w:szCs w:val="24"/>
              </w:rPr>
              <w:t xml:space="preserve"> in more than one </w:t>
            </w:r>
            <w:r w:rsidR="001134CF" w:rsidRPr="007B2222">
              <w:rPr>
                <w:szCs w:val="24"/>
              </w:rPr>
              <w:t>T</w:t>
            </w:r>
            <w:r w:rsidR="002E1000" w:rsidRPr="007B2222">
              <w:rPr>
                <w:szCs w:val="24"/>
              </w:rPr>
              <w:t>ender</w:t>
            </w:r>
            <w:r w:rsidRPr="007B2222">
              <w:rPr>
                <w:szCs w:val="24"/>
              </w:rPr>
              <w:t xml:space="preserve"> will result in the disqualification of all </w:t>
            </w:r>
            <w:r w:rsidR="001134CF" w:rsidRPr="007B2222">
              <w:rPr>
                <w:szCs w:val="24"/>
              </w:rPr>
              <w:t>T</w:t>
            </w:r>
            <w:r w:rsidR="002E1000" w:rsidRPr="007B2222">
              <w:rPr>
                <w:szCs w:val="24"/>
              </w:rPr>
              <w:t>ender</w:t>
            </w:r>
            <w:r w:rsidRPr="007B2222">
              <w:rPr>
                <w:szCs w:val="24"/>
              </w:rPr>
              <w:t xml:space="preserve">s in which the party is involved; however, this provision does not limit the inclusion of the same subcontractor in more than one </w:t>
            </w:r>
            <w:r w:rsidR="001134CF" w:rsidRPr="007B2222">
              <w:rPr>
                <w:szCs w:val="24"/>
              </w:rPr>
              <w:t>T</w:t>
            </w:r>
            <w:r w:rsidR="002E1000" w:rsidRPr="007B2222">
              <w:rPr>
                <w:szCs w:val="24"/>
              </w:rPr>
              <w:t>ender</w:t>
            </w:r>
            <w:r w:rsidRPr="007B2222">
              <w:rPr>
                <w:szCs w:val="24"/>
              </w:rPr>
              <w:t>; or</w:t>
            </w:r>
          </w:p>
          <w:p w14:paraId="2D2B836C" w14:textId="77777777" w:rsidR="00E731C5" w:rsidRPr="007B2222" w:rsidRDefault="00E731C5" w:rsidP="0064735C">
            <w:pPr>
              <w:pStyle w:val="SimpleLista"/>
              <w:numPr>
                <w:ilvl w:val="0"/>
                <w:numId w:val="50"/>
              </w:numPr>
              <w:jc w:val="both"/>
              <w:rPr>
                <w:szCs w:val="24"/>
              </w:rPr>
            </w:pPr>
            <w:r w:rsidRPr="007B2222">
              <w:rPr>
                <w:szCs w:val="24"/>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9D52B4" w:rsidRPr="007B2222">
              <w:rPr>
                <w:szCs w:val="24"/>
              </w:rPr>
              <w:t>Tender</w:t>
            </w:r>
            <w:r w:rsidRPr="007B2222">
              <w:rPr>
                <w:szCs w:val="24"/>
              </w:rPr>
              <w:t xml:space="preserve"> Documents; or</w:t>
            </w:r>
          </w:p>
          <w:p w14:paraId="795D86AB" w14:textId="77777777" w:rsidR="00E731C5" w:rsidRPr="007B2222" w:rsidRDefault="00E731C5" w:rsidP="0064735C">
            <w:pPr>
              <w:pStyle w:val="SimpleLista"/>
              <w:numPr>
                <w:ilvl w:val="0"/>
                <w:numId w:val="51"/>
              </w:numPr>
              <w:jc w:val="both"/>
              <w:rPr>
                <w:bCs/>
                <w:szCs w:val="24"/>
              </w:rPr>
            </w:pPr>
            <w:r w:rsidRPr="007B2222">
              <w:rPr>
                <w:bCs/>
                <w:szCs w:val="24"/>
              </w:rPr>
              <w:t xml:space="preserve">they or any of their affiliates </w:t>
            </w:r>
            <w:r w:rsidR="004B60A4" w:rsidRPr="007B2222">
              <w:rPr>
                <w:bCs/>
                <w:szCs w:val="24"/>
              </w:rPr>
              <w:t xml:space="preserve">have </w:t>
            </w:r>
            <w:r w:rsidRPr="007B2222">
              <w:rPr>
                <w:bCs/>
                <w:szCs w:val="24"/>
              </w:rPr>
              <w:t xml:space="preserve">been hired (or is proposed to be hired) by the </w:t>
            </w:r>
            <w:r w:rsidR="00956D33" w:rsidRPr="007B2222">
              <w:rPr>
                <w:bCs/>
                <w:szCs w:val="24"/>
              </w:rPr>
              <w:t>Employer</w:t>
            </w:r>
            <w:r w:rsidRPr="007B2222">
              <w:rPr>
                <w:bCs/>
                <w:szCs w:val="24"/>
              </w:rPr>
              <w:t xml:space="preserve"> as Project Manager</w:t>
            </w:r>
            <w:r w:rsidR="00584793" w:rsidRPr="007B2222">
              <w:rPr>
                <w:bCs/>
                <w:szCs w:val="24"/>
              </w:rPr>
              <w:t>/Engineer</w:t>
            </w:r>
            <w:r w:rsidRPr="007B2222">
              <w:rPr>
                <w:bCs/>
                <w:szCs w:val="24"/>
              </w:rPr>
              <w:t xml:space="preserve"> for the Contract; or</w:t>
            </w:r>
          </w:p>
          <w:p w14:paraId="1404566B" w14:textId="77777777" w:rsidR="00E731C5" w:rsidRPr="007B2222" w:rsidRDefault="00E731C5" w:rsidP="0064735C">
            <w:pPr>
              <w:pStyle w:val="SimpleLista"/>
              <w:numPr>
                <w:ilvl w:val="0"/>
                <w:numId w:val="52"/>
              </w:numPr>
              <w:jc w:val="both"/>
              <w:rPr>
                <w:szCs w:val="24"/>
              </w:rPr>
            </w:pPr>
            <w:r w:rsidRPr="007B2222">
              <w:rPr>
                <w:szCs w:val="24"/>
              </w:rPr>
              <w:t xml:space="preserve">they are themselves, or have a business or family relationship with, a member of the </w:t>
            </w:r>
            <w:r w:rsidR="00956D33" w:rsidRPr="007B2222">
              <w:rPr>
                <w:szCs w:val="24"/>
              </w:rPr>
              <w:t>Employer</w:t>
            </w:r>
            <w:r w:rsidRPr="007B2222">
              <w:rPr>
                <w:szCs w:val="24"/>
              </w:rPr>
              <w:t xml:space="preserve">’s board of directors or staff or with </w:t>
            </w:r>
            <w:r w:rsidR="002E1000" w:rsidRPr="007B2222">
              <w:rPr>
                <w:szCs w:val="24"/>
              </w:rPr>
              <w:t>any</w:t>
            </w:r>
            <w:r w:rsidRPr="007B2222">
              <w:rPr>
                <w:szCs w:val="24"/>
              </w:rPr>
              <w:t xml:space="preserve"> Agent hired by the </w:t>
            </w:r>
            <w:r w:rsidR="00956D33" w:rsidRPr="007B2222">
              <w:rPr>
                <w:szCs w:val="24"/>
              </w:rPr>
              <w:t>Employer</w:t>
            </w:r>
            <w:r w:rsidRPr="007B2222">
              <w:rPr>
                <w:szCs w:val="24"/>
              </w:rPr>
              <w:t xml:space="preserve"> who is directly or indirectly involved in any part of (i) the preparation of these </w:t>
            </w:r>
            <w:r w:rsidR="009D52B4" w:rsidRPr="007B2222">
              <w:rPr>
                <w:szCs w:val="24"/>
              </w:rPr>
              <w:t>Tender</w:t>
            </w:r>
            <w:r w:rsidRPr="007B2222">
              <w:rPr>
                <w:szCs w:val="24"/>
              </w:rPr>
              <w:t xml:space="preserve"> Documents, (ii) the </w:t>
            </w:r>
            <w:r w:rsidR="001134CF" w:rsidRPr="007B2222">
              <w:rPr>
                <w:szCs w:val="24"/>
              </w:rPr>
              <w:t>T</w:t>
            </w:r>
            <w:r w:rsidR="002E1000" w:rsidRPr="007B2222">
              <w:rPr>
                <w:szCs w:val="24"/>
              </w:rPr>
              <w:t xml:space="preserve">ender </w:t>
            </w:r>
            <w:r w:rsidRPr="007B2222">
              <w:rPr>
                <w:szCs w:val="24"/>
              </w:rPr>
              <w:t xml:space="preserve">selection process, or (iii) supervision of the Contract, unless the conflict stemming from this relationship has been resolved in a manner acceptable throughout the process of preparing the </w:t>
            </w:r>
            <w:r w:rsidR="009D52B4" w:rsidRPr="007B2222">
              <w:rPr>
                <w:szCs w:val="24"/>
              </w:rPr>
              <w:t>Tender</w:t>
            </w:r>
            <w:r w:rsidRPr="007B2222">
              <w:rPr>
                <w:szCs w:val="24"/>
              </w:rPr>
              <w:t xml:space="preserve"> Documents and awarding and exec</w:t>
            </w:r>
            <w:r w:rsidRPr="007B2222">
              <w:rPr>
                <w:szCs w:val="24"/>
              </w:rPr>
              <w:t>u</w:t>
            </w:r>
            <w:r w:rsidRPr="007B2222">
              <w:rPr>
                <w:szCs w:val="24"/>
              </w:rPr>
              <w:t>ting the Contract.</w:t>
            </w:r>
          </w:p>
          <w:p w14:paraId="057409F0" w14:textId="77777777" w:rsidR="00E731C5" w:rsidRPr="007B2222" w:rsidRDefault="001134CF" w:rsidP="002A5E71">
            <w:pPr>
              <w:pStyle w:val="itbrightnobullet"/>
              <w:rPr>
                <w:szCs w:val="24"/>
              </w:rPr>
            </w:pPr>
            <w:r w:rsidRPr="007B2222">
              <w:rPr>
                <w:szCs w:val="24"/>
              </w:rPr>
              <w:t>Tender</w:t>
            </w:r>
            <w:r w:rsidR="00367E8B" w:rsidRPr="007B2222">
              <w:rPr>
                <w:szCs w:val="24"/>
              </w:rPr>
              <w:t>ers</w:t>
            </w:r>
            <w:r w:rsidR="00E731C5" w:rsidRPr="007B2222">
              <w:rPr>
                <w:szCs w:val="24"/>
              </w:rPr>
              <w:t xml:space="preserve"> and the Contractor have an obligation to disclose any situation of actual or potential conflict that impacts their capacity to serve the best interest of the </w:t>
            </w:r>
            <w:r w:rsidR="00956D33" w:rsidRPr="007B2222">
              <w:rPr>
                <w:szCs w:val="24"/>
              </w:rPr>
              <w:t>Employer</w:t>
            </w:r>
            <w:r w:rsidR="00E731C5" w:rsidRPr="007B2222">
              <w:rPr>
                <w:szCs w:val="24"/>
              </w:rPr>
              <w:t xml:space="preserve"> or that may reasonably be perceived as having this effect. Failure to disclose said situations may lead to the di</w:t>
            </w:r>
            <w:r w:rsidR="00E731C5" w:rsidRPr="007B2222">
              <w:rPr>
                <w:szCs w:val="24"/>
              </w:rPr>
              <w:t>s</w:t>
            </w:r>
            <w:r w:rsidR="00E731C5" w:rsidRPr="007B2222">
              <w:rPr>
                <w:szCs w:val="24"/>
              </w:rPr>
              <w:t xml:space="preserve">qualification of the </w:t>
            </w:r>
            <w:r w:rsidRPr="007B2222">
              <w:rPr>
                <w:szCs w:val="24"/>
              </w:rPr>
              <w:t>Tender</w:t>
            </w:r>
            <w:r w:rsidR="00367E8B" w:rsidRPr="007B2222">
              <w:rPr>
                <w:szCs w:val="24"/>
              </w:rPr>
              <w:t>er</w:t>
            </w:r>
            <w:r w:rsidR="00E731C5" w:rsidRPr="007B2222">
              <w:rPr>
                <w:szCs w:val="24"/>
              </w:rPr>
              <w:t xml:space="preserve"> or Contractor or the termination of the Contract.</w:t>
            </w:r>
          </w:p>
        </w:tc>
      </w:tr>
      <w:tr w:rsidR="00E731C5" w:rsidRPr="007B2222" w14:paraId="700C7D1B" w14:textId="77777777">
        <w:tblPrEx>
          <w:tblCellMar>
            <w:top w:w="0" w:type="dxa"/>
            <w:bottom w:w="0" w:type="dxa"/>
          </w:tblCellMar>
        </w:tblPrEx>
        <w:tc>
          <w:tcPr>
            <w:tcW w:w="2340" w:type="dxa"/>
            <w:tcBorders>
              <w:top w:val="nil"/>
              <w:left w:val="nil"/>
              <w:bottom w:val="nil"/>
              <w:right w:val="nil"/>
            </w:tcBorders>
          </w:tcPr>
          <w:p w14:paraId="5C54DB02" w14:textId="77777777" w:rsidR="00E731C5" w:rsidRPr="007B2222" w:rsidRDefault="00E731C5" w:rsidP="00135E1D">
            <w:pPr>
              <w:rPr>
                <w:b/>
                <w:szCs w:val="24"/>
              </w:rPr>
            </w:pPr>
            <w:r w:rsidRPr="007B2222">
              <w:rPr>
                <w:b/>
                <w:szCs w:val="24"/>
              </w:rPr>
              <w:t>Eligibility of Government – owned Entities</w:t>
            </w:r>
          </w:p>
        </w:tc>
        <w:tc>
          <w:tcPr>
            <w:tcW w:w="7560" w:type="dxa"/>
            <w:tcBorders>
              <w:top w:val="nil"/>
              <w:left w:val="nil"/>
              <w:bottom w:val="nil"/>
              <w:right w:val="nil"/>
            </w:tcBorders>
          </w:tcPr>
          <w:p w14:paraId="3E62D184" w14:textId="77777777" w:rsidR="00E731C5" w:rsidRPr="007B2222" w:rsidRDefault="006A3471" w:rsidP="0064735C">
            <w:pPr>
              <w:pStyle w:val="itbright"/>
              <w:numPr>
                <w:ilvl w:val="1"/>
                <w:numId w:val="16"/>
              </w:numPr>
              <w:ind w:left="576" w:hanging="576"/>
            </w:pPr>
            <w:r w:rsidRPr="007B2222">
              <w:tab/>
            </w:r>
            <w:r w:rsidR="00E731C5" w:rsidRPr="007B2222">
              <w:t xml:space="preserve">Government-owned entities in the </w:t>
            </w:r>
            <w:r w:rsidR="00956D33" w:rsidRPr="007B2222">
              <w:t>Employer</w:t>
            </w:r>
            <w:r w:rsidR="00E731C5" w:rsidRPr="007B2222">
              <w:t xml:space="preserve">’s country shall be eligible only if they can establish that they (a) are legally and financially autonomous, (b) operate under commercial law, and (c) are not a dependent agency of the </w:t>
            </w:r>
            <w:r w:rsidR="00956D33" w:rsidRPr="007B2222">
              <w:t>Employer</w:t>
            </w:r>
            <w:r w:rsidR="00E731C5" w:rsidRPr="007B2222">
              <w:t xml:space="preserve">. </w:t>
            </w:r>
          </w:p>
        </w:tc>
      </w:tr>
      <w:tr w:rsidR="00E731C5" w:rsidRPr="007B2222" w14:paraId="00F76D75" w14:textId="77777777">
        <w:tblPrEx>
          <w:tblCellMar>
            <w:top w:w="0" w:type="dxa"/>
            <w:bottom w:w="0" w:type="dxa"/>
          </w:tblCellMar>
        </w:tblPrEx>
        <w:tc>
          <w:tcPr>
            <w:tcW w:w="2340" w:type="dxa"/>
            <w:tcBorders>
              <w:top w:val="nil"/>
              <w:left w:val="nil"/>
              <w:bottom w:val="nil"/>
              <w:right w:val="nil"/>
            </w:tcBorders>
          </w:tcPr>
          <w:p w14:paraId="2A2871F1" w14:textId="77777777" w:rsidR="00E731C5" w:rsidRPr="007B2222" w:rsidRDefault="00E731C5" w:rsidP="00135E1D">
            <w:pPr>
              <w:rPr>
                <w:b/>
                <w:szCs w:val="24"/>
              </w:rPr>
            </w:pPr>
            <w:r w:rsidRPr="007B2222">
              <w:rPr>
                <w:b/>
                <w:szCs w:val="24"/>
              </w:rPr>
              <w:t>Continued Eligibility</w:t>
            </w:r>
          </w:p>
        </w:tc>
        <w:tc>
          <w:tcPr>
            <w:tcW w:w="7560" w:type="dxa"/>
            <w:tcBorders>
              <w:top w:val="nil"/>
              <w:left w:val="nil"/>
              <w:bottom w:val="nil"/>
              <w:right w:val="nil"/>
            </w:tcBorders>
          </w:tcPr>
          <w:p w14:paraId="6CA7EB36" w14:textId="77777777" w:rsidR="00E731C5" w:rsidRPr="007B2222" w:rsidRDefault="006A3471" w:rsidP="0064735C">
            <w:pPr>
              <w:pStyle w:val="itbright"/>
              <w:numPr>
                <w:ilvl w:val="1"/>
                <w:numId w:val="16"/>
              </w:numPr>
              <w:ind w:left="576" w:hanging="576"/>
            </w:pPr>
            <w:r w:rsidRPr="007B2222">
              <w:tab/>
            </w:r>
            <w:r w:rsidR="001134CF" w:rsidRPr="007B2222">
              <w:t>Tender</w:t>
            </w:r>
            <w:r w:rsidR="00367E8B" w:rsidRPr="007B2222">
              <w:t>ers</w:t>
            </w:r>
            <w:r w:rsidR="00E731C5" w:rsidRPr="007B2222">
              <w:t xml:space="preserve"> shall provide such evidence of their continued eligibility, in a manner satisfactory to the </w:t>
            </w:r>
            <w:r w:rsidR="00956D33" w:rsidRPr="007B2222">
              <w:t>Employer</w:t>
            </w:r>
            <w:r w:rsidR="00E731C5" w:rsidRPr="007B2222">
              <w:t xml:space="preserve">, as the </w:t>
            </w:r>
            <w:r w:rsidR="00956D33" w:rsidRPr="007B2222">
              <w:t>Employer</w:t>
            </w:r>
            <w:r w:rsidR="00E731C5" w:rsidRPr="007B2222">
              <w:t xml:space="preserve"> may reasonably request.</w:t>
            </w:r>
          </w:p>
        </w:tc>
      </w:tr>
      <w:tr w:rsidR="00E731C5" w:rsidRPr="007B2222" w14:paraId="373653A4" w14:textId="77777777">
        <w:tblPrEx>
          <w:tblCellMar>
            <w:top w:w="0" w:type="dxa"/>
            <w:bottom w:w="0" w:type="dxa"/>
          </w:tblCellMar>
        </w:tblPrEx>
        <w:tc>
          <w:tcPr>
            <w:tcW w:w="2340" w:type="dxa"/>
            <w:tcBorders>
              <w:top w:val="nil"/>
              <w:left w:val="nil"/>
              <w:bottom w:val="nil"/>
              <w:right w:val="nil"/>
            </w:tcBorders>
          </w:tcPr>
          <w:p w14:paraId="2F2ED847" w14:textId="77777777" w:rsidR="00E731C5" w:rsidRPr="007B2222" w:rsidRDefault="00E731C5" w:rsidP="00135E1D">
            <w:pPr>
              <w:rPr>
                <w:b/>
                <w:szCs w:val="24"/>
              </w:rPr>
            </w:pPr>
            <w:r w:rsidRPr="007B2222">
              <w:rPr>
                <w:b/>
                <w:szCs w:val="24"/>
              </w:rPr>
              <w:t xml:space="preserve">Ineligibility and Debarment </w:t>
            </w:r>
          </w:p>
        </w:tc>
        <w:tc>
          <w:tcPr>
            <w:tcW w:w="7560" w:type="dxa"/>
            <w:tcBorders>
              <w:top w:val="nil"/>
              <w:left w:val="nil"/>
              <w:bottom w:val="nil"/>
              <w:right w:val="nil"/>
            </w:tcBorders>
          </w:tcPr>
          <w:p w14:paraId="332BED2B" w14:textId="77777777" w:rsidR="00E731C5" w:rsidRPr="007B2222" w:rsidRDefault="006A3471" w:rsidP="0074197D">
            <w:pPr>
              <w:pStyle w:val="itbright"/>
              <w:numPr>
                <w:ilvl w:val="1"/>
                <w:numId w:val="16"/>
              </w:numPr>
              <w:ind w:left="576" w:hanging="576"/>
            </w:pPr>
            <w:r w:rsidRPr="007B2222">
              <w:tab/>
            </w:r>
            <w:r w:rsidR="001134CF" w:rsidRPr="007B2222">
              <w:t>Tender</w:t>
            </w:r>
            <w:r w:rsidR="00367E8B" w:rsidRPr="007B2222">
              <w:t>ers</w:t>
            </w:r>
            <w:r w:rsidR="00E731C5" w:rsidRPr="007B2222">
              <w:t xml:space="preserve"> and the Contractor (including their </w:t>
            </w:r>
            <w:r w:rsidR="00563E1F" w:rsidRPr="007B2222">
              <w:t>Associates</w:t>
            </w:r>
            <w:r w:rsidR="00E731C5" w:rsidRPr="007B2222">
              <w:t xml:space="preserve">, if any, Subcontractors and any of their respective personnel and affiliates) shall not be any person or entity under a declaration of ineligibility for Fraud and Corruption in accordance with </w:t>
            </w:r>
            <w:r w:rsidR="005D42FD" w:rsidRPr="007B2222">
              <w:t>ITT</w:t>
            </w:r>
            <w:r w:rsidR="00E731C5" w:rsidRPr="007B2222">
              <w:t xml:space="preserve"> Sub-Clause 3.1 above or that has been declared ineligible for participation in a procurement in accordance with the procedures set out in the</w:t>
            </w:r>
            <w:r w:rsidR="005D42FD" w:rsidRPr="007B2222">
              <w:t xml:space="preserve"> Procurement Act, 2003, Act 663. </w:t>
            </w:r>
            <w:r w:rsidR="00E731C5" w:rsidRPr="007B2222">
              <w:t xml:space="preserve">This would also remove from eligibility for participation in </w:t>
            </w:r>
            <w:r w:rsidR="005D42FD" w:rsidRPr="007B2222">
              <w:t>procurement</w:t>
            </w:r>
            <w:r w:rsidR="00E731C5" w:rsidRPr="007B2222">
              <w:t xml:space="preserve"> </w:t>
            </w:r>
            <w:r w:rsidR="00541D26" w:rsidRPr="007B2222">
              <w:t xml:space="preserve">by </w:t>
            </w:r>
            <w:r w:rsidR="00E731C5" w:rsidRPr="007B2222">
              <w:t xml:space="preserve">any firm that is organized in or has its principal place of business or a significant portion of its operations in any country that is subject to sanction or restriction by law or policy of the United </w:t>
            </w:r>
            <w:r w:rsidR="005D42FD" w:rsidRPr="007B2222">
              <w:t>Nations</w:t>
            </w:r>
            <w:r w:rsidR="00E731C5" w:rsidRPr="007B2222">
              <w:t xml:space="preserve">. Those countries that are subject to sanction or restriction by law or policy of the United </w:t>
            </w:r>
            <w:r w:rsidR="005D42FD" w:rsidRPr="007B2222">
              <w:t>Nations</w:t>
            </w:r>
            <w:r w:rsidR="00E731C5" w:rsidRPr="007B2222">
              <w:t xml:space="preserve"> as of the date of these </w:t>
            </w:r>
            <w:r w:rsidR="009D52B4" w:rsidRPr="007B2222">
              <w:t>Tender</w:t>
            </w:r>
            <w:r w:rsidR="00E731C5" w:rsidRPr="007B2222">
              <w:t xml:space="preserve"> Documents are </w:t>
            </w:r>
            <w:r w:rsidR="00E731C5" w:rsidRPr="007B2222">
              <w:rPr>
                <w:b/>
              </w:rPr>
              <w:t xml:space="preserve">specified in the </w:t>
            </w:r>
            <w:r w:rsidR="005D42FD" w:rsidRPr="007B2222">
              <w:rPr>
                <w:b/>
              </w:rPr>
              <w:t>T</w:t>
            </w:r>
            <w:r w:rsidR="00E731C5" w:rsidRPr="007B2222">
              <w:rPr>
                <w:b/>
              </w:rPr>
              <w:t>DS</w:t>
            </w:r>
            <w:r w:rsidR="00E731C5" w:rsidRPr="007B2222">
              <w:t xml:space="preserve">.  However, the countries subject to these sanctions and restrictions are subject to change from time to time and it is necessary to refer to the websites identified in the guidance paper for the most current listing of sanctioned and restricted countries.  </w:t>
            </w:r>
          </w:p>
        </w:tc>
      </w:tr>
      <w:tr w:rsidR="00E731C5" w:rsidRPr="007B2222" w14:paraId="080DC96A" w14:textId="77777777">
        <w:tblPrEx>
          <w:tblCellMar>
            <w:top w:w="0" w:type="dxa"/>
            <w:bottom w:w="0" w:type="dxa"/>
          </w:tblCellMar>
        </w:tblPrEx>
        <w:tc>
          <w:tcPr>
            <w:tcW w:w="2340" w:type="dxa"/>
            <w:tcBorders>
              <w:top w:val="nil"/>
              <w:left w:val="nil"/>
              <w:bottom w:val="nil"/>
              <w:right w:val="nil"/>
            </w:tcBorders>
          </w:tcPr>
          <w:p w14:paraId="3A338193" w14:textId="77777777" w:rsidR="00E731C5" w:rsidRPr="007B2222" w:rsidRDefault="00E731C5" w:rsidP="0064735C">
            <w:pPr>
              <w:pStyle w:val="Head22"/>
              <w:jc w:val="both"/>
              <w:rPr>
                <w:szCs w:val="24"/>
              </w:rPr>
            </w:pPr>
          </w:p>
        </w:tc>
        <w:tc>
          <w:tcPr>
            <w:tcW w:w="7560" w:type="dxa"/>
            <w:tcBorders>
              <w:top w:val="nil"/>
              <w:left w:val="nil"/>
              <w:bottom w:val="nil"/>
              <w:right w:val="nil"/>
            </w:tcBorders>
          </w:tcPr>
          <w:p w14:paraId="64FEAF07" w14:textId="77777777" w:rsidR="00E731C5" w:rsidRPr="007B2222" w:rsidRDefault="006A3471" w:rsidP="002A5E71">
            <w:pPr>
              <w:pStyle w:val="itbright"/>
              <w:numPr>
                <w:ilvl w:val="1"/>
                <w:numId w:val="16"/>
              </w:numPr>
              <w:spacing w:before="40" w:after="0"/>
              <w:ind w:left="576" w:hanging="576"/>
            </w:pPr>
            <w:r w:rsidRPr="007B2222">
              <w:tab/>
            </w:r>
            <w:r w:rsidR="00E731C5" w:rsidRPr="007B2222">
              <w:t xml:space="preserve">A </w:t>
            </w:r>
            <w:r w:rsidR="001134CF" w:rsidRPr="007B2222">
              <w:t>Tender</w:t>
            </w:r>
            <w:r w:rsidR="00C31F58" w:rsidRPr="007B2222">
              <w:t>er</w:t>
            </w:r>
            <w:r w:rsidR="00E731C5" w:rsidRPr="007B2222">
              <w:t xml:space="preserve"> or Contractor (including their </w:t>
            </w:r>
            <w:r w:rsidR="00563E1F" w:rsidRPr="007B2222">
              <w:t>Associates</w:t>
            </w:r>
            <w:r w:rsidR="00E731C5" w:rsidRPr="007B2222">
              <w:t>, if any, Subcontractors, and any of their respective personnel and affiliates) not otherwise made ineligible for a reason described in IT</w:t>
            </w:r>
            <w:r w:rsidR="005D42FD" w:rsidRPr="007B2222">
              <w:t>T</w:t>
            </w:r>
            <w:r w:rsidR="00E731C5" w:rsidRPr="007B2222">
              <w:t xml:space="preserve"> Sub-Clause 4.6 above shall be excluded if:</w:t>
            </w:r>
          </w:p>
          <w:p w14:paraId="198D9C73" w14:textId="77777777" w:rsidR="00E731C5" w:rsidRPr="007B2222" w:rsidRDefault="00E731C5" w:rsidP="0064735C">
            <w:pPr>
              <w:pStyle w:val="SimpleLista"/>
              <w:numPr>
                <w:ilvl w:val="0"/>
                <w:numId w:val="53"/>
              </w:numPr>
              <w:spacing w:before="40" w:after="0"/>
              <w:jc w:val="both"/>
              <w:rPr>
                <w:szCs w:val="24"/>
              </w:rPr>
            </w:pPr>
            <w:r w:rsidRPr="007B2222">
              <w:rPr>
                <w:szCs w:val="24"/>
              </w:rPr>
              <w:t xml:space="preserve">as a matter of law or official regulation, the Government prohibits commercial relations with the country of the </w:t>
            </w:r>
            <w:r w:rsidR="001134CF" w:rsidRPr="007B2222">
              <w:rPr>
                <w:szCs w:val="24"/>
              </w:rPr>
              <w:t>Tender</w:t>
            </w:r>
            <w:r w:rsidR="005D42FD" w:rsidRPr="007B2222">
              <w:rPr>
                <w:szCs w:val="24"/>
              </w:rPr>
              <w:t>er</w:t>
            </w:r>
            <w:r w:rsidRPr="007B2222">
              <w:rPr>
                <w:szCs w:val="24"/>
              </w:rPr>
              <w:t xml:space="preserve">, the Contractor, their associates, Subcontractors or their personnel; </w:t>
            </w:r>
          </w:p>
          <w:p w14:paraId="68B7B9BF" w14:textId="77777777" w:rsidR="00E731C5" w:rsidRPr="007B2222" w:rsidRDefault="00E731C5" w:rsidP="0064735C">
            <w:pPr>
              <w:pStyle w:val="SimpleLista"/>
              <w:numPr>
                <w:ilvl w:val="0"/>
                <w:numId w:val="54"/>
              </w:numPr>
              <w:spacing w:before="40" w:after="0"/>
              <w:jc w:val="both"/>
              <w:rPr>
                <w:szCs w:val="24"/>
              </w:rPr>
            </w:pPr>
            <w:r w:rsidRPr="007B2222">
              <w:rPr>
                <w:szCs w:val="24"/>
              </w:rPr>
              <w:t xml:space="preserve">by an act of compliance with a decision of the United Nations Security Council taken under Chapter VII of the Charter of the United Nations, the Government prohibits any import of goods from the country of the </w:t>
            </w:r>
            <w:r w:rsidR="001134CF" w:rsidRPr="007B2222">
              <w:rPr>
                <w:szCs w:val="24"/>
              </w:rPr>
              <w:t>Tender</w:t>
            </w:r>
            <w:r w:rsidR="0046519C" w:rsidRPr="007B2222">
              <w:rPr>
                <w:szCs w:val="24"/>
              </w:rPr>
              <w:t>er</w:t>
            </w:r>
            <w:r w:rsidRPr="007B2222">
              <w:rPr>
                <w:szCs w:val="24"/>
              </w:rPr>
              <w:t xml:space="preserve">, its associates or their personnel or any payments to persons or entities in such country; or </w:t>
            </w:r>
          </w:p>
          <w:p w14:paraId="6B5DC9A6" w14:textId="77777777" w:rsidR="00E731C5" w:rsidRPr="007B2222" w:rsidRDefault="00E731C5" w:rsidP="0064735C">
            <w:pPr>
              <w:pStyle w:val="SimpleLista"/>
              <w:numPr>
                <w:ilvl w:val="0"/>
                <w:numId w:val="55"/>
              </w:numPr>
              <w:spacing w:before="40" w:after="0"/>
              <w:jc w:val="both"/>
              <w:rPr>
                <w:szCs w:val="24"/>
              </w:rPr>
            </w:pPr>
            <w:r w:rsidRPr="007B2222">
              <w:rPr>
                <w:szCs w:val="24"/>
              </w:rPr>
              <w:t xml:space="preserve">such </w:t>
            </w:r>
            <w:r w:rsidR="001134CF" w:rsidRPr="007B2222">
              <w:rPr>
                <w:szCs w:val="24"/>
              </w:rPr>
              <w:t>Tender</w:t>
            </w:r>
            <w:r w:rsidR="005D42FD" w:rsidRPr="007B2222">
              <w:rPr>
                <w:szCs w:val="24"/>
              </w:rPr>
              <w:t>er</w:t>
            </w:r>
            <w:r w:rsidRPr="007B2222">
              <w:rPr>
                <w:szCs w:val="24"/>
              </w:rPr>
              <w:t xml:space="preserve">, Contractor, </w:t>
            </w:r>
            <w:r w:rsidR="00563E1F" w:rsidRPr="007B2222">
              <w:rPr>
                <w:szCs w:val="24"/>
              </w:rPr>
              <w:t>Associate</w:t>
            </w:r>
            <w:r w:rsidR="00167CB4" w:rsidRPr="007B2222">
              <w:rPr>
                <w:szCs w:val="24"/>
              </w:rPr>
              <w:t>s</w:t>
            </w:r>
            <w:r w:rsidRPr="007B2222">
              <w:rPr>
                <w:szCs w:val="24"/>
              </w:rPr>
              <w:t>, Subcontractor</w:t>
            </w:r>
            <w:r w:rsidR="00167CB4" w:rsidRPr="007B2222">
              <w:rPr>
                <w:szCs w:val="24"/>
              </w:rPr>
              <w:t>s</w:t>
            </w:r>
            <w:r w:rsidRPr="007B2222">
              <w:rPr>
                <w:szCs w:val="24"/>
              </w:rPr>
              <w:t xml:space="preserve"> or personnel are otherwise deemed ineligible by </w:t>
            </w:r>
            <w:r w:rsidR="005D42FD" w:rsidRPr="007B2222">
              <w:rPr>
                <w:szCs w:val="24"/>
              </w:rPr>
              <w:t xml:space="preserve">the </w:t>
            </w:r>
            <w:r w:rsidR="00C31F58" w:rsidRPr="007B2222">
              <w:rPr>
                <w:szCs w:val="24"/>
              </w:rPr>
              <w:t>PPA</w:t>
            </w:r>
            <w:r w:rsidRPr="007B2222">
              <w:rPr>
                <w:szCs w:val="24"/>
              </w:rPr>
              <w:t xml:space="preserve"> pursuant to any policy or guidance that may, from time to time, be in effect</w:t>
            </w:r>
            <w:r w:rsidR="00C31F58" w:rsidRPr="007B2222">
              <w:rPr>
                <w:szCs w:val="24"/>
              </w:rPr>
              <w:t xml:space="preserve"> as posted on the PPA website at </w:t>
            </w:r>
            <w:r w:rsidR="00921FFA" w:rsidRPr="007B2222">
              <w:rPr>
                <w:szCs w:val="24"/>
              </w:rPr>
              <w:t>www.ppaghana.org</w:t>
            </w:r>
            <w:r w:rsidR="005D42FD" w:rsidRPr="007B2222">
              <w:rPr>
                <w:szCs w:val="24"/>
              </w:rPr>
              <w:t xml:space="preserve">. </w:t>
            </w:r>
            <w:r w:rsidRPr="007B2222">
              <w:rPr>
                <w:szCs w:val="24"/>
              </w:rPr>
              <w:t xml:space="preserve"> </w:t>
            </w:r>
          </w:p>
        </w:tc>
      </w:tr>
      <w:tr w:rsidR="00E731C5" w:rsidRPr="007B2222" w14:paraId="7954E470" w14:textId="77777777">
        <w:tblPrEx>
          <w:tblCellMar>
            <w:top w:w="0" w:type="dxa"/>
            <w:bottom w:w="0" w:type="dxa"/>
          </w:tblCellMar>
        </w:tblPrEx>
        <w:tc>
          <w:tcPr>
            <w:tcW w:w="2340" w:type="dxa"/>
            <w:tcBorders>
              <w:top w:val="nil"/>
              <w:left w:val="nil"/>
              <w:bottom w:val="nil"/>
              <w:right w:val="nil"/>
            </w:tcBorders>
          </w:tcPr>
          <w:p w14:paraId="13F48E66" w14:textId="77777777" w:rsidR="000C42B2" w:rsidRPr="007B2222" w:rsidRDefault="00E731C5" w:rsidP="0064735C">
            <w:pPr>
              <w:jc w:val="both"/>
              <w:rPr>
                <w:b/>
                <w:szCs w:val="24"/>
              </w:rPr>
            </w:pPr>
            <w:r w:rsidRPr="007B2222">
              <w:rPr>
                <w:b/>
                <w:szCs w:val="24"/>
              </w:rPr>
              <w:t>Eligible Materials,</w:t>
            </w:r>
          </w:p>
          <w:p w14:paraId="28079CF2" w14:textId="77777777" w:rsidR="000C42B2" w:rsidRPr="007B2222" w:rsidRDefault="00E731C5" w:rsidP="0064735C">
            <w:pPr>
              <w:jc w:val="both"/>
              <w:rPr>
                <w:b/>
                <w:szCs w:val="24"/>
              </w:rPr>
            </w:pPr>
            <w:r w:rsidRPr="007B2222">
              <w:rPr>
                <w:b/>
                <w:szCs w:val="24"/>
              </w:rPr>
              <w:t>Equipment and</w:t>
            </w:r>
          </w:p>
          <w:p w14:paraId="471CCB1A" w14:textId="77777777" w:rsidR="00E731C5" w:rsidRPr="007B2222" w:rsidRDefault="00E731C5" w:rsidP="00135E1D">
            <w:pPr>
              <w:rPr>
                <w:b/>
                <w:szCs w:val="24"/>
              </w:rPr>
            </w:pPr>
            <w:r w:rsidRPr="007B2222">
              <w:rPr>
                <w:b/>
                <w:szCs w:val="24"/>
              </w:rPr>
              <w:t>Services</w:t>
            </w:r>
          </w:p>
        </w:tc>
        <w:tc>
          <w:tcPr>
            <w:tcW w:w="7560" w:type="dxa"/>
            <w:tcBorders>
              <w:top w:val="nil"/>
              <w:left w:val="nil"/>
              <w:bottom w:val="nil"/>
              <w:right w:val="nil"/>
            </w:tcBorders>
          </w:tcPr>
          <w:p w14:paraId="36A88075" w14:textId="77777777" w:rsidR="00E731C5" w:rsidRPr="007B2222" w:rsidRDefault="006A3471" w:rsidP="002A5E71">
            <w:pPr>
              <w:pStyle w:val="itbright"/>
              <w:numPr>
                <w:ilvl w:val="1"/>
                <w:numId w:val="16"/>
              </w:numPr>
              <w:spacing w:before="40"/>
              <w:ind w:left="576" w:hanging="576"/>
            </w:pPr>
            <w:r w:rsidRPr="007B2222">
              <w:tab/>
            </w:r>
            <w:r w:rsidR="00E731C5" w:rsidRPr="007B2222">
              <w:t xml:space="preserve">The materials, equipment and services to be supplied under the Contract may have their origin in any country subject to the same restrictions specified for </w:t>
            </w:r>
            <w:r w:rsidR="001134CF" w:rsidRPr="007B2222">
              <w:t>Tender</w:t>
            </w:r>
            <w:r w:rsidR="005D42FD" w:rsidRPr="007B2222">
              <w:t>ers</w:t>
            </w:r>
            <w:r w:rsidR="00E731C5" w:rsidRPr="007B2222">
              <w:t xml:space="preserve"> and their associates and personnel set forth in IT</w:t>
            </w:r>
            <w:r w:rsidR="005D42FD" w:rsidRPr="007B2222">
              <w:t>T</w:t>
            </w:r>
            <w:r w:rsidR="00E731C5" w:rsidRPr="007B2222">
              <w:t xml:space="preserve"> 4.6 and 4.7. At the </w:t>
            </w:r>
            <w:r w:rsidR="00956D33" w:rsidRPr="007B2222">
              <w:t>Employer</w:t>
            </w:r>
            <w:r w:rsidR="00E731C5" w:rsidRPr="007B2222">
              <w:t xml:space="preserve">’s request, </w:t>
            </w:r>
            <w:r w:rsidR="001134CF" w:rsidRPr="007B2222">
              <w:t>Tender</w:t>
            </w:r>
            <w:r w:rsidR="005D42FD" w:rsidRPr="007B2222">
              <w:t>ers</w:t>
            </w:r>
            <w:r w:rsidR="00E731C5" w:rsidRPr="007B2222">
              <w:t xml:space="preserve"> shall provide evidence of the origin of materials, equipment and services.</w:t>
            </w:r>
          </w:p>
        </w:tc>
      </w:tr>
      <w:tr w:rsidR="00E731C5" w:rsidRPr="007B2222" w14:paraId="28C7D201" w14:textId="77777777">
        <w:tblPrEx>
          <w:tblCellMar>
            <w:top w:w="0" w:type="dxa"/>
            <w:bottom w:w="0" w:type="dxa"/>
          </w:tblCellMar>
        </w:tblPrEx>
        <w:tc>
          <w:tcPr>
            <w:tcW w:w="2340" w:type="dxa"/>
            <w:tcBorders>
              <w:top w:val="nil"/>
              <w:left w:val="nil"/>
              <w:bottom w:val="nil"/>
              <w:right w:val="nil"/>
            </w:tcBorders>
          </w:tcPr>
          <w:p w14:paraId="48CC9805" w14:textId="77777777" w:rsidR="00E731C5" w:rsidRPr="007B2222" w:rsidRDefault="00E731C5" w:rsidP="0064735C">
            <w:pPr>
              <w:pStyle w:val="Head22"/>
              <w:jc w:val="both"/>
              <w:rPr>
                <w:szCs w:val="24"/>
              </w:rPr>
            </w:pPr>
          </w:p>
        </w:tc>
        <w:tc>
          <w:tcPr>
            <w:tcW w:w="7560" w:type="dxa"/>
            <w:tcBorders>
              <w:top w:val="nil"/>
              <w:left w:val="nil"/>
              <w:bottom w:val="nil"/>
              <w:right w:val="nil"/>
            </w:tcBorders>
          </w:tcPr>
          <w:p w14:paraId="6BF0D10E" w14:textId="77777777" w:rsidR="00E731C5" w:rsidRPr="007B2222" w:rsidRDefault="006A3471" w:rsidP="002A5E71">
            <w:pPr>
              <w:pStyle w:val="itbright"/>
              <w:numPr>
                <w:ilvl w:val="1"/>
                <w:numId w:val="16"/>
              </w:numPr>
              <w:spacing w:before="40"/>
              <w:ind w:left="576" w:hanging="576"/>
            </w:pPr>
            <w:r w:rsidRPr="007B2222">
              <w:tab/>
            </w:r>
            <w:r w:rsidR="00E731C5" w:rsidRPr="007B2222">
              <w:t>For purposes of IT</w:t>
            </w:r>
            <w:r w:rsidR="005D42FD" w:rsidRPr="007B2222">
              <w:t>T</w:t>
            </w:r>
            <w:r w:rsidR="00E731C5" w:rsidRPr="007B2222">
              <w:t xml:space="preserve"> 4.8 above, “origin” means the place where the materials and equipment are mined, grown, cultivated, produced, manufactured or processed and from which the services are provided.  Materials and equipment are produced when, through manufacturing, processing or substantial or major assembling of components, a commercially recognized article results that differs substantially in its basic characteristics, purposes or utility from its underlying components.</w:t>
            </w:r>
          </w:p>
          <w:p w14:paraId="1090ECBE" w14:textId="77777777" w:rsidR="00E731C5" w:rsidRPr="007B2222" w:rsidRDefault="00E731C5" w:rsidP="00E828C6">
            <w:pPr>
              <w:pStyle w:val="itbright"/>
              <w:numPr>
                <w:ilvl w:val="1"/>
                <w:numId w:val="16"/>
              </w:numPr>
              <w:spacing w:before="40"/>
              <w:ind w:left="576" w:hanging="576"/>
            </w:pPr>
            <w:r w:rsidRPr="007B2222">
              <w:t xml:space="preserve">The origin of materials, equipment and services is distinct from the nationality of the </w:t>
            </w:r>
            <w:r w:rsidR="001134CF" w:rsidRPr="007B2222">
              <w:t>Tender</w:t>
            </w:r>
            <w:r w:rsidR="005D42FD" w:rsidRPr="007B2222">
              <w:t>er</w:t>
            </w:r>
            <w:r w:rsidRPr="007B2222">
              <w:t xml:space="preserve"> or Contractor.</w:t>
            </w:r>
          </w:p>
          <w:p w14:paraId="22D6E2CF" w14:textId="77777777" w:rsidR="00E731C5" w:rsidRPr="007B2222" w:rsidRDefault="00E731C5" w:rsidP="0074197D">
            <w:pPr>
              <w:pStyle w:val="itbright"/>
              <w:numPr>
                <w:ilvl w:val="1"/>
                <w:numId w:val="16"/>
              </w:numPr>
              <w:spacing w:before="40"/>
              <w:ind w:left="576" w:hanging="576"/>
            </w:pPr>
            <w:r w:rsidRPr="007B2222">
              <w:t xml:space="preserve">Country of origin for major items of plant, materials, goods and services to be provided under the Contract must be indicated in the Technical </w:t>
            </w:r>
            <w:r w:rsidR="00FA54E1" w:rsidRPr="007B2222">
              <w:t xml:space="preserve">Offer </w:t>
            </w:r>
            <w:r w:rsidRPr="007B2222">
              <w:t xml:space="preserve">included in Section IV, </w:t>
            </w:r>
            <w:r w:rsidR="001134CF" w:rsidRPr="007B2222">
              <w:t>T</w:t>
            </w:r>
            <w:r w:rsidR="005D42FD" w:rsidRPr="007B2222">
              <w:t>ender</w:t>
            </w:r>
            <w:r w:rsidRPr="007B2222">
              <w:t xml:space="preserve"> Forms.</w:t>
            </w:r>
          </w:p>
        </w:tc>
      </w:tr>
      <w:tr w:rsidR="00E731C5" w:rsidRPr="007B2222" w14:paraId="6193AF27" w14:textId="77777777">
        <w:tblPrEx>
          <w:tblCellMar>
            <w:top w:w="0" w:type="dxa"/>
            <w:bottom w:w="0" w:type="dxa"/>
          </w:tblCellMar>
        </w:tblPrEx>
        <w:tc>
          <w:tcPr>
            <w:tcW w:w="2340" w:type="dxa"/>
            <w:tcBorders>
              <w:top w:val="nil"/>
              <w:left w:val="nil"/>
              <w:bottom w:val="nil"/>
              <w:right w:val="nil"/>
            </w:tcBorders>
          </w:tcPr>
          <w:p w14:paraId="14D029B0" w14:textId="77777777" w:rsidR="00E731C5" w:rsidRPr="007B2222" w:rsidRDefault="00E731C5" w:rsidP="0064735C">
            <w:pPr>
              <w:pStyle w:val="Head22"/>
              <w:jc w:val="both"/>
              <w:rPr>
                <w:szCs w:val="24"/>
              </w:rPr>
            </w:pPr>
          </w:p>
        </w:tc>
        <w:tc>
          <w:tcPr>
            <w:tcW w:w="7560" w:type="dxa"/>
            <w:tcBorders>
              <w:top w:val="nil"/>
              <w:left w:val="nil"/>
              <w:bottom w:val="nil"/>
              <w:right w:val="nil"/>
            </w:tcBorders>
          </w:tcPr>
          <w:p w14:paraId="10DBF6B1" w14:textId="77777777" w:rsidR="00E731C5" w:rsidRPr="007B2222" w:rsidRDefault="001134CF" w:rsidP="002A5E71">
            <w:pPr>
              <w:pStyle w:val="itbright"/>
              <w:numPr>
                <w:ilvl w:val="1"/>
                <w:numId w:val="16"/>
              </w:numPr>
              <w:spacing w:before="80" w:after="40"/>
              <w:ind w:left="576" w:hanging="576"/>
            </w:pPr>
            <w:r w:rsidRPr="007B2222">
              <w:t>Tender</w:t>
            </w:r>
            <w:r w:rsidR="005D42FD" w:rsidRPr="007B2222">
              <w:t>ers</w:t>
            </w:r>
            <w:r w:rsidR="00E731C5" w:rsidRPr="007B2222">
              <w:t xml:space="preserve"> must also satisfy the eligibility criteria contained in the Procurement </w:t>
            </w:r>
            <w:r w:rsidR="00DD0116" w:rsidRPr="007B2222">
              <w:t>Act, 2003, Act 663</w:t>
            </w:r>
            <w:r w:rsidR="00E731C5" w:rsidRPr="007B2222">
              <w:t xml:space="preserve"> governing procurements.  In the case where a </w:t>
            </w:r>
            <w:r w:rsidRPr="007B2222">
              <w:t>Tender</w:t>
            </w:r>
            <w:r w:rsidR="00DD0116" w:rsidRPr="007B2222">
              <w:t>er</w:t>
            </w:r>
            <w:r w:rsidR="00E731C5" w:rsidRPr="007B2222">
              <w:t xml:space="preserve"> intends to join with an associate or sub-contract part of the Contract, then such associate or Subcontractor shall also be subject to the eligibility criteria set forth in these </w:t>
            </w:r>
            <w:r w:rsidR="009D52B4" w:rsidRPr="007B2222">
              <w:t>Tender</w:t>
            </w:r>
            <w:r w:rsidR="00E731C5" w:rsidRPr="007B2222">
              <w:t xml:space="preserve"> Documents and the </w:t>
            </w:r>
            <w:r w:rsidR="00DD0116" w:rsidRPr="007B2222">
              <w:t>Act</w:t>
            </w:r>
            <w:r w:rsidR="00E731C5" w:rsidRPr="007B2222">
              <w:t>.</w:t>
            </w:r>
          </w:p>
        </w:tc>
      </w:tr>
      <w:tr w:rsidR="00E731C5" w:rsidRPr="007B2222" w14:paraId="771CA8EB" w14:textId="77777777">
        <w:tblPrEx>
          <w:tblCellMar>
            <w:top w:w="0" w:type="dxa"/>
            <w:bottom w:w="0" w:type="dxa"/>
          </w:tblCellMar>
        </w:tblPrEx>
        <w:tc>
          <w:tcPr>
            <w:tcW w:w="2340" w:type="dxa"/>
            <w:tcBorders>
              <w:top w:val="nil"/>
              <w:left w:val="nil"/>
              <w:bottom w:val="nil"/>
              <w:right w:val="nil"/>
            </w:tcBorders>
          </w:tcPr>
          <w:p w14:paraId="79B3569D" w14:textId="77777777" w:rsidR="00E731C5" w:rsidRPr="007B2222" w:rsidRDefault="00E731C5" w:rsidP="00135E1D">
            <w:pPr>
              <w:pStyle w:val="itbleft"/>
              <w:numPr>
                <w:ilvl w:val="0"/>
                <w:numId w:val="16"/>
              </w:numPr>
              <w:rPr>
                <w:b/>
              </w:rPr>
            </w:pPr>
            <w:bookmarkStart w:id="21" w:name="_Toc202854848"/>
            <w:bookmarkStart w:id="22" w:name="_Toc202862619"/>
            <w:bookmarkStart w:id="23" w:name="_Toc381980089"/>
            <w:r w:rsidRPr="007B2222">
              <w:rPr>
                <w:b/>
              </w:rPr>
              <w:t xml:space="preserve">Qualifications of the </w:t>
            </w:r>
            <w:r w:rsidR="001134CF" w:rsidRPr="007B2222">
              <w:rPr>
                <w:b/>
              </w:rPr>
              <w:t>Tender</w:t>
            </w:r>
            <w:bookmarkEnd w:id="21"/>
            <w:bookmarkEnd w:id="22"/>
            <w:r w:rsidR="00B5443C" w:rsidRPr="007B2222">
              <w:rPr>
                <w:b/>
              </w:rPr>
              <w:t>er</w:t>
            </w:r>
            <w:bookmarkEnd w:id="23"/>
          </w:p>
        </w:tc>
        <w:tc>
          <w:tcPr>
            <w:tcW w:w="7560" w:type="dxa"/>
            <w:tcBorders>
              <w:top w:val="nil"/>
              <w:left w:val="nil"/>
              <w:bottom w:val="nil"/>
              <w:right w:val="nil"/>
            </w:tcBorders>
          </w:tcPr>
          <w:p w14:paraId="700EB101" w14:textId="77777777" w:rsidR="00E731C5" w:rsidRPr="007B2222" w:rsidRDefault="00E731C5" w:rsidP="002A5E71">
            <w:pPr>
              <w:pStyle w:val="itbright"/>
              <w:numPr>
                <w:ilvl w:val="1"/>
                <w:numId w:val="16"/>
              </w:numPr>
              <w:tabs>
                <w:tab w:val="clear" w:pos="360"/>
                <w:tab w:val="num" w:pos="612"/>
              </w:tabs>
              <w:spacing w:before="20" w:after="20"/>
              <w:ind w:left="576" w:hanging="576"/>
            </w:pPr>
            <w:r w:rsidRPr="007B2222">
              <w:t xml:space="preserve">All </w:t>
            </w:r>
            <w:r w:rsidR="001134CF" w:rsidRPr="007B2222">
              <w:t>Tender</w:t>
            </w:r>
            <w:r w:rsidR="00DD0116" w:rsidRPr="007B2222">
              <w:t>ers</w:t>
            </w:r>
            <w:r w:rsidRPr="007B2222">
              <w:t xml:space="preserve"> shall submit completed </w:t>
            </w:r>
            <w:r w:rsidR="001134CF" w:rsidRPr="007B2222">
              <w:t>T</w:t>
            </w:r>
            <w:r w:rsidR="00DD0116" w:rsidRPr="007B2222">
              <w:t>ender</w:t>
            </w:r>
            <w:r w:rsidRPr="007B2222">
              <w:t xml:space="preserve"> Forms (Section IV), including a technical </w:t>
            </w:r>
            <w:r w:rsidR="00281D95" w:rsidRPr="007B2222">
              <w:t xml:space="preserve">offer </w:t>
            </w:r>
            <w:r w:rsidRPr="007B2222">
              <w:t xml:space="preserve">which provides environmental and social plans, health and safety plans, work plan, preliminary description of the proposed work method and schedule, including drawings and charts, as necessary (the “Technical </w:t>
            </w:r>
            <w:r w:rsidR="006A6991" w:rsidRPr="007B2222">
              <w:t>Offer</w:t>
            </w:r>
            <w:r w:rsidRPr="007B2222">
              <w:t>”).</w:t>
            </w:r>
          </w:p>
          <w:p w14:paraId="7EA969D2" w14:textId="77777777" w:rsidR="00E731C5" w:rsidRPr="007B2222" w:rsidRDefault="00E731C5" w:rsidP="00E828C6">
            <w:pPr>
              <w:pStyle w:val="itbright"/>
              <w:numPr>
                <w:ilvl w:val="1"/>
                <w:numId w:val="16"/>
              </w:numPr>
              <w:tabs>
                <w:tab w:val="clear" w:pos="360"/>
                <w:tab w:val="num" w:pos="612"/>
              </w:tabs>
              <w:spacing w:before="20" w:after="20"/>
              <w:ind w:left="576" w:hanging="576"/>
            </w:pPr>
            <w:r w:rsidRPr="007B2222">
              <w:t xml:space="preserve">In the event that pre-qualification of potential </w:t>
            </w:r>
            <w:r w:rsidR="001134CF" w:rsidRPr="007B2222">
              <w:t>Tender</w:t>
            </w:r>
            <w:r w:rsidR="00DD0116" w:rsidRPr="007B2222">
              <w:t>ers</w:t>
            </w:r>
            <w:r w:rsidRPr="007B2222">
              <w:t xml:space="preserve"> has been undertaken, only </w:t>
            </w:r>
            <w:r w:rsidR="001134CF" w:rsidRPr="007B2222">
              <w:t>T</w:t>
            </w:r>
            <w:r w:rsidR="00DD0116" w:rsidRPr="007B2222">
              <w:t>enders</w:t>
            </w:r>
            <w:r w:rsidRPr="007B2222">
              <w:t xml:space="preserve"> from pre-qualified </w:t>
            </w:r>
            <w:r w:rsidR="001134CF" w:rsidRPr="007B2222">
              <w:t>Tender</w:t>
            </w:r>
            <w:r w:rsidR="00DD0116" w:rsidRPr="007B2222">
              <w:t>ers</w:t>
            </w:r>
            <w:r w:rsidRPr="007B2222">
              <w:t xml:space="preserve"> shall be considered for award of Contract. These qualified </w:t>
            </w:r>
            <w:r w:rsidR="001134CF" w:rsidRPr="007B2222">
              <w:t>Tender</w:t>
            </w:r>
            <w:r w:rsidR="00DD0116" w:rsidRPr="007B2222">
              <w:t>ers</w:t>
            </w:r>
            <w:r w:rsidRPr="007B2222">
              <w:t xml:space="preserve"> should submit with their </w:t>
            </w:r>
            <w:r w:rsidR="001134CF" w:rsidRPr="007B2222">
              <w:t>T</w:t>
            </w:r>
            <w:r w:rsidR="00DD0116" w:rsidRPr="007B2222">
              <w:t>enders</w:t>
            </w:r>
            <w:r w:rsidRPr="007B2222">
              <w:t xml:space="preserve"> any information updating their original pre-qualification applications or, alternatively, confirm in their </w:t>
            </w:r>
            <w:r w:rsidR="001134CF" w:rsidRPr="007B2222">
              <w:t>T</w:t>
            </w:r>
            <w:r w:rsidR="00DD0116" w:rsidRPr="007B2222">
              <w:t>enders</w:t>
            </w:r>
            <w:r w:rsidRPr="007B2222">
              <w:t xml:space="preserve"> that the originally submitted pre-qualification information remains essentially correct as of the date of </w:t>
            </w:r>
            <w:r w:rsidR="001134CF" w:rsidRPr="007B2222">
              <w:t>T</w:t>
            </w:r>
            <w:r w:rsidR="00DD0116" w:rsidRPr="007B2222">
              <w:t>ender</w:t>
            </w:r>
            <w:r w:rsidRPr="007B2222">
              <w:t xml:space="preserve"> submission. The update or confirmation should be provided by completing Section IV </w:t>
            </w:r>
            <w:r w:rsidR="001134CF" w:rsidRPr="007B2222">
              <w:t>T</w:t>
            </w:r>
            <w:r w:rsidR="00DD0116" w:rsidRPr="007B2222">
              <w:t>ender</w:t>
            </w:r>
            <w:r w:rsidRPr="007B2222">
              <w:t xml:space="preserve"> Forms.</w:t>
            </w:r>
          </w:p>
          <w:p w14:paraId="444DA43C" w14:textId="77777777" w:rsidR="00E731C5" w:rsidRPr="007B2222" w:rsidRDefault="00E731C5" w:rsidP="00E828C6">
            <w:pPr>
              <w:pStyle w:val="itbright"/>
              <w:numPr>
                <w:ilvl w:val="1"/>
                <w:numId w:val="16"/>
              </w:numPr>
              <w:tabs>
                <w:tab w:val="clear" w:pos="360"/>
                <w:tab w:val="num" w:pos="612"/>
              </w:tabs>
              <w:spacing w:before="20" w:after="20"/>
              <w:ind w:left="576" w:hanging="576"/>
            </w:pPr>
            <w:r w:rsidRPr="007B2222">
              <w:t xml:space="preserve">If the </w:t>
            </w:r>
            <w:r w:rsidR="00956D33" w:rsidRPr="007B2222">
              <w:t>Employer</w:t>
            </w:r>
            <w:r w:rsidRPr="007B2222">
              <w:t xml:space="preserve"> has not undertaken pre-qualification of potential </w:t>
            </w:r>
            <w:r w:rsidR="001134CF" w:rsidRPr="007B2222">
              <w:t>Tender</w:t>
            </w:r>
            <w:r w:rsidR="00DD0116" w:rsidRPr="007B2222">
              <w:t>er</w:t>
            </w:r>
            <w:r w:rsidR="001A6C2E" w:rsidRPr="007B2222">
              <w:t>s</w:t>
            </w:r>
            <w:r w:rsidRPr="007B2222">
              <w:t xml:space="preserve">, all </w:t>
            </w:r>
            <w:r w:rsidR="001134CF" w:rsidRPr="007B2222">
              <w:t>Tender</w:t>
            </w:r>
            <w:r w:rsidR="00DD0116" w:rsidRPr="007B2222">
              <w:t>ers</w:t>
            </w:r>
            <w:r w:rsidRPr="007B2222">
              <w:t xml:space="preserve"> shall include the following information and documents with their </w:t>
            </w:r>
            <w:r w:rsidR="001134CF" w:rsidRPr="007B2222">
              <w:t>T</w:t>
            </w:r>
            <w:r w:rsidR="00DD0116" w:rsidRPr="007B2222">
              <w:t>ender</w:t>
            </w:r>
            <w:r w:rsidRPr="007B2222">
              <w:t xml:space="preserve">s in Section IV </w:t>
            </w:r>
            <w:r w:rsidR="001134CF" w:rsidRPr="007B2222">
              <w:t>T</w:t>
            </w:r>
            <w:r w:rsidR="00DD0116" w:rsidRPr="007B2222">
              <w:t>ender</w:t>
            </w:r>
            <w:r w:rsidRPr="007B2222">
              <w:t xml:space="preserve"> Forms, unless otherwise </w:t>
            </w:r>
            <w:r w:rsidRPr="007B2222">
              <w:rPr>
                <w:b/>
              </w:rPr>
              <w:t xml:space="preserve">stated in the </w:t>
            </w:r>
            <w:r w:rsidR="00DD0116" w:rsidRPr="007B2222">
              <w:rPr>
                <w:b/>
              </w:rPr>
              <w:t>T</w:t>
            </w:r>
            <w:r w:rsidRPr="007B2222">
              <w:rPr>
                <w:b/>
              </w:rPr>
              <w:t>DS</w:t>
            </w:r>
            <w:r w:rsidRPr="007B2222">
              <w:t>:</w:t>
            </w:r>
          </w:p>
          <w:p w14:paraId="71A270E1" w14:textId="77777777" w:rsidR="00E731C5" w:rsidRPr="007B2222" w:rsidRDefault="00E731C5" w:rsidP="00D121FE">
            <w:pPr>
              <w:pStyle w:val="SimpleLista"/>
              <w:numPr>
                <w:ilvl w:val="0"/>
                <w:numId w:val="56"/>
              </w:numPr>
              <w:spacing w:before="0" w:after="0"/>
              <w:jc w:val="both"/>
              <w:rPr>
                <w:szCs w:val="24"/>
              </w:rPr>
            </w:pPr>
            <w:r w:rsidRPr="007B2222">
              <w:rPr>
                <w:szCs w:val="24"/>
              </w:rPr>
              <w:t xml:space="preserve">copies of original documents defining the constitution or legal status, place of registration, and principal place of business of the </w:t>
            </w:r>
            <w:r w:rsidR="001134CF" w:rsidRPr="007B2222">
              <w:rPr>
                <w:szCs w:val="24"/>
              </w:rPr>
              <w:t>Tender</w:t>
            </w:r>
            <w:r w:rsidR="00DD0116" w:rsidRPr="007B2222">
              <w:rPr>
                <w:szCs w:val="24"/>
              </w:rPr>
              <w:t>er</w:t>
            </w:r>
            <w:r w:rsidRPr="007B2222">
              <w:rPr>
                <w:szCs w:val="24"/>
              </w:rPr>
              <w:t xml:space="preserve">; written power of attorney of the signatory of the </w:t>
            </w:r>
            <w:r w:rsidR="001134CF" w:rsidRPr="007B2222">
              <w:rPr>
                <w:szCs w:val="24"/>
              </w:rPr>
              <w:t>T</w:t>
            </w:r>
            <w:r w:rsidR="00DD0116" w:rsidRPr="007B2222">
              <w:rPr>
                <w:szCs w:val="24"/>
              </w:rPr>
              <w:t>ender</w:t>
            </w:r>
            <w:r w:rsidRPr="007B2222">
              <w:rPr>
                <w:szCs w:val="24"/>
              </w:rPr>
              <w:t xml:space="preserve"> to commit the </w:t>
            </w:r>
            <w:r w:rsidR="001134CF" w:rsidRPr="007B2222">
              <w:rPr>
                <w:szCs w:val="24"/>
              </w:rPr>
              <w:t>Tende</w:t>
            </w:r>
            <w:r w:rsidR="006B59DD" w:rsidRPr="007B2222">
              <w:rPr>
                <w:szCs w:val="24"/>
              </w:rPr>
              <w:t>rer</w:t>
            </w:r>
            <w:r w:rsidR="001A6C2E" w:rsidRPr="007B2222">
              <w:rPr>
                <w:szCs w:val="24"/>
              </w:rPr>
              <w:t>;</w:t>
            </w:r>
          </w:p>
          <w:p w14:paraId="7FD154D5" w14:textId="77777777" w:rsidR="00E5529D" w:rsidRPr="007B2222" w:rsidRDefault="00E731C5" w:rsidP="0074197D">
            <w:pPr>
              <w:pStyle w:val="SimpleLista"/>
              <w:numPr>
                <w:ilvl w:val="0"/>
                <w:numId w:val="46"/>
              </w:numPr>
              <w:spacing w:before="0" w:after="0"/>
              <w:jc w:val="both"/>
              <w:rPr>
                <w:szCs w:val="24"/>
              </w:rPr>
            </w:pPr>
            <w:r w:rsidRPr="007B2222">
              <w:rPr>
                <w:szCs w:val="24"/>
              </w:rPr>
              <w:t xml:space="preserve">reports on the financial standing of the </w:t>
            </w:r>
            <w:r w:rsidR="001134CF" w:rsidRPr="007B2222">
              <w:rPr>
                <w:szCs w:val="24"/>
              </w:rPr>
              <w:t>Tender</w:t>
            </w:r>
            <w:r w:rsidR="006B59DD" w:rsidRPr="007B2222">
              <w:rPr>
                <w:szCs w:val="24"/>
              </w:rPr>
              <w:t>er</w:t>
            </w:r>
            <w:r w:rsidRPr="007B2222">
              <w:rPr>
                <w:szCs w:val="24"/>
              </w:rPr>
              <w:t>, such as profit</w:t>
            </w:r>
          </w:p>
          <w:p w14:paraId="1CB05B34" w14:textId="77777777" w:rsidR="00E5529D" w:rsidRPr="007B2222" w:rsidRDefault="00E5529D" w:rsidP="006A6991">
            <w:pPr>
              <w:pStyle w:val="SimpleLista"/>
              <w:tabs>
                <w:tab w:val="left" w:pos="1080"/>
              </w:tabs>
              <w:spacing w:before="0" w:after="0"/>
              <w:ind w:firstLine="0"/>
              <w:jc w:val="both"/>
              <w:rPr>
                <w:szCs w:val="24"/>
              </w:rPr>
            </w:pPr>
            <w:r w:rsidRPr="007B2222">
              <w:rPr>
                <w:szCs w:val="24"/>
              </w:rPr>
              <w:t xml:space="preserve">and loss statements and auditor’s reports for the past </w:t>
            </w:r>
            <w:r w:rsidR="007378DC" w:rsidRPr="007B2222">
              <w:rPr>
                <w:szCs w:val="24"/>
              </w:rPr>
              <w:t>5</w:t>
            </w:r>
            <w:r w:rsidRPr="007B2222">
              <w:rPr>
                <w:szCs w:val="24"/>
              </w:rPr>
              <w:t xml:space="preserve"> years;</w:t>
            </w:r>
          </w:p>
          <w:p w14:paraId="34A79C0E" w14:textId="77777777" w:rsidR="00E731C5" w:rsidRPr="007B2222" w:rsidRDefault="00E731C5" w:rsidP="00014B80">
            <w:pPr>
              <w:pStyle w:val="SimpleLista"/>
              <w:numPr>
                <w:ilvl w:val="0"/>
                <w:numId w:val="46"/>
              </w:numPr>
              <w:spacing w:before="0" w:after="0"/>
              <w:jc w:val="both"/>
              <w:rPr>
                <w:szCs w:val="24"/>
              </w:rPr>
            </w:pPr>
            <w:r w:rsidRPr="007B2222">
              <w:rPr>
                <w:szCs w:val="24"/>
              </w:rPr>
              <w:t>evidence of adequacy of working capital to perform the Contract (access to line(s) of credit and availability of other financial resources);</w:t>
            </w:r>
          </w:p>
          <w:p w14:paraId="1D1A877A" w14:textId="77777777" w:rsidR="00E731C5" w:rsidRPr="007B2222" w:rsidRDefault="00E731C5" w:rsidP="008F1ED7">
            <w:pPr>
              <w:pStyle w:val="SimpleLista"/>
              <w:numPr>
                <w:ilvl w:val="0"/>
                <w:numId w:val="58"/>
              </w:numPr>
              <w:spacing w:before="0" w:after="0"/>
              <w:jc w:val="both"/>
              <w:rPr>
                <w:szCs w:val="24"/>
              </w:rPr>
            </w:pPr>
            <w:r w:rsidRPr="007B2222">
              <w:rPr>
                <w:szCs w:val="24"/>
              </w:rPr>
              <w:t xml:space="preserve">authority to seek references from the </w:t>
            </w:r>
            <w:r w:rsidR="001134CF" w:rsidRPr="007B2222">
              <w:rPr>
                <w:szCs w:val="24"/>
              </w:rPr>
              <w:t>Tender</w:t>
            </w:r>
            <w:r w:rsidR="001A6C2E" w:rsidRPr="007B2222">
              <w:rPr>
                <w:szCs w:val="24"/>
              </w:rPr>
              <w:t>er</w:t>
            </w:r>
            <w:r w:rsidRPr="007B2222">
              <w:rPr>
                <w:szCs w:val="24"/>
              </w:rPr>
              <w:t>’s bankers;</w:t>
            </w:r>
          </w:p>
          <w:p w14:paraId="1DCC0440" w14:textId="77777777" w:rsidR="00E731C5" w:rsidRPr="007B2222" w:rsidRDefault="00E731C5" w:rsidP="00135E1D">
            <w:pPr>
              <w:pStyle w:val="SimpleLista"/>
              <w:numPr>
                <w:ilvl w:val="0"/>
                <w:numId w:val="59"/>
              </w:numPr>
              <w:spacing w:before="0" w:after="0"/>
              <w:jc w:val="both"/>
              <w:rPr>
                <w:szCs w:val="24"/>
              </w:rPr>
            </w:pPr>
            <w:r w:rsidRPr="007B2222">
              <w:rPr>
                <w:szCs w:val="24"/>
              </w:rPr>
              <w:t xml:space="preserve">information regarding any litigation, current or during the last five years, in which the </w:t>
            </w:r>
            <w:r w:rsidR="001134CF" w:rsidRPr="007B2222">
              <w:rPr>
                <w:szCs w:val="24"/>
              </w:rPr>
              <w:t>Tender</w:t>
            </w:r>
            <w:r w:rsidR="006B59DD" w:rsidRPr="007B2222">
              <w:rPr>
                <w:szCs w:val="24"/>
              </w:rPr>
              <w:t>er</w:t>
            </w:r>
            <w:r w:rsidRPr="007B2222">
              <w:rPr>
                <w:szCs w:val="24"/>
              </w:rPr>
              <w:t xml:space="preserve"> was/is involved, the parties concerned, the disputed amounts, and awards;</w:t>
            </w:r>
          </w:p>
          <w:p w14:paraId="36CBD62E" w14:textId="77777777" w:rsidR="00E731C5" w:rsidRPr="007B2222" w:rsidRDefault="00E731C5" w:rsidP="0064735C">
            <w:pPr>
              <w:pStyle w:val="SimpleLista"/>
              <w:numPr>
                <w:ilvl w:val="0"/>
                <w:numId w:val="60"/>
              </w:numPr>
              <w:spacing w:before="0" w:after="0"/>
              <w:jc w:val="both"/>
              <w:rPr>
                <w:szCs w:val="24"/>
              </w:rPr>
            </w:pPr>
            <w:r w:rsidRPr="007B2222">
              <w:rPr>
                <w:szCs w:val="24"/>
              </w:rPr>
              <w:t>total monetary value of construction works performed for each of the last five years;</w:t>
            </w:r>
          </w:p>
          <w:p w14:paraId="44E46EC3" w14:textId="77777777" w:rsidR="00E731C5" w:rsidRPr="007B2222" w:rsidRDefault="00E731C5" w:rsidP="0064735C">
            <w:pPr>
              <w:pStyle w:val="SimpleLista"/>
              <w:numPr>
                <w:ilvl w:val="0"/>
                <w:numId w:val="61"/>
              </w:numPr>
              <w:spacing w:before="0" w:after="0"/>
              <w:jc w:val="both"/>
              <w:rPr>
                <w:szCs w:val="24"/>
              </w:rPr>
            </w:pPr>
            <w:r w:rsidRPr="007B2222">
              <w:rPr>
                <w:szCs w:val="24"/>
              </w:rPr>
              <w:t>experience in works of a similar nature and size for each of the last five years, and details of work under way or contractually committed; and clients who may be contacted for further information on those contracts;</w:t>
            </w:r>
          </w:p>
          <w:p w14:paraId="0A7A16B2" w14:textId="77777777" w:rsidR="00E731C5" w:rsidRPr="007B2222" w:rsidRDefault="00E731C5" w:rsidP="0064735C">
            <w:pPr>
              <w:pStyle w:val="SimpleLista"/>
              <w:numPr>
                <w:ilvl w:val="0"/>
                <w:numId w:val="62"/>
              </w:numPr>
              <w:spacing w:before="0" w:after="0"/>
              <w:jc w:val="both"/>
              <w:rPr>
                <w:szCs w:val="24"/>
              </w:rPr>
            </w:pPr>
            <w:r w:rsidRPr="007B2222">
              <w:rPr>
                <w:szCs w:val="24"/>
              </w:rPr>
              <w:t>major items of construction equipment proposed to carry out the Contract;</w:t>
            </w:r>
          </w:p>
          <w:p w14:paraId="08C554B4" w14:textId="77777777" w:rsidR="00E731C5" w:rsidRPr="007B2222" w:rsidRDefault="00E731C5" w:rsidP="0064735C">
            <w:pPr>
              <w:pStyle w:val="SimpleLista"/>
              <w:numPr>
                <w:ilvl w:val="0"/>
                <w:numId w:val="63"/>
              </w:numPr>
              <w:spacing w:before="0" w:after="0"/>
              <w:jc w:val="both"/>
              <w:rPr>
                <w:szCs w:val="24"/>
              </w:rPr>
            </w:pPr>
            <w:r w:rsidRPr="007B2222">
              <w:rPr>
                <w:szCs w:val="24"/>
              </w:rPr>
              <w:t>qualifications and experience of key site management and technical personnel proposed for the Contract;</w:t>
            </w:r>
          </w:p>
          <w:p w14:paraId="154F2D0C" w14:textId="77777777" w:rsidR="00E731C5" w:rsidRPr="007B2222" w:rsidRDefault="00E731C5" w:rsidP="0064735C">
            <w:pPr>
              <w:pStyle w:val="SimpleLista"/>
              <w:numPr>
                <w:ilvl w:val="0"/>
                <w:numId w:val="64"/>
              </w:numPr>
              <w:spacing w:before="0" w:after="0"/>
              <w:jc w:val="both"/>
              <w:rPr>
                <w:szCs w:val="24"/>
              </w:rPr>
            </w:pPr>
            <w:r w:rsidRPr="007B2222">
              <w:rPr>
                <w:szCs w:val="24"/>
              </w:rPr>
              <w:t xml:space="preserve">proposals for sub-contracting components of the Works amounting to more than 10 </w:t>
            </w:r>
            <w:r w:rsidR="006B59DD" w:rsidRPr="007B2222">
              <w:rPr>
                <w:szCs w:val="24"/>
              </w:rPr>
              <w:t>percent</w:t>
            </w:r>
            <w:r w:rsidRPr="007B2222">
              <w:rPr>
                <w:szCs w:val="24"/>
              </w:rPr>
              <w:t xml:space="preserve"> of the Contract Price. </w:t>
            </w:r>
            <w:r w:rsidRPr="007B2222">
              <w:rPr>
                <w:color w:val="000000"/>
                <w:szCs w:val="24"/>
              </w:rPr>
              <w:t xml:space="preserve">The ceiling for subcontractor participation is </w:t>
            </w:r>
            <w:r w:rsidRPr="007B2222">
              <w:rPr>
                <w:b/>
                <w:color w:val="000000"/>
                <w:szCs w:val="24"/>
              </w:rPr>
              <w:t xml:space="preserve">stated in the </w:t>
            </w:r>
            <w:r w:rsidR="00DD0116" w:rsidRPr="007B2222">
              <w:rPr>
                <w:b/>
                <w:color w:val="000000"/>
                <w:szCs w:val="24"/>
              </w:rPr>
              <w:t>TDS</w:t>
            </w:r>
            <w:r w:rsidRPr="007B2222">
              <w:rPr>
                <w:b/>
                <w:color w:val="000000"/>
                <w:szCs w:val="24"/>
              </w:rPr>
              <w:t>.</w:t>
            </w:r>
          </w:p>
          <w:p w14:paraId="197FECEB" w14:textId="77777777" w:rsidR="00E731C5" w:rsidRPr="007B2222" w:rsidRDefault="001134CF" w:rsidP="0064735C">
            <w:pPr>
              <w:pStyle w:val="itbright"/>
              <w:numPr>
                <w:ilvl w:val="1"/>
                <w:numId w:val="16"/>
              </w:numPr>
              <w:tabs>
                <w:tab w:val="clear" w:pos="360"/>
                <w:tab w:val="num" w:pos="612"/>
              </w:tabs>
              <w:spacing w:before="40" w:after="60"/>
              <w:ind w:left="576" w:hanging="576"/>
            </w:pPr>
            <w:r w:rsidRPr="007B2222">
              <w:t>T</w:t>
            </w:r>
            <w:r w:rsidR="006B59DD" w:rsidRPr="007B2222">
              <w:t>ender</w:t>
            </w:r>
            <w:r w:rsidR="00E731C5" w:rsidRPr="007B2222">
              <w:t xml:space="preserve">s submitted by a joint venture of two or more entities shall comply with the following requirements, unless otherwise </w:t>
            </w:r>
            <w:r w:rsidR="00E731C5" w:rsidRPr="007B2222">
              <w:rPr>
                <w:b/>
              </w:rPr>
              <w:t>stated in the</w:t>
            </w:r>
            <w:r w:rsidR="00E731C5" w:rsidRPr="007B2222">
              <w:t xml:space="preserve"> </w:t>
            </w:r>
            <w:r w:rsidR="00DD0116" w:rsidRPr="007B2222">
              <w:rPr>
                <w:b/>
              </w:rPr>
              <w:t>TDS</w:t>
            </w:r>
            <w:r w:rsidR="00E731C5" w:rsidRPr="007B2222">
              <w:t>:</w:t>
            </w:r>
          </w:p>
          <w:p w14:paraId="5BB0B8C1" w14:textId="77777777" w:rsidR="00E731C5" w:rsidRPr="007B2222" w:rsidRDefault="00E731C5" w:rsidP="0064735C">
            <w:pPr>
              <w:pStyle w:val="SimpleLista"/>
              <w:numPr>
                <w:ilvl w:val="0"/>
                <w:numId w:val="57"/>
              </w:numPr>
              <w:spacing w:before="40"/>
              <w:jc w:val="both"/>
              <w:rPr>
                <w:szCs w:val="24"/>
              </w:rPr>
            </w:pPr>
            <w:r w:rsidRPr="007B2222">
              <w:rPr>
                <w:szCs w:val="24"/>
              </w:rPr>
              <w:t xml:space="preserve">the </w:t>
            </w:r>
            <w:r w:rsidR="001134CF" w:rsidRPr="007B2222">
              <w:rPr>
                <w:szCs w:val="24"/>
              </w:rPr>
              <w:t>T</w:t>
            </w:r>
            <w:r w:rsidR="006B59DD" w:rsidRPr="007B2222">
              <w:rPr>
                <w:szCs w:val="24"/>
              </w:rPr>
              <w:t xml:space="preserve">ender </w:t>
            </w:r>
            <w:r w:rsidRPr="007B2222">
              <w:rPr>
                <w:szCs w:val="24"/>
              </w:rPr>
              <w:t xml:space="preserve">shall include all the information listed in </w:t>
            </w:r>
            <w:r w:rsidR="005D42FD" w:rsidRPr="007B2222">
              <w:rPr>
                <w:szCs w:val="24"/>
              </w:rPr>
              <w:t>ITT</w:t>
            </w:r>
            <w:r w:rsidRPr="007B2222">
              <w:rPr>
                <w:szCs w:val="24"/>
              </w:rPr>
              <w:t xml:space="preserve"> Sub-Clause 5.3 above for each joint venture member;</w:t>
            </w:r>
          </w:p>
          <w:p w14:paraId="25ACA599" w14:textId="77777777" w:rsidR="00E731C5" w:rsidRPr="007B2222" w:rsidRDefault="00E731C5" w:rsidP="0064735C">
            <w:pPr>
              <w:pStyle w:val="SimpleLista"/>
              <w:numPr>
                <w:ilvl w:val="0"/>
                <w:numId w:val="65"/>
              </w:numPr>
              <w:spacing w:before="40"/>
              <w:jc w:val="both"/>
              <w:rPr>
                <w:szCs w:val="24"/>
              </w:rPr>
            </w:pPr>
            <w:r w:rsidRPr="007B2222">
              <w:rPr>
                <w:szCs w:val="24"/>
              </w:rPr>
              <w:t xml:space="preserve">the </w:t>
            </w:r>
            <w:r w:rsidR="001134CF" w:rsidRPr="007B2222">
              <w:rPr>
                <w:szCs w:val="24"/>
              </w:rPr>
              <w:t>T</w:t>
            </w:r>
            <w:r w:rsidR="006B59DD" w:rsidRPr="007B2222">
              <w:rPr>
                <w:szCs w:val="24"/>
              </w:rPr>
              <w:t xml:space="preserve">ender </w:t>
            </w:r>
            <w:r w:rsidRPr="007B2222">
              <w:rPr>
                <w:szCs w:val="24"/>
              </w:rPr>
              <w:t>shall be signed so as to be legally binding on all members;</w:t>
            </w:r>
          </w:p>
          <w:p w14:paraId="6B599E1E" w14:textId="77777777" w:rsidR="00E731C5" w:rsidRPr="007B2222" w:rsidRDefault="00E731C5" w:rsidP="0064735C">
            <w:pPr>
              <w:pStyle w:val="SimpleLista"/>
              <w:numPr>
                <w:ilvl w:val="0"/>
                <w:numId w:val="66"/>
              </w:numPr>
              <w:spacing w:before="40"/>
              <w:jc w:val="both"/>
              <w:rPr>
                <w:szCs w:val="24"/>
              </w:rPr>
            </w:pPr>
            <w:r w:rsidRPr="007B2222">
              <w:rPr>
                <w:szCs w:val="24"/>
              </w:rPr>
              <w:t>all members shall be jointly and severally liable for the execution of the Contract in accordance with the Contract terms;</w:t>
            </w:r>
          </w:p>
          <w:p w14:paraId="6813E64C" w14:textId="77777777" w:rsidR="00E731C5" w:rsidRPr="007B2222" w:rsidRDefault="00E731C5" w:rsidP="0064735C">
            <w:pPr>
              <w:pStyle w:val="SimpleLista"/>
              <w:numPr>
                <w:ilvl w:val="0"/>
                <w:numId w:val="67"/>
              </w:numPr>
              <w:spacing w:before="40"/>
              <w:jc w:val="both"/>
              <w:rPr>
                <w:szCs w:val="24"/>
              </w:rPr>
            </w:pPr>
            <w:r w:rsidRPr="007B2222">
              <w:rPr>
                <w:szCs w:val="24"/>
              </w:rPr>
              <w:t xml:space="preserve">one of the members shall be nominated as being in charge, authorized to incur liabilities and receive instructions for and on behalf of any and all members of the joint venture; </w:t>
            </w:r>
          </w:p>
          <w:p w14:paraId="5E76E61F" w14:textId="77777777" w:rsidR="00E731C5" w:rsidRPr="007B2222" w:rsidRDefault="00E731C5" w:rsidP="0064735C">
            <w:pPr>
              <w:pStyle w:val="SimpleLista"/>
              <w:numPr>
                <w:ilvl w:val="0"/>
                <w:numId w:val="68"/>
              </w:numPr>
              <w:spacing w:before="40"/>
              <w:jc w:val="both"/>
              <w:rPr>
                <w:szCs w:val="24"/>
              </w:rPr>
            </w:pPr>
            <w:r w:rsidRPr="007B2222">
              <w:rPr>
                <w:szCs w:val="24"/>
              </w:rPr>
              <w:t>the execution of the entire Contract, including payment, shall be done exclusively with the member in charge; and</w:t>
            </w:r>
          </w:p>
          <w:p w14:paraId="12671E6A" w14:textId="77777777" w:rsidR="00E731C5" w:rsidRPr="007B2222" w:rsidRDefault="00E731C5" w:rsidP="0064735C">
            <w:pPr>
              <w:pStyle w:val="SimpleLista"/>
              <w:numPr>
                <w:ilvl w:val="0"/>
                <w:numId w:val="69"/>
              </w:numPr>
              <w:spacing w:before="40"/>
              <w:jc w:val="both"/>
              <w:rPr>
                <w:szCs w:val="24"/>
              </w:rPr>
            </w:pPr>
            <w:r w:rsidRPr="007B2222">
              <w:rPr>
                <w:color w:val="000000"/>
                <w:szCs w:val="24"/>
              </w:rPr>
              <w:t xml:space="preserve">a copy of the joint venture or similar agreement entered into by the members shall be submitted with the </w:t>
            </w:r>
            <w:r w:rsidR="001134CF" w:rsidRPr="007B2222">
              <w:rPr>
                <w:color w:val="000000"/>
                <w:szCs w:val="24"/>
              </w:rPr>
              <w:t>T</w:t>
            </w:r>
            <w:r w:rsidR="006B59DD" w:rsidRPr="007B2222">
              <w:rPr>
                <w:color w:val="000000"/>
                <w:szCs w:val="24"/>
              </w:rPr>
              <w:t>ender</w:t>
            </w:r>
            <w:r w:rsidRPr="007B2222">
              <w:rPr>
                <w:color w:val="000000"/>
                <w:szCs w:val="24"/>
              </w:rPr>
              <w:t xml:space="preserve">; or a letter of intent to execute a joint venture or similar agreement in the event of a successful </w:t>
            </w:r>
            <w:r w:rsidR="001134CF" w:rsidRPr="007B2222">
              <w:rPr>
                <w:color w:val="000000"/>
                <w:szCs w:val="24"/>
              </w:rPr>
              <w:t>T</w:t>
            </w:r>
            <w:r w:rsidR="006B59DD" w:rsidRPr="007B2222">
              <w:rPr>
                <w:color w:val="000000"/>
                <w:szCs w:val="24"/>
              </w:rPr>
              <w:t>ender</w:t>
            </w:r>
            <w:r w:rsidRPr="007B2222">
              <w:rPr>
                <w:color w:val="000000"/>
                <w:szCs w:val="24"/>
              </w:rPr>
              <w:t xml:space="preserve"> shall be signed by all members and submitted with the </w:t>
            </w:r>
            <w:r w:rsidR="001134CF" w:rsidRPr="007B2222">
              <w:rPr>
                <w:color w:val="000000"/>
                <w:szCs w:val="24"/>
              </w:rPr>
              <w:t>T</w:t>
            </w:r>
            <w:r w:rsidR="006B59DD" w:rsidRPr="007B2222">
              <w:rPr>
                <w:color w:val="000000"/>
                <w:szCs w:val="24"/>
              </w:rPr>
              <w:t>ender</w:t>
            </w:r>
            <w:r w:rsidRPr="007B2222">
              <w:rPr>
                <w:color w:val="000000"/>
                <w:szCs w:val="24"/>
              </w:rPr>
              <w:t>, together with a copy of the proposed agreement.</w:t>
            </w:r>
          </w:p>
          <w:p w14:paraId="1906723F" w14:textId="77777777" w:rsidR="00E731C5" w:rsidRPr="007B2222" w:rsidRDefault="00E731C5" w:rsidP="0064735C">
            <w:pPr>
              <w:pStyle w:val="itbright"/>
              <w:numPr>
                <w:ilvl w:val="1"/>
                <w:numId w:val="16"/>
              </w:numPr>
              <w:tabs>
                <w:tab w:val="clear" w:pos="360"/>
                <w:tab w:val="num" w:pos="612"/>
              </w:tabs>
              <w:spacing w:before="40" w:after="60"/>
              <w:ind w:left="576" w:hanging="576"/>
            </w:pPr>
            <w:r w:rsidRPr="007B2222">
              <w:t xml:space="preserve">To qualify for award of the Contract, </w:t>
            </w:r>
            <w:r w:rsidR="001134CF" w:rsidRPr="007B2222">
              <w:t>Tender</w:t>
            </w:r>
            <w:r w:rsidR="006B59DD" w:rsidRPr="007B2222">
              <w:t>ers</w:t>
            </w:r>
            <w:r w:rsidRPr="007B2222">
              <w:t xml:space="preserve"> shall meet the following minimum qualifying criteria:</w:t>
            </w:r>
          </w:p>
          <w:p w14:paraId="27599508" w14:textId="77777777" w:rsidR="00E731C5" w:rsidRPr="007B2222" w:rsidRDefault="00E731C5" w:rsidP="0064735C">
            <w:pPr>
              <w:pStyle w:val="SimpleLista"/>
              <w:numPr>
                <w:ilvl w:val="0"/>
                <w:numId w:val="70"/>
              </w:numPr>
              <w:tabs>
                <w:tab w:val="clear" w:pos="1080"/>
                <w:tab w:val="num" w:pos="612"/>
              </w:tabs>
              <w:spacing w:before="40"/>
              <w:jc w:val="both"/>
              <w:rPr>
                <w:szCs w:val="24"/>
              </w:rPr>
            </w:pPr>
            <w:r w:rsidRPr="007B2222">
              <w:rPr>
                <w:szCs w:val="24"/>
              </w:rPr>
              <w:t>an average annual financial amount of construction work</w:t>
            </w:r>
            <w:r w:rsidRPr="007B2222">
              <w:rPr>
                <w:b/>
                <w:szCs w:val="24"/>
              </w:rPr>
              <w:t xml:space="preserve"> </w:t>
            </w:r>
            <w:r w:rsidRPr="007B2222">
              <w:rPr>
                <w:szCs w:val="24"/>
              </w:rPr>
              <w:t xml:space="preserve">as stipulated in sub-factor 3.2 of Section III, Evaluation and Qualification Criteria; </w:t>
            </w:r>
          </w:p>
          <w:p w14:paraId="32B72BF3" w14:textId="77777777" w:rsidR="00E731C5" w:rsidRPr="007B2222" w:rsidRDefault="00E731C5" w:rsidP="0064735C">
            <w:pPr>
              <w:pStyle w:val="SimpleLista"/>
              <w:numPr>
                <w:ilvl w:val="0"/>
                <w:numId w:val="71"/>
              </w:numPr>
              <w:spacing w:before="40"/>
              <w:jc w:val="both"/>
              <w:rPr>
                <w:szCs w:val="24"/>
              </w:rPr>
            </w:pPr>
            <w:r w:rsidRPr="007B2222">
              <w:rPr>
                <w:szCs w:val="24"/>
              </w:rPr>
              <w:t>experience as prime contractor in the construction of at least the number of  works of a nature and complexity equivalent to the Works over the period stipulated in sub-factor 4.2 of Section III, Evaluation and Qualification Criteria (to comply with this requirement, works cited should be at least 70 percent complete);</w:t>
            </w:r>
          </w:p>
          <w:p w14:paraId="381DCD2A" w14:textId="77777777" w:rsidR="00E731C5" w:rsidRPr="007B2222" w:rsidRDefault="00E731C5" w:rsidP="0064735C">
            <w:pPr>
              <w:pStyle w:val="SimpleLista"/>
              <w:numPr>
                <w:ilvl w:val="0"/>
                <w:numId w:val="72"/>
              </w:numPr>
              <w:spacing w:before="40"/>
              <w:jc w:val="both"/>
              <w:rPr>
                <w:szCs w:val="24"/>
              </w:rPr>
            </w:pPr>
            <w:r w:rsidRPr="007B2222">
              <w:rPr>
                <w:szCs w:val="24"/>
              </w:rPr>
              <w:t xml:space="preserve">proposals for the timely acquisition (own, lease, hire, etc.) of the essential equipment </w:t>
            </w:r>
            <w:r w:rsidRPr="007B2222">
              <w:rPr>
                <w:b/>
                <w:szCs w:val="24"/>
              </w:rPr>
              <w:t xml:space="preserve">listed in the </w:t>
            </w:r>
            <w:r w:rsidR="00DD0116" w:rsidRPr="007B2222">
              <w:rPr>
                <w:b/>
                <w:szCs w:val="24"/>
              </w:rPr>
              <w:t>TDS</w:t>
            </w:r>
            <w:r w:rsidRPr="007B2222">
              <w:rPr>
                <w:szCs w:val="24"/>
              </w:rPr>
              <w:t>;</w:t>
            </w:r>
          </w:p>
          <w:p w14:paraId="6A548D76" w14:textId="77777777" w:rsidR="00E731C5" w:rsidRPr="007B2222" w:rsidRDefault="00683424" w:rsidP="0064735C">
            <w:pPr>
              <w:pStyle w:val="SimpleLista"/>
              <w:numPr>
                <w:ilvl w:val="0"/>
                <w:numId w:val="73"/>
              </w:numPr>
              <w:spacing w:before="40"/>
              <w:jc w:val="both"/>
              <w:rPr>
                <w:szCs w:val="24"/>
              </w:rPr>
            </w:pPr>
            <w:r w:rsidRPr="007B2222">
              <w:rPr>
                <w:szCs w:val="24"/>
              </w:rPr>
              <w:t xml:space="preserve">key personnel having the requisite skills and years of </w:t>
            </w:r>
            <w:r w:rsidR="00E731C5" w:rsidRPr="007B2222">
              <w:rPr>
                <w:szCs w:val="24"/>
              </w:rPr>
              <w:t>experience</w:t>
            </w:r>
            <w:r w:rsidRPr="007B2222">
              <w:rPr>
                <w:szCs w:val="24"/>
              </w:rPr>
              <w:t xml:space="preserve"> stipulated in sub</w:t>
            </w:r>
            <w:r w:rsidR="00DB7AB6" w:rsidRPr="007B2222">
              <w:rPr>
                <w:szCs w:val="24"/>
              </w:rPr>
              <w:t>-</w:t>
            </w:r>
            <w:r w:rsidRPr="007B2222">
              <w:rPr>
                <w:szCs w:val="24"/>
              </w:rPr>
              <w:t>factor 6 of Section III, Evaluation and Qualification Criteria;</w:t>
            </w:r>
          </w:p>
          <w:p w14:paraId="48C3D377" w14:textId="77777777" w:rsidR="00E731C5" w:rsidRPr="007B2222" w:rsidRDefault="00E731C5" w:rsidP="0064735C">
            <w:pPr>
              <w:pStyle w:val="SimpleLista"/>
              <w:numPr>
                <w:ilvl w:val="0"/>
                <w:numId w:val="74"/>
              </w:numPr>
              <w:spacing w:before="40"/>
              <w:jc w:val="both"/>
              <w:rPr>
                <w:szCs w:val="24"/>
              </w:rPr>
            </w:pPr>
            <w:r w:rsidRPr="007B2222">
              <w:rPr>
                <w:szCs w:val="24"/>
              </w:rPr>
              <w:t xml:space="preserve">liquid assets and/or credit facilities, net of other contractual commitments and exclusive of any advance payments which may be made under the Contract, of no less than the amount stipulated in sub-factor 3.3 of </w:t>
            </w:r>
            <w:bookmarkStart w:id="24" w:name="OLE_LINK3"/>
            <w:bookmarkStart w:id="25" w:name="OLE_LINK4"/>
            <w:r w:rsidRPr="007B2222">
              <w:rPr>
                <w:szCs w:val="24"/>
              </w:rPr>
              <w:t>Section III, Evaluation and Qualification Criteria</w:t>
            </w:r>
            <w:bookmarkEnd w:id="24"/>
            <w:bookmarkEnd w:id="25"/>
            <w:r w:rsidRPr="007B2222">
              <w:rPr>
                <w:szCs w:val="24"/>
              </w:rPr>
              <w:t>; and</w:t>
            </w:r>
          </w:p>
          <w:p w14:paraId="1B944FC7" w14:textId="77777777" w:rsidR="00E731C5" w:rsidRPr="007B2222" w:rsidRDefault="00E731C5" w:rsidP="0064735C">
            <w:pPr>
              <w:pStyle w:val="SimpleLista"/>
              <w:numPr>
                <w:ilvl w:val="0"/>
                <w:numId w:val="75"/>
              </w:numPr>
              <w:spacing w:before="40"/>
              <w:jc w:val="both"/>
              <w:rPr>
                <w:szCs w:val="24"/>
              </w:rPr>
            </w:pPr>
            <w:r w:rsidRPr="007B2222">
              <w:rPr>
                <w:szCs w:val="24"/>
              </w:rPr>
              <w:t>the other minimum qualifying criteria set forth in Section III, Evaluation and Qualification Criteria.</w:t>
            </w:r>
          </w:p>
          <w:p w14:paraId="23C54D14" w14:textId="77777777" w:rsidR="00E731C5" w:rsidRPr="007B2222" w:rsidRDefault="00E731C5" w:rsidP="0064735C">
            <w:pPr>
              <w:pStyle w:val="itbrightnobullet"/>
              <w:spacing w:before="40" w:after="60"/>
              <w:rPr>
                <w:szCs w:val="24"/>
              </w:rPr>
            </w:pPr>
            <w:r w:rsidRPr="007B2222">
              <w:rPr>
                <w:szCs w:val="24"/>
              </w:rPr>
              <w:t xml:space="preserve">A consistent history of litigation or arbitration awards against the </w:t>
            </w:r>
            <w:r w:rsidR="001134CF" w:rsidRPr="007B2222">
              <w:rPr>
                <w:szCs w:val="24"/>
              </w:rPr>
              <w:t>Tender</w:t>
            </w:r>
            <w:r w:rsidR="00217C06" w:rsidRPr="007B2222">
              <w:rPr>
                <w:szCs w:val="24"/>
              </w:rPr>
              <w:t>er</w:t>
            </w:r>
            <w:r w:rsidRPr="007B2222">
              <w:rPr>
                <w:szCs w:val="24"/>
              </w:rPr>
              <w:t xml:space="preserve"> or any member of a joint venture may result in disqualification.</w:t>
            </w:r>
          </w:p>
          <w:p w14:paraId="632AAC30" w14:textId="77777777" w:rsidR="00E731C5" w:rsidRPr="007B2222" w:rsidRDefault="00E731C5" w:rsidP="0064735C">
            <w:pPr>
              <w:tabs>
                <w:tab w:val="left" w:pos="540"/>
              </w:tabs>
              <w:spacing w:before="40" w:after="60"/>
              <w:ind w:left="540" w:right="-72" w:hanging="540"/>
              <w:jc w:val="both"/>
              <w:rPr>
                <w:szCs w:val="24"/>
              </w:rPr>
            </w:pPr>
            <w:r w:rsidRPr="007B2222">
              <w:rPr>
                <w:rStyle w:val="itbrightChar"/>
              </w:rPr>
              <w:t>5.6</w:t>
            </w:r>
            <w:r w:rsidRPr="007B2222">
              <w:rPr>
                <w:rStyle w:val="itbrightChar"/>
              </w:rPr>
              <w:tab/>
            </w:r>
            <w:r w:rsidRPr="007B2222">
              <w:rPr>
                <w:szCs w:val="24"/>
              </w:rPr>
              <w:t xml:space="preserve">The figures for each of the members of a joint venture shall be added together to determine the </w:t>
            </w:r>
            <w:r w:rsidR="001134CF" w:rsidRPr="007B2222">
              <w:rPr>
                <w:szCs w:val="24"/>
              </w:rPr>
              <w:t>Tender</w:t>
            </w:r>
            <w:r w:rsidRPr="007B2222">
              <w:rPr>
                <w:szCs w:val="24"/>
              </w:rPr>
              <w:t>’s compliance with the minimum qualifying</w:t>
            </w:r>
            <w:r w:rsidR="001A6C2E" w:rsidRPr="007B2222">
              <w:rPr>
                <w:szCs w:val="24"/>
              </w:rPr>
              <w:t xml:space="preserve"> criteria</w:t>
            </w:r>
            <w:r w:rsidRPr="007B2222">
              <w:rPr>
                <w:szCs w:val="24"/>
              </w:rPr>
              <w:t xml:space="preserve">; however, for a joint venture to qualify, its members must meet the minimum qualifying criteria set forth in Section III, Evaluation and Qualification Criteria. Failure to comply with this requirement shall result in rejection of the joint venture’s </w:t>
            </w:r>
            <w:r w:rsidR="001134CF" w:rsidRPr="007B2222">
              <w:rPr>
                <w:szCs w:val="24"/>
              </w:rPr>
              <w:t>T</w:t>
            </w:r>
            <w:r w:rsidR="00217C06" w:rsidRPr="007B2222">
              <w:rPr>
                <w:szCs w:val="24"/>
              </w:rPr>
              <w:t>ender</w:t>
            </w:r>
            <w:r w:rsidRPr="007B2222">
              <w:rPr>
                <w:szCs w:val="24"/>
              </w:rPr>
              <w:t xml:space="preserve">.  Subcontractors’ experiences and resources shall not be taken into account in determining the </w:t>
            </w:r>
            <w:r w:rsidR="001134CF" w:rsidRPr="007B2222">
              <w:rPr>
                <w:szCs w:val="24"/>
              </w:rPr>
              <w:t>Tender</w:t>
            </w:r>
            <w:r w:rsidRPr="007B2222">
              <w:rPr>
                <w:szCs w:val="24"/>
              </w:rPr>
              <w:t xml:space="preserve">’s compliance with the qualifying criteria, unless otherwise </w:t>
            </w:r>
            <w:r w:rsidRPr="007B2222">
              <w:rPr>
                <w:b/>
                <w:szCs w:val="24"/>
              </w:rPr>
              <w:t xml:space="preserve">stated in the </w:t>
            </w:r>
            <w:r w:rsidR="00DD0116" w:rsidRPr="007B2222">
              <w:rPr>
                <w:b/>
                <w:szCs w:val="24"/>
              </w:rPr>
              <w:t>TDS</w:t>
            </w:r>
            <w:r w:rsidRPr="007B2222">
              <w:rPr>
                <w:szCs w:val="24"/>
              </w:rPr>
              <w:t>.</w:t>
            </w:r>
          </w:p>
        </w:tc>
      </w:tr>
      <w:tr w:rsidR="00E731C5" w:rsidRPr="007B2222" w14:paraId="0FCBE2E7" w14:textId="77777777">
        <w:tblPrEx>
          <w:tblCellMar>
            <w:top w:w="0" w:type="dxa"/>
            <w:bottom w:w="0" w:type="dxa"/>
          </w:tblCellMar>
        </w:tblPrEx>
        <w:tc>
          <w:tcPr>
            <w:tcW w:w="2340" w:type="dxa"/>
            <w:tcBorders>
              <w:top w:val="nil"/>
              <w:left w:val="nil"/>
              <w:bottom w:val="nil"/>
              <w:right w:val="nil"/>
            </w:tcBorders>
          </w:tcPr>
          <w:p w14:paraId="21892666" w14:textId="77777777" w:rsidR="00E731C5" w:rsidRPr="007B2222" w:rsidRDefault="00E731C5" w:rsidP="00135E1D">
            <w:pPr>
              <w:pStyle w:val="itbleft"/>
              <w:numPr>
                <w:ilvl w:val="0"/>
                <w:numId w:val="16"/>
              </w:numPr>
              <w:rPr>
                <w:b/>
              </w:rPr>
            </w:pPr>
            <w:bookmarkStart w:id="26" w:name="_Toc202854849"/>
            <w:bookmarkStart w:id="27" w:name="_Toc202862620"/>
            <w:bookmarkStart w:id="28" w:name="_Toc381980090"/>
            <w:r w:rsidRPr="007B2222">
              <w:rPr>
                <w:b/>
              </w:rPr>
              <w:t xml:space="preserve">One </w:t>
            </w:r>
            <w:r w:rsidR="001134CF" w:rsidRPr="007B2222">
              <w:rPr>
                <w:b/>
              </w:rPr>
              <w:t>T</w:t>
            </w:r>
            <w:r w:rsidR="00217C06" w:rsidRPr="007B2222">
              <w:rPr>
                <w:b/>
              </w:rPr>
              <w:t>ender</w:t>
            </w:r>
            <w:r w:rsidRPr="007B2222">
              <w:rPr>
                <w:b/>
              </w:rPr>
              <w:t xml:space="preserve"> per </w:t>
            </w:r>
            <w:r w:rsidR="001134CF" w:rsidRPr="007B2222">
              <w:rPr>
                <w:b/>
              </w:rPr>
              <w:t>Tender</w:t>
            </w:r>
            <w:bookmarkEnd w:id="26"/>
            <w:bookmarkEnd w:id="27"/>
            <w:r w:rsidR="00217C06" w:rsidRPr="007B2222">
              <w:rPr>
                <w:b/>
              </w:rPr>
              <w:t>er</w:t>
            </w:r>
            <w:bookmarkEnd w:id="28"/>
          </w:p>
        </w:tc>
        <w:tc>
          <w:tcPr>
            <w:tcW w:w="7560" w:type="dxa"/>
            <w:tcBorders>
              <w:top w:val="nil"/>
              <w:left w:val="nil"/>
              <w:bottom w:val="nil"/>
              <w:right w:val="nil"/>
            </w:tcBorders>
          </w:tcPr>
          <w:p w14:paraId="2592E79B" w14:textId="77777777" w:rsidR="00E731C5" w:rsidRPr="007B2222" w:rsidRDefault="003017F7" w:rsidP="002A5E71">
            <w:pPr>
              <w:pStyle w:val="itbright"/>
              <w:numPr>
                <w:ilvl w:val="1"/>
                <w:numId w:val="16"/>
              </w:numPr>
              <w:spacing w:before="20" w:after="20"/>
              <w:ind w:left="576" w:hanging="576"/>
            </w:pPr>
            <w:r w:rsidRPr="007B2222">
              <w:tab/>
            </w:r>
            <w:r w:rsidR="00E731C5" w:rsidRPr="007B2222">
              <w:t xml:space="preserve">Each </w:t>
            </w:r>
            <w:r w:rsidR="001134CF" w:rsidRPr="007B2222">
              <w:t>Tender</w:t>
            </w:r>
            <w:r w:rsidR="00217C06" w:rsidRPr="007B2222">
              <w:t>er</w:t>
            </w:r>
            <w:r w:rsidR="00E731C5" w:rsidRPr="007B2222">
              <w:t xml:space="preserve"> shall submit only one </w:t>
            </w:r>
            <w:r w:rsidR="001134CF" w:rsidRPr="007B2222">
              <w:t>T</w:t>
            </w:r>
            <w:r w:rsidR="00B87CA8" w:rsidRPr="007B2222">
              <w:t>ender</w:t>
            </w:r>
            <w:r w:rsidR="00E731C5" w:rsidRPr="007B2222">
              <w:t xml:space="preserve">, either individually or as a member of a joint venture. A </w:t>
            </w:r>
            <w:r w:rsidR="001134CF" w:rsidRPr="007B2222">
              <w:t>Tender</w:t>
            </w:r>
            <w:r w:rsidR="00B87CA8" w:rsidRPr="007B2222">
              <w:t>er</w:t>
            </w:r>
            <w:r w:rsidR="00E731C5" w:rsidRPr="007B2222">
              <w:t xml:space="preserve"> who submits or participates in more than one </w:t>
            </w:r>
            <w:r w:rsidR="001134CF" w:rsidRPr="007B2222">
              <w:t>T</w:t>
            </w:r>
            <w:r w:rsidR="00B87CA8" w:rsidRPr="007B2222">
              <w:t>ender</w:t>
            </w:r>
            <w:r w:rsidR="00E731C5" w:rsidRPr="007B2222">
              <w:t xml:space="preserve"> (other than as a subcontractor or in cases of alternatives that have been permitted or requested) shall cause all the proposals with the </w:t>
            </w:r>
            <w:r w:rsidR="001134CF" w:rsidRPr="007B2222">
              <w:t>Tender</w:t>
            </w:r>
            <w:r w:rsidR="00894ECA" w:rsidRPr="007B2222">
              <w:t>er</w:t>
            </w:r>
            <w:r w:rsidR="00E731C5" w:rsidRPr="007B2222">
              <w:t>’s participation to be disqualified.</w:t>
            </w:r>
          </w:p>
        </w:tc>
      </w:tr>
      <w:tr w:rsidR="00E731C5" w:rsidRPr="007B2222" w14:paraId="3D6ECAE6" w14:textId="77777777">
        <w:tblPrEx>
          <w:tblCellMar>
            <w:top w:w="0" w:type="dxa"/>
            <w:bottom w:w="0" w:type="dxa"/>
          </w:tblCellMar>
        </w:tblPrEx>
        <w:tc>
          <w:tcPr>
            <w:tcW w:w="2340" w:type="dxa"/>
            <w:tcBorders>
              <w:top w:val="nil"/>
              <w:left w:val="nil"/>
              <w:bottom w:val="nil"/>
              <w:right w:val="nil"/>
            </w:tcBorders>
          </w:tcPr>
          <w:p w14:paraId="1BCC773C" w14:textId="77777777" w:rsidR="00E731C5" w:rsidRPr="007B2222" w:rsidRDefault="00E731C5" w:rsidP="00135E1D">
            <w:pPr>
              <w:pStyle w:val="itbleft"/>
              <w:numPr>
                <w:ilvl w:val="0"/>
                <w:numId w:val="16"/>
              </w:numPr>
              <w:rPr>
                <w:b/>
              </w:rPr>
            </w:pPr>
            <w:bookmarkStart w:id="29" w:name="_Toc202854850"/>
            <w:bookmarkStart w:id="30" w:name="_Toc202862621"/>
            <w:bookmarkStart w:id="31" w:name="_Toc381980091"/>
            <w:r w:rsidRPr="007B2222">
              <w:rPr>
                <w:b/>
              </w:rPr>
              <w:t xml:space="preserve">Cost of </w:t>
            </w:r>
            <w:r w:rsidR="009D52B4" w:rsidRPr="007B2222">
              <w:rPr>
                <w:b/>
              </w:rPr>
              <w:t>Tender</w:t>
            </w:r>
            <w:bookmarkEnd w:id="29"/>
            <w:bookmarkEnd w:id="30"/>
            <w:bookmarkEnd w:id="31"/>
          </w:p>
        </w:tc>
        <w:tc>
          <w:tcPr>
            <w:tcW w:w="7560" w:type="dxa"/>
            <w:tcBorders>
              <w:top w:val="nil"/>
              <w:left w:val="nil"/>
              <w:bottom w:val="nil"/>
              <w:right w:val="nil"/>
            </w:tcBorders>
          </w:tcPr>
          <w:p w14:paraId="0E06FEEF" w14:textId="77777777" w:rsidR="00E731C5" w:rsidRPr="007B2222" w:rsidRDefault="00E731C5" w:rsidP="002A5E71">
            <w:pPr>
              <w:pStyle w:val="itbright"/>
              <w:numPr>
                <w:ilvl w:val="1"/>
                <w:numId w:val="16"/>
              </w:numPr>
              <w:tabs>
                <w:tab w:val="clear" w:pos="360"/>
                <w:tab w:val="num" w:pos="612"/>
              </w:tabs>
              <w:spacing w:before="20" w:after="20"/>
              <w:ind w:left="576" w:hanging="576"/>
            </w:pPr>
            <w:r w:rsidRPr="007B2222">
              <w:t xml:space="preserve">The </w:t>
            </w:r>
            <w:r w:rsidR="001134CF" w:rsidRPr="007B2222">
              <w:t>Tender</w:t>
            </w:r>
            <w:r w:rsidR="007A2EB5" w:rsidRPr="007B2222">
              <w:t>er</w:t>
            </w:r>
            <w:r w:rsidRPr="007B2222">
              <w:t xml:space="preserve"> shall bear all costs associated with the preparation and submission of its </w:t>
            </w:r>
            <w:r w:rsidR="001134CF" w:rsidRPr="007B2222">
              <w:t>T</w:t>
            </w:r>
            <w:r w:rsidR="00B87CA8" w:rsidRPr="007B2222">
              <w:t>ender</w:t>
            </w:r>
            <w:r w:rsidRPr="007B2222">
              <w:t xml:space="preserve"> and the </w:t>
            </w:r>
            <w:r w:rsidR="00956D33" w:rsidRPr="007B2222">
              <w:t>Employer</w:t>
            </w:r>
            <w:r w:rsidRPr="007B2222">
              <w:t xml:space="preserve"> shall, in no case, be responsible or liable for those costs, regardless of the conduct or outcome of the </w:t>
            </w:r>
            <w:r w:rsidR="009D52B4" w:rsidRPr="007B2222">
              <w:t>Tender</w:t>
            </w:r>
            <w:r w:rsidRPr="007B2222">
              <w:t xml:space="preserve"> process.  </w:t>
            </w:r>
          </w:p>
        </w:tc>
      </w:tr>
      <w:tr w:rsidR="00E731C5" w:rsidRPr="007B2222" w14:paraId="7EAA5AFF" w14:textId="77777777">
        <w:tblPrEx>
          <w:tblCellMar>
            <w:top w:w="0" w:type="dxa"/>
            <w:bottom w:w="0" w:type="dxa"/>
          </w:tblCellMar>
        </w:tblPrEx>
        <w:tc>
          <w:tcPr>
            <w:tcW w:w="2340" w:type="dxa"/>
            <w:tcBorders>
              <w:top w:val="nil"/>
              <w:left w:val="nil"/>
              <w:bottom w:val="nil"/>
              <w:right w:val="nil"/>
            </w:tcBorders>
          </w:tcPr>
          <w:p w14:paraId="5E6ABC9C" w14:textId="77777777" w:rsidR="00E731C5" w:rsidRPr="007B2222" w:rsidRDefault="00E731C5" w:rsidP="00135E1D">
            <w:pPr>
              <w:pStyle w:val="itbleft"/>
              <w:numPr>
                <w:ilvl w:val="0"/>
                <w:numId w:val="16"/>
              </w:numPr>
              <w:rPr>
                <w:b/>
              </w:rPr>
            </w:pPr>
            <w:bookmarkStart w:id="32" w:name="_Toc202854851"/>
            <w:bookmarkStart w:id="33" w:name="_Toc202862622"/>
            <w:bookmarkStart w:id="34" w:name="_Toc381980092"/>
            <w:r w:rsidRPr="007B2222">
              <w:rPr>
                <w:b/>
              </w:rPr>
              <w:t>Pre</w:t>
            </w:r>
            <w:r w:rsidR="009B39B2" w:rsidRPr="007B2222">
              <w:rPr>
                <w:b/>
              </w:rPr>
              <w:t>-</w:t>
            </w:r>
            <w:r w:rsidR="001134CF" w:rsidRPr="007B2222">
              <w:rPr>
                <w:b/>
              </w:rPr>
              <w:t>T</w:t>
            </w:r>
            <w:r w:rsidR="00B87CA8" w:rsidRPr="007B2222">
              <w:rPr>
                <w:b/>
              </w:rPr>
              <w:t>ender</w:t>
            </w:r>
            <w:r w:rsidRPr="007B2222">
              <w:rPr>
                <w:b/>
              </w:rPr>
              <w:t xml:space="preserve"> Meeting and Site Visit</w:t>
            </w:r>
            <w:bookmarkEnd w:id="32"/>
            <w:bookmarkEnd w:id="33"/>
            <w:bookmarkEnd w:id="34"/>
          </w:p>
        </w:tc>
        <w:tc>
          <w:tcPr>
            <w:tcW w:w="7560" w:type="dxa"/>
            <w:tcBorders>
              <w:top w:val="nil"/>
              <w:left w:val="nil"/>
              <w:bottom w:val="nil"/>
              <w:right w:val="nil"/>
            </w:tcBorders>
          </w:tcPr>
          <w:p w14:paraId="3FD28B75" w14:textId="77777777" w:rsidR="00E731C5" w:rsidRPr="007B2222" w:rsidRDefault="00E731C5" w:rsidP="002A5E71">
            <w:pPr>
              <w:pStyle w:val="itbright"/>
              <w:numPr>
                <w:ilvl w:val="1"/>
                <w:numId w:val="16"/>
              </w:numPr>
              <w:tabs>
                <w:tab w:val="clear" w:pos="360"/>
                <w:tab w:val="num" w:pos="612"/>
              </w:tabs>
              <w:spacing w:before="20" w:after="20"/>
              <w:ind w:left="576" w:hanging="576"/>
            </w:pPr>
            <w:r w:rsidRPr="007B2222">
              <w:t xml:space="preserve">The </w:t>
            </w:r>
            <w:r w:rsidR="001134CF" w:rsidRPr="007B2222">
              <w:t>Tender</w:t>
            </w:r>
            <w:r w:rsidR="00B87CA8" w:rsidRPr="007B2222">
              <w:t>er</w:t>
            </w:r>
            <w:r w:rsidRPr="007B2222">
              <w:t xml:space="preserve">’s designated representative is invited to attend a </w:t>
            </w:r>
            <w:r w:rsidR="00B87CA8" w:rsidRPr="007B2222">
              <w:t>P</w:t>
            </w:r>
            <w:r w:rsidRPr="007B2222">
              <w:t>re</w:t>
            </w:r>
            <w:r w:rsidR="009B39B2" w:rsidRPr="007B2222">
              <w:t>-</w:t>
            </w:r>
            <w:r w:rsidR="001134CF" w:rsidRPr="007B2222">
              <w:t>T</w:t>
            </w:r>
            <w:r w:rsidR="00B87CA8" w:rsidRPr="007B2222">
              <w:t>ender</w:t>
            </w:r>
            <w:r w:rsidRPr="007B2222">
              <w:t xml:space="preserve"> meeting, </w:t>
            </w:r>
            <w:r w:rsidRPr="007B2222">
              <w:rPr>
                <w:rStyle w:val="StyleHeader2-SubClausesBoldChar"/>
                <w:b w:val="0"/>
              </w:rPr>
              <w:t xml:space="preserve">if </w:t>
            </w:r>
            <w:r w:rsidRPr="007B2222">
              <w:rPr>
                <w:rStyle w:val="StyleHeader2-SubClausesBoldChar"/>
              </w:rPr>
              <w:t xml:space="preserve">provided for in the </w:t>
            </w:r>
            <w:r w:rsidR="00DD0116" w:rsidRPr="007B2222">
              <w:rPr>
                <w:rStyle w:val="StyleHeader2-SubClausesBoldChar"/>
              </w:rPr>
              <w:t>TDS</w:t>
            </w:r>
            <w:r w:rsidRPr="007B2222">
              <w:t xml:space="preserve">. The purpose of the meeting will be to clarify issues and to answer questions on any matter that may be raised at that stage. Non-attendance at the </w:t>
            </w:r>
            <w:r w:rsidR="00B87CA8" w:rsidRPr="007B2222">
              <w:t>P</w:t>
            </w:r>
            <w:r w:rsidRPr="007B2222">
              <w:t>re-</w:t>
            </w:r>
            <w:r w:rsidR="001134CF" w:rsidRPr="007B2222">
              <w:t>T</w:t>
            </w:r>
            <w:r w:rsidR="00B87CA8" w:rsidRPr="007B2222">
              <w:t>ender</w:t>
            </w:r>
            <w:r w:rsidRPr="007B2222">
              <w:t xml:space="preserve"> meeting will not be a cause for disqualification of a </w:t>
            </w:r>
            <w:r w:rsidR="001134CF" w:rsidRPr="007B2222">
              <w:t>Tender</w:t>
            </w:r>
            <w:r w:rsidR="00B87CA8" w:rsidRPr="007B2222">
              <w:t>er</w:t>
            </w:r>
            <w:r w:rsidRPr="007B2222">
              <w:t xml:space="preserve">.  </w:t>
            </w:r>
          </w:p>
          <w:p w14:paraId="0B3CD8BB" w14:textId="77777777" w:rsidR="00E731C5" w:rsidRPr="007B2222" w:rsidRDefault="00E731C5" w:rsidP="002A5E71">
            <w:pPr>
              <w:pStyle w:val="itbright"/>
              <w:numPr>
                <w:ilvl w:val="1"/>
                <w:numId w:val="16"/>
              </w:numPr>
              <w:tabs>
                <w:tab w:val="clear" w:pos="360"/>
                <w:tab w:val="num" w:pos="612"/>
              </w:tabs>
              <w:spacing w:before="20" w:after="20"/>
              <w:ind w:left="576" w:hanging="576"/>
            </w:pPr>
            <w:r w:rsidRPr="007B2222">
              <w:t xml:space="preserve">Minutes of the </w:t>
            </w:r>
            <w:r w:rsidR="00B87CA8" w:rsidRPr="007B2222">
              <w:t>P</w:t>
            </w:r>
            <w:r w:rsidRPr="007B2222">
              <w:t>re</w:t>
            </w:r>
            <w:r w:rsidR="009B39B2" w:rsidRPr="007B2222">
              <w:t>-</w:t>
            </w:r>
            <w:r w:rsidR="001134CF" w:rsidRPr="007B2222">
              <w:t>T</w:t>
            </w:r>
            <w:r w:rsidR="00B87CA8" w:rsidRPr="007B2222">
              <w:t>ender</w:t>
            </w:r>
            <w:r w:rsidRPr="007B2222">
              <w:t xml:space="preserve"> meeting, including the text of the questions raised, without identifying the source and the responses given, together with any responses prepared after the meeting, will be transmitted promptly to all </w:t>
            </w:r>
            <w:r w:rsidR="001134CF" w:rsidRPr="007B2222">
              <w:t>Tender</w:t>
            </w:r>
            <w:r w:rsidR="00B87CA8" w:rsidRPr="007B2222">
              <w:t>ers</w:t>
            </w:r>
            <w:r w:rsidRPr="007B2222">
              <w:t xml:space="preserve"> who acquired the </w:t>
            </w:r>
            <w:r w:rsidR="009D52B4" w:rsidRPr="007B2222">
              <w:t>Tender</w:t>
            </w:r>
            <w:r w:rsidRPr="007B2222">
              <w:t xml:space="preserve"> Documents in accordance with </w:t>
            </w:r>
            <w:r w:rsidR="005D42FD" w:rsidRPr="007B2222">
              <w:t>ITT</w:t>
            </w:r>
            <w:r w:rsidRPr="007B2222">
              <w:t xml:space="preserve"> 9.3. Any modification to the </w:t>
            </w:r>
            <w:r w:rsidR="009D52B4" w:rsidRPr="007B2222">
              <w:t>Tender</w:t>
            </w:r>
            <w:r w:rsidRPr="007B2222">
              <w:t xml:space="preserve"> Documents that may become necessary as a result of the </w:t>
            </w:r>
            <w:r w:rsidR="00B87CA8" w:rsidRPr="007B2222">
              <w:t>P</w:t>
            </w:r>
            <w:r w:rsidRPr="007B2222">
              <w:t>re-</w:t>
            </w:r>
            <w:r w:rsidR="001134CF" w:rsidRPr="007B2222">
              <w:t>T</w:t>
            </w:r>
            <w:r w:rsidR="00B87CA8" w:rsidRPr="007B2222">
              <w:t>ender</w:t>
            </w:r>
            <w:r w:rsidRPr="007B2222">
              <w:t xml:space="preserve"> meeting shall be made by the </w:t>
            </w:r>
            <w:r w:rsidR="00956D33" w:rsidRPr="007B2222">
              <w:t>Employer</w:t>
            </w:r>
            <w:r w:rsidRPr="007B2222">
              <w:t xml:space="preserve"> exclusively through the issuance of an addendum pursuant to </w:t>
            </w:r>
            <w:r w:rsidR="005D42FD" w:rsidRPr="007B2222">
              <w:t>ITT</w:t>
            </w:r>
            <w:r w:rsidRPr="007B2222">
              <w:t xml:space="preserve"> 11 and not through the minutes of the </w:t>
            </w:r>
            <w:r w:rsidR="00B87CA8" w:rsidRPr="007B2222">
              <w:t>P</w:t>
            </w:r>
            <w:r w:rsidRPr="007B2222">
              <w:t>re-</w:t>
            </w:r>
            <w:r w:rsidR="001134CF" w:rsidRPr="007B2222">
              <w:t>T</w:t>
            </w:r>
            <w:r w:rsidR="00B87CA8" w:rsidRPr="007B2222">
              <w:t>ender</w:t>
            </w:r>
            <w:r w:rsidRPr="007B2222">
              <w:t xml:space="preserve"> meeting.</w:t>
            </w:r>
          </w:p>
          <w:p w14:paraId="38532D84" w14:textId="77777777" w:rsidR="00E731C5" w:rsidRPr="007B2222" w:rsidRDefault="00E731C5" w:rsidP="00E828C6">
            <w:pPr>
              <w:pStyle w:val="itbright"/>
              <w:numPr>
                <w:ilvl w:val="1"/>
                <w:numId w:val="16"/>
              </w:numPr>
              <w:tabs>
                <w:tab w:val="clear" w:pos="360"/>
                <w:tab w:val="num" w:pos="612"/>
              </w:tabs>
              <w:spacing w:before="20" w:after="20"/>
              <w:ind w:left="576" w:hanging="576"/>
            </w:pPr>
            <w:r w:rsidRPr="007B2222">
              <w:t xml:space="preserve">A site visit will be organized by the </w:t>
            </w:r>
            <w:r w:rsidR="00956D33" w:rsidRPr="007B2222">
              <w:t>Employer</w:t>
            </w:r>
            <w:r w:rsidRPr="007B2222">
              <w:t xml:space="preserve"> if so </w:t>
            </w:r>
            <w:r w:rsidRPr="007B2222">
              <w:rPr>
                <w:b/>
              </w:rPr>
              <w:t xml:space="preserve">specified in the </w:t>
            </w:r>
            <w:r w:rsidR="00DD0116" w:rsidRPr="007B2222">
              <w:rPr>
                <w:b/>
              </w:rPr>
              <w:t>TDS</w:t>
            </w:r>
            <w:r w:rsidRPr="007B2222">
              <w:rPr>
                <w:b/>
              </w:rPr>
              <w:t>.</w:t>
            </w:r>
            <w:r w:rsidRPr="007B2222">
              <w:t xml:space="preserve"> The cost of participating in the </w:t>
            </w:r>
            <w:r w:rsidR="00745671" w:rsidRPr="007B2222">
              <w:t>P</w:t>
            </w:r>
            <w:r w:rsidRPr="007B2222">
              <w:t>re-</w:t>
            </w:r>
            <w:r w:rsidR="001134CF" w:rsidRPr="007B2222">
              <w:t>T</w:t>
            </w:r>
            <w:r w:rsidR="00745671" w:rsidRPr="007B2222">
              <w:t>ender</w:t>
            </w:r>
            <w:r w:rsidRPr="007B2222">
              <w:t xml:space="preserve"> meeting and the site visit shall be at the </w:t>
            </w:r>
            <w:r w:rsidR="001134CF" w:rsidRPr="007B2222">
              <w:t>Tender</w:t>
            </w:r>
            <w:r w:rsidR="00745671" w:rsidRPr="007B2222">
              <w:t>er</w:t>
            </w:r>
            <w:r w:rsidRPr="007B2222">
              <w:t xml:space="preserve">’s own expense.   </w:t>
            </w:r>
          </w:p>
          <w:p w14:paraId="6A05E18A" w14:textId="77777777" w:rsidR="00E731C5" w:rsidRPr="007B2222" w:rsidRDefault="00E731C5" w:rsidP="0064735C">
            <w:pPr>
              <w:pStyle w:val="itbright"/>
              <w:numPr>
                <w:ilvl w:val="1"/>
                <w:numId w:val="16"/>
              </w:numPr>
              <w:tabs>
                <w:tab w:val="clear" w:pos="360"/>
                <w:tab w:val="num" w:pos="612"/>
              </w:tabs>
              <w:spacing w:before="20" w:after="20"/>
              <w:ind w:left="576" w:hanging="576"/>
            </w:pPr>
            <w:r w:rsidRPr="007B2222">
              <w:t xml:space="preserve">If no site visit is organized, the </w:t>
            </w:r>
            <w:r w:rsidR="001134CF" w:rsidRPr="007B2222">
              <w:t>Tender</w:t>
            </w:r>
            <w:r w:rsidR="00745671" w:rsidRPr="007B2222">
              <w:t>er</w:t>
            </w:r>
            <w:r w:rsidRPr="007B2222">
              <w:t xml:space="preserve"> is advised to visit and examine the site of </w:t>
            </w:r>
            <w:r w:rsidR="00745671" w:rsidRPr="007B2222">
              <w:t xml:space="preserve">the </w:t>
            </w:r>
            <w:r w:rsidRPr="007B2222">
              <w:t xml:space="preserve">Works and its surroundings and obtain for itself on its own responsibility all information that may be necessary for preparing the </w:t>
            </w:r>
            <w:r w:rsidR="001134CF" w:rsidRPr="007B2222">
              <w:t>T</w:t>
            </w:r>
            <w:r w:rsidR="00745671" w:rsidRPr="007B2222">
              <w:t>ender</w:t>
            </w:r>
            <w:r w:rsidRPr="007B2222">
              <w:t xml:space="preserve"> and entering into a contract for construction of the Works. The cost of visiting the site shall be at the </w:t>
            </w:r>
            <w:r w:rsidR="001134CF" w:rsidRPr="007B2222">
              <w:t>Tender</w:t>
            </w:r>
            <w:r w:rsidR="00745671" w:rsidRPr="007B2222">
              <w:t>er</w:t>
            </w:r>
            <w:r w:rsidRPr="007B2222">
              <w:t xml:space="preserve">’s own expense. If permission is required to gain access to the site, the </w:t>
            </w:r>
            <w:r w:rsidR="001134CF" w:rsidRPr="007B2222">
              <w:t>Tender</w:t>
            </w:r>
            <w:r w:rsidR="00745671" w:rsidRPr="007B2222">
              <w:t>er</w:t>
            </w:r>
            <w:r w:rsidRPr="007B2222">
              <w:t xml:space="preserve"> and any of its personnel or agents will be granted permission by the </w:t>
            </w:r>
            <w:r w:rsidR="00956D33" w:rsidRPr="007B2222">
              <w:t>Employer</w:t>
            </w:r>
            <w:r w:rsidRPr="007B2222">
              <w:t xml:space="preserve"> to enter upon the premises and lands for the purpose of such visit, but only upon the express condition that the </w:t>
            </w:r>
            <w:r w:rsidR="001134CF" w:rsidRPr="007B2222">
              <w:t>Tender</w:t>
            </w:r>
            <w:r w:rsidR="00745671" w:rsidRPr="007B2222">
              <w:t>er</w:t>
            </w:r>
            <w:r w:rsidRPr="007B2222">
              <w:t xml:space="preserve">, its personnel and agents will release and indemnify the </w:t>
            </w:r>
            <w:r w:rsidR="00956D33" w:rsidRPr="007B2222">
              <w:t>Employer</w:t>
            </w:r>
            <w:r w:rsidRPr="007B2222">
              <w:t xml:space="preserve"> and its personnel and agents from and against all liability in respect thereof, and will be responsible for death or personal injury, loss of or damage to property, and any other loss, damage, cost, and expenses incurred as a result of the inspection.</w:t>
            </w:r>
          </w:p>
        </w:tc>
      </w:tr>
    </w:tbl>
    <w:p w14:paraId="6871F01B" w14:textId="77777777" w:rsidR="00E731C5" w:rsidRPr="007B2222" w:rsidRDefault="00E731C5" w:rsidP="0064735C">
      <w:pPr>
        <w:pStyle w:val="HeadingTwo"/>
        <w:rPr>
          <w:sz w:val="24"/>
          <w:szCs w:val="24"/>
        </w:rPr>
      </w:pPr>
      <w:bookmarkStart w:id="35" w:name="_Toc202854852"/>
      <w:bookmarkStart w:id="36" w:name="_Toc202862623"/>
      <w:bookmarkStart w:id="37" w:name="_Toc381980093"/>
      <w:r w:rsidRPr="007B2222">
        <w:rPr>
          <w:sz w:val="24"/>
          <w:szCs w:val="24"/>
        </w:rPr>
        <w:t>B.</w:t>
      </w:r>
      <w:r w:rsidR="003017F7" w:rsidRPr="007B2222">
        <w:rPr>
          <w:sz w:val="24"/>
          <w:szCs w:val="24"/>
        </w:rPr>
        <w:tab/>
      </w:r>
      <w:r w:rsidR="009D52B4" w:rsidRPr="007B2222">
        <w:rPr>
          <w:sz w:val="24"/>
          <w:szCs w:val="24"/>
        </w:rPr>
        <w:t>Tender</w:t>
      </w:r>
      <w:r w:rsidRPr="007B2222">
        <w:rPr>
          <w:sz w:val="24"/>
          <w:szCs w:val="24"/>
        </w:rPr>
        <w:t xml:space="preserve"> Documents</w:t>
      </w:r>
      <w:bookmarkEnd w:id="35"/>
      <w:bookmarkEnd w:id="36"/>
      <w:bookmarkEnd w:id="37"/>
    </w:p>
    <w:tbl>
      <w:tblPr>
        <w:tblW w:w="9648" w:type="dxa"/>
        <w:tblLayout w:type="fixed"/>
        <w:tblLook w:val="0000" w:firstRow="0" w:lastRow="0" w:firstColumn="0" w:lastColumn="0" w:noHBand="0" w:noVBand="0"/>
      </w:tblPr>
      <w:tblGrid>
        <w:gridCol w:w="2160"/>
        <w:gridCol w:w="7488"/>
      </w:tblGrid>
      <w:tr w:rsidR="00E731C5" w:rsidRPr="007B2222" w14:paraId="5D3E1D21" w14:textId="77777777">
        <w:tblPrEx>
          <w:tblCellMar>
            <w:top w:w="0" w:type="dxa"/>
            <w:bottom w:w="0" w:type="dxa"/>
          </w:tblCellMar>
        </w:tblPrEx>
        <w:tc>
          <w:tcPr>
            <w:tcW w:w="2160" w:type="dxa"/>
            <w:tcBorders>
              <w:top w:val="nil"/>
              <w:left w:val="nil"/>
              <w:bottom w:val="nil"/>
              <w:right w:val="nil"/>
            </w:tcBorders>
          </w:tcPr>
          <w:p w14:paraId="7615253B" w14:textId="77777777" w:rsidR="00684D9E" w:rsidRPr="007B2222" w:rsidRDefault="00E731C5" w:rsidP="00135E1D">
            <w:pPr>
              <w:pStyle w:val="itbleft"/>
              <w:numPr>
                <w:ilvl w:val="0"/>
                <w:numId w:val="16"/>
              </w:numPr>
              <w:rPr>
                <w:b/>
              </w:rPr>
            </w:pPr>
            <w:bookmarkStart w:id="38" w:name="_Toc202854853"/>
            <w:bookmarkStart w:id="39" w:name="_Toc202862624"/>
            <w:bookmarkStart w:id="40" w:name="_Toc381980094"/>
            <w:r w:rsidRPr="007B2222">
              <w:rPr>
                <w:b/>
              </w:rPr>
              <w:t xml:space="preserve">Contents of </w:t>
            </w:r>
            <w:r w:rsidR="009D52B4" w:rsidRPr="007B2222">
              <w:rPr>
                <w:b/>
              </w:rPr>
              <w:t>Tender</w:t>
            </w:r>
            <w:r w:rsidRPr="007B2222">
              <w:rPr>
                <w:b/>
              </w:rPr>
              <w:t xml:space="preserve"> Documents</w:t>
            </w:r>
            <w:bookmarkEnd w:id="38"/>
            <w:bookmarkEnd w:id="39"/>
            <w:bookmarkEnd w:id="40"/>
          </w:p>
          <w:p w14:paraId="24423814" w14:textId="77777777" w:rsidR="00684D9E" w:rsidRPr="007B2222" w:rsidRDefault="00684D9E" w:rsidP="0064735C">
            <w:pPr>
              <w:jc w:val="both"/>
              <w:rPr>
                <w:szCs w:val="24"/>
              </w:rPr>
            </w:pPr>
          </w:p>
          <w:p w14:paraId="1B6E239F" w14:textId="77777777" w:rsidR="00684D9E" w:rsidRPr="007B2222" w:rsidRDefault="00684D9E" w:rsidP="0064735C">
            <w:pPr>
              <w:jc w:val="both"/>
              <w:rPr>
                <w:szCs w:val="24"/>
              </w:rPr>
            </w:pPr>
          </w:p>
          <w:p w14:paraId="6B5941C2" w14:textId="77777777" w:rsidR="00684D9E" w:rsidRPr="007B2222" w:rsidRDefault="00684D9E" w:rsidP="0064735C">
            <w:pPr>
              <w:jc w:val="both"/>
              <w:rPr>
                <w:szCs w:val="24"/>
              </w:rPr>
            </w:pPr>
          </w:p>
          <w:p w14:paraId="5A3C95C1" w14:textId="77777777" w:rsidR="00684D9E" w:rsidRPr="007B2222" w:rsidRDefault="00684D9E" w:rsidP="0064735C">
            <w:pPr>
              <w:jc w:val="both"/>
              <w:rPr>
                <w:szCs w:val="24"/>
              </w:rPr>
            </w:pPr>
          </w:p>
          <w:p w14:paraId="6149E4B4" w14:textId="77777777" w:rsidR="00684D9E" w:rsidRPr="007B2222" w:rsidRDefault="00684D9E" w:rsidP="0064735C">
            <w:pPr>
              <w:jc w:val="both"/>
              <w:rPr>
                <w:szCs w:val="24"/>
              </w:rPr>
            </w:pPr>
          </w:p>
          <w:p w14:paraId="6AD7B431" w14:textId="77777777" w:rsidR="00684D9E" w:rsidRPr="007B2222" w:rsidRDefault="00684D9E" w:rsidP="0064735C">
            <w:pPr>
              <w:jc w:val="both"/>
              <w:rPr>
                <w:szCs w:val="24"/>
              </w:rPr>
            </w:pPr>
          </w:p>
          <w:p w14:paraId="70289DBB" w14:textId="77777777" w:rsidR="00684D9E" w:rsidRPr="007B2222" w:rsidRDefault="00684D9E" w:rsidP="0064735C">
            <w:pPr>
              <w:jc w:val="both"/>
              <w:rPr>
                <w:szCs w:val="24"/>
              </w:rPr>
            </w:pPr>
          </w:p>
          <w:p w14:paraId="6137F85B" w14:textId="77777777" w:rsidR="00684D9E" w:rsidRPr="007B2222" w:rsidRDefault="00684D9E" w:rsidP="0064735C">
            <w:pPr>
              <w:jc w:val="both"/>
              <w:rPr>
                <w:szCs w:val="24"/>
              </w:rPr>
            </w:pPr>
          </w:p>
          <w:p w14:paraId="3B3FAAC7" w14:textId="77777777" w:rsidR="00684D9E" w:rsidRPr="007B2222" w:rsidRDefault="00684D9E" w:rsidP="0064735C">
            <w:pPr>
              <w:jc w:val="both"/>
              <w:rPr>
                <w:szCs w:val="24"/>
              </w:rPr>
            </w:pPr>
          </w:p>
          <w:p w14:paraId="14876777" w14:textId="77777777" w:rsidR="00684D9E" w:rsidRPr="007B2222" w:rsidRDefault="00684D9E" w:rsidP="0064735C">
            <w:pPr>
              <w:jc w:val="both"/>
              <w:rPr>
                <w:szCs w:val="24"/>
              </w:rPr>
            </w:pPr>
          </w:p>
          <w:p w14:paraId="29990B89" w14:textId="77777777" w:rsidR="00684D9E" w:rsidRPr="007B2222" w:rsidRDefault="00684D9E" w:rsidP="0064735C">
            <w:pPr>
              <w:jc w:val="both"/>
              <w:rPr>
                <w:szCs w:val="24"/>
              </w:rPr>
            </w:pPr>
          </w:p>
          <w:p w14:paraId="6F5C4F4C" w14:textId="77777777" w:rsidR="00684D9E" w:rsidRPr="007B2222" w:rsidRDefault="00684D9E" w:rsidP="0064735C">
            <w:pPr>
              <w:jc w:val="both"/>
              <w:rPr>
                <w:szCs w:val="24"/>
              </w:rPr>
            </w:pPr>
          </w:p>
          <w:p w14:paraId="435B1038" w14:textId="77777777" w:rsidR="00684D9E" w:rsidRPr="007B2222" w:rsidRDefault="00684D9E" w:rsidP="0064735C">
            <w:pPr>
              <w:jc w:val="both"/>
              <w:rPr>
                <w:szCs w:val="24"/>
              </w:rPr>
            </w:pPr>
          </w:p>
          <w:p w14:paraId="178A06B1" w14:textId="77777777" w:rsidR="00E731C5" w:rsidRPr="007B2222" w:rsidRDefault="00E731C5" w:rsidP="0064735C">
            <w:pPr>
              <w:jc w:val="both"/>
              <w:rPr>
                <w:szCs w:val="24"/>
              </w:rPr>
            </w:pPr>
          </w:p>
          <w:p w14:paraId="252F7FAE" w14:textId="77777777" w:rsidR="00684D9E" w:rsidRPr="007B2222" w:rsidRDefault="00684D9E" w:rsidP="0064735C">
            <w:pPr>
              <w:jc w:val="both"/>
              <w:rPr>
                <w:szCs w:val="24"/>
              </w:rPr>
            </w:pPr>
          </w:p>
          <w:p w14:paraId="2A4205B6" w14:textId="77777777" w:rsidR="00684D9E" w:rsidRPr="007B2222" w:rsidRDefault="00684D9E" w:rsidP="0064735C">
            <w:pPr>
              <w:jc w:val="both"/>
              <w:rPr>
                <w:szCs w:val="24"/>
              </w:rPr>
            </w:pPr>
          </w:p>
          <w:p w14:paraId="41E1E63E" w14:textId="77777777" w:rsidR="00684D9E" w:rsidRPr="007B2222" w:rsidRDefault="00684D9E" w:rsidP="0064735C">
            <w:pPr>
              <w:jc w:val="both"/>
              <w:rPr>
                <w:szCs w:val="24"/>
              </w:rPr>
            </w:pPr>
          </w:p>
          <w:p w14:paraId="124AAB2C" w14:textId="77777777" w:rsidR="00684D9E" w:rsidRPr="007B2222" w:rsidRDefault="00684D9E" w:rsidP="0064735C">
            <w:pPr>
              <w:jc w:val="both"/>
              <w:rPr>
                <w:szCs w:val="24"/>
              </w:rPr>
            </w:pPr>
          </w:p>
          <w:p w14:paraId="559577DF" w14:textId="77777777" w:rsidR="00684D9E" w:rsidRPr="007B2222" w:rsidRDefault="00684D9E" w:rsidP="0064735C">
            <w:pPr>
              <w:jc w:val="both"/>
              <w:rPr>
                <w:szCs w:val="24"/>
              </w:rPr>
            </w:pPr>
          </w:p>
          <w:p w14:paraId="62248B63" w14:textId="77777777" w:rsidR="00684D9E" w:rsidRPr="007B2222" w:rsidRDefault="00684D9E" w:rsidP="0064735C">
            <w:pPr>
              <w:jc w:val="both"/>
              <w:rPr>
                <w:szCs w:val="24"/>
              </w:rPr>
            </w:pPr>
          </w:p>
          <w:p w14:paraId="2F044BF4" w14:textId="77777777" w:rsidR="00684D9E" w:rsidRPr="007B2222" w:rsidRDefault="00684D9E" w:rsidP="0064735C">
            <w:pPr>
              <w:jc w:val="both"/>
              <w:rPr>
                <w:szCs w:val="24"/>
              </w:rPr>
            </w:pPr>
          </w:p>
          <w:p w14:paraId="52E29433" w14:textId="77777777" w:rsidR="00684D9E" w:rsidRPr="007B2222" w:rsidRDefault="00684D9E" w:rsidP="0064735C">
            <w:pPr>
              <w:jc w:val="both"/>
              <w:rPr>
                <w:szCs w:val="24"/>
              </w:rPr>
            </w:pPr>
          </w:p>
          <w:p w14:paraId="595C4A15" w14:textId="77777777" w:rsidR="00684D9E" w:rsidRPr="007B2222" w:rsidRDefault="00684D9E" w:rsidP="0064735C">
            <w:pPr>
              <w:jc w:val="both"/>
              <w:rPr>
                <w:szCs w:val="24"/>
              </w:rPr>
            </w:pPr>
          </w:p>
          <w:p w14:paraId="4492F480" w14:textId="77777777" w:rsidR="00684D9E" w:rsidRPr="007B2222" w:rsidRDefault="00684D9E" w:rsidP="0064735C">
            <w:pPr>
              <w:jc w:val="both"/>
              <w:rPr>
                <w:szCs w:val="24"/>
              </w:rPr>
            </w:pPr>
          </w:p>
          <w:p w14:paraId="54BAA96A" w14:textId="77777777" w:rsidR="00684D9E" w:rsidRPr="007B2222" w:rsidRDefault="00684D9E" w:rsidP="0064735C">
            <w:pPr>
              <w:jc w:val="both"/>
              <w:rPr>
                <w:szCs w:val="24"/>
              </w:rPr>
            </w:pPr>
          </w:p>
          <w:p w14:paraId="18023C53" w14:textId="77777777" w:rsidR="00684D9E" w:rsidRPr="007B2222" w:rsidRDefault="00684D9E" w:rsidP="0064735C">
            <w:pPr>
              <w:jc w:val="both"/>
              <w:rPr>
                <w:szCs w:val="24"/>
              </w:rPr>
            </w:pPr>
          </w:p>
          <w:p w14:paraId="28D0F673" w14:textId="77777777" w:rsidR="00684D9E" w:rsidRPr="007B2222" w:rsidRDefault="00684D9E" w:rsidP="0064735C">
            <w:pPr>
              <w:jc w:val="both"/>
              <w:rPr>
                <w:szCs w:val="24"/>
              </w:rPr>
            </w:pPr>
          </w:p>
          <w:p w14:paraId="738B5963" w14:textId="77777777" w:rsidR="00684D9E" w:rsidRPr="007B2222" w:rsidRDefault="00684D9E" w:rsidP="0064735C">
            <w:pPr>
              <w:jc w:val="both"/>
              <w:rPr>
                <w:szCs w:val="24"/>
              </w:rPr>
            </w:pPr>
          </w:p>
          <w:p w14:paraId="43F13356" w14:textId="77777777" w:rsidR="00684D9E" w:rsidRPr="007B2222" w:rsidRDefault="00684D9E" w:rsidP="0064735C">
            <w:pPr>
              <w:jc w:val="both"/>
              <w:rPr>
                <w:szCs w:val="24"/>
              </w:rPr>
            </w:pPr>
          </w:p>
        </w:tc>
        <w:tc>
          <w:tcPr>
            <w:tcW w:w="7488" w:type="dxa"/>
            <w:tcBorders>
              <w:top w:val="nil"/>
              <w:left w:val="nil"/>
              <w:bottom w:val="nil"/>
              <w:right w:val="nil"/>
            </w:tcBorders>
          </w:tcPr>
          <w:p w14:paraId="174B3433" w14:textId="77777777" w:rsidR="00E731C5" w:rsidRPr="007B2222" w:rsidRDefault="00E731C5" w:rsidP="002A5E71">
            <w:pPr>
              <w:pStyle w:val="itbright"/>
              <w:numPr>
                <w:ilvl w:val="1"/>
                <w:numId w:val="16"/>
              </w:numPr>
              <w:spacing w:before="80" w:after="40"/>
              <w:ind w:left="576" w:hanging="576"/>
            </w:pPr>
            <w:r w:rsidRPr="007B2222">
              <w:t xml:space="preserve">The set of </w:t>
            </w:r>
            <w:r w:rsidR="009D52B4" w:rsidRPr="007B2222">
              <w:t>Tender</w:t>
            </w:r>
            <w:r w:rsidRPr="007B2222">
              <w:t xml:space="preserve"> Documents comprises the documents listed below and addenda issued in accordance with </w:t>
            </w:r>
            <w:r w:rsidR="005D42FD" w:rsidRPr="007B2222">
              <w:t>ITT</w:t>
            </w:r>
            <w:r w:rsidRPr="007B2222">
              <w:t xml:space="preserve"> Clause 11:</w:t>
            </w:r>
          </w:p>
          <w:p w14:paraId="3B1E46B8" w14:textId="77777777" w:rsidR="00E731C5" w:rsidRPr="007B2222" w:rsidRDefault="00E731C5" w:rsidP="00E828C6">
            <w:pPr>
              <w:pStyle w:val="itbrightnobullet"/>
              <w:spacing w:before="80" w:after="40"/>
              <w:rPr>
                <w:szCs w:val="24"/>
                <w:u w:val="single"/>
              </w:rPr>
            </w:pPr>
            <w:r w:rsidRPr="007B2222">
              <w:rPr>
                <w:szCs w:val="24"/>
                <w:u w:val="single"/>
              </w:rPr>
              <w:t>Part I —</w:t>
            </w:r>
            <w:r w:rsidR="009D52B4" w:rsidRPr="007B2222">
              <w:rPr>
                <w:szCs w:val="24"/>
                <w:u w:val="single"/>
              </w:rPr>
              <w:t>Tender</w:t>
            </w:r>
            <w:r w:rsidRPr="007B2222">
              <w:rPr>
                <w:szCs w:val="24"/>
                <w:u w:val="single"/>
              </w:rPr>
              <w:t xml:space="preserve"> Procedures</w:t>
            </w:r>
          </w:p>
          <w:p w14:paraId="138BD18B" w14:textId="77777777" w:rsidR="00E731C5" w:rsidRPr="007B2222" w:rsidRDefault="00E731C5" w:rsidP="00D121FE">
            <w:pPr>
              <w:pStyle w:val="itbrightnobullet"/>
              <w:spacing w:before="80" w:after="40"/>
              <w:rPr>
                <w:szCs w:val="24"/>
              </w:rPr>
            </w:pPr>
            <w:r w:rsidRPr="007B2222">
              <w:rPr>
                <w:szCs w:val="24"/>
              </w:rPr>
              <w:t xml:space="preserve">Section I. Instructions to </w:t>
            </w:r>
            <w:r w:rsidR="001134CF" w:rsidRPr="007B2222">
              <w:rPr>
                <w:szCs w:val="24"/>
              </w:rPr>
              <w:t>Tender</w:t>
            </w:r>
            <w:r w:rsidRPr="007B2222">
              <w:rPr>
                <w:szCs w:val="24"/>
              </w:rPr>
              <w:t xml:space="preserve"> (</w:t>
            </w:r>
            <w:r w:rsidR="005D42FD" w:rsidRPr="007B2222">
              <w:rPr>
                <w:szCs w:val="24"/>
              </w:rPr>
              <w:t>ITT</w:t>
            </w:r>
            <w:r w:rsidRPr="007B2222">
              <w:rPr>
                <w:szCs w:val="24"/>
              </w:rPr>
              <w:t>)</w:t>
            </w:r>
          </w:p>
          <w:p w14:paraId="75F28D05" w14:textId="77777777" w:rsidR="00E731C5" w:rsidRPr="007B2222" w:rsidRDefault="00E731C5" w:rsidP="0074197D">
            <w:pPr>
              <w:pStyle w:val="itbrightnobullet"/>
              <w:spacing w:before="80" w:after="40"/>
              <w:rPr>
                <w:szCs w:val="24"/>
              </w:rPr>
            </w:pPr>
            <w:r w:rsidRPr="007B2222">
              <w:rPr>
                <w:szCs w:val="24"/>
              </w:rPr>
              <w:t xml:space="preserve">Section II. </w:t>
            </w:r>
            <w:r w:rsidR="001134CF" w:rsidRPr="007B2222">
              <w:rPr>
                <w:szCs w:val="24"/>
              </w:rPr>
              <w:t>T</w:t>
            </w:r>
            <w:r w:rsidR="002D0026" w:rsidRPr="007B2222">
              <w:rPr>
                <w:szCs w:val="24"/>
              </w:rPr>
              <w:t>ender</w:t>
            </w:r>
            <w:r w:rsidRPr="007B2222">
              <w:rPr>
                <w:szCs w:val="24"/>
              </w:rPr>
              <w:t xml:space="preserve"> Data Sheet (</w:t>
            </w:r>
            <w:r w:rsidR="00DD0116" w:rsidRPr="007B2222">
              <w:rPr>
                <w:szCs w:val="24"/>
              </w:rPr>
              <w:t>TDS</w:t>
            </w:r>
            <w:r w:rsidRPr="007B2222">
              <w:rPr>
                <w:szCs w:val="24"/>
              </w:rPr>
              <w:t>)</w:t>
            </w:r>
          </w:p>
          <w:p w14:paraId="7518FC9D" w14:textId="77777777" w:rsidR="00E731C5" w:rsidRPr="007B2222" w:rsidRDefault="00E731C5" w:rsidP="006A6991">
            <w:pPr>
              <w:pStyle w:val="itbrightnobullet"/>
              <w:spacing w:before="80" w:after="40"/>
              <w:rPr>
                <w:szCs w:val="24"/>
              </w:rPr>
            </w:pPr>
            <w:r w:rsidRPr="007B2222">
              <w:rPr>
                <w:szCs w:val="24"/>
              </w:rPr>
              <w:t>Section III. Evaluation and Qualification Criteria</w:t>
            </w:r>
          </w:p>
          <w:p w14:paraId="5AA0005B" w14:textId="77777777" w:rsidR="00E731C5" w:rsidRPr="007B2222" w:rsidRDefault="00E731C5" w:rsidP="00014B80">
            <w:pPr>
              <w:pStyle w:val="itbrightnobullet"/>
              <w:spacing w:before="80" w:after="40"/>
              <w:rPr>
                <w:szCs w:val="24"/>
              </w:rPr>
            </w:pPr>
            <w:r w:rsidRPr="007B2222">
              <w:rPr>
                <w:szCs w:val="24"/>
              </w:rPr>
              <w:t xml:space="preserve">Section IV.  </w:t>
            </w:r>
            <w:r w:rsidR="001134CF" w:rsidRPr="007B2222">
              <w:rPr>
                <w:szCs w:val="24"/>
              </w:rPr>
              <w:t>T</w:t>
            </w:r>
            <w:r w:rsidR="002D0026" w:rsidRPr="007B2222">
              <w:rPr>
                <w:szCs w:val="24"/>
              </w:rPr>
              <w:t>ender</w:t>
            </w:r>
            <w:r w:rsidRPr="007B2222">
              <w:rPr>
                <w:szCs w:val="24"/>
              </w:rPr>
              <w:t xml:space="preserve"> Forms</w:t>
            </w:r>
          </w:p>
          <w:p w14:paraId="473A7D7F" w14:textId="77777777" w:rsidR="00E731C5" w:rsidRPr="007B2222" w:rsidRDefault="00E731C5" w:rsidP="008F1ED7">
            <w:pPr>
              <w:pStyle w:val="itbrightnobullet"/>
              <w:spacing w:before="80" w:after="40"/>
              <w:rPr>
                <w:szCs w:val="24"/>
                <w:u w:val="single"/>
              </w:rPr>
            </w:pPr>
            <w:r w:rsidRPr="007B2222">
              <w:rPr>
                <w:szCs w:val="24"/>
                <w:u w:val="single"/>
              </w:rPr>
              <w:t>Part II – Forms of Contract and Securities</w:t>
            </w:r>
          </w:p>
          <w:p w14:paraId="29ED5432" w14:textId="77777777" w:rsidR="00E731C5" w:rsidRPr="007B2222" w:rsidRDefault="00E731C5" w:rsidP="00135E1D">
            <w:pPr>
              <w:pStyle w:val="itbrightnobullet"/>
              <w:spacing w:before="80" w:after="40"/>
              <w:rPr>
                <w:szCs w:val="24"/>
              </w:rPr>
            </w:pPr>
            <w:r w:rsidRPr="007B2222">
              <w:rPr>
                <w:szCs w:val="24"/>
              </w:rPr>
              <w:t xml:space="preserve">Section V.  Form of Agreement and </w:t>
            </w:r>
            <w:r w:rsidRPr="007B2222">
              <w:rPr>
                <w:iCs/>
                <w:szCs w:val="24"/>
              </w:rPr>
              <w:t>General Conditions of Contract</w:t>
            </w:r>
            <w:r w:rsidR="00295A30" w:rsidRPr="007B2222">
              <w:rPr>
                <w:iCs/>
                <w:szCs w:val="24"/>
              </w:rPr>
              <w:t xml:space="preserve"> </w:t>
            </w:r>
            <w:r w:rsidRPr="007B2222">
              <w:rPr>
                <w:iCs/>
                <w:szCs w:val="24"/>
              </w:rPr>
              <w:t>(GCC)</w:t>
            </w:r>
          </w:p>
          <w:p w14:paraId="10C3BA97" w14:textId="77777777" w:rsidR="00E731C5" w:rsidRPr="007B2222" w:rsidRDefault="00E731C5" w:rsidP="00135E1D">
            <w:pPr>
              <w:pStyle w:val="itbrightnobullet"/>
              <w:spacing w:before="80" w:after="40"/>
              <w:rPr>
                <w:szCs w:val="24"/>
              </w:rPr>
            </w:pPr>
            <w:r w:rsidRPr="007B2222">
              <w:rPr>
                <w:szCs w:val="24"/>
              </w:rPr>
              <w:t>Section VI. Form of Special Conditions of Contract (SCC) and               Additional Provisions Annex to the Contract</w:t>
            </w:r>
          </w:p>
          <w:p w14:paraId="3FD9DDB7" w14:textId="77777777" w:rsidR="00E731C5" w:rsidRPr="007B2222" w:rsidRDefault="00E731C5" w:rsidP="0064735C">
            <w:pPr>
              <w:pStyle w:val="itbrightnobullet"/>
              <w:spacing w:before="80" w:after="40"/>
              <w:rPr>
                <w:szCs w:val="24"/>
              </w:rPr>
            </w:pPr>
            <w:r w:rsidRPr="007B2222">
              <w:rPr>
                <w:szCs w:val="24"/>
              </w:rPr>
              <w:t>Section VII.  Securities Forms</w:t>
            </w:r>
          </w:p>
          <w:p w14:paraId="241B8B6D" w14:textId="77777777" w:rsidR="00E731C5" w:rsidRPr="007B2222" w:rsidRDefault="00E731C5" w:rsidP="0064735C">
            <w:pPr>
              <w:pStyle w:val="itbrightnobullet"/>
              <w:spacing w:before="80" w:after="40"/>
              <w:rPr>
                <w:szCs w:val="24"/>
                <w:u w:val="single"/>
              </w:rPr>
            </w:pPr>
            <w:r w:rsidRPr="007B2222">
              <w:rPr>
                <w:szCs w:val="24"/>
                <w:u w:val="single"/>
              </w:rPr>
              <w:t>Part III -- Works Requirements</w:t>
            </w:r>
          </w:p>
          <w:p w14:paraId="4FC0952F" w14:textId="77777777" w:rsidR="00E731C5" w:rsidRPr="007B2222" w:rsidRDefault="00E731C5" w:rsidP="0064735C">
            <w:pPr>
              <w:pStyle w:val="itbrightnobullet"/>
              <w:spacing w:before="80" w:after="40"/>
              <w:rPr>
                <w:szCs w:val="24"/>
              </w:rPr>
            </w:pPr>
            <w:r w:rsidRPr="007B2222">
              <w:rPr>
                <w:szCs w:val="24"/>
              </w:rPr>
              <w:t>Section VIII.  Bill of Quantities</w:t>
            </w:r>
            <w:r w:rsidR="00DE5552" w:rsidRPr="007B2222">
              <w:rPr>
                <w:szCs w:val="24"/>
              </w:rPr>
              <w:t xml:space="preserve"> (Volume II)</w:t>
            </w:r>
          </w:p>
          <w:p w14:paraId="2A281BF2" w14:textId="77777777" w:rsidR="00E731C5" w:rsidRPr="007B2222" w:rsidRDefault="00E731C5" w:rsidP="0064735C">
            <w:pPr>
              <w:pStyle w:val="itbrightnobullet"/>
              <w:spacing w:before="80" w:after="40"/>
              <w:rPr>
                <w:szCs w:val="24"/>
              </w:rPr>
            </w:pPr>
            <w:r w:rsidRPr="007B2222">
              <w:rPr>
                <w:szCs w:val="24"/>
              </w:rPr>
              <w:t>Section IX. Specifications and Performance Requirements</w:t>
            </w:r>
            <w:r w:rsidR="00DE5552" w:rsidRPr="007B2222">
              <w:rPr>
                <w:szCs w:val="24"/>
              </w:rPr>
              <w:t xml:space="preserve"> (Volume III)</w:t>
            </w:r>
          </w:p>
          <w:p w14:paraId="5FC4CDA8" w14:textId="77777777" w:rsidR="00E731C5" w:rsidRPr="007B2222" w:rsidRDefault="00E731C5" w:rsidP="0064735C">
            <w:pPr>
              <w:pStyle w:val="itbrightnobullet"/>
              <w:spacing w:before="80" w:after="40"/>
              <w:rPr>
                <w:szCs w:val="24"/>
              </w:rPr>
            </w:pPr>
            <w:r w:rsidRPr="007B2222">
              <w:rPr>
                <w:szCs w:val="24"/>
              </w:rPr>
              <w:t>Section X.  Drawings</w:t>
            </w:r>
            <w:r w:rsidR="00DE5552" w:rsidRPr="007B2222">
              <w:rPr>
                <w:szCs w:val="24"/>
              </w:rPr>
              <w:t xml:space="preserve"> (Volume IV)</w:t>
            </w:r>
          </w:p>
          <w:p w14:paraId="1C128F75" w14:textId="77777777" w:rsidR="00E731C5" w:rsidRPr="007B2222" w:rsidRDefault="00E731C5" w:rsidP="0064735C">
            <w:pPr>
              <w:pStyle w:val="itbright"/>
              <w:numPr>
                <w:ilvl w:val="1"/>
                <w:numId w:val="16"/>
              </w:numPr>
              <w:tabs>
                <w:tab w:val="clear" w:pos="576"/>
                <w:tab w:val="left" w:pos="360"/>
              </w:tabs>
              <w:spacing w:before="80" w:after="40"/>
            </w:pPr>
            <w:r w:rsidRPr="007B2222">
              <w:t xml:space="preserve">The Invitation for </w:t>
            </w:r>
            <w:r w:rsidR="001134CF" w:rsidRPr="007B2222">
              <w:t>T</w:t>
            </w:r>
            <w:r w:rsidR="002D0026" w:rsidRPr="007B2222">
              <w:t>enders</w:t>
            </w:r>
            <w:r w:rsidRPr="007B2222">
              <w:t xml:space="preserve"> issued by the </w:t>
            </w:r>
            <w:r w:rsidR="00956D33" w:rsidRPr="007B2222">
              <w:t>Employer</w:t>
            </w:r>
            <w:r w:rsidRPr="007B2222">
              <w:t xml:space="preserve"> is not part of the </w:t>
            </w:r>
            <w:r w:rsidR="009D52B4" w:rsidRPr="007B2222">
              <w:t>Tender</w:t>
            </w:r>
            <w:r w:rsidRPr="007B2222">
              <w:t xml:space="preserve"> Documents.</w:t>
            </w:r>
          </w:p>
          <w:p w14:paraId="0F1644C9" w14:textId="77777777" w:rsidR="00E731C5" w:rsidRPr="007B2222" w:rsidRDefault="00E731C5" w:rsidP="0064735C">
            <w:pPr>
              <w:pStyle w:val="itbright"/>
              <w:numPr>
                <w:ilvl w:val="1"/>
                <w:numId w:val="16"/>
              </w:numPr>
              <w:tabs>
                <w:tab w:val="clear" w:pos="576"/>
                <w:tab w:val="left" w:pos="360"/>
              </w:tabs>
              <w:spacing w:before="80" w:after="40"/>
            </w:pPr>
            <w:r w:rsidRPr="007B2222">
              <w:t xml:space="preserve">The </w:t>
            </w:r>
            <w:r w:rsidR="00956D33" w:rsidRPr="007B2222">
              <w:t>Employer</w:t>
            </w:r>
            <w:r w:rsidRPr="007B2222">
              <w:t xml:space="preserve"> is not responsible for the completeness of the </w:t>
            </w:r>
            <w:r w:rsidR="009D52B4" w:rsidRPr="007B2222">
              <w:t>Tender</w:t>
            </w:r>
            <w:r w:rsidRPr="007B2222">
              <w:t xml:space="preserve"> Documents and their addenda, if they were not obtained directly from the </w:t>
            </w:r>
            <w:r w:rsidR="00956D33" w:rsidRPr="007B2222">
              <w:t>Employer</w:t>
            </w:r>
            <w:r w:rsidRPr="007B2222">
              <w:t>.</w:t>
            </w:r>
          </w:p>
          <w:p w14:paraId="64599F38" w14:textId="77777777" w:rsidR="00E731C5" w:rsidRPr="007B2222" w:rsidRDefault="002D0026" w:rsidP="0064735C">
            <w:pPr>
              <w:pStyle w:val="itbright"/>
              <w:numPr>
                <w:ilvl w:val="1"/>
                <w:numId w:val="16"/>
              </w:numPr>
              <w:tabs>
                <w:tab w:val="clear" w:pos="576"/>
                <w:tab w:val="left" w:pos="360"/>
              </w:tabs>
              <w:spacing w:before="80" w:after="40"/>
              <w:ind w:left="450" w:hanging="450"/>
            </w:pPr>
            <w:r w:rsidRPr="007B2222">
              <w:t xml:space="preserve"> </w:t>
            </w:r>
            <w:r w:rsidR="00E731C5" w:rsidRPr="007B2222">
              <w:t xml:space="preserve">The </w:t>
            </w:r>
            <w:r w:rsidR="001134CF" w:rsidRPr="007B2222">
              <w:t>Tender</w:t>
            </w:r>
            <w:r w:rsidRPr="007B2222">
              <w:t>er</w:t>
            </w:r>
            <w:r w:rsidR="00E731C5" w:rsidRPr="007B2222">
              <w:t xml:space="preserve"> is expected to examine all instructions, forms, terms, and specifications, inclusive of environmental, social</w:t>
            </w:r>
            <w:r w:rsidR="008F1ED7" w:rsidRPr="007B2222">
              <w:t xml:space="preserve">, </w:t>
            </w:r>
            <w:r w:rsidR="00E731C5" w:rsidRPr="007B2222">
              <w:t xml:space="preserve">health and safety requirements, in the </w:t>
            </w:r>
            <w:r w:rsidR="009D52B4" w:rsidRPr="007B2222">
              <w:t>Tender</w:t>
            </w:r>
            <w:r w:rsidR="00E731C5" w:rsidRPr="007B2222">
              <w:t xml:space="preserve"> Documents. Failure to furnish all information or documentation required by the </w:t>
            </w:r>
            <w:r w:rsidR="009D52B4" w:rsidRPr="007B2222">
              <w:t>Tender</w:t>
            </w:r>
            <w:r w:rsidR="00E731C5" w:rsidRPr="007B2222">
              <w:t xml:space="preserve"> Documents may result in the rejection of the </w:t>
            </w:r>
            <w:r w:rsidR="001134CF" w:rsidRPr="007B2222">
              <w:t>T</w:t>
            </w:r>
            <w:r w:rsidRPr="007B2222">
              <w:t>ender</w:t>
            </w:r>
            <w:r w:rsidR="00E731C5" w:rsidRPr="007B2222">
              <w:t>.</w:t>
            </w:r>
          </w:p>
        </w:tc>
      </w:tr>
      <w:tr w:rsidR="00E731C5" w:rsidRPr="007B2222" w14:paraId="153DD527" w14:textId="77777777">
        <w:tblPrEx>
          <w:tblCellMar>
            <w:top w:w="0" w:type="dxa"/>
            <w:bottom w:w="0" w:type="dxa"/>
          </w:tblCellMar>
        </w:tblPrEx>
        <w:tc>
          <w:tcPr>
            <w:tcW w:w="2160" w:type="dxa"/>
            <w:tcBorders>
              <w:top w:val="nil"/>
              <w:left w:val="nil"/>
              <w:bottom w:val="nil"/>
              <w:right w:val="nil"/>
            </w:tcBorders>
          </w:tcPr>
          <w:p w14:paraId="32F06982" w14:textId="77777777" w:rsidR="00E731C5" w:rsidRPr="007B2222" w:rsidRDefault="00E731C5" w:rsidP="00135E1D">
            <w:pPr>
              <w:pStyle w:val="itbleft"/>
              <w:numPr>
                <w:ilvl w:val="0"/>
                <w:numId w:val="16"/>
              </w:numPr>
              <w:rPr>
                <w:b/>
              </w:rPr>
            </w:pPr>
            <w:bookmarkStart w:id="41" w:name="_Toc202854854"/>
            <w:bookmarkStart w:id="42" w:name="_Toc202862625"/>
            <w:bookmarkStart w:id="43" w:name="_Toc381980095"/>
            <w:r w:rsidRPr="007B2222">
              <w:rPr>
                <w:b/>
              </w:rPr>
              <w:t xml:space="preserve">Clarification of </w:t>
            </w:r>
            <w:r w:rsidR="009D52B4" w:rsidRPr="007B2222">
              <w:rPr>
                <w:b/>
              </w:rPr>
              <w:t>Tender</w:t>
            </w:r>
            <w:r w:rsidRPr="007B2222">
              <w:rPr>
                <w:b/>
              </w:rPr>
              <w:t xml:space="preserve"> Documents</w:t>
            </w:r>
            <w:bookmarkEnd w:id="41"/>
            <w:bookmarkEnd w:id="42"/>
            <w:bookmarkEnd w:id="43"/>
          </w:p>
        </w:tc>
        <w:tc>
          <w:tcPr>
            <w:tcW w:w="7488" w:type="dxa"/>
            <w:tcBorders>
              <w:top w:val="nil"/>
              <w:left w:val="nil"/>
              <w:bottom w:val="nil"/>
              <w:right w:val="nil"/>
            </w:tcBorders>
          </w:tcPr>
          <w:p w14:paraId="4C0C76FE" w14:textId="77777777" w:rsidR="00E731C5" w:rsidRPr="007B2222" w:rsidRDefault="00E731C5" w:rsidP="0064735C">
            <w:pPr>
              <w:pStyle w:val="itbright"/>
              <w:numPr>
                <w:ilvl w:val="1"/>
                <w:numId w:val="16"/>
              </w:numPr>
              <w:ind w:left="576" w:hanging="576"/>
            </w:pPr>
            <w:r w:rsidRPr="007B2222">
              <w:t xml:space="preserve">A prospective </w:t>
            </w:r>
            <w:r w:rsidR="001134CF" w:rsidRPr="007B2222">
              <w:t>Tender</w:t>
            </w:r>
            <w:r w:rsidR="002D0026" w:rsidRPr="007B2222">
              <w:t>er</w:t>
            </w:r>
            <w:r w:rsidRPr="007B2222">
              <w:t xml:space="preserve"> requiring any clarification of the </w:t>
            </w:r>
            <w:r w:rsidR="009D52B4" w:rsidRPr="007B2222">
              <w:t>Tender</w:t>
            </w:r>
            <w:r w:rsidRPr="007B2222">
              <w:t xml:space="preserve"> Documents may notify the </w:t>
            </w:r>
            <w:r w:rsidR="00956D33" w:rsidRPr="007B2222">
              <w:t>Employer</w:t>
            </w:r>
            <w:r w:rsidRPr="007B2222">
              <w:t xml:space="preserve"> in writing at the </w:t>
            </w:r>
            <w:r w:rsidR="00956D33" w:rsidRPr="007B2222">
              <w:t>Employer</w:t>
            </w:r>
            <w:r w:rsidRPr="007B2222">
              <w:t xml:space="preserve">’s address </w:t>
            </w:r>
            <w:r w:rsidRPr="007B2222">
              <w:rPr>
                <w:b/>
              </w:rPr>
              <w:t xml:space="preserve">indicated in the </w:t>
            </w:r>
            <w:r w:rsidR="00DD0116" w:rsidRPr="007B2222">
              <w:rPr>
                <w:b/>
              </w:rPr>
              <w:t>TDS</w:t>
            </w:r>
            <w:r w:rsidRPr="007B2222">
              <w:rPr>
                <w:b/>
              </w:rPr>
              <w:t>.</w:t>
            </w:r>
            <w:r w:rsidRPr="007B2222">
              <w:t xml:space="preserve"> The </w:t>
            </w:r>
            <w:r w:rsidR="00956D33" w:rsidRPr="007B2222">
              <w:t>Employer</w:t>
            </w:r>
            <w:r w:rsidRPr="007B2222">
              <w:t xml:space="preserve"> will respond to any request for clarification received earlier than the number of days </w:t>
            </w:r>
            <w:r w:rsidRPr="007B2222">
              <w:rPr>
                <w:b/>
              </w:rPr>
              <w:t xml:space="preserve">indicated in the </w:t>
            </w:r>
            <w:r w:rsidR="00DD0116" w:rsidRPr="007B2222">
              <w:rPr>
                <w:b/>
              </w:rPr>
              <w:t>TDS</w:t>
            </w:r>
            <w:r w:rsidRPr="007B2222">
              <w:t xml:space="preserve"> prior to the deadline for submission of </w:t>
            </w:r>
            <w:r w:rsidR="001134CF" w:rsidRPr="007B2222">
              <w:t>T</w:t>
            </w:r>
            <w:r w:rsidR="002D0026" w:rsidRPr="007B2222">
              <w:t>enders</w:t>
            </w:r>
            <w:r w:rsidRPr="007B2222">
              <w:t xml:space="preserve">. Copies of the </w:t>
            </w:r>
            <w:r w:rsidR="00956D33" w:rsidRPr="007B2222">
              <w:t>Employer</w:t>
            </w:r>
            <w:r w:rsidRPr="007B2222">
              <w:t xml:space="preserve">’s response will be forwarded to all prospective </w:t>
            </w:r>
            <w:r w:rsidR="001134CF" w:rsidRPr="007B2222">
              <w:t>Tender</w:t>
            </w:r>
            <w:r w:rsidR="008F1ED7" w:rsidRPr="007B2222">
              <w:t>ers</w:t>
            </w:r>
            <w:r w:rsidRPr="007B2222">
              <w:t xml:space="preserve"> who have acquired the </w:t>
            </w:r>
            <w:r w:rsidR="009D52B4" w:rsidRPr="007B2222">
              <w:t>Tender</w:t>
            </w:r>
            <w:r w:rsidRPr="007B2222">
              <w:t xml:space="preserve"> Documents directly from it. Alternatively, and if so </w:t>
            </w:r>
            <w:r w:rsidRPr="007B2222">
              <w:rPr>
                <w:b/>
              </w:rPr>
              <w:t xml:space="preserve">indicated in the </w:t>
            </w:r>
            <w:r w:rsidR="00DD0116" w:rsidRPr="007B2222">
              <w:rPr>
                <w:b/>
              </w:rPr>
              <w:t>TDS</w:t>
            </w:r>
            <w:r w:rsidRPr="007B2222">
              <w:t xml:space="preserve">, the response may be posted at the </w:t>
            </w:r>
            <w:r w:rsidR="00956D33" w:rsidRPr="007B2222">
              <w:t>Employer</w:t>
            </w:r>
            <w:r w:rsidRPr="007B2222">
              <w:t xml:space="preserve">’s website, including a description of the inquiry, but without identifying its source.  Prospective </w:t>
            </w:r>
            <w:r w:rsidR="001134CF" w:rsidRPr="007B2222">
              <w:t>Tender</w:t>
            </w:r>
            <w:r w:rsidR="002D0026" w:rsidRPr="007B2222">
              <w:t>ers</w:t>
            </w:r>
            <w:r w:rsidRPr="007B2222">
              <w:t xml:space="preserve"> are responsible for visiting this website and obtaining clarifications in relation to the </w:t>
            </w:r>
            <w:r w:rsidR="009D52B4" w:rsidRPr="007B2222">
              <w:t>Tender</w:t>
            </w:r>
            <w:r w:rsidRPr="007B2222">
              <w:t xml:space="preserve"> Documents.</w:t>
            </w:r>
          </w:p>
        </w:tc>
      </w:tr>
      <w:tr w:rsidR="00E731C5" w:rsidRPr="007B2222" w14:paraId="7EE2E4BD" w14:textId="77777777">
        <w:tblPrEx>
          <w:tblCellMar>
            <w:top w:w="0" w:type="dxa"/>
            <w:bottom w:w="0" w:type="dxa"/>
          </w:tblCellMar>
        </w:tblPrEx>
        <w:tc>
          <w:tcPr>
            <w:tcW w:w="2160" w:type="dxa"/>
            <w:tcBorders>
              <w:top w:val="nil"/>
              <w:left w:val="nil"/>
              <w:bottom w:val="nil"/>
              <w:right w:val="nil"/>
            </w:tcBorders>
          </w:tcPr>
          <w:p w14:paraId="0026FBB5" w14:textId="77777777" w:rsidR="00E731C5" w:rsidRPr="007B2222" w:rsidRDefault="00E731C5" w:rsidP="00135E1D">
            <w:pPr>
              <w:pStyle w:val="itbleft"/>
              <w:numPr>
                <w:ilvl w:val="0"/>
                <w:numId w:val="16"/>
              </w:numPr>
              <w:rPr>
                <w:b/>
              </w:rPr>
            </w:pPr>
            <w:bookmarkStart w:id="44" w:name="_Toc202854855"/>
            <w:bookmarkStart w:id="45" w:name="_Toc202862626"/>
            <w:bookmarkStart w:id="46" w:name="_Toc381980096"/>
            <w:r w:rsidRPr="007B2222">
              <w:rPr>
                <w:b/>
              </w:rPr>
              <w:t xml:space="preserve">Amendment of </w:t>
            </w:r>
            <w:r w:rsidR="009D52B4" w:rsidRPr="007B2222">
              <w:rPr>
                <w:b/>
              </w:rPr>
              <w:t>Tender</w:t>
            </w:r>
            <w:r w:rsidRPr="007B2222">
              <w:rPr>
                <w:b/>
              </w:rPr>
              <w:t xml:space="preserve"> Documents</w:t>
            </w:r>
            <w:bookmarkEnd w:id="44"/>
            <w:bookmarkEnd w:id="45"/>
            <w:bookmarkEnd w:id="46"/>
          </w:p>
        </w:tc>
        <w:tc>
          <w:tcPr>
            <w:tcW w:w="7488" w:type="dxa"/>
            <w:tcBorders>
              <w:top w:val="nil"/>
              <w:left w:val="nil"/>
              <w:bottom w:val="nil"/>
              <w:right w:val="nil"/>
            </w:tcBorders>
          </w:tcPr>
          <w:p w14:paraId="72930D9E" w14:textId="77777777" w:rsidR="00E731C5" w:rsidRPr="007B2222" w:rsidRDefault="00E731C5" w:rsidP="002A5E71">
            <w:pPr>
              <w:pStyle w:val="itbright"/>
              <w:numPr>
                <w:ilvl w:val="1"/>
                <w:numId w:val="16"/>
              </w:numPr>
              <w:ind w:left="576" w:hanging="576"/>
            </w:pPr>
            <w:r w:rsidRPr="007B2222">
              <w:t xml:space="preserve">Before the deadline for submission of </w:t>
            </w:r>
            <w:r w:rsidR="001134CF" w:rsidRPr="007B2222">
              <w:t>T</w:t>
            </w:r>
            <w:r w:rsidR="002D0026" w:rsidRPr="007B2222">
              <w:t>ender</w:t>
            </w:r>
            <w:r w:rsidRPr="007B2222">
              <w:t xml:space="preserve">s, the </w:t>
            </w:r>
            <w:r w:rsidR="00956D33" w:rsidRPr="007B2222">
              <w:t>Employer</w:t>
            </w:r>
            <w:r w:rsidRPr="007B2222">
              <w:t xml:space="preserve"> may modify the </w:t>
            </w:r>
            <w:r w:rsidR="009D52B4" w:rsidRPr="007B2222">
              <w:t>Tender</w:t>
            </w:r>
            <w:r w:rsidRPr="007B2222">
              <w:t xml:space="preserve"> Documents by issuing addenda.</w:t>
            </w:r>
          </w:p>
          <w:p w14:paraId="0E7E4F74" w14:textId="77777777" w:rsidR="00E731C5" w:rsidRPr="007B2222" w:rsidRDefault="00E731C5" w:rsidP="00E828C6">
            <w:pPr>
              <w:pStyle w:val="itbright"/>
              <w:numPr>
                <w:ilvl w:val="1"/>
                <w:numId w:val="16"/>
              </w:numPr>
              <w:ind w:left="576" w:hanging="576"/>
            </w:pPr>
            <w:r w:rsidRPr="007B2222">
              <w:t xml:space="preserve">Any addendum thus issued shall become part of the </w:t>
            </w:r>
            <w:r w:rsidR="009D52B4" w:rsidRPr="007B2222">
              <w:t>Tender</w:t>
            </w:r>
            <w:r w:rsidRPr="007B2222">
              <w:t xml:space="preserve"> Documents and shall be forwarded by the </w:t>
            </w:r>
            <w:r w:rsidR="00956D33" w:rsidRPr="007B2222">
              <w:t>Employer</w:t>
            </w:r>
            <w:r w:rsidRPr="007B2222">
              <w:t xml:space="preserve"> to all prospective </w:t>
            </w:r>
            <w:r w:rsidR="001134CF" w:rsidRPr="007B2222">
              <w:t>Tender</w:t>
            </w:r>
            <w:r w:rsidR="00167CB4" w:rsidRPr="007B2222">
              <w:t>ers</w:t>
            </w:r>
            <w:r w:rsidRPr="007B2222">
              <w:t xml:space="preserve"> who have acquired the </w:t>
            </w:r>
            <w:r w:rsidR="009D52B4" w:rsidRPr="007B2222">
              <w:t>Tender</w:t>
            </w:r>
            <w:r w:rsidRPr="007B2222">
              <w:t xml:space="preserve"> Documents directly from it. Alternatively, and if so </w:t>
            </w:r>
            <w:r w:rsidRPr="007B2222">
              <w:rPr>
                <w:b/>
              </w:rPr>
              <w:t xml:space="preserve">indicated in the </w:t>
            </w:r>
            <w:r w:rsidR="00DD0116" w:rsidRPr="007B2222">
              <w:rPr>
                <w:b/>
              </w:rPr>
              <w:t>TDS</w:t>
            </w:r>
            <w:r w:rsidRPr="007B2222">
              <w:t xml:space="preserve">, the addendum may be posted at the </w:t>
            </w:r>
            <w:r w:rsidR="00956D33" w:rsidRPr="007B2222">
              <w:t>Employer</w:t>
            </w:r>
            <w:r w:rsidRPr="007B2222">
              <w:t xml:space="preserve">’s website. Prospective </w:t>
            </w:r>
            <w:r w:rsidR="001134CF" w:rsidRPr="007B2222">
              <w:t>Tender</w:t>
            </w:r>
            <w:r w:rsidR="002D0026" w:rsidRPr="007B2222">
              <w:t>ers</w:t>
            </w:r>
            <w:r w:rsidRPr="007B2222">
              <w:t xml:space="preserve"> are responsible for visiting this website and obtaining addenda in relation to the </w:t>
            </w:r>
            <w:r w:rsidR="009D52B4" w:rsidRPr="007B2222">
              <w:t>Tender</w:t>
            </w:r>
            <w:r w:rsidRPr="007B2222">
              <w:t xml:space="preserve"> Documents and shall acknowledge receipt of each addendum in writing to the </w:t>
            </w:r>
            <w:r w:rsidR="00956D33" w:rsidRPr="007B2222">
              <w:t>Employer</w:t>
            </w:r>
            <w:r w:rsidRPr="007B2222">
              <w:t>.</w:t>
            </w:r>
          </w:p>
          <w:p w14:paraId="1EBAC9F8" w14:textId="77777777" w:rsidR="00E731C5" w:rsidRPr="007B2222" w:rsidRDefault="00E731C5" w:rsidP="0064735C">
            <w:pPr>
              <w:pStyle w:val="itbright"/>
              <w:numPr>
                <w:ilvl w:val="1"/>
                <w:numId w:val="16"/>
              </w:numPr>
              <w:ind w:left="576" w:hanging="576"/>
            </w:pPr>
            <w:r w:rsidRPr="007B2222">
              <w:t xml:space="preserve">To give prospective </w:t>
            </w:r>
            <w:r w:rsidR="001134CF" w:rsidRPr="007B2222">
              <w:t>Tender</w:t>
            </w:r>
            <w:r w:rsidR="002D0026" w:rsidRPr="007B2222">
              <w:t>ers</w:t>
            </w:r>
            <w:r w:rsidRPr="007B2222">
              <w:t xml:space="preserve"> reasonable time in which to take an addendum into account in preparing their </w:t>
            </w:r>
            <w:r w:rsidR="001134CF" w:rsidRPr="007B2222">
              <w:t>T</w:t>
            </w:r>
            <w:r w:rsidR="002D0026" w:rsidRPr="007B2222">
              <w:t>ender</w:t>
            </w:r>
            <w:r w:rsidRPr="007B2222">
              <w:t xml:space="preserve">s, the </w:t>
            </w:r>
            <w:r w:rsidR="00956D33" w:rsidRPr="007B2222">
              <w:t>Employer</w:t>
            </w:r>
            <w:r w:rsidRPr="007B2222">
              <w:t xml:space="preserve"> may, at its discretion, extend the deadline for submission of </w:t>
            </w:r>
            <w:r w:rsidR="001134CF" w:rsidRPr="007B2222">
              <w:t>T</w:t>
            </w:r>
            <w:r w:rsidR="002D0026" w:rsidRPr="007B2222">
              <w:t>ender</w:t>
            </w:r>
            <w:r w:rsidRPr="007B2222">
              <w:t xml:space="preserve">s, in accordance with </w:t>
            </w:r>
            <w:r w:rsidR="005D42FD" w:rsidRPr="007B2222">
              <w:t>ITT</w:t>
            </w:r>
            <w:r w:rsidRPr="007B2222">
              <w:t xml:space="preserve"> Sub-Clause </w:t>
            </w:r>
            <w:r w:rsidR="00167CB4" w:rsidRPr="007B2222">
              <w:t>24</w:t>
            </w:r>
            <w:r w:rsidRPr="007B2222">
              <w:t>.2 below.</w:t>
            </w:r>
          </w:p>
        </w:tc>
      </w:tr>
    </w:tbl>
    <w:p w14:paraId="616E28F5" w14:textId="77777777" w:rsidR="007378DC" w:rsidRPr="007B2222" w:rsidRDefault="007378DC" w:rsidP="0064735C">
      <w:pPr>
        <w:jc w:val="both"/>
        <w:rPr>
          <w:szCs w:val="24"/>
        </w:rPr>
      </w:pPr>
    </w:p>
    <w:p w14:paraId="5A263A69" w14:textId="77777777" w:rsidR="00E731C5" w:rsidRPr="007B2222" w:rsidRDefault="00E731C5" w:rsidP="002A5E71">
      <w:pPr>
        <w:pStyle w:val="HeadingTwo"/>
        <w:spacing w:before="0"/>
        <w:rPr>
          <w:sz w:val="24"/>
          <w:szCs w:val="24"/>
        </w:rPr>
      </w:pPr>
      <w:bookmarkStart w:id="47" w:name="_Toc202854856"/>
      <w:bookmarkStart w:id="48" w:name="_Toc202862627"/>
      <w:bookmarkStart w:id="49" w:name="_Toc381980097"/>
      <w:r w:rsidRPr="007B2222">
        <w:rPr>
          <w:sz w:val="24"/>
          <w:szCs w:val="24"/>
        </w:rPr>
        <w:t>C.</w:t>
      </w:r>
      <w:r w:rsidR="007378DC" w:rsidRPr="007B2222">
        <w:rPr>
          <w:sz w:val="24"/>
          <w:szCs w:val="24"/>
        </w:rPr>
        <w:tab/>
      </w:r>
      <w:r w:rsidRPr="007B2222">
        <w:rPr>
          <w:sz w:val="24"/>
          <w:szCs w:val="24"/>
        </w:rPr>
        <w:t xml:space="preserve">Preparation of </w:t>
      </w:r>
      <w:r w:rsidR="001134CF" w:rsidRPr="007B2222">
        <w:rPr>
          <w:sz w:val="24"/>
          <w:szCs w:val="24"/>
        </w:rPr>
        <w:t>T</w:t>
      </w:r>
      <w:r w:rsidR="00B47911" w:rsidRPr="007B2222">
        <w:rPr>
          <w:sz w:val="24"/>
          <w:szCs w:val="24"/>
        </w:rPr>
        <w:t>ender</w:t>
      </w:r>
      <w:r w:rsidRPr="007B2222">
        <w:rPr>
          <w:sz w:val="24"/>
          <w:szCs w:val="24"/>
        </w:rPr>
        <w:t>s</w:t>
      </w:r>
      <w:bookmarkEnd w:id="47"/>
      <w:bookmarkEnd w:id="48"/>
      <w:bookmarkEnd w:id="49"/>
    </w:p>
    <w:tbl>
      <w:tblPr>
        <w:tblW w:w="9828" w:type="dxa"/>
        <w:tblLayout w:type="fixed"/>
        <w:tblLook w:val="0000" w:firstRow="0" w:lastRow="0" w:firstColumn="0" w:lastColumn="0" w:noHBand="0" w:noVBand="0"/>
      </w:tblPr>
      <w:tblGrid>
        <w:gridCol w:w="2235"/>
        <w:gridCol w:w="7593"/>
      </w:tblGrid>
      <w:tr w:rsidR="00E731C5" w:rsidRPr="007B2222" w14:paraId="3BE8D2A9" w14:textId="77777777" w:rsidTr="00B93942">
        <w:tblPrEx>
          <w:tblCellMar>
            <w:top w:w="0" w:type="dxa"/>
            <w:bottom w:w="0" w:type="dxa"/>
          </w:tblCellMar>
        </w:tblPrEx>
        <w:tc>
          <w:tcPr>
            <w:tcW w:w="2235" w:type="dxa"/>
            <w:tcBorders>
              <w:top w:val="nil"/>
              <w:left w:val="nil"/>
              <w:bottom w:val="nil"/>
              <w:right w:val="nil"/>
            </w:tcBorders>
          </w:tcPr>
          <w:p w14:paraId="079BAE35" w14:textId="77777777" w:rsidR="00E731C5" w:rsidRPr="007B2222" w:rsidRDefault="00E731C5" w:rsidP="00135E1D">
            <w:pPr>
              <w:pStyle w:val="itbleft"/>
              <w:numPr>
                <w:ilvl w:val="0"/>
                <w:numId w:val="16"/>
              </w:numPr>
              <w:rPr>
                <w:b/>
              </w:rPr>
            </w:pPr>
            <w:bookmarkStart w:id="50" w:name="_Toc202854857"/>
            <w:bookmarkStart w:id="51" w:name="_Toc202862628"/>
            <w:bookmarkStart w:id="52" w:name="_Toc381980098"/>
            <w:r w:rsidRPr="007B2222">
              <w:rPr>
                <w:b/>
              </w:rPr>
              <w:t xml:space="preserve">Language of </w:t>
            </w:r>
            <w:r w:rsidR="001134CF" w:rsidRPr="007B2222">
              <w:rPr>
                <w:b/>
              </w:rPr>
              <w:t>T</w:t>
            </w:r>
            <w:r w:rsidR="00B47911" w:rsidRPr="007B2222">
              <w:rPr>
                <w:b/>
              </w:rPr>
              <w:t>ender</w:t>
            </w:r>
            <w:bookmarkEnd w:id="50"/>
            <w:bookmarkEnd w:id="51"/>
            <w:bookmarkEnd w:id="52"/>
          </w:p>
        </w:tc>
        <w:tc>
          <w:tcPr>
            <w:tcW w:w="7593" w:type="dxa"/>
            <w:tcBorders>
              <w:top w:val="nil"/>
              <w:left w:val="nil"/>
              <w:bottom w:val="nil"/>
              <w:right w:val="nil"/>
            </w:tcBorders>
          </w:tcPr>
          <w:p w14:paraId="7A76D57B" w14:textId="77777777" w:rsidR="00E731C5" w:rsidRPr="007B2222" w:rsidRDefault="00E731C5" w:rsidP="0064735C">
            <w:pPr>
              <w:pStyle w:val="itbright"/>
              <w:numPr>
                <w:ilvl w:val="1"/>
                <w:numId w:val="16"/>
              </w:numPr>
              <w:spacing w:before="20" w:after="20"/>
              <w:ind w:left="576" w:hanging="576"/>
            </w:pPr>
            <w:r w:rsidRPr="007B2222">
              <w:t xml:space="preserve">The </w:t>
            </w:r>
            <w:r w:rsidR="001134CF" w:rsidRPr="007B2222">
              <w:t>T</w:t>
            </w:r>
            <w:r w:rsidR="00B47911" w:rsidRPr="007B2222">
              <w:t>ender</w:t>
            </w:r>
            <w:r w:rsidRPr="007B2222">
              <w:t xml:space="preserve">, as well as all correspondence and documents relating to the </w:t>
            </w:r>
            <w:r w:rsidR="001134CF" w:rsidRPr="007B2222">
              <w:t>T</w:t>
            </w:r>
            <w:r w:rsidR="00B47911" w:rsidRPr="007B2222">
              <w:t xml:space="preserve">ender </w:t>
            </w:r>
            <w:r w:rsidRPr="007B2222">
              <w:t xml:space="preserve">exchanged by the </w:t>
            </w:r>
            <w:r w:rsidR="001134CF" w:rsidRPr="007B2222">
              <w:t>Tender</w:t>
            </w:r>
            <w:r w:rsidR="00167CB4" w:rsidRPr="007B2222">
              <w:t>er</w:t>
            </w:r>
            <w:r w:rsidRPr="007B2222">
              <w:t xml:space="preserve"> and the </w:t>
            </w:r>
            <w:r w:rsidR="00956D33" w:rsidRPr="007B2222">
              <w:t>Employer</w:t>
            </w:r>
            <w:r w:rsidRPr="007B2222">
              <w:t xml:space="preserve">, shall be written in English and, at the discretion of the </w:t>
            </w:r>
            <w:r w:rsidR="00956D33" w:rsidRPr="007B2222">
              <w:t>Employer</w:t>
            </w:r>
            <w:r w:rsidRPr="007B2222">
              <w:t xml:space="preserve">, in another language if so </w:t>
            </w:r>
            <w:r w:rsidRPr="007B2222">
              <w:rPr>
                <w:b/>
              </w:rPr>
              <w:t xml:space="preserve">specified in the </w:t>
            </w:r>
            <w:r w:rsidR="00DD0116" w:rsidRPr="007B2222">
              <w:rPr>
                <w:b/>
              </w:rPr>
              <w:t>TDS</w:t>
            </w:r>
            <w:r w:rsidRPr="007B2222">
              <w:rPr>
                <w:b/>
              </w:rPr>
              <w:t>.</w:t>
            </w:r>
            <w:r w:rsidR="005A2391" w:rsidRPr="007B2222">
              <w:t xml:space="preserve"> </w:t>
            </w:r>
            <w:r w:rsidRPr="007B2222">
              <w:t xml:space="preserve">Supporting documents and printed literature that are part of the </w:t>
            </w:r>
            <w:r w:rsidR="001134CF" w:rsidRPr="007B2222">
              <w:t>T</w:t>
            </w:r>
            <w:r w:rsidR="00B47911" w:rsidRPr="007B2222">
              <w:t>ender</w:t>
            </w:r>
            <w:r w:rsidRPr="007B2222">
              <w:t xml:space="preserve"> may be in another language provided they are accompanied by an accurate translation of the relevant passages in English, in which case, for purposes of interpretation of the </w:t>
            </w:r>
            <w:r w:rsidR="001134CF" w:rsidRPr="007B2222">
              <w:t>T</w:t>
            </w:r>
            <w:r w:rsidR="00B47911" w:rsidRPr="007B2222">
              <w:t>ender</w:t>
            </w:r>
            <w:r w:rsidRPr="007B2222">
              <w:t xml:space="preserve">, such translation shall govern. </w:t>
            </w:r>
            <w:r w:rsidR="001134CF" w:rsidRPr="007B2222">
              <w:t>Tender</w:t>
            </w:r>
            <w:r w:rsidR="00B47911" w:rsidRPr="007B2222">
              <w:t>ers</w:t>
            </w:r>
            <w:r w:rsidRPr="007B2222">
              <w:t xml:space="preserve"> should understand that, for all documents provided, the English version prevails.</w:t>
            </w:r>
          </w:p>
        </w:tc>
      </w:tr>
      <w:tr w:rsidR="00E731C5" w:rsidRPr="007B2222" w14:paraId="1006BDF1" w14:textId="77777777" w:rsidTr="00B93942">
        <w:tblPrEx>
          <w:tblCellMar>
            <w:top w:w="0" w:type="dxa"/>
            <w:bottom w:w="0" w:type="dxa"/>
          </w:tblCellMar>
        </w:tblPrEx>
        <w:tc>
          <w:tcPr>
            <w:tcW w:w="2235" w:type="dxa"/>
            <w:tcBorders>
              <w:top w:val="nil"/>
              <w:left w:val="nil"/>
              <w:bottom w:val="nil"/>
              <w:right w:val="nil"/>
            </w:tcBorders>
          </w:tcPr>
          <w:p w14:paraId="6DE66459" w14:textId="77777777" w:rsidR="008F1ED7" w:rsidRPr="007B2222" w:rsidRDefault="00E731C5" w:rsidP="0064735C">
            <w:pPr>
              <w:pStyle w:val="itbleft"/>
              <w:numPr>
                <w:ilvl w:val="0"/>
                <w:numId w:val="16"/>
              </w:numPr>
              <w:spacing w:after="0"/>
              <w:ind w:left="357" w:hanging="357"/>
              <w:rPr>
                <w:b/>
              </w:rPr>
            </w:pPr>
            <w:bookmarkStart w:id="53" w:name="_Toc202854858"/>
            <w:bookmarkStart w:id="54" w:name="_Toc202862629"/>
            <w:bookmarkStart w:id="55" w:name="_Toc381980099"/>
            <w:r w:rsidRPr="007B2222">
              <w:rPr>
                <w:b/>
              </w:rPr>
              <w:t>Documents Comprising</w:t>
            </w:r>
            <w:bookmarkEnd w:id="55"/>
            <w:r w:rsidRPr="007B2222">
              <w:rPr>
                <w:b/>
              </w:rPr>
              <w:t xml:space="preserve"> </w:t>
            </w:r>
          </w:p>
          <w:p w14:paraId="3AA4AB0F" w14:textId="77777777" w:rsidR="00E731C5" w:rsidRPr="007B2222" w:rsidRDefault="00E731C5" w:rsidP="0064735C">
            <w:pPr>
              <w:pStyle w:val="itbleft"/>
              <w:tabs>
                <w:tab w:val="clear" w:pos="360"/>
              </w:tabs>
              <w:spacing w:before="0" w:after="0"/>
              <w:ind w:left="357" w:firstLine="0"/>
              <w:rPr>
                <w:b/>
              </w:rPr>
            </w:pPr>
            <w:bookmarkStart w:id="56" w:name="_Toc381980100"/>
            <w:r w:rsidRPr="007B2222">
              <w:rPr>
                <w:b/>
              </w:rPr>
              <w:t xml:space="preserve">the </w:t>
            </w:r>
            <w:r w:rsidR="001134CF" w:rsidRPr="007B2222">
              <w:rPr>
                <w:b/>
              </w:rPr>
              <w:t>T</w:t>
            </w:r>
            <w:r w:rsidR="00B47911" w:rsidRPr="007B2222">
              <w:rPr>
                <w:b/>
              </w:rPr>
              <w:t>ender</w:t>
            </w:r>
            <w:bookmarkEnd w:id="53"/>
            <w:bookmarkEnd w:id="54"/>
            <w:bookmarkEnd w:id="56"/>
          </w:p>
        </w:tc>
        <w:tc>
          <w:tcPr>
            <w:tcW w:w="7593" w:type="dxa"/>
            <w:tcBorders>
              <w:top w:val="nil"/>
              <w:left w:val="nil"/>
              <w:bottom w:val="nil"/>
              <w:right w:val="nil"/>
            </w:tcBorders>
          </w:tcPr>
          <w:p w14:paraId="5A433AAF" w14:textId="77777777" w:rsidR="00E731C5" w:rsidRPr="007B2222" w:rsidRDefault="00E731C5" w:rsidP="002A5E71">
            <w:pPr>
              <w:pStyle w:val="itbright"/>
              <w:numPr>
                <w:ilvl w:val="1"/>
                <w:numId w:val="16"/>
              </w:numPr>
              <w:spacing w:before="20" w:after="20"/>
              <w:ind w:left="576" w:hanging="576"/>
            </w:pPr>
            <w:r w:rsidRPr="007B2222">
              <w:t xml:space="preserve">The </w:t>
            </w:r>
            <w:r w:rsidR="001134CF" w:rsidRPr="007B2222">
              <w:t>T</w:t>
            </w:r>
            <w:r w:rsidR="00B47911" w:rsidRPr="007B2222">
              <w:t>ender</w:t>
            </w:r>
            <w:r w:rsidRPr="007B2222">
              <w:t xml:space="preserve"> submitted by the </w:t>
            </w:r>
            <w:r w:rsidR="001134CF" w:rsidRPr="007B2222">
              <w:t>Tender</w:t>
            </w:r>
            <w:r w:rsidR="00B47911" w:rsidRPr="007B2222">
              <w:t>er</w:t>
            </w:r>
            <w:r w:rsidRPr="007B2222">
              <w:t xml:space="preserve"> shall comprise the following:</w:t>
            </w:r>
          </w:p>
          <w:p w14:paraId="602F3C6A" w14:textId="77777777" w:rsidR="00E731C5" w:rsidRPr="007B2222" w:rsidRDefault="00E731C5" w:rsidP="0064735C">
            <w:pPr>
              <w:pStyle w:val="SimpleLista"/>
              <w:numPr>
                <w:ilvl w:val="0"/>
                <w:numId w:val="76"/>
              </w:numPr>
              <w:spacing w:before="20" w:after="20"/>
              <w:jc w:val="both"/>
              <w:rPr>
                <w:szCs w:val="24"/>
              </w:rPr>
            </w:pPr>
            <w:r w:rsidRPr="007B2222">
              <w:rPr>
                <w:szCs w:val="24"/>
              </w:rPr>
              <w:t xml:space="preserve">The </w:t>
            </w:r>
            <w:r w:rsidR="001134CF" w:rsidRPr="007B2222">
              <w:rPr>
                <w:szCs w:val="24"/>
              </w:rPr>
              <w:t>T</w:t>
            </w:r>
            <w:r w:rsidR="00B47911" w:rsidRPr="007B2222">
              <w:rPr>
                <w:szCs w:val="24"/>
              </w:rPr>
              <w:t>ender</w:t>
            </w:r>
            <w:r w:rsidRPr="007B2222">
              <w:rPr>
                <w:szCs w:val="24"/>
              </w:rPr>
              <w:t xml:space="preserve"> (in the format indicated in Section IV);</w:t>
            </w:r>
          </w:p>
          <w:p w14:paraId="0F2D9D7B" w14:textId="77777777" w:rsidR="00E731C5" w:rsidRPr="007B2222" w:rsidRDefault="001134CF" w:rsidP="0064735C">
            <w:pPr>
              <w:pStyle w:val="SimpleLista"/>
              <w:numPr>
                <w:ilvl w:val="0"/>
                <w:numId w:val="77"/>
              </w:numPr>
              <w:spacing w:before="20" w:after="20"/>
              <w:jc w:val="both"/>
              <w:rPr>
                <w:szCs w:val="24"/>
              </w:rPr>
            </w:pPr>
            <w:r w:rsidRPr="007B2222">
              <w:rPr>
                <w:szCs w:val="24"/>
              </w:rPr>
              <w:t>T</w:t>
            </w:r>
            <w:r w:rsidR="00B47911" w:rsidRPr="007B2222">
              <w:rPr>
                <w:szCs w:val="24"/>
              </w:rPr>
              <w:t>ender</w:t>
            </w:r>
            <w:r w:rsidR="00E731C5" w:rsidRPr="007B2222">
              <w:rPr>
                <w:szCs w:val="24"/>
              </w:rPr>
              <w:t xml:space="preserve"> Security, in accordance with </w:t>
            </w:r>
            <w:r w:rsidR="005D42FD" w:rsidRPr="007B2222">
              <w:rPr>
                <w:szCs w:val="24"/>
              </w:rPr>
              <w:t>ITT</w:t>
            </w:r>
            <w:r w:rsidR="00E731C5" w:rsidRPr="007B2222">
              <w:rPr>
                <w:szCs w:val="24"/>
              </w:rPr>
              <w:t xml:space="preserve"> Clause </w:t>
            </w:r>
            <w:r w:rsidR="00281D95" w:rsidRPr="007B2222">
              <w:rPr>
                <w:szCs w:val="24"/>
              </w:rPr>
              <w:t>20</w:t>
            </w:r>
            <w:r w:rsidR="00E731C5" w:rsidRPr="007B2222">
              <w:rPr>
                <w:szCs w:val="24"/>
              </w:rPr>
              <w:t xml:space="preserve">, if </w:t>
            </w:r>
            <w:r w:rsidR="00F62B10" w:rsidRPr="007B2222">
              <w:rPr>
                <w:szCs w:val="24"/>
              </w:rPr>
              <w:t>required;</w:t>
            </w:r>
          </w:p>
          <w:p w14:paraId="63FF2B88" w14:textId="77777777" w:rsidR="00E731C5" w:rsidRPr="007B2222" w:rsidRDefault="005365AD" w:rsidP="0064735C">
            <w:pPr>
              <w:pStyle w:val="SimpleLista"/>
              <w:numPr>
                <w:ilvl w:val="0"/>
                <w:numId w:val="78"/>
              </w:numPr>
              <w:spacing w:before="20" w:after="20"/>
              <w:jc w:val="both"/>
              <w:rPr>
                <w:szCs w:val="24"/>
              </w:rPr>
            </w:pPr>
            <w:r w:rsidRPr="007B2222">
              <w:rPr>
                <w:szCs w:val="24"/>
              </w:rPr>
              <w:t>P</w:t>
            </w:r>
            <w:r w:rsidR="00E731C5" w:rsidRPr="007B2222">
              <w:rPr>
                <w:szCs w:val="24"/>
              </w:rPr>
              <w:t>riced Bill of Quantities;</w:t>
            </w:r>
            <w:r w:rsidR="009663FC" w:rsidRPr="007B2222">
              <w:rPr>
                <w:rStyle w:val="FootnoteReference"/>
                <w:szCs w:val="24"/>
              </w:rPr>
              <w:t xml:space="preserve"> </w:t>
            </w:r>
          </w:p>
          <w:p w14:paraId="4F35F4EB" w14:textId="77777777" w:rsidR="00E731C5" w:rsidRPr="007B2222" w:rsidRDefault="00E731C5" w:rsidP="0064735C">
            <w:pPr>
              <w:pStyle w:val="SimpleLista"/>
              <w:numPr>
                <w:ilvl w:val="0"/>
                <w:numId w:val="79"/>
              </w:numPr>
              <w:spacing w:before="20" w:after="20"/>
              <w:jc w:val="both"/>
              <w:rPr>
                <w:szCs w:val="24"/>
              </w:rPr>
            </w:pPr>
            <w:r w:rsidRPr="007B2222">
              <w:rPr>
                <w:szCs w:val="24"/>
              </w:rPr>
              <w:t>Qualification Information Form and Documents;</w:t>
            </w:r>
          </w:p>
          <w:p w14:paraId="6401C684" w14:textId="77777777" w:rsidR="00E731C5" w:rsidRPr="007B2222" w:rsidRDefault="00E731C5" w:rsidP="0064735C">
            <w:pPr>
              <w:pStyle w:val="SimpleLista"/>
              <w:numPr>
                <w:ilvl w:val="0"/>
                <w:numId w:val="80"/>
              </w:numPr>
              <w:spacing w:before="20" w:after="20"/>
              <w:jc w:val="both"/>
              <w:rPr>
                <w:szCs w:val="24"/>
              </w:rPr>
            </w:pPr>
            <w:r w:rsidRPr="007B2222">
              <w:rPr>
                <w:szCs w:val="24"/>
              </w:rPr>
              <w:t xml:space="preserve">Technical </w:t>
            </w:r>
            <w:r w:rsidR="00281D95" w:rsidRPr="007B2222">
              <w:rPr>
                <w:szCs w:val="24"/>
              </w:rPr>
              <w:t>Offer</w:t>
            </w:r>
            <w:r w:rsidRPr="007B2222">
              <w:rPr>
                <w:szCs w:val="24"/>
              </w:rPr>
              <w:t>;</w:t>
            </w:r>
          </w:p>
          <w:p w14:paraId="3329AC6A" w14:textId="77777777" w:rsidR="00E731C5" w:rsidRPr="007B2222" w:rsidRDefault="005365AD" w:rsidP="0064735C">
            <w:pPr>
              <w:pStyle w:val="SimpleLista"/>
              <w:numPr>
                <w:ilvl w:val="0"/>
                <w:numId w:val="81"/>
              </w:numPr>
              <w:spacing w:before="20" w:after="20"/>
              <w:jc w:val="both"/>
              <w:rPr>
                <w:szCs w:val="24"/>
              </w:rPr>
            </w:pPr>
            <w:r w:rsidRPr="007B2222">
              <w:rPr>
                <w:szCs w:val="24"/>
              </w:rPr>
              <w:t>A</w:t>
            </w:r>
            <w:r w:rsidR="00E731C5" w:rsidRPr="007B2222">
              <w:rPr>
                <w:szCs w:val="24"/>
              </w:rPr>
              <w:t>lternative offers</w:t>
            </w:r>
            <w:r w:rsidR="004C3819" w:rsidRPr="007B2222">
              <w:rPr>
                <w:szCs w:val="24"/>
              </w:rPr>
              <w:t>,</w:t>
            </w:r>
            <w:r w:rsidR="00E731C5" w:rsidRPr="007B2222">
              <w:rPr>
                <w:szCs w:val="24"/>
              </w:rPr>
              <w:t xml:space="preserve"> where invited; </w:t>
            </w:r>
          </w:p>
          <w:p w14:paraId="60C83F04" w14:textId="77777777" w:rsidR="005365AD" w:rsidRPr="007B2222" w:rsidRDefault="005365AD" w:rsidP="0064735C">
            <w:pPr>
              <w:pStyle w:val="SimpleLista"/>
              <w:numPr>
                <w:ilvl w:val="0"/>
                <w:numId w:val="82"/>
              </w:numPr>
              <w:spacing w:before="20" w:after="20"/>
              <w:jc w:val="both"/>
              <w:rPr>
                <w:szCs w:val="24"/>
              </w:rPr>
            </w:pPr>
            <w:r w:rsidRPr="007B2222">
              <w:rPr>
                <w:szCs w:val="24"/>
              </w:rPr>
              <w:t>W</w:t>
            </w:r>
            <w:r w:rsidR="00E731C5" w:rsidRPr="007B2222">
              <w:rPr>
                <w:szCs w:val="24"/>
              </w:rPr>
              <w:t xml:space="preserve">ritten confirmation authorizing the signatory of the </w:t>
            </w:r>
            <w:r w:rsidR="001134CF" w:rsidRPr="007B2222">
              <w:rPr>
                <w:szCs w:val="24"/>
              </w:rPr>
              <w:t>T</w:t>
            </w:r>
            <w:r w:rsidR="00B47911" w:rsidRPr="007B2222">
              <w:rPr>
                <w:szCs w:val="24"/>
              </w:rPr>
              <w:t>ender</w:t>
            </w:r>
            <w:r w:rsidR="004C3819" w:rsidRPr="007B2222">
              <w:rPr>
                <w:szCs w:val="24"/>
              </w:rPr>
              <w:t>er</w:t>
            </w:r>
            <w:r w:rsidR="00E731C5" w:rsidRPr="007B2222">
              <w:rPr>
                <w:szCs w:val="24"/>
              </w:rPr>
              <w:t xml:space="preserve"> </w:t>
            </w:r>
          </w:p>
          <w:p w14:paraId="7D26547E" w14:textId="77777777" w:rsidR="00E731C5" w:rsidRPr="007B2222" w:rsidRDefault="00E731C5" w:rsidP="0064735C">
            <w:pPr>
              <w:pStyle w:val="SimpleLista"/>
              <w:tabs>
                <w:tab w:val="clear" w:pos="1080"/>
              </w:tabs>
              <w:spacing w:before="20" w:after="20"/>
              <w:ind w:firstLine="0"/>
              <w:jc w:val="both"/>
              <w:rPr>
                <w:szCs w:val="24"/>
              </w:rPr>
            </w:pPr>
            <w:r w:rsidRPr="007B2222">
              <w:rPr>
                <w:szCs w:val="24"/>
              </w:rPr>
              <w:t xml:space="preserve">to commit the </w:t>
            </w:r>
            <w:r w:rsidR="001134CF" w:rsidRPr="007B2222">
              <w:rPr>
                <w:szCs w:val="24"/>
              </w:rPr>
              <w:t>Tender</w:t>
            </w:r>
            <w:r w:rsidR="005E07AF" w:rsidRPr="007B2222">
              <w:rPr>
                <w:szCs w:val="24"/>
              </w:rPr>
              <w:t>er</w:t>
            </w:r>
            <w:r w:rsidRPr="007B2222">
              <w:rPr>
                <w:szCs w:val="24"/>
              </w:rPr>
              <w:t xml:space="preserve">, in accordance with </w:t>
            </w:r>
            <w:r w:rsidR="005D42FD" w:rsidRPr="007B2222">
              <w:rPr>
                <w:szCs w:val="24"/>
              </w:rPr>
              <w:t>ITT</w:t>
            </w:r>
            <w:r w:rsidRPr="007B2222">
              <w:rPr>
                <w:szCs w:val="24"/>
              </w:rPr>
              <w:t xml:space="preserve"> </w:t>
            </w:r>
            <w:r w:rsidR="00281D95" w:rsidRPr="007B2222">
              <w:rPr>
                <w:szCs w:val="24"/>
              </w:rPr>
              <w:t>22</w:t>
            </w:r>
            <w:r w:rsidRPr="007B2222">
              <w:rPr>
                <w:szCs w:val="24"/>
              </w:rPr>
              <w:t>.2; and</w:t>
            </w:r>
          </w:p>
          <w:p w14:paraId="42845006" w14:textId="77777777" w:rsidR="00E731C5" w:rsidRPr="007B2222" w:rsidRDefault="005365AD" w:rsidP="0064735C">
            <w:pPr>
              <w:pStyle w:val="SimpleLista"/>
              <w:numPr>
                <w:ilvl w:val="0"/>
                <w:numId w:val="83"/>
              </w:numPr>
              <w:tabs>
                <w:tab w:val="clear" w:pos="1080"/>
              </w:tabs>
              <w:spacing w:before="20" w:after="20"/>
              <w:jc w:val="both"/>
              <w:rPr>
                <w:szCs w:val="24"/>
              </w:rPr>
            </w:pPr>
            <w:r w:rsidRPr="007B2222">
              <w:rPr>
                <w:szCs w:val="24"/>
              </w:rPr>
              <w:t>a</w:t>
            </w:r>
            <w:r w:rsidR="00E731C5" w:rsidRPr="007B2222">
              <w:rPr>
                <w:szCs w:val="24"/>
              </w:rPr>
              <w:t xml:space="preserve">ny other materials required to be completed and submitted by </w:t>
            </w:r>
            <w:r w:rsidR="004C3819" w:rsidRPr="007B2222">
              <w:rPr>
                <w:szCs w:val="24"/>
              </w:rPr>
              <w:t xml:space="preserve">the </w:t>
            </w:r>
            <w:r w:rsidR="001134CF" w:rsidRPr="007B2222">
              <w:rPr>
                <w:szCs w:val="24"/>
              </w:rPr>
              <w:t>Tender</w:t>
            </w:r>
            <w:r w:rsidR="00B47911" w:rsidRPr="007B2222">
              <w:rPr>
                <w:szCs w:val="24"/>
              </w:rPr>
              <w:t>er</w:t>
            </w:r>
            <w:r w:rsidR="00E731C5" w:rsidRPr="007B2222">
              <w:rPr>
                <w:szCs w:val="24"/>
              </w:rPr>
              <w:t xml:space="preserve">, as </w:t>
            </w:r>
            <w:r w:rsidR="00E731C5" w:rsidRPr="007B2222">
              <w:rPr>
                <w:b/>
                <w:szCs w:val="24"/>
              </w:rPr>
              <w:t xml:space="preserve">specified in the </w:t>
            </w:r>
            <w:r w:rsidR="00DD0116" w:rsidRPr="007B2222">
              <w:rPr>
                <w:b/>
                <w:szCs w:val="24"/>
              </w:rPr>
              <w:t>TDS</w:t>
            </w:r>
            <w:r w:rsidR="00E731C5" w:rsidRPr="007B2222">
              <w:rPr>
                <w:szCs w:val="24"/>
              </w:rPr>
              <w:t>.</w:t>
            </w:r>
          </w:p>
          <w:p w14:paraId="68FEBF88" w14:textId="77777777" w:rsidR="00E731C5" w:rsidRPr="007B2222" w:rsidRDefault="00E731C5" w:rsidP="002A5E71">
            <w:pPr>
              <w:pStyle w:val="itbright"/>
              <w:numPr>
                <w:ilvl w:val="1"/>
                <w:numId w:val="16"/>
              </w:numPr>
              <w:spacing w:before="20" w:after="20"/>
              <w:ind w:left="576" w:hanging="576"/>
            </w:pPr>
            <w:r w:rsidRPr="007B2222">
              <w:t xml:space="preserve">In addition to the requirements under </w:t>
            </w:r>
            <w:r w:rsidR="005D42FD" w:rsidRPr="007B2222">
              <w:t>ITT</w:t>
            </w:r>
            <w:r w:rsidRPr="007B2222">
              <w:t xml:space="preserve"> 13.1, </w:t>
            </w:r>
            <w:r w:rsidR="001134CF" w:rsidRPr="007B2222">
              <w:t>T</w:t>
            </w:r>
            <w:r w:rsidR="00B47911" w:rsidRPr="007B2222">
              <w:t>ender</w:t>
            </w:r>
            <w:r w:rsidRPr="007B2222">
              <w:t xml:space="preserve">s submitted by a joint venture shall include those documents specified in, and otherwise comply with the requirements of, </w:t>
            </w:r>
            <w:r w:rsidR="005D42FD" w:rsidRPr="007B2222">
              <w:t>ITT</w:t>
            </w:r>
            <w:r w:rsidRPr="007B2222">
              <w:t xml:space="preserve"> 5.4.</w:t>
            </w:r>
          </w:p>
        </w:tc>
      </w:tr>
      <w:tr w:rsidR="001D0E6F" w:rsidRPr="007B2222" w14:paraId="26F5109A" w14:textId="77777777" w:rsidTr="00B93942">
        <w:tblPrEx>
          <w:tblCellMar>
            <w:top w:w="0" w:type="dxa"/>
            <w:bottom w:w="0" w:type="dxa"/>
          </w:tblCellMar>
        </w:tblPrEx>
        <w:tc>
          <w:tcPr>
            <w:tcW w:w="2235" w:type="dxa"/>
            <w:tcBorders>
              <w:top w:val="nil"/>
              <w:left w:val="nil"/>
              <w:bottom w:val="nil"/>
              <w:right w:val="nil"/>
            </w:tcBorders>
          </w:tcPr>
          <w:p w14:paraId="6DB191DA" w14:textId="77777777" w:rsidR="001D0E6F" w:rsidRPr="007B2222" w:rsidRDefault="001D0E6F" w:rsidP="0064735C">
            <w:pPr>
              <w:pStyle w:val="itbleft"/>
              <w:numPr>
                <w:ilvl w:val="0"/>
                <w:numId w:val="16"/>
              </w:numPr>
              <w:tabs>
                <w:tab w:val="left" w:pos="960"/>
              </w:tabs>
              <w:rPr>
                <w:b/>
              </w:rPr>
            </w:pPr>
            <w:bookmarkStart w:id="57" w:name="_Toc381980101"/>
            <w:r w:rsidRPr="007B2222">
              <w:rPr>
                <w:b/>
              </w:rPr>
              <w:t>Letter of Tender and Schedules</w:t>
            </w:r>
            <w:bookmarkEnd w:id="57"/>
          </w:p>
        </w:tc>
        <w:tc>
          <w:tcPr>
            <w:tcW w:w="7593" w:type="dxa"/>
            <w:tcBorders>
              <w:top w:val="nil"/>
              <w:left w:val="nil"/>
              <w:bottom w:val="nil"/>
              <w:right w:val="nil"/>
            </w:tcBorders>
          </w:tcPr>
          <w:p w14:paraId="50354717" w14:textId="77777777" w:rsidR="001D0E6F" w:rsidRPr="007B2222" w:rsidRDefault="001D0E6F" w:rsidP="0064735C">
            <w:pPr>
              <w:pStyle w:val="itbright"/>
              <w:numPr>
                <w:ilvl w:val="1"/>
                <w:numId w:val="16"/>
              </w:numPr>
              <w:spacing w:before="20" w:after="20"/>
              <w:ind w:left="576" w:hanging="576"/>
            </w:pPr>
            <w:r w:rsidRPr="007B2222">
              <w:t xml:space="preserve">The Letter of </w:t>
            </w:r>
            <w:r w:rsidR="00174101" w:rsidRPr="007B2222">
              <w:t xml:space="preserve">Tender </w:t>
            </w:r>
            <w:r w:rsidRPr="007B2222">
              <w:t xml:space="preserve">and Schedules, including the Bill of Quantities, shall be prepared using the relevant forms furnished in Section IV, </w:t>
            </w:r>
            <w:r w:rsidR="00174101" w:rsidRPr="007B2222">
              <w:t xml:space="preserve">Tendering </w:t>
            </w:r>
            <w:r w:rsidRPr="007B2222">
              <w:t>Forms and Section X, Bill of Quantities.  The forms must be completed without any alterations to the text, and no substitutes shall be accepted. All blank spaces shall be filled in with the information requested.</w:t>
            </w:r>
          </w:p>
        </w:tc>
      </w:tr>
      <w:tr w:rsidR="00E731C5" w:rsidRPr="007B2222" w14:paraId="7BD5D116" w14:textId="77777777" w:rsidTr="00B93942">
        <w:tblPrEx>
          <w:tblCellMar>
            <w:top w:w="0" w:type="dxa"/>
            <w:bottom w:w="0" w:type="dxa"/>
          </w:tblCellMar>
        </w:tblPrEx>
        <w:tc>
          <w:tcPr>
            <w:tcW w:w="2235" w:type="dxa"/>
            <w:tcBorders>
              <w:top w:val="nil"/>
              <w:left w:val="nil"/>
              <w:bottom w:val="nil"/>
              <w:right w:val="nil"/>
            </w:tcBorders>
          </w:tcPr>
          <w:p w14:paraId="228AB638" w14:textId="77777777" w:rsidR="00E731C5" w:rsidRPr="007B2222" w:rsidRDefault="001134CF" w:rsidP="0074197D">
            <w:pPr>
              <w:pStyle w:val="itbleft"/>
              <w:numPr>
                <w:ilvl w:val="0"/>
                <w:numId w:val="16"/>
              </w:numPr>
              <w:rPr>
                <w:b/>
              </w:rPr>
            </w:pPr>
            <w:bookmarkStart w:id="58" w:name="_Toc202854859"/>
            <w:bookmarkStart w:id="59" w:name="_Toc202862630"/>
            <w:bookmarkStart w:id="60" w:name="_Toc381980102"/>
            <w:r w:rsidRPr="007B2222">
              <w:rPr>
                <w:b/>
              </w:rPr>
              <w:t>T</w:t>
            </w:r>
            <w:r w:rsidR="00B47911" w:rsidRPr="007B2222">
              <w:rPr>
                <w:b/>
              </w:rPr>
              <w:t>ender</w:t>
            </w:r>
            <w:r w:rsidR="00E731C5" w:rsidRPr="007B2222">
              <w:rPr>
                <w:b/>
              </w:rPr>
              <w:t xml:space="preserve"> Prices</w:t>
            </w:r>
            <w:bookmarkEnd w:id="58"/>
            <w:bookmarkEnd w:id="59"/>
            <w:r w:rsidR="001D0E6F" w:rsidRPr="007B2222">
              <w:rPr>
                <w:b/>
              </w:rPr>
              <w:t xml:space="preserve"> and Discounts</w:t>
            </w:r>
            <w:bookmarkEnd w:id="60"/>
          </w:p>
        </w:tc>
        <w:tc>
          <w:tcPr>
            <w:tcW w:w="7593" w:type="dxa"/>
            <w:tcBorders>
              <w:top w:val="nil"/>
              <w:left w:val="nil"/>
              <w:bottom w:val="nil"/>
              <w:right w:val="nil"/>
            </w:tcBorders>
          </w:tcPr>
          <w:p w14:paraId="3E7D46C1" w14:textId="77777777" w:rsidR="00E731C5" w:rsidRPr="007B2222" w:rsidRDefault="00E731C5" w:rsidP="002A5E71">
            <w:pPr>
              <w:pStyle w:val="itbright"/>
              <w:numPr>
                <w:ilvl w:val="1"/>
                <w:numId w:val="16"/>
              </w:numPr>
              <w:spacing w:before="20" w:after="20"/>
              <w:ind w:left="576" w:hanging="576"/>
            </w:pPr>
            <w:r w:rsidRPr="007B2222">
              <w:t xml:space="preserve">The Contract shall be for the Works, as described in </w:t>
            </w:r>
            <w:r w:rsidR="005D42FD" w:rsidRPr="007B2222">
              <w:t>ITT</w:t>
            </w:r>
            <w:r w:rsidRPr="007B2222">
              <w:t xml:space="preserve"> Sub-Clause 1.1, based on the priced Bill of Quantities submitted by the </w:t>
            </w:r>
            <w:r w:rsidR="001134CF" w:rsidRPr="007B2222">
              <w:t>Tender</w:t>
            </w:r>
            <w:r w:rsidR="00B47911" w:rsidRPr="007B2222">
              <w:t>er</w:t>
            </w:r>
            <w:r w:rsidRPr="007B2222">
              <w:t>.</w:t>
            </w:r>
          </w:p>
          <w:p w14:paraId="67102DBB" w14:textId="77777777" w:rsidR="00E731C5" w:rsidRPr="007B2222" w:rsidRDefault="00E731C5" w:rsidP="00E828C6">
            <w:pPr>
              <w:pStyle w:val="itbright"/>
              <w:numPr>
                <w:ilvl w:val="1"/>
                <w:numId w:val="16"/>
              </w:numPr>
              <w:spacing w:before="20" w:after="20"/>
              <w:ind w:left="576" w:hanging="576"/>
            </w:pPr>
            <w:r w:rsidRPr="007B2222">
              <w:t xml:space="preserve">The </w:t>
            </w:r>
            <w:r w:rsidR="001134CF" w:rsidRPr="007B2222">
              <w:t>Tender</w:t>
            </w:r>
            <w:r w:rsidR="00B47911" w:rsidRPr="007B2222">
              <w:t>er</w:t>
            </w:r>
            <w:r w:rsidRPr="007B2222">
              <w:t xml:space="preserve"> shall fill in rates and prices for all items of the Works described in the Bill of Quantities. Items for which no rate or price is entered by the </w:t>
            </w:r>
            <w:r w:rsidR="001134CF" w:rsidRPr="007B2222">
              <w:t>Tender</w:t>
            </w:r>
            <w:r w:rsidR="004C3819" w:rsidRPr="007B2222">
              <w:t>er</w:t>
            </w:r>
            <w:r w:rsidRPr="007B2222">
              <w:t xml:space="preserve"> shall not be paid for by the </w:t>
            </w:r>
            <w:r w:rsidR="00956D33" w:rsidRPr="007B2222">
              <w:t>Employer</w:t>
            </w:r>
            <w:r w:rsidRPr="007B2222">
              <w:t xml:space="preserve"> when executed and shall be deemed covered by the other rates and prices in the Bill of Quantities. </w:t>
            </w:r>
            <w:r w:rsidRPr="007B2222">
              <w:rPr>
                <w:color w:val="000000"/>
              </w:rPr>
              <w:t>Corrections, if any, shall be made by crossing out, initialing, dating and rewriting.</w:t>
            </w:r>
          </w:p>
          <w:p w14:paraId="72B7540B" w14:textId="77777777" w:rsidR="00E731C5" w:rsidRPr="007B2222" w:rsidRDefault="00E731C5" w:rsidP="0074197D">
            <w:pPr>
              <w:pStyle w:val="itbright"/>
              <w:numPr>
                <w:ilvl w:val="1"/>
                <w:numId w:val="16"/>
              </w:numPr>
              <w:spacing w:before="20" w:after="20"/>
              <w:ind w:left="576" w:hanging="576"/>
            </w:pPr>
            <w:r w:rsidRPr="007B2222">
              <w:t xml:space="preserve">The rates and prices quoted by the </w:t>
            </w:r>
            <w:r w:rsidR="001134CF" w:rsidRPr="007B2222">
              <w:t>Tender</w:t>
            </w:r>
            <w:r w:rsidR="00C379EB" w:rsidRPr="007B2222">
              <w:t>er</w:t>
            </w:r>
            <w:r w:rsidRPr="007B2222">
              <w:t xml:space="preserve"> shall be subject to adjustment during the performance of the Contract if </w:t>
            </w:r>
            <w:r w:rsidRPr="007B2222">
              <w:rPr>
                <w:b/>
              </w:rPr>
              <w:t xml:space="preserve">provided for in the </w:t>
            </w:r>
            <w:r w:rsidR="00DD0116" w:rsidRPr="007B2222">
              <w:rPr>
                <w:b/>
              </w:rPr>
              <w:t>TDS</w:t>
            </w:r>
            <w:r w:rsidRPr="007B2222">
              <w:t xml:space="preserve"> and SCC and the provisions of </w:t>
            </w:r>
            <w:r w:rsidR="002E4549" w:rsidRPr="007B2222">
              <w:t>Sub-</w:t>
            </w:r>
            <w:r w:rsidRPr="007B2222">
              <w:t xml:space="preserve">Clause </w:t>
            </w:r>
            <w:r w:rsidR="002E4549" w:rsidRPr="007B2222">
              <w:t xml:space="preserve">13.8 </w:t>
            </w:r>
            <w:r w:rsidRPr="007B2222">
              <w:t xml:space="preserve">of the GCC. The </w:t>
            </w:r>
            <w:r w:rsidR="001134CF" w:rsidRPr="007B2222">
              <w:t>Tender</w:t>
            </w:r>
            <w:r w:rsidR="00C379EB" w:rsidRPr="007B2222">
              <w:t>er</w:t>
            </w:r>
            <w:r w:rsidRPr="007B2222">
              <w:t xml:space="preserve"> shall submit with the </w:t>
            </w:r>
            <w:r w:rsidR="001134CF" w:rsidRPr="007B2222">
              <w:t>T</w:t>
            </w:r>
            <w:r w:rsidR="00C379EB" w:rsidRPr="007B2222">
              <w:t>ender</w:t>
            </w:r>
            <w:r w:rsidRPr="007B2222">
              <w:t xml:space="preserve"> all the information required under the SCC and GCC </w:t>
            </w:r>
            <w:r w:rsidR="002E4549" w:rsidRPr="007B2222">
              <w:t>Sub-</w:t>
            </w:r>
            <w:r w:rsidRPr="007B2222">
              <w:t xml:space="preserve">Clause </w:t>
            </w:r>
            <w:r w:rsidR="002E4549" w:rsidRPr="007B2222">
              <w:t>13.8</w:t>
            </w:r>
            <w:r w:rsidRPr="007B2222">
              <w:t>.</w:t>
            </w:r>
          </w:p>
          <w:p w14:paraId="7E202686" w14:textId="77777777" w:rsidR="00E731C5" w:rsidRPr="007B2222" w:rsidRDefault="00E731C5" w:rsidP="006A6991">
            <w:pPr>
              <w:pStyle w:val="itbright"/>
              <w:numPr>
                <w:ilvl w:val="1"/>
                <w:numId w:val="16"/>
              </w:numPr>
              <w:spacing w:before="20" w:after="20"/>
              <w:ind w:left="576" w:hanging="576"/>
            </w:pPr>
            <w:r w:rsidRPr="007B2222">
              <w:t xml:space="preserve">If so </w:t>
            </w:r>
            <w:r w:rsidRPr="007B2222">
              <w:rPr>
                <w:b/>
              </w:rPr>
              <w:t>indicated in the</w:t>
            </w:r>
            <w:r w:rsidRPr="007B2222">
              <w:t xml:space="preserve"> </w:t>
            </w:r>
            <w:r w:rsidR="00DD0116" w:rsidRPr="007B2222">
              <w:rPr>
                <w:b/>
              </w:rPr>
              <w:t>TDS</w:t>
            </w:r>
            <w:r w:rsidRPr="007B2222">
              <w:t xml:space="preserve">, </w:t>
            </w:r>
            <w:r w:rsidR="001134CF" w:rsidRPr="007B2222">
              <w:t>T</w:t>
            </w:r>
            <w:r w:rsidR="00C379EB" w:rsidRPr="007B2222">
              <w:t>ender</w:t>
            </w:r>
            <w:r w:rsidRPr="007B2222">
              <w:t xml:space="preserve">s </w:t>
            </w:r>
            <w:r w:rsidR="004C3819" w:rsidRPr="007B2222">
              <w:t>may be</w:t>
            </w:r>
            <w:r w:rsidRPr="007B2222">
              <w:t xml:space="preserve"> invited for individual lots or for any combination of lots (packages). </w:t>
            </w:r>
            <w:r w:rsidR="001134CF" w:rsidRPr="007B2222">
              <w:t>Tender</w:t>
            </w:r>
            <w:r w:rsidR="00C379EB" w:rsidRPr="007B2222">
              <w:t>ers</w:t>
            </w:r>
            <w:r w:rsidRPr="007B2222">
              <w:t xml:space="preserve"> wishing to offer any price reduction for the award of more than one lot shall specify in their </w:t>
            </w:r>
            <w:r w:rsidR="001134CF" w:rsidRPr="007B2222">
              <w:t>T</w:t>
            </w:r>
            <w:r w:rsidR="00C379EB" w:rsidRPr="007B2222">
              <w:t>ender</w:t>
            </w:r>
            <w:r w:rsidRPr="007B2222">
              <w:t xml:space="preserve"> the price reductions applicable to each package, or alternatively, to individual lots within the package.  Price reductions or discounts shall be submitted in accordance with </w:t>
            </w:r>
            <w:r w:rsidR="005D42FD" w:rsidRPr="007B2222">
              <w:t>ITT</w:t>
            </w:r>
            <w:r w:rsidRPr="007B2222">
              <w:t xml:space="preserve"> </w:t>
            </w:r>
            <w:r w:rsidR="00174101" w:rsidRPr="007B2222">
              <w:t>26.5</w:t>
            </w:r>
            <w:r w:rsidRPr="007B2222">
              <w:t xml:space="preserve">, provided the </w:t>
            </w:r>
            <w:r w:rsidR="001134CF" w:rsidRPr="007B2222">
              <w:t>T</w:t>
            </w:r>
            <w:r w:rsidR="00C379EB" w:rsidRPr="007B2222">
              <w:t>ender</w:t>
            </w:r>
            <w:r w:rsidRPr="007B2222">
              <w:t xml:space="preserve">s for all </w:t>
            </w:r>
            <w:r w:rsidRPr="007B2222">
              <w:rPr>
                <w:iCs/>
              </w:rPr>
              <w:t xml:space="preserve">lots </w:t>
            </w:r>
            <w:r w:rsidRPr="007B2222">
              <w:t>are submitted and opened at the same time.</w:t>
            </w:r>
          </w:p>
          <w:p w14:paraId="3272DEB0" w14:textId="77777777" w:rsidR="00891B90" w:rsidRPr="007B2222" w:rsidRDefault="00891B90" w:rsidP="0064735C">
            <w:pPr>
              <w:pStyle w:val="itbright"/>
              <w:tabs>
                <w:tab w:val="clear" w:pos="720"/>
              </w:tabs>
              <w:spacing w:before="20" w:after="20"/>
              <w:ind w:firstLine="0"/>
            </w:pPr>
          </w:p>
        </w:tc>
      </w:tr>
      <w:tr w:rsidR="00E731C5" w:rsidRPr="007B2222" w14:paraId="16CB6A7D" w14:textId="77777777" w:rsidTr="00B93942">
        <w:tblPrEx>
          <w:tblCellMar>
            <w:top w:w="0" w:type="dxa"/>
            <w:bottom w:w="0" w:type="dxa"/>
          </w:tblCellMar>
        </w:tblPrEx>
        <w:tc>
          <w:tcPr>
            <w:tcW w:w="2235" w:type="dxa"/>
            <w:tcBorders>
              <w:top w:val="nil"/>
              <w:left w:val="nil"/>
              <w:bottom w:val="nil"/>
              <w:right w:val="nil"/>
            </w:tcBorders>
          </w:tcPr>
          <w:p w14:paraId="54C34050" w14:textId="77777777" w:rsidR="00E731C5" w:rsidRPr="007B2222" w:rsidRDefault="00E731C5" w:rsidP="0074197D">
            <w:pPr>
              <w:pStyle w:val="itbleft"/>
              <w:numPr>
                <w:ilvl w:val="0"/>
                <w:numId w:val="16"/>
              </w:numPr>
              <w:spacing w:before="0" w:after="0"/>
              <w:rPr>
                <w:b/>
              </w:rPr>
            </w:pPr>
            <w:bookmarkStart w:id="61" w:name="_Toc202854860"/>
            <w:bookmarkStart w:id="62" w:name="_Toc202862631"/>
            <w:bookmarkStart w:id="63" w:name="_Toc381980103"/>
            <w:r w:rsidRPr="007B2222">
              <w:rPr>
                <w:b/>
              </w:rPr>
              <w:t xml:space="preserve">Currencies of </w:t>
            </w:r>
            <w:r w:rsidR="001134CF" w:rsidRPr="007B2222">
              <w:rPr>
                <w:b/>
              </w:rPr>
              <w:t>T</w:t>
            </w:r>
            <w:r w:rsidR="00C379EB" w:rsidRPr="007B2222">
              <w:rPr>
                <w:b/>
              </w:rPr>
              <w:t>ender</w:t>
            </w:r>
            <w:r w:rsidRPr="007B2222">
              <w:rPr>
                <w:b/>
              </w:rPr>
              <w:t xml:space="preserve"> and Payment</w:t>
            </w:r>
            <w:bookmarkEnd w:id="61"/>
            <w:bookmarkEnd w:id="62"/>
            <w:bookmarkEnd w:id="63"/>
          </w:p>
        </w:tc>
        <w:tc>
          <w:tcPr>
            <w:tcW w:w="7593" w:type="dxa"/>
            <w:tcBorders>
              <w:top w:val="nil"/>
              <w:left w:val="nil"/>
              <w:bottom w:val="nil"/>
              <w:right w:val="nil"/>
            </w:tcBorders>
          </w:tcPr>
          <w:p w14:paraId="618718B3" w14:textId="77777777" w:rsidR="00E731C5" w:rsidRPr="007B2222" w:rsidRDefault="00E731C5" w:rsidP="002A5E71">
            <w:pPr>
              <w:pStyle w:val="itbright"/>
              <w:numPr>
                <w:ilvl w:val="1"/>
                <w:numId w:val="16"/>
              </w:numPr>
              <w:spacing w:before="20" w:after="20"/>
              <w:ind w:left="576" w:hanging="576"/>
            </w:pPr>
            <w:r w:rsidRPr="007B2222">
              <w:t xml:space="preserve">The </w:t>
            </w:r>
            <w:r w:rsidR="00C379EB" w:rsidRPr="007B2222">
              <w:t>currency</w:t>
            </w:r>
            <w:r w:rsidR="00464C79" w:rsidRPr="007B2222">
              <w:t xml:space="preserve"> </w:t>
            </w:r>
            <w:r w:rsidR="00C379EB" w:rsidRPr="007B2222">
              <w:t>(</w:t>
            </w:r>
            <w:r w:rsidRPr="007B2222">
              <w:t xml:space="preserve">ies), or combinations thereof, of the </w:t>
            </w:r>
            <w:r w:rsidR="001134CF" w:rsidRPr="007B2222">
              <w:t>T</w:t>
            </w:r>
            <w:r w:rsidR="00C379EB" w:rsidRPr="007B2222">
              <w:t>ender</w:t>
            </w:r>
            <w:r w:rsidRPr="007B2222">
              <w:t xml:space="preserve"> and </w:t>
            </w:r>
            <w:r w:rsidR="00C379EB" w:rsidRPr="007B2222">
              <w:t>payments shall</w:t>
            </w:r>
            <w:r w:rsidRPr="007B2222">
              <w:t xml:space="preserve"> be as </w:t>
            </w:r>
            <w:r w:rsidRPr="007B2222">
              <w:rPr>
                <w:b/>
              </w:rPr>
              <w:t xml:space="preserve">specified in the </w:t>
            </w:r>
            <w:r w:rsidR="00DD0116" w:rsidRPr="007B2222">
              <w:rPr>
                <w:b/>
              </w:rPr>
              <w:t>TDS</w:t>
            </w:r>
            <w:r w:rsidRPr="007B2222">
              <w:rPr>
                <w:b/>
              </w:rPr>
              <w:t xml:space="preserve">. </w:t>
            </w:r>
          </w:p>
        </w:tc>
      </w:tr>
      <w:tr w:rsidR="00B93942" w:rsidRPr="007B2222" w14:paraId="5DD6129D" w14:textId="77777777" w:rsidTr="00B93942">
        <w:tblPrEx>
          <w:tblCellMar>
            <w:top w:w="0" w:type="dxa"/>
            <w:bottom w:w="0" w:type="dxa"/>
          </w:tblCellMar>
        </w:tblPrEx>
        <w:tc>
          <w:tcPr>
            <w:tcW w:w="2235" w:type="dxa"/>
            <w:tcBorders>
              <w:top w:val="nil"/>
              <w:left w:val="nil"/>
              <w:bottom w:val="nil"/>
              <w:right w:val="nil"/>
            </w:tcBorders>
          </w:tcPr>
          <w:p w14:paraId="14C100A0" w14:textId="77777777" w:rsidR="00B93942" w:rsidRPr="007B2222" w:rsidRDefault="00891B90" w:rsidP="0074197D">
            <w:pPr>
              <w:pStyle w:val="itbleft"/>
              <w:numPr>
                <w:ilvl w:val="0"/>
                <w:numId w:val="16"/>
              </w:numPr>
              <w:spacing w:before="0" w:after="0"/>
              <w:rPr>
                <w:b/>
              </w:rPr>
            </w:pPr>
            <w:bookmarkStart w:id="64" w:name="_Toc381980104"/>
            <w:r w:rsidRPr="007B2222">
              <w:rPr>
                <w:b/>
              </w:rPr>
              <w:t>Documents Comprising the Technical Offer</w:t>
            </w:r>
            <w:bookmarkEnd w:id="64"/>
          </w:p>
        </w:tc>
        <w:tc>
          <w:tcPr>
            <w:tcW w:w="7593" w:type="dxa"/>
            <w:tcBorders>
              <w:top w:val="nil"/>
              <w:left w:val="nil"/>
              <w:bottom w:val="nil"/>
              <w:right w:val="nil"/>
            </w:tcBorders>
          </w:tcPr>
          <w:p w14:paraId="4B41AAFA" w14:textId="77777777" w:rsidR="00B93942" w:rsidRPr="007B2222" w:rsidRDefault="00891B90" w:rsidP="002A5E71">
            <w:pPr>
              <w:pStyle w:val="itbright"/>
              <w:numPr>
                <w:ilvl w:val="1"/>
                <w:numId w:val="16"/>
              </w:numPr>
              <w:spacing w:before="20" w:after="20"/>
              <w:ind w:left="576" w:hanging="576"/>
            </w:pPr>
            <w:r w:rsidRPr="007B2222">
              <w:rPr>
                <w:lang w:val="en-GB"/>
              </w:rPr>
              <w:t xml:space="preserve">The Tenderer shall furnish a Technical Offer which shall include all forms in Section IV. </w:t>
            </w:r>
            <w:r w:rsidR="00956D33" w:rsidRPr="007B2222">
              <w:rPr>
                <w:lang w:val="en-GB"/>
              </w:rPr>
              <w:t xml:space="preserve">3 </w:t>
            </w:r>
            <w:r w:rsidRPr="007B2222">
              <w:rPr>
                <w:lang w:val="en-GB"/>
              </w:rPr>
              <w:t xml:space="preserve">– Technical Offer forms, in sufficient detail to demonstrate the adequacy of the Tenderer’s Tender to meet the Works Requirements and the Time for Completion.  </w:t>
            </w:r>
          </w:p>
          <w:p w14:paraId="31492325" w14:textId="77777777" w:rsidR="00D3201C" w:rsidRPr="007B2222" w:rsidRDefault="00D3201C" w:rsidP="0064735C">
            <w:pPr>
              <w:pStyle w:val="itbright"/>
              <w:tabs>
                <w:tab w:val="clear" w:pos="720"/>
              </w:tabs>
              <w:spacing w:before="20" w:after="20"/>
              <w:ind w:firstLine="0"/>
            </w:pPr>
          </w:p>
        </w:tc>
      </w:tr>
      <w:tr w:rsidR="00B93942" w:rsidRPr="007B2222" w14:paraId="7775D6E0" w14:textId="77777777" w:rsidTr="00B93942">
        <w:tblPrEx>
          <w:tblCellMar>
            <w:top w:w="0" w:type="dxa"/>
            <w:bottom w:w="0" w:type="dxa"/>
          </w:tblCellMar>
        </w:tblPrEx>
        <w:tc>
          <w:tcPr>
            <w:tcW w:w="2235" w:type="dxa"/>
            <w:tcBorders>
              <w:top w:val="nil"/>
              <w:left w:val="nil"/>
              <w:bottom w:val="nil"/>
              <w:right w:val="nil"/>
            </w:tcBorders>
          </w:tcPr>
          <w:p w14:paraId="7894F882" w14:textId="77777777" w:rsidR="00B93942" w:rsidRPr="007B2222" w:rsidRDefault="00891B90" w:rsidP="0074197D">
            <w:pPr>
              <w:pStyle w:val="itbleft"/>
              <w:numPr>
                <w:ilvl w:val="0"/>
                <w:numId w:val="16"/>
              </w:numPr>
              <w:spacing w:before="0" w:after="0"/>
              <w:rPr>
                <w:b/>
              </w:rPr>
            </w:pPr>
            <w:bookmarkStart w:id="65" w:name="_Toc381980105"/>
            <w:r w:rsidRPr="007B2222">
              <w:rPr>
                <w:b/>
              </w:rPr>
              <w:t>Documents Establishing the Qualifications of the Tender</w:t>
            </w:r>
            <w:r w:rsidR="002A5135" w:rsidRPr="007B2222">
              <w:rPr>
                <w:b/>
              </w:rPr>
              <w:t>er</w:t>
            </w:r>
            <w:bookmarkEnd w:id="65"/>
          </w:p>
        </w:tc>
        <w:tc>
          <w:tcPr>
            <w:tcW w:w="7593" w:type="dxa"/>
            <w:tcBorders>
              <w:top w:val="nil"/>
              <w:left w:val="nil"/>
              <w:bottom w:val="nil"/>
              <w:right w:val="nil"/>
            </w:tcBorders>
          </w:tcPr>
          <w:p w14:paraId="060E8D83" w14:textId="77777777" w:rsidR="00B93942" w:rsidRPr="007B2222" w:rsidRDefault="00891B90" w:rsidP="002A5E71">
            <w:pPr>
              <w:pStyle w:val="itbright"/>
              <w:numPr>
                <w:ilvl w:val="1"/>
                <w:numId w:val="16"/>
              </w:numPr>
              <w:spacing w:before="20" w:after="20"/>
              <w:ind w:left="576" w:hanging="576"/>
            </w:pPr>
            <w:r w:rsidRPr="007B2222">
              <w:t>In accordance with Section III, Evaluation and Qualification Criteria, to establish that the Tenderer continues to meet the criteria used at the time of pre-qualification, the Tenderer shall provide in the corresponding information sheets included in Section IV, Tender Forms, updated information on any assessed aspect that changed from that time.</w:t>
            </w:r>
          </w:p>
          <w:p w14:paraId="77579ED9" w14:textId="77777777" w:rsidR="00D3201C" w:rsidRPr="007B2222" w:rsidRDefault="00D3201C" w:rsidP="0064735C">
            <w:pPr>
              <w:pStyle w:val="itbright"/>
              <w:tabs>
                <w:tab w:val="clear" w:pos="720"/>
              </w:tabs>
              <w:spacing w:before="20" w:after="20"/>
              <w:ind w:firstLine="0"/>
            </w:pPr>
          </w:p>
        </w:tc>
      </w:tr>
      <w:tr w:rsidR="00E731C5" w:rsidRPr="007B2222" w14:paraId="11DAC6D8" w14:textId="77777777" w:rsidTr="00B93942">
        <w:tblPrEx>
          <w:tblCellMar>
            <w:top w:w="0" w:type="dxa"/>
            <w:bottom w:w="0" w:type="dxa"/>
          </w:tblCellMar>
        </w:tblPrEx>
        <w:tc>
          <w:tcPr>
            <w:tcW w:w="2235" w:type="dxa"/>
            <w:tcBorders>
              <w:top w:val="nil"/>
              <w:left w:val="nil"/>
              <w:bottom w:val="nil"/>
              <w:right w:val="nil"/>
            </w:tcBorders>
          </w:tcPr>
          <w:p w14:paraId="7EC14CE0" w14:textId="77777777" w:rsidR="00E731C5" w:rsidRPr="007B2222" w:rsidRDefault="001134CF" w:rsidP="00135E1D">
            <w:pPr>
              <w:pStyle w:val="itbleft"/>
              <w:numPr>
                <w:ilvl w:val="0"/>
                <w:numId w:val="16"/>
              </w:numPr>
              <w:rPr>
                <w:b/>
              </w:rPr>
            </w:pPr>
            <w:bookmarkStart w:id="66" w:name="_Toc202854861"/>
            <w:bookmarkStart w:id="67" w:name="_Toc202862632"/>
            <w:bookmarkStart w:id="68" w:name="_Toc381980106"/>
            <w:r w:rsidRPr="007B2222">
              <w:rPr>
                <w:b/>
              </w:rPr>
              <w:t>T</w:t>
            </w:r>
            <w:r w:rsidR="00C379EB" w:rsidRPr="007B2222">
              <w:rPr>
                <w:b/>
              </w:rPr>
              <w:t>ender</w:t>
            </w:r>
            <w:r w:rsidR="00E731C5" w:rsidRPr="007B2222">
              <w:rPr>
                <w:b/>
              </w:rPr>
              <w:t xml:space="preserve"> Validity</w:t>
            </w:r>
            <w:bookmarkEnd w:id="66"/>
            <w:bookmarkEnd w:id="67"/>
            <w:bookmarkEnd w:id="68"/>
          </w:p>
        </w:tc>
        <w:tc>
          <w:tcPr>
            <w:tcW w:w="7593" w:type="dxa"/>
            <w:tcBorders>
              <w:top w:val="nil"/>
              <w:left w:val="nil"/>
              <w:bottom w:val="nil"/>
              <w:right w:val="nil"/>
            </w:tcBorders>
          </w:tcPr>
          <w:p w14:paraId="58AF372B" w14:textId="77777777" w:rsidR="00D822B5" w:rsidRPr="007B2222" w:rsidRDefault="00D822B5" w:rsidP="00D822B5">
            <w:pPr>
              <w:pStyle w:val="itbright"/>
              <w:numPr>
                <w:ilvl w:val="1"/>
                <w:numId w:val="16"/>
              </w:numPr>
              <w:spacing w:before="20" w:after="20"/>
              <w:ind w:left="576" w:hanging="576"/>
            </w:pPr>
            <w:r w:rsidRPr="007B2222">
              <w:rPr>
                <w:lang w:val="en-GB"/>
              </w:rPr>
              <w:t xml:space="preserve">Tenders shall remain valid for the period </w:t>
            </w:r>
            <w:r w:rsidRPr="007B2222">
              <w:rPr>
                <w:b/>
                <w:bCs/>
                <w:lang w:val="en-GB"/>
              </w:rPr>
              <w:t>specified in the TDS</w:t>
            </w:r>
            <w:r w:rsidRPr="007B2222">
              <w:rPr>
                <w:lang w:val="en-GB"/>
              </w:rPr>
              <w:t xml:space="preserve"> after the Tender submission deadline date prescribed by the Employer in accordance with ITT 24.1.  A Tender valid for a shorter period shall be rejected by the Employer as non-responsive. </w:t>
            </w:r>
          </w:p>
          <w:p w14:paraId="54E447F5" w14:textId="77777777" w:rsidR="00D822B5" w:rsidRPr="007B2222" w:rsidRDefault="00D822B5" w:rsidP="00D822B5">
            <w:pPr>
              <w:pStyle w:val="itbright"/>
              <w:numPr>
                <w:ilvl w:val="1"/>
                <w:numId w:val="16"/>
              </w:numPr>
              <w:spacing w:before="20" w:after="20"/>
              <w:ind w:left="576" w:hanging="576"/>
            </w:pPr>
            <w:r w:rsidRPr="007B2222">
              <w:t>In exceptional circumstances, prior to the expiration of the Tender validity period, the Employer may request Tenderers to extend the period of validity of their Tenders for a specified additional period.  The request and the Tenderers’ responses shall be made in writing. If a Tender Security is requested in accordance with ITT Clause 20, it shall also be extended up to 28 days after the deadline of the extended Tender validity period. A Tenderer may refuse the request without forfeiting the Tender Security except as provided in ITT 19.3. A Tenderer agreeing to the request shall not be required or permitted to modify its Tender, except at the discretion of the Employer.</w:t>
            </w:r>
          </w:p>
          <w:p w14:paraId="54A96BF4" w14:textId="77777777" w:rsidR="00D822B5" w:rsidRPr="007B2222" w:rsidRDefault="00D822B5" w:rsidP="00D822B5">
            <w:pPr>
              <w:pStyle w:val="itbright"/>
              <w:numPr>
                <w:ilvl w:val="1"/>
                <w:numId w:val="16"/>
              </w:numPr>
              <w:spacing w:before="20" w:after="20"/>
              <w:ind w:left="576" w:hanging="576"/>
            </w:pPr>
            <w:r w:rsidRPr="007B2222">
              <w:t xml:space="preserve">If the award is delayed by a period exceeding fifty-six (56) days beyond the expiry of the initial tender validity, the Contract price shall be determined as follows: </w:t>
            </w:r>
          </w:p>
          <w:p w14:paraId="029F4357" w14:textId="77777777" w:rsidR="00D822B5" w:rsidRPr="007B2222" w:rsidRDefault="00D822B5" w:rsidP="00D822B5">
            <w:pPr>
              <w:pStyle w:val="Default"/>
              <w:framePr w:w="6391" w:wrap="auto" w:vAnchor="page" w:hAnchor="page" w:x="4590" w:y="2987"/>
            </w:pPr>
          </w:p>
          <w:p w14:paraId="32E70FF6" w14:textId="77777777" w:rsidR="00D822B5" w:rsidRPr="007B2222" w:rsidRDefault="00D822B5" w:rsidP="00D822B5">
            <w:pPr>
              <w:pStyle w:val="SimpleLista"/>
              <w:framePr w:w="5891" w:wrap="auto" w:vAnchor="page" w:hAnchor="page" w:x="4590" w:y="2987"/>
              <w:numPr>
                <w:ilvl w:val="0"/>
                <w:numId w:val="10"/>
              </w:numPr>
              <w:spacing w:before="20" w:after="0"/>
              <w:ind w:hanging="480"/>
              <w:rPr>
                <w:szCs w:val="24"/>
              </w:rPr>
            </w:pPr>
            <w:r w:rsidRPr="007B2222">
              <w:rPr>
                <w:szCs w:val="24"/>
              </w:rPr>
              <w:t xml:space="preserve">In the case of fixed price contracts, the Contract price shall be the tender price adjusted by the factor </w:t>
            </w:r>
            <w:r w:rsidRPr="007B2222">
              <w:rPr>
                <w:b/>
                <w:bCs/>
                <w:szCs w:val="24"/>
              </w:rPr>
              <w:t>specified in the</w:t>
            </w:r>
            <w:r w:rsidRPr="007B2222">
              <w:rPr>
                <w:szCs w:val="24"/>
              </w:rPr>
              <w:t xml:space="preserve"> </w:t>
            </w:r>
            <w:r w:rsidRPr="007B2222">
              <w:rPr>
                <w:b/>
                <w:bCs/>
                <w:szCs w:val="24"/>
              </w:rPr>
              <w:t>TDS</w:t>
            </w:r>
            <w:r w:rsidRPr="007B2222">
              <w:rPr>
                <w:szCs w:val="24"/>
              </w:rPr>
              <w:t xml:space="preserve">.  </w:t>
            </w:r>
          </w:p>
          <w:p w14:paraId="655C226A" w14:textId="77777777" w:rsidR="00D822B5" w:rsidRPr="007B2222" w:rsidRDefault="00D822B5" w:rsidP="00D822B5">
            <w:pPr>
              <w:pStyle w:val="Default"/>
              <w:framePr w:w="5891" w:wrap="auto" w:vAnchor="page" w:hAnchor="page" w:x="4590" w:y="2987"/>
            </w:pPr>
          </w:p>
          <w:p w14:paraId="1AA12962" w14:textId="77777777" w:rsidR="00D822B5" w:rsidRPr="007B2222" w:rsidRDefault="00D822B5" w:rsidP="00D822B5">
            <w:pPr>
              <w:pStyle w:val="SimpleLista"/>
              <w:framePr w:w="5891" w:wrap="auto" w:vAnchor="page" w:hAnchor="page" w:x="4590" w:y="4014"/>
              <w:numPr>
                <w:ilvl w:val="0"/>
                <w:numId w:val="10"/>
              </w:numPr>
              <w:spacing w:before="20" w:after="0"/>
              <w:ind w:hanging="480"/>
              <w:rPr>
                <w:szCs w:val="24"/>
              </w:rPr>
            </w:pPr>
            <w:r w:rsidRPr="007B2222">
              <w:rPr>
                <w:szCs w:val="24"/>
              </w:rPr>
              <w:t xml:space="preserve">In the case of adjustable price contracts, no adjustment shall be made. </w:t>
            </w:r>
          </w:p>
          <w:p w14:paraId="33BD4528" w14:textId="77777777" w:rsidR="00D822B5" w:rsidRPr="007B2222" w:rsidRDefault="00D822B5" w:rsidP="00D822B5">
            <w:pPr>
              <w:pStyle w:val="Default"/>
              <w:framePr w:w="5891" w:wrap="auto" w:vAnchor="page" w:hAnchor="page" w:x="4590" w:y="4014"/>
            </w:pPr>
          </w:p>
          <w:p w14:paraId="7F12DDFA" w14:textId="77777777" w:rsidR="00D3201C" w:rsidRPr="007B2222" w:rsidRDefault="00D822B5" w:rsidP="0064735C">
            <w:pPr>
              <w:pStyle w:val="itbright"/>
              <w:tabs>
                <w:tab w:val="clear" w:pos="720"/>
              </w:tabs>
              <w:spacing w:before="20" w:after="20"/>
              <w:ind w:firstLine="0"/>
            </w:pPr>
            <w:r w:rsidRPr="007B2222">
              <w:t>In any case, tender evaluation shall be based on the tender price without taking into consideration the applicable correction from those indicated above.</w:t>
            </w:r>
          </w:p>
        </w:tc>
      </w:tr>
      <w:tr w:rsidR="00E731C5" w:rsidRPr="007B2222" w14:paraId="72C9FB79" w14:textId="77777777" w:rsidTr="00B93942">
        <w:tblPrEx>
          <w:tblCellMar>
            <w:top w:w="0" w:type="dxa"/>
            <w:bottom w:w="0" w:type="dxa"/>
          </w:tblCellMar>
        </w:tblPrEx>
        <w:tc>
          <w:tcPr>
            <w:tcW w:w="2235" w:type="dxa"/>
            <w:tcBorders>
              <w:top w:val="nil"/>
              <w:left w:val="nil"/>
              <w:bottom w:val="nil"/>
              <w:right w:val="nil"/>
            </w:tcBorders>
          </w:tcPr>
          <w:p w14:paraId="110B0C3C" w14:textId="77777777" w:rsidR="00E731C5" w:rsidRPr="007B2222" w:rsidRDefault="001134CF" w:rsidP="00135E1D">
            <w:pPr>
              <w:pStyle w:val="itbleft"/>
              <w:numPr>
                <w:ilvl w:val="0"/>
                <w:numId w:val="16"/>
              </w:numPr>
              <w:rPr>
                <w:b/>
              </w:rPr>
            </w:pPr>
            <w:bookmarkStart w:id="69" w:name="_Toc202854862"/>
            <w:bookmarkStart w:id="70" w:name="_Toc202862633"/>
            <w:bookmarkStart w:id="71" w:name="_Toc381980107"/>
            <w:r w:rsidRPr="007B2222">
              <w:rPr>
                <w:b/>
              </w:rPr>
              <w:t>T</w:t>
            </w:r>
            <w:r w:rsidR="00C379EB" w:rsidRPr="007B2222">
              <w:rPr>
                <w:b/>
              </w:rPr>
              <w:t>ender</w:t>
            </w:r>
            <w:r w:rsidR="00E731C5" w:rsidRPr="007B2222">
              <w:rPr>
                <w:b/>
              </w:rPr>
              <w:t xml:space="preserve"> Security</w:t>
            </w:r>
            <w:bookmarkEnd w:id="69"/>
            <w:bookmarkEnd w:id="70"/>
            <w:bookmarkEnd w:id="71"/>
            <w:r w:rsidR="00E731C5" w:rsidRPr="007B2222">
              <w:rPr>
                <w:b/>
              </w:rPr>
              <w:t xml:space="preserve"> </w:t>
            </w:r>
          </w:p>
        </w:tc>
        <w:tc>
          <w:tcPr>
            <w:tcW w:w="7593" w:type="dxa"/>
            <w:tcBorders>
              <w:top w:val="nil"/>
              <w:left w:val="nil"/>
              <w:bottom w:val="nil"/>
              <w:right w:val="nil"/>
            </w:tcBorders>
          </w:tcPr>
          <w:p w14:paraId="6FE12360" w14:textId="77777777" w:rsidR="00E731C5" w:rsidRPr="007B2222" w:rsidRDefault="00E731C5" w:rsidP="002A5E71">
            <w:pPr>
              <w:pStyle w:val="itbright"/>
              <w:numPr>
                <w:ilvl w:val="1"/>
                <w:numId w:val="16"/>
              </w:numPr>
              <w:spacing w:before="20" w:after="20"/>
              <w:ind w:left="576" w:hanging="576"/>
            </w:pPr>
            <w:r w:rsidRPr="007B2222">
              <w:t xml:space="preserve">If required in the </w:t>
            </w:r>
            <w:r w:rsidR="00DD0116" w:rsidRPr="007B2222">
              <w:t>TDS</w:t>
            </w:r>
            <w:r w:rsidRPr="007B2222">
              <w:t xml:space="preserve">, the </w:t>
            </w:r>
            <w:r w:rsidR="001134CF" w:rsidRPr="007B2222">
              <w:t>Tender</w:t>
            </w:r>
            <w:r w:rsidR="00C379EB" w:rsidRPr="007B2222">
              <w:t>er</w:t>
            </w:r>
            <w:r w:rsidRPr="007B2222">
              <w:t xml:space="preserve"> shall furnish, as part of its </w:t>
            </w:r>
            <w:r w:rsidR="001134CF" w:rsidRPr="007B2222">
              <w:t>T</w:t>
            </w:r>
            <w:r w:rsidR="00C379EB" w:rsidRPr="007B2222">
              <w:t>ender</w:t>
            </w:r>
            <w:r w:rsidRPr="007B2222">
              <w:t xml:space="preserve">, a </w:t>
            </w:r>
            <w:r w:rsidR="001134CF" w:rsidRPr="007B2222">
              <w:t>T</w:t>
            </w:r>
            <w:r w:rsidR="00C379EB" w:rsidRPr="007B2222">
              <w:t>ender</w:t>
            </w:r>
            <w:r w:rsidRPr="007B2222">
              <w:t xml:space="preserve"> Security in original form as </w:t>
            </w:r>
            <w:r w:rsidRPr="007B2222">
              <w:rPr>
                <w:b/>
              </w:rPr>
              <w:t xml:space="preserve">specified in the </w:t>
            </w:r>
            <w:r w:rsidR="00DD0116" w:rsidRPr="007B2222">
              <w:rPr>
                <w:b/>
              </w:rPr>
              <w:t>TDS</w:t>
            </w:r>
            <w:r w:rsidRPr="007B2222">
              <w:t xml:space="preserve">. If a </w:t>
            </w:r>
            <w:r w:rsidR="001134CF" w:rsidRPr="007B2222">
              <w:t>Tender</w:t>
            </w:r>
            <w:r w:rsidR="00C379EB" w:rsidRPr="007B2222">
              <w:t>er</w:t>
            </w:r>
            <w:r w:rsidRPr="007B2222">
              <w:t xml:space="preserve"> is </w:t>
            </w:r>
            <w:r w:rsidR="009E5D10" w:rsidRPr="007B2222">
              <w:t>t</w:t>
            </w:r>
            <w:r w:rsidR="009D52B4" w:rsidRPr="007B2222">
              <w:t>ender</w:t>
            </w:r>
            <w:r w:rsidR="009E5D10" w:rsidRPr="007B2222">
              <w:t>ing</w:t>
            </w:r>
            <w:r w:rsidRPr="007B2222">
              <w:t xml:space="preserve"> on multiple lots or is submitting alternative </w:t>
            </w:r>
            <w:r w:rsidR="001134CF" w:rsidRPr="007B2222">
              <w:t>T</w:t>
            </w:r>
            <w:r w:rsidR="009E5D10" w:rsidRPr="007B2222">
              <w:t>enders</w:t>
            </w:r>
            <w:r w:rsidRPr="007B2222">
              <w:t xml:space="preserve">, only one </w:t>
            </w:r>
            <w:r w:rsidR="001134CF" w:rsidRPr="007B2222">
              <w:t>T</w:t>
            </w:r>
            <w:r w:rsidR="009E5D10" w:rsidRPr="007B2222">
              <w:t>ender</w:t>
            </w:r>
            <w:r w:rsidRPr="007B2222">
              <w:t xml:space="preserve"> Security is required for all lots and for both base and alternative </w:t>
            </w:r>
            <w:r w:rsidR="001134CF" w:rsidRPr="007B2222">
              <w:t>T</w:t>
            </w:r>
            <w:r w:rsidR="009E5D10" w:rsidRPr="007B2222">
              <w:t>ender</w:t>
            </w:r>
            <w:r w:rsidRPr="007B2222">
              <w:t>s.</w:t>
            </w:r>
          </w:p>
          <w:p w14:paraId="2B1701F4" w14:textId="77777777" w:rsidR="00E731C5" w:rsidRPr="007B2222" w:rsidRDefault="00E731C5" w:rsidP="002A5E71">
            <w:pPr>
              <w:pStyle w:val="itbright"/>
              <w:numPr>
                <w:ilvl w:val="1"/>
                <w:numId w:val="16"/>
              </w:numPr>
              <w:spacing w:before="20" w:after="20"/>
              <w:ind w:left="576" w:hanging="576"/>
            </w:pPr>
            <w:r w:rsidRPr="007B2222">
              <w:t xml:space="preserve">The </w:t>
            </w:r>
            <w:r w:rsidR="001134CF" w:rsidRPr="007B2222">
              <w:t>T</w:t>
            </w:r>
            <w:r w:rsidR="009E5D10" w:rsidRPr="007B2222">
              <w:t>ender</w:t>
            </w:r>
            <w:r w:rsidRPr="007B2222">
              <w:t xml:space="preserve"> Security (if required) shall be in the amount</w:t>
            </w:r>
            <w:r w:rsidRPr="007B2222">
              <w:rPr>
                <w:b/>
              </w:rPr>
              <w:t xml:space="preserve"> </w:t>
            </w:r>
            <w:r w:rsidRPr="007B2222">
              <w:t>and currency</w:t>
            </w:r>
            <w:r w:rsidRPr="007B2222">
              <w:rPr>
                <w:b/>
              </w:rPr>
              <w:t xml:space="preserve"> specified in the </w:t>
            </w:r>
            <w:r w:rsidR="00DD0116" w:rsidRPr="007B2222">
              <w:rPr>
                <w:b/>
              </w:rPr>
              <w:t>TDS</w:t>
            </w:r>
            <w:r w:rsidRPr="007B2222">
              <w:t>, and shall:</w:t>
            </w:r>
          </w:p>
          <w:p w14:paraId="2CB2ACA8" w14:textId="77777777" w:rsidR="00E731C5" w:rsidRPr="007B2222" w:rsidRDefault="00E731C5" w:rsidP="00E828C6">
            <w:pPr>
              <w:pStyle w:val="simplelist10"/>
              <w:numPr>
                <w:ilvl w:val="0"/>
                <w:numId w:val="9"/>
              </w:numPr>
              <w:tabs>
                <w:tab w:val="clear" w:pos="1602"/>
                <w:tab w:val="num" w:pos="1080"/>
              </w:tabs>
              <w:spacing w:before="0" w:after="20"/>
              <w:ind w:left="1080"/>
              <w:rPr>
                <w:szCs w:val="24"/>
              </w:rPr>
            </w:pPr>
            <w:bookmarkStart w:id="72" w:name="_Toc65979609"/>
            <w:r w:rsidRPr="007B2222">
              <w:rPr>
                <w:szCs w:val="24"/>
              </w:rPr>
              <w:t xml:space="preserve">at the </w:t>
            </w:r>
            <w:r w:rsidR="001134CF" w:rsidRPr="007B2222">
              <w:rPr>
                <w:szCs w:val="24"/>
              </w:rPr>
              <w:t>Tender</w:t>
            </w:r>
            <w:r w:rsidR="009E5D10" w:rsidRPr="007B2222">
              <w:rPr>
                <w:szCs w:val="24"/>
              </w:rPr>
              <w:t>er</w:t>
            </w:r>
            <w:r w:rsidRPr="007B2222">
              <w:rPr>
                <w:szCs w:val="24"/>
              </w:rPr>
              <w:t>’s option, be in the form of either an irrevocable letter of credit or an unconditional bank guarantee from a banking institution;</w:t>
            </w:r>
            <w:bookmarkEnd w:id="72"/>
            <w:r w:rsidRPr="007B2222">
              <w:rPr>
                <w:szCs w:val="24"/>
              </w:rPr>
              <w:t xml:space="preserve"> </w:t>
            </w:r>
          </w:p>
          <w:p w14:paraId="5D9679A7" w14:textId="77777777" w:rsidR="00E731C5" w:rsidRPr="007B2222" w:rsidRDefault="00E731C5" w:rsidP="00D121FE">
            <w:pPr>
              <w:pStyle w:val="simplelist10"/>
              <w:numPr>
                <w:ilvl w:val="0"/>
                <w:numId w:val="9"/>
              </w:numPr>
              <w:tabs>
                <w:tab w:val="clear" w:pos="1602"/>
                <w:tab w:val="num" w:pos="1080"/>
              </w:tabs>
              <w:spacing w:before="0" w:after="20"/>
              <w:ind w:left="1080"/>
              <w:rPr>
                <w:szCs w:val="24"/>
              </w:rPr>
            </w:pPr>
            <w:bookmarkStart w:id="73" w:name="_Toc65979610"/>
            <w:r w:rsidRPr="007B2222">
              <w:rPr>
                <w:szCs w:val="24"/>
              </w:rPr>
              <w:t xml:space="preserve">be issued by a reputable institution selected by the </w:t>
            </w:r>
            <w:r w:rsidR="001134CF" w:rsidRPr="007B2222">
              <w:rPr>
                <w:szCs w:val="24"/>
              </w:rPr>
              <w:t>Tender</w:t>
            </w:r>
            <w:r w:rsidR="00B53213" w:rsidRPr="007B2222">
              <w:rPr>
                <w:szCs w:val="24"/>
              </w:rPr>
              <w:t>er</w:t>
            </w:r>
            <w:r w:rsidRPr="007B2222">
              <w:rPr>
                <w:szCs w:val="24"/>
              </w:rPr>
              <w:t xml:space="preserve"> and located in any eligible country (as determined in accordance with </w:t>
            </w:r>
            <w:r w:rsidR="005D42FD" w:rsidRPr="007B2222">
              <w:rPr>
                <w:szCs w:val="24"/>
              </w:rPr>
              <w:t>ITT</w:t>
            </w:r>
            <w:r w:rsidRPr="007B2222">
              <w:rPr>
                <w:szCs w:val="24"/>
              </w:rPr>
              <w:t xml:space="preserve"> 4); if the institution issuing the bank guarantee is located outside the </w:t>
            </w:r>
            <w:r w:rsidR="004309AE" w:rsidRPr="007B2222">
              <w:rPr>
                <w:szCs w:val="24"/>
              </w:rPr>
              <w:t>Employer</w:t>
            </w:r>
            <w:r w:rsidRPr="007B2222">
              <w:rPr>
                <w:szCs w:val="24"/>
              </w:rPr>
              <w:t xml:space="preserve">’s country, it shall have a correspondent financial institution located in the </w:t>
            </w:r>
            <w:r w:rsidR="004309AE" w:rsidRPr="007B2222">
              <w:rPr>
                <w:szCs w:val="24"/>
              </w:rPr>
              <w:t>Employer</w:t>
            </w:r>
            <w:r w:rsidRPr="007B2222">
              <w:rPr>
                <w:szCs w:val="24"/>
              </w:rPr>
              <w:t xml:space="preserve">’s country, acceptable to </w:t>
            </w:r>
            <w:r w:rsidR="007B0662" w:rsidRPr="007B2222">
              <w:rPr>
                <w:szCs w:val="24"/>
              </w:rPr>
              <w:t xml:space="preserve">the </w:t>
            </w:r>
            <w:r w:rsidR="004309AE" w:rsidRPr="007B2222">
              <w:rPr>
                <w:szCs w:val="24"/>
              </w:rPr>
              <w:t>Employer</w:t>
            </w:r>
            <w:r w:rsidRPr="007B2222">
              <w:rPr>
                <w:szCs w:val="24"/>
              </w:rPr>
              <w:t>, to make it enforceable</w:t>
            </w:r>
            <w:bookmarkEnd w:id="73"/>
            <w:r w:rsidRPr="007B2222">
              <w:rPr>
                <w:szCs w:val="24"/>
              </w:rPr>
              <w:t>;</w:t>
            </w:r>
            <w:bookmarkStart w:id="74" w:name="_Toc65979611"/>
          </w:p>
          <w:p w14:paraId="70C5E697" w14:textId="77777777" w:rsidR="00E731C5" w:rsidRPr="007B2222" w:rsidRDefault="00E731C5" w:rsidP="0074197D">
            <w:pPr>
              <w:pStyle w:val="simplelist10"/>
              <w:numPr>
                <w:ilvl w:val="0"/>
                <w:numId w:val="9"/>
              </w:numPr>
              <w:tabs>
                <w:tab w:val="clear" w:pos="1602"/>
                <w:tab w:val="num" w:pos="1080"/>
              </w:tabs>
              <w:spacing w:before="0" w:after="20"/>
              <w:ind w:left="1080"/>
              <w:rPr>
                <w:szCs w:val="24"/>
              </w:rPr>
            </w:pPr>
            <w:r w:rsidRPr="007B2222">
              <w:rPr>
                <w:szCs w:val="24"/>
              </w:rPr>
              <w:t xml:space="preserve">be substantially in accordance with one of the forms of </w:t>
            </w:r>
            <w:r w:rsidR="001134CF" w:rsidRPr="007B2222">
              <w:rPr>
                <w:szCs w:val="24"/>
              </w:rPr>
              <w:t>T</w:t>
            </w:r>
            <w:r w:rsidR="009E5D10" w:rsidRPr="007B2222">
              <w:rPr>
                <w:szCs w:val="24"/>
              </w:rPr>
              <w:t>ender</w:t>
            </w:r>
            <w:r w:rsidRPr="007B2222">
              <w:rPr>
                <w:szCs w:val="24"/>
              </w:rPr>
              <w:t xml:space="preserve"> Security included in Section VII, Security Forms, or other form approved by the </w:t>
            </w:r>
            <w:r w:rsidR="004309AE" w:rsidRPr="007B2222">
              <w:rPr>
                <w:szCs w:val="24"/>
              </w:rPr>
              <w:t>Employer</w:t>
            </w:r>
            <w:r w:rsidRPr="007B2222">
              <w:rPr>
                <w:szCs w:val="24"/>
              </w:rPr>
              <w:t xml:space="preserve"> prior to </w:t>
            </w:r>
            <w:r w:rsidR="001134CF" w:rsidRPr="007B2222">
              <w:rPr>
                <w:szCs w:val="24"/>
              </w:rPr>
              <w:t>T</w:t>
            </w:r>
            <w:r w:rsidR="009E5D10" w:rsidRPr="007B2222">
              <w:rPr>
                <w:szCs w:val="24"/>
              </w:rPr>
              <w:t>ender</w:t>
            </w:r>
            <w:r w:rsidRPr="007B2222">
              <w:rPr>
                <w:szCs w:val="24"/>
              </w:rPr>
              <w:t xml:space="preserve"> submission;</w:t>
            </w:r>
            <w:bookmarkEnd w:id="74"/>
            <w:r w:rsidRPr="007B2222">
              <w:rPr>
                <w:szCs w:val="24"/>
              </w:rPr>
              <w:t xml:space="preserve"> in either case, the form must include the complete name of the </w:t>
            </w:r>
            <w:r w:rsidR="001134CF" w:rsidRPr="007B2222">
              <w:rPr>
                <w:szCs w:val="24"/>
              </w:rPr>
              <w:t>Tender</w:t>
            </w:r>
            <w:r w:rsidR="002A5135" w:rsidRPr="007B2222">
              <w:rPr>
                <w:szCs w:val="24"/>
              </w:rPr>
              <w:t>er</w:t>
            </w:r>
            <w:r w:rsidRPr="007B2222">
              <w:rPr>
                <w:szCs w:val="24"/>
              </w:rPr>
              <w:t>;</w:t>
            </w:r>
            <w:bookmarkStart w:id="75" w:name="_Toc65979612"/>
          </w:p>
          <w:p w14:paraId="732C1069" w14:textId="77777777" w:rsidR="00E731C5" w:rsidRPr="007B2222" w:rsidRDefault="00E731C5" w:rsidP="006A6991">
            <w:pPr>
              <w:pStyle w:val="simplelist10"/>
              <w:numPr>
                <w:ilvl w:val="0"/>
                <w:numId w:val="9"/>
              </w:numPr>
              <w:tabs>
                <w:tab w:val="clear" w:pos="1602"/>
                <w:tab w:val="num" w:pos="1080"/>
              </w:tabs>
              <w:spacing w:before="0" w:after="20"/>
              <w:ind w:left="1080"/>
              <w:rPr>
                <w:szCs w:val="24"/>
              </w:rPr>
            </w:pPr>
            <w:r w:rsidRPr="007B2222">
              <w:rPr>
                <w:szCs w:val="24"/>
              </w:rPr>
              <w:t xml:space="preserve">be payable promptly upon written demand by the </w:t>
            </w:r>
            <w:r w:rsidR="004309AE" w:rsidRPr="007B2222">
              <w:rPr>
                <w:szCs w:val="24"/>
              </w:rPr>
              <w:t>Employer</w:t>
            </w:r>
            <w:r w:rsidRPr="007B2222">
              <w:rPr>
                <w:szCs w:val="24"/>
              </w:rPr>
              <w:t xml:space="preserve"> in case the conditions listed in </w:t>
            </w:r>
            <w:r w:rsidR="005D42FD" w:rsidRPr="007B2222">
              <w:rPr>
                <w:szCs w:val="24"/>
              </w:rPr>
              <w:t>ITT</w:t>
            </w:r>
            <w:r w:rsidRPr="007B2222">
              <w:rPr>
                <w:szCs w:val="24"/>
              </w:rPr>
              <w:t xml:space="preserve"> Sub-Clause </w:t>
            </w:r>
            <w:r w:rsidR="008109D2" w:rsidRPr="007B2222">
              <w:rPr>
                <w:szCs w:val="24"/>
              </w:rPr>
              <w:t>20</w:t>
            </w:r>
            <w:r w:rsidRPr="007B2222">
              <w:rPr>
                <w:szCs w:val="24"/>
              </w:rPr>
              <w:t>.5 are invoked;</w:t>
            </w:r>
            <w:bookmarkStart w:id="76" w:name="_Toc65979613"/>
            <w:bookmarkEnd w:id="75"/>
          </w:p>
          <w:p w14:paraId="7C7E7929" w14:textId="77777777" w:rsidR="00E731C5" w:rsidRPr="007B2222" w:rsidRDefault="00E731C5" w:rsidP="00014B80">
            <w:pPr>
              <w:pStyle w:val="simplelist10"/>
              <w:numPr>
                <w:ilvl w:val="0"/>
                <w:numId w:val="9"/>
              </w:numPr>
              <w:tabs>
                <w:tab w:val="clear" w:pos="1602"/>
                <w:tab w:val="num" w:pos="1080"/>
              </w:tabs>
              <w:spacing w:before="0" w:after="20"/>
              <w:ind w:left="1080"/>
              <w:rPr>
                <w:szCs w:val="24"/>
              </w:rPr>
            </w:pPr>
            <w:r w:rsidRPr="007B2222">
              <w:rPr>
                <w:szCs w:val="24"/>
              </w:rPr>
              <w:t>be submitted in its original form; copies shall not be accepted;</w:t>
            </w:r>
            <w:bookmarkStart w:id="77" w:name="_Toc65979614"/>
            <w:bookmarkEnd w:id="76"/>
          </w:p>
          <w:p w14:paraId="1AFB2530" w14:textId="77777777" w:rsidR="00E731C5" w:rsidRPr="007B2222" w:rsidRDefault="00E731C5" w:rsidP="008F1ED7">
            <w:pPr>
              <w:pStyle w:val="simplelist10"/>
              <w:numPr>
                <w:ilvl w:val="0"/>
                <w:numId w:val="9"/>
              </w:numPr>
              <w:tabs>
                <w:tab w:val="clear" w:pos="1602"/>
                <w:tab w:val="num" w:pos="1080"/>
              </w:tabs>
              <w:spacing w:before="0" w:after="20"/>
              <w:ind w:left="1080"/>
              <w:rPr>
                <w:szCs w:val="24"/>
              </w:rPr>
            </w:pPr>
            <w:r w:rsidRPr="007B2222">
              <w:rPr>
                <w:szCs w:val="24"/>
              </w:rPr>
              <w:t xml:space="preserve">remain valid for a period of 28 days beyond the validity period of the </w:t>
            </w:r>
            <w:r w:rsidR="001134CF" w:rsidRPr="007B2222">
              <w:rPr>
                <w:szCs w:val="24"/>
              </w:rPr>
              <w:t>T</w:t>
            </w:r>
            <w:r w:rsidR="009E5D10" w:rsidRPr="007B2222">
              <w:rPr>
                <w:szCs w:val="24"/>
              </w:rPr>
              <w:t>ender</w:t>
            </w:r>
            <w:r w:rsidRPr="007B2222">
              <w:rPr>
                <w:szCs w:val="24"/>
              </w:rPr>
              <w:t xml:space="preserve">s, as extended, if applicable, in accordance with </w:t>
            </w:r>
            <w:r w:rsidR="005D42FD" w:rsidRPr="007B2222">
              <w:rPr>
                <w:szCs w:val="24"/>
              </w:rPr>
              <w:t>ITT</w:t>
            </w:r>
            <w:r w:rsidRPr="007B2222">
              <w:rPr>
                <w:szCs w:val="24"/>
              </w:rPr>
              <w:t xml:space="preserve"> Sub-Clause </w:t>
            </w:r>
            <w:r w:rsidR="008109D2" w:rsidRPr="007B2222">
              <w:rPr>
                <w:szCs w:val="24"/>
              </w:rPr>
              <w:t>19</w:t>
            </w:r>
            <w:r w:rsidRPr="007B2222">
              <w:rPr>
                <w:szCs w:val="24"/>
              </w:rPr>
              <w:t>.2</w:t>
            </w:r>
            <w:bookmarkEnd w:id="77"/>
            <w:r w:rsidRPr="007B2222">
              <w:rPr>
                <w:szCs w:val="24"/>
              </w:rPr>
              <w:t xml:space="preserve">.  </w:t>
            </w:r>
          </w:p>
          <w:p w14:paraId="2FCE6FB1" w14:textId="77777777" w:rsidR="00E731C5" w:rsidRPr="007B2222" w:rsidRDefault="00E731C5" w:rsidP="00135E1D">
            <w:pPr>
              <w:pStyle w:val="itbright"/>
              <w:numPr>
                <w:ilvl w:val="1"/>
                <w:numId w:val="16"/>
              </w:numPr>
              <w:spacing w:before="20" w:after="20"/>
              <w:ind w:left="576" w:hanging="576"/>
            </w:pPr>
            <w:r w:rsidRPr="007B2222">
              <w:t xml:space="preserve">Any </w:t>
            </w:r>
            <w:r w:rsidR="001134CF" w:rsidRPr="007B2222">
              <w:t>T</w:t>
            </w:r>
            <w:r w:rsidR="009E5D10" w:rsidRPr="007B2222">
              <w:t>ender</w:t>
            </w:r>
            <w:r w:rsidRPr="007B2222">
              <w:t xml:space="preserve"> not accompanied by a substantially responsive </w:t>
            </w:r>
            <w:r w:rsidR="001134CF" w:rsidRPr="007B2222">
              <w:t>T</w:t>
            </w:r>
            <w:r w:rsidR="009E5D10" w:rsidRPr="007B2222">
              <w:t>ender</w:t>
            </w:r>
            <w:r w:rsidRPr="007B2222">
              <w:t xml:space="preserve"> </w:t>
            </w:r>
            <w:r w:rsidR="00894DB7" w:rsidRPr="007B2222">
              <w:t>Security (</w:t>
            </w:r>
            <w:r w:rsidRPr="007B2222">
              <w:t xml:space="preserve">if required) in accordance with </w:t>
            </w:r>
            <w:r w:rsidR="005D42FD" w:rsidRPr="007B2222">
              <w:t>ITT</w:t>
            </w:r>
            <w:r w:rsidRPr="007B2222">
              <w:t xml:space="preserve"> Sub-Clause </w:t>
            </w:r>
            <w:r w:rsidR="008109D2" w:rsidRPr="007B2222">
              <w:t>20</w:t>
            </w:r>
            <w:r w:rsidRPr="007B2222">
              <w:t xml:space="preserve">.1 shall be rejected by the </w:t>
            </w:r>
            <w:r w:rsidR="004309AE" w:rsidRPr="007B2222">
              <w:t>Employer</w:t>
            </w:r>
            <w:r w:rsidRPr="007B2222">
              <w:t xml:space="preserve"> as non-responsive.</w:t>
            </w:r>
          </w:p>
          <w:p w14:paraId="1D9F9732" w14:textId="77777777" w:rsidR="00E731C5" w:rsidRPr="007B2222" w:rsidRDefault="00E731C5" w:rsidP="00135E1D">
            <w:pPr>
              <w:pStyle w:val="itbright"/>
              <w:numPr>
                <w:ilvl w:val="1"/>
                <w:numId w:val="16"/>
              </w:numPr>
              <w:spacing w:before="20" w:after="20"/>
              <w:ind w:left="576" w:hanging="576"/>
            </w:pPr>
            <w:r w:rsidRPr="007B2222">
              <w:t xml:space="preserve">The </w:t>
            </w:r>
            <w:r w:rsidR="001134CF" w:rsidRPr="007B2222">
              <w:t>T</w:t>
            </w:r>
            <w:r w:rsidR="009E5D10" w:rsidRPr="007B2222">
              <w:t>ender</w:t>
            </w:r>
            <w:r w:rsidRPr="007B2222">
              <w:t xml:space="preserve"> Security of unsuccessful </w:t>
            </w:r>
            <w:r w:rsidR="001134CF" w:rsidRPr="007B2222">
              <w:t>Tender</w:t>
            </w:r>
            <w:r w:rsidR="002A5135" w:rsidRPr="007B2222">
              <w:t>er</w:t>
            </w:r>
            <w:r w:rsidR="002806E3" w:rsidRPr="007B2222">
              <w:t>s</w:t>
            </w:r>
            <w:r w:rsidRPr="007B2222">
              <w:t xml:space="preserve"> shall be returned as promptly as possible upon the successful </w:t>
            </w:r>
            <w:r w:rsidR="001134CF" w:rsidRPr="007B2222">
              <w:t>Tender</w:t>
            </w:r>
            <w:r w:rsidR="009E5D10" w:rsidRPr="007B2222">
              <w:t>er</w:t>
            </w:r>
            <w:r w:rsidRPr="007B2222">
              <w:t xml:space="preserve">’s furnishing of the performance security in accordance with GCC </w:t>
            </w:r>
            <w:r w:rsidR="00D3201C" w:rsidRPr="007B2222">
              <w:t xml:space="preserve">4.2 </w:t>
            </w:r>
            <w:r w:rsidRPr="007B2222">
              <w:t xml:space="preserve">as described in </w:t>
            </w:r>
            <w:r w:rsidR="005D42FD" w:rsidRPr="007B2222">
              <w:t>ITT</w:t>
            </w:r>
            <w:r w:rsidRPr="007B2222">
              <w:t xml:space="preserve"> </w:t>
            </w:r>
            <w:r w:rsidR="008109D2" w:rsidRPr="007B2222">
              <w:t>4</w:t>
            </w:r>
            <w:r w:rsidR="002806E3" w:rsidRPr="007B2222">
              <w:t>2</w:t>
            </w:r>
            <w:r w:rsidRPr="007B2222">
              <w:t>.</w:t>
            </w:r>
          </w:p>
          <w:p w14:paraId="0E780DFE" w14:textId="77777777" w:rsidR="00E731C5" w:rsidRPr="007B2222" w:rsidRDefault="00E731C5" w:rsidP="0064735C">
            <w:pPr>
              <w:pStyle w:val="itbright"/>
              <w:numPr>
                <w:ilvl w:val="1"/>
                <w:numId w:val="16"/>
              </w:numPr>
              <w:spacing w:before="20" w:after="20"/>
              <w:ind w:left="576" w:hanging="576"/>
            </w:pPr>
            <w:r w:rsidRPr="007B2222">
              <w:t xml:space="preserve">The </w:t>
            </w:r>
            <w:r w:rsidR="001134CF" w:rsidRPr="007B2222">
              <w:t>T</w:t>
            </w:r>
            <w:r w:rsidR="009E5D10" w:rsidRPr="007B2222">
              <w:t>ender</w:t>
            </w:r>
            <w:r w:rsidRPr="007B2222">
              <w:t xml:space="preserve"> Security may be forfeited:</w:t>
            </w:r>
          </w:p>
          <w:p w14:paraId="2EBD7EEC" w14:textId="77777777" w:rsidR="00E731C5" w:rsidRPr="007B2222" w:rsidRDefault="00E731C5" w:rsidP="0064735C">
            <w:pPr>
              <w:pStyle w:val="SimpleLista"/>
              <w:numPr>
                <w:ilvl w:val="0"/>
                <w:numId w:val="134"/>
              </w:numPr>
              <w:spacing w:before="20" w:after="0"/>
              <w:jc w:val="both"/>
              <w:rPr>
                <w:szCs w:val="24"/>
              </w:rPr>
            </w:pPr>
            <w:bookmarkStart w:id="78" w:name="_Toc65979615"/>
            <w:r w:rsidRPr="007B2222">
              <w:rPr>
                <w:szCs w:val="24"/>
              </w:rPr>
              <w:t xml:space="preserve">if a </w:t>
            </w:r>
            <w:r w:rsidR="001134CF" w:rsidRPr="007B2222">
              <w:rPr>
                <w:szCs w:val="24"/>
              </w:rPr>
              <w:t>Tender</w:t>
            </w:r>
            <w:r w:rsidR="002806E3" w:rsidRPr="007B2222">
              <w:rPr>
                <w:szCs w:val="24"/>
              </w:rPr>
              <w:t>er</w:t>
            </w:r>
            <w:r w:rsidRPr="007B2222">
              <w:rPr>
                <w:szCs w:val="24"/>
              </w:rPr>
              <w:t xml:space="preserve"> withdraws its </w:t>
            </w:r>
            <w:r w:rsidR="001134CF" w:rsidRPr="007B2222">
              <w:rPr>
                <w:szCs w:val="24"/>
              </w:rPr>
              <w:t>T</w:t>
            </w:r>
            <w:r w:rsidR="009E5D10" w:rsidRPr="007B2222">
              <w:rPr>
                <w:szCs w:val="24"/>
              </w:rPr>
              <w:t>ender</w:t>
            </w:r>
            <w:r w:rsidRPr="007B2222">
              <w:rPr>
                <w:szCs w:val="24"/>
              </w:rPr>
              <w:t xml:space="preserve"> during the period of </w:t>
            </w:r>
            <w:r w:rsidR="001134CF" w:rsidRPr="007B2222">
              <w:rPr>
                <w:szCs w:val="24"/>
              </w:rPr>
              <w:t>T</w:t>
            </w:r>
            <w:r w:rsidR="009E5D10" w:rsidRPr="007B2222">
              <w:rPr>
                <w:szCs w:val="24"/>
              </w:rPr>
              <w:t>ender</w:t>
            </w:r>
            <w:r w:rsidRPr="007B2222">
              <w:rPr>
                <w:szCs w:val="24"/>
              </w:rPr>
              <w:t xml:space="preserve"> validity specified by the </w:t>
            </w:r>
            <w:r w:rsidR="001134CF" w:rsidRPr="007B2222">
              <w:rPr>
                <w:szCs w:val="24"/>
              </w:rPr>
              <w:t>Tender</w:t>
            </w:r>
            <w:r w:rsidRPr="007B2222">
              <w:rPr>
                <w:szCs w:val="24"/>
              </w:rPr>
              <w:t xml:space="preserve"> on the </w:t>
            </w:r>
            <w:r w:rsidR="001134CF" w:rsidRPr="007B2222">
              <w:rPr>
                <w:szCs w:val="24"/>
              </w:rPr>
              <w:t>T</w:t>
            </w:r>
            <w:r w:rsidR="009E5D10" w:rsidRPr="007B2222">
              <w:rPr>
                <w:szCs w:val="24"/>
              </w:rPr>
              <w:t>ender</w:t>
            </w:r>
            <w:r w:rsidRPr="007B2222">
              <w:rPr>
                <w:szCs w:val="24"/>
              </w:rPr>
              <w:t xml:space="preserve"> Submission Sheet, except as provided in </w:t>
            </w:r>
            <w:r w:rsidR="005D42FD" w:rsidRPr="007B2222">
              <w:rPr>
                <w:szCs w:val="24"/>
              </w:rPr>
              <w:t>ITT</w:t>
            </w:r>
            <w:r w:rsidRPr="007B2222">
              <w:rPr>
                <w:szCs w:val="24"/>
              </w:rPr>
              <w:t xml:space="preserve"> Sub-Clause </w:t>
            </w:r>
            <w:r w:rsidR="008109D2" w:rsidRPr="007B2222">
              <w:rPr>
                <w:szCs w:val="24"/>
              </w:rPr>
              <w:t>19</w:t>
            </w:r>
            <w:r w:rsidRPr="007B2222">
              <w:rPr>
                <w:szCs w:val="24"/>
              </w:rPr>
              <w:t>.2; or</w:t>
            </w:r>
            <w:bookmarkStart w:id="79" w:name="_Toc65979616"/>
            <w:bookmarkEnd w:id="78"/>
          </w:p>
          <w:p w14:paraId="36BAFFAC" w14:textId="77777777" w:rsidR="00E731C5" w:rsidRPr="007B2222" w:rsidRDefault="00E731C5" w:rsidP="0064735C">
            <w:pPr>
              <w:pStyle w:val="SimpleLista"/>
              <w:numPr>
                <w:ilvl w:val="0"/>
                <w:numId w:val="134"/>
              </w:numPr>
              <w:spacing w:before="20" w:after="0"/>
              <w:jc w:val="both"/>
              <w:rPr>
                <w:szCs w:val="24"/>
              </w:rPr>
            </w:pPr>
            <w:r w:rsidRPr="007B2222">
              <w:rPr>
                <w:szCs w:val="24"/>
              </w:rPr>
              <w:t xml:space="preserve">if the </w:t>
            </w:r>
            <w:r w:rsidR="001134CF" w:rsidRPr="007B2222">
              <w:rPr>
                <w:szCs w:val="24"/>
              </w:rPr>
              <w:t>Tender</w:t>
            </w:r>
            <w:r w:rsidR="002806E3" w:rsidRPr="007B2222">
              <w:rPr>
                <w:szCs w:val="24"/>
              </w:rPr>
              <w:t>er</w:t>
            </w:r>
            <w:r w:rsidRPr="007B2222">
              <w:rPr>
                <w:szCs w:val="24"/>
              </w:rPr>
              <w:t xml:space="preserve"> does not accept the correction of its </w:t>
            </w:r>
            <w:r w:rsidR="001134CF" w:rsidRPr="007B2222">
              <w:rPr>
                <w:szCs w:val="24"/>
              </w:rPr>
              <w:t>T</w:t>
            </w:r>
            <w:r w:rsidR="009E5D10" w:rsidRPr="007B2222">
              <w:rPr>
                <w:szCs w:val="24"/>
              </w:rPr>
              <w:t>ender</w:t>
            </w:r>
            <w:r w:rsidRPr="007B2222">
              <w:rPr>
                <w:szCs w:val="24"/>
              </w:rPr>
              <w:t xml:space="preserve"> Price pursuant to </w:t>
            </w:r>
            <w:r w:rsidR="005D42FD" w:rsidRPr="007B2222">
              <w:rPr>
                <w:szCs w:val="24"/>
              </w:rPr>
              <w:t>ITT</w:t>
            </w:r>
            <w:r w:rsidRPr="007B2222">
              <w:rPr>
                <w:szCs w:val="24"/>
              </w:rPr>
              <w:t xml:space="preserve"> Sub-Clause </w:t>
            </w:r>
            <w:r w:rsidR="008109D2" w:rsidRPr="007B2222">
              <w:rPr>
                <w:szCs w:val="24"/>
              </w:rPr>
              <w:t>33</w:t>
            </w:r>
            <w:bookmarkStart w:id="80" w:name="_Toc65979617"/>
            <w:bookmarkEnd w:id="79"/>
            <w:r w:rsidR="00996EBE" w:rsidRPr="007B2222">
              <w:rPr>
                <w:szCs w:val="24"/>
              </w:rPr>
              <w:t>;</w:t>
            </w:r>
          </w:p>
          <w:p w14:paraId="3EEF3E74" w14:textId="77777777" w:rsidR="00E731C5" w:rsidRPr="007B2222" w:rsidRDefault="00E731C5" w:rsidP="0064735C">
            <w:pPr>
              <w:pStyle w:val="SimpleLista"/>
              <w:numPr>
                <w:ilvl w:val="0"/>
                <w:numId w:val="134"/>
              </w:numPr>
              <w:spacing w:before="20" w:after="20"/>
              <w:jc w:val="both"/>
              <w:rPr>
                <w:szCs w:val="24"/>
              </w:rPr>
            </w:pPr>
            <w:r w:rsidRPr="007B2222">
              <w:rPr>
                <w:szCs w:val="24"/>
              </w:rPr>
              <w:t xml:space="preserve">if the successful </w:t>
            </w:r>
            <w:r w:rsidR="001134CF" w:rsidRPr="007B2222">
              <w:rPr>
                <w:szCs w:val="24"/>
              </w:rPr>
              <w:t>Tender</w:t>
            </w:r>
            <w:r w:rsidR="002806E3" w:rsidRPr="007B2222">
              <w:rPr>
                <w:szCs w:val="24"/>
              </w:rPr>
              <w:t>er</w:t>
            </w:r>
            <w:r w:rsidRPr="007B2222">
              <w:rPr>
                <w:szCs w:val="24"/>
              </w:rPr>
              <w:t xml:space="preserve"> fails within the specified time to:</w:t>
            </w:r>
            <w:bookmarkEnd w:id="80"/>
            <w:r w:rsidRPr="007B2222">
              <w:rPr>
                <w:szCs w:val="24"/>
              </w:rPr>
              <w:t xml:space="preserve"> </w:t>
            </w:r>
          </w:p>
          <w:p w14:paraId="7B3BC13A" w14:textId="77777777" w:rsidR="00E731C5" w:rsidRPr="007B2222" w:rsidRDefault="00E731C5" w:rsidP="002A5E71">
            <w:pPr>
              <w:pStyle w:val="itbrightnobullet"/>
              <w:spacing w:before="20" w:after="20"/>
              <w:ind w:left="1440"/>
              <w:rPr>
                <w:szCs w:val="24"/>
              </w:rPr>
            </w:pPr>
            <w:r w:rsidRPr="007B2222">
              <w:rPr>
                <w:szCs w:val="24"/>
              </w:rPr>
              <w:t xml:space="preserve">(i)   sign the Contract; or  </w:t>
            </w:r>
          </w:p>
          <w:p w14:paraId="3E70CD26" w14:textId="77777777" w:rsidR="00E731C5" w:rsidRPr="007B2222" w:rsidRDefault="00E731C5" w:rsidP="00E828C6">
            <w:pPr>
              <w:pStyle w:val="itbrightnobullet"/>
              <w:spacing w:before="20" w:after="20"/>
              <w:ind w:left="1440"/>
              <w:rPr>
                <w:szCs w:val="24"/>
              </w:rPr>
            </w:pPr>
            <w:r w:rsidRPr="007B2222">
              <w:rPr>
                <w:szCs w:val="24"/>
              </w:rPr>
              <w:t>(ii)  furnish the required performance security.</w:t>
            </w:r>
          </w:p>
          <w:p w14:paraId="087B070C" w14:textId="77777777" w:rsidR="00E731C5" w:rsidRPr="007B2222" w:rsidRDefault="00E731C5" w:rsidP="00D121FE">
            <w:pPr>
              <w:pStyle w:val="itbright"/>
              <w:numPr>
                <w:ilvl w:val="1"/>
                <w:numId w:val="16"/>
              </w:numPr>
              <w:spacing w:before="20" w:after="20"/>
              <w:ind w:left="576" w:hanging="576"/>
            </w:pPr>
            <w:r w:rsidRPr="007B2222">
              <w:t xml:space="preserve">The </w:t>
            </w:r>
            <w:r w:rsidR="001134CF" w:rsidRPr="007B2222">
              <w:t>T</w:t>
            </w:r>
            <w:r w:rsidR="009E5D10" w:rsidRPr="007B2222">
              <w:t>ender</w:t>
            </w:r>
            <w:r w:rsidRPr="007B2222">
              <w:t xml:space="preserve"> Security of a joint venture must be in the name of the joint venture that submits the </w:t>
            </w:r>
            <w:r w:rsidR="001134CF" w:rsidRPr="007B2222">
              <w:t>T</w:t>
            </w:r>
            <w:r w:rsidR="009E5D10" w:rsidRPr="007B2222">
              <w:t>ender</w:t>
            </w:r>
            <w:r w:rsidRPr="007B2222">
              <w:t xml:space="preserve">. If the joint venture has not been legally constituted at the time of </w:t>
            </w:r>
            <w:r w:rsidR="009D52B4" w:rsidRPr="007B2222">
              <w:t>Tender</w:t>
            </w:r>
            <w:r w:rsidRPr="007B2222">
              <w:t xml:space="preserve">, the </w:t>
            </w:r>
            <w:r w:rsidR="001134CF" w:rsidRPr="007B2222">
              <w:t>T</w:t>
            </w:r>
            <w:r w:rsidR="009E5D10" w:rsidRPr="007B2222">
              <w:t>ender</w:t>
            </w:r>
            <w:r w:rsidRPr="007B2222">
              <w:t xml:space="preserve"> Security shall be in the names of all future members as named in the letter of intent or similar agreement in connection with the formation of the joint venture. </w:t>
            </w:r>
          </w:p>
        </w:tc>
      </w:tr>
      <w:tr w:rsidR="00E731C5" w:rsidRPr="007B2222" w14:paraId="7BB3E4A1" w14:textId="77777777" w:rsidTr="00B93942">
        <w:tblPrEx>
          <w:tblCellMar>
            <w:top w:w="0" w:type="dxa"/>
            <w:bottom w:w="0" w:type="dxa"/>
          </w:tblCellMar>
        </w:tblPrEx>
        <w:tc>
          <w:tcPr>
            <w:tcW w:w="2235" w:type="dxa"/>
            <w:tcBorders>
              <w:top w:val="nil"/>
              <w:left w:val="nil"/>
              <w:bottom w:val="nil"/>
              <w:right w:val="nil"/>
            </w:tcBorders>
          </w:tcPr>
          <w:p w14:paraId="49C13FED" w14:textId="77777777" w:rsidR="00E731C5" w:rsidRPr="007B2222" w:rsidRDefault="00E731C5" w:rsidP="002A5E71">
            <w:pPr>
              <w:pStyle w:val="itbleft"/>
              <w:numPr>
                <w:ilvl w:val="0"/>
                <w:numId w:val="16"/>
              </w:numPr>
              <w:rPr>
                <w:b/>
              </w:rPr>
            </w:pPr>
            <w:bookmarkStart w:id="81" w:name="_Toc202854863"/>
            <w:bookmarkStart w:id="82" w:name="_Toc202862634"/>
            <w:bookmarkStart w:id="83" w:name="_Toc381980108"/>
            <w:r w:rsidRPr="007B2222">
              <w:rPr>
                <w:b/>
              </w:rPr>
              <w:t>Alternative Proposals</w:t>
            </w:r>
            <w:r w:rsidR="007C05FC" w:rsidRPr="007B2222">
              <w:rPr>
                <w:b/>
              </w:rPr>
              <w:t xml:space="preserve"> </w:t>
            </w:r>
            <w:r w:rsidRPr="007B2222">
              <w:rPr>
                <w:b/>
              </w:rPr>
              <w:t xml:space="preserve">by </w:t>
            </w:r>
            <w:r w:rsidR="001134CF" w:rsidRPr="007B2222">
              <w:rPr>
                <w:b/>
              </w:rPr>
              <w:t>Tender</w:t>
            </w:r>
            <w:bookmarkEnd w:id="81"/>
            <w:bookmarkEnd w:id="82"/>
            <w:r w:rsidR="002A5135" w:rsidRPr="007B2222">
              <w:rPr>
                <w:b/>
              </w:rPr>
              <w:t>er</w:t>
            </w:r>
            <w:bookmarkEnd w:id="83"/>
          </w:p>
          <w:p w14:paraId="15BE4164" w14:textId="77777777" w:rsidR="007C05FC" w:rsidRPr="007B2222" w:rsidRDefault="007C05FC" w:rsidP="0064735C">
            <w:pPr>
              <w:pStyle w:val="itbleft"/>
              <w:tabs>
                <w:tab w:val="clear" w:pos="360"/>
              </w:tabs>
              <w:ind w:firstLine="0"/>
              <w:jc w:val="both"/>
              <w:rPr>
                <w:b/>
              </w:rPr>
            </w:pPr>
          </w:p>
        </w:tc>
        <w:tc>
          <w:tcPr>
            <w:tcW w:w="7593" w:type="dxa"/>
            <w:tcBorders>
              <w:top w:val="nil"/>
              <w:left w:val="nil"/>
              <w:bottom w:val="nil"/>
              <w:right w:val="nil"/>
            </w:tcBorders>
          </w:tcPr>
          <w:p w14:paraId="3EDF4815" w14:textId="77777777" w:rsidR="00E731C5" w:rsidRPr="007B2222" w:rsidRDefault="00E731C5" w:rsidP="002A5E71">
            <w:pPr>
              <w:pStyle w:val="itbright"/>
              <w:numPr>
                <w:ilvl w:val="1"/>
                <w:numId w:val="16"/>
              </w:numPr>
              <w:spacing w:before="80" w:after="60"/>
              <w:ind w:left="576" w:hanging="576"/>
            </w:pPr>
            <w:r w:rsidRPr="007B2222">
              <w:t xml:space="preserve">Alternative </w:t>
            </w:r>
            <w:r w:rsidR="001134CF" w:rsidRPr="007B2222">
              <w:t>T</w:t>
            </w:r>
            <w:r w:rsidR="009E5D10" w:rsidRPr="007B2222">
              <w:t>ender</w:t>
            </w:r>
            <w:r w:rsidRPr="007B2222">
              <w:t xml:space="preserve">s shall not be considered, unless specifically </w:t>
            </w:r>
            <w:r w:rsidRPr="007B2222">
              <w:rPr>
                <w:b/>
              </w:rPr>
              <w:t xml:space="preserve">allowed in the </w:t>
            </w:r>
            <w:r w:rsidR="00DD0116" w:rsidRPr="007B2222">
              <w:rPr>
                <w:b/>
              </w:rPr>
              <w:t>TDS</w:t>
            </w:r>
            <w:r w:rsidRPr="007B2222">
              <w:t xml:space="preserve">.  If so allowed, </w:t>
            </w:r>
            <w:r w:rsidR="005D42FD" w:rsidRPr="007B2222">
              <w:t>ITT</w:t>
            </w:r>
            <w:r w:rsidRPr="007B2222">
              <w:t xml:space="preserve"> Sub-Clauses </w:t>
            </w:r>
            <w:r w:rsidR="00B1755A" w:rsidRPr="007B2222">
              <w:t>21</w:t>
            </w:r>
            <w:r w:rsidRPr="007B2222">
              <w:t xml:space="preserve">.1 and </w:t>
            </w:r>
            <w:r w:rsidR="00B1755A" w:rsidRPr="007B2222">
              <w:t>21</w:t>
            </w:r>
            <w:r w:rsidRPr="007B2222">
              <w:t xml:space="preserve">.2 shall govern, and the </w:t>
            </w:r>
            <w:r w:rsidR="00DD0116" w:rsidRPr="007B2222">
              <w:rPr>
                <w:b/>
              </w:rPr>
              <w:t>TDS</w:t>
            </w:r>
            <w:r w:rsidRPr="007B2222">
              <w:t xml:space="preserve"> </w:t>
            </w:r>
            <w:r w:rsidRPr="007B2222">
              <w:rPr>
                <w:b/>
              </w:rPr>
              <w:t>shall specify</w:t>
            </w:r>
            <w:r w:rsidRPr="007B2222">
              <w:t xml:space="preserve"> which of the following options shall be allowed: </w:t>
            </w:r>
          </w:p>
          <w:p w14:paraId="16DD34A8" w14:textId="77777777" w:rsidR="00E731C5" w:rsidRPr="007B2222" w:rsidRDefault="00E731C5" w:rsidP="0064735C">
            <w:pPr>
              <w:pStyle w:val="SimpleLista"/>
              <w:numPr>
                <w:ilvl w:val="0"/>
                <w:numId w:val="11"/>
              </w:numPr>
              <w:spacing w:before="80"/>
              <w:jc w:val="both"/>
              <w:rPr>
                <w:szCs w:val="24"/>
              </w:rPr>
            </w:pPr>
            <w:r w:rsidRPr="007B2222">
              <w:rPr>
                <w:szCs w:val="24"/>
              </w:rPr>
              <w:t xml:space="preserve">Option One. A </w:t>
            </w:r>
            <w:r w:rsidR="001134CF" w:rsidRPr="007B2222">
              <w:rPr>
                <w:szCs w:val="24"/>
              </w:rPr>
              <w:t>Tender</w:t>
            </w:r>
            <w:r w:rsidR="009E5D10" w:rsidRPr="007B2222">
              <w:rPr>
                <w:szCs w:val="24"/>
              </w:rPr>
              <w:t>er</w:t>
            </w:r>
            <w:r w:rsidRPr="007B2222">
              <w:rPr>
                <w:szCs w:val="24"/>
              </w:rPr>
              <w:t xml:space="preserve"> may submit alternative </w:t>
            </w:r>
            <w:r w:rsidR="001134CF" w:rsidRPr="007B2222">
              <w:rPr>
                <w:szCs w:val="24"/>
              </w:rPr>
              <w:t>T</w:t>
            </w:r>
            <w:r w:rsidR="009E5D10" w:rsidRPr="007B2222">
              <w:rPr>
                <w:szCs w:val="24"/>
              </w:rPr>
              <w:t>ender</w:t>
            </w:r>
            <w:r w:rsidRPr="007B2222">
              <w:rPr>
                <w:szCs w:val="24"/>
              </w:rPr>
              <w:t xml:space="preserve">s with the base </w:t>
            </w:r>
            <w:r w:rsidR="001134CF" w:rsidRPr="007B2222">
              <w:rPr>
                <w:szCs w:val="24"/>
              </w:rPr>
              <w:t>T</w:t>
            </w:r>
            <w:r w:rsidR="009E5D10" w:rsidRPr="007B2222">
              <w:rPr>
                <w:szCs w:val="24"/>
              </w:rPr>
              <w:t>ender</w:t>
            </w:r>
            <w:r w:rsidRPr="007B2222">
              <w:rPr>
                <w:szCs w:val="24"/>
              </w:rPr>
              <w:t xml:space="preserve"> and the </w:t>
            </w:r>
            <w:r w:rsidR="004309AE" w:rsidRPr="007B2222">
              <w:rPr>
                <w:szCs w:val="24"/>
              </w:rPr>
              <w:t>Employer</w:t>
            </w:r>
            <w:r w:rsidRPr="007B2222">
              <w:rPr>
                <w:szCs w:val="24"/>
              </w:rPr>
              <w:t xml:space="preserve"> shall only consider the alternative </w:t>
            </w:r>
            <w:r w:rsidR="001134CF" w:rsidRPr="007B2222">
              <w:rPr>
                <w:szCs w:val="24"/>
              </w:rPr>
              <w:t>T</w:t>
            </w:r>
            <w:r w:rsidR="009E5D10" w:rsidRPr="007B2222">
              <w:rPr>
                <w:szCs w:val="24"/>
              </w:rPr>
              <w:t>ender</w:t>
            </w:r>
            <w:r w:rsidRPr="007B2222">
              <w:rPr>
                <w:szCs w:val="24"/>
              </w:rPr>
              <w:t xml:space="preserve">s offered by the </w:t>
            </w:r>
            <w:r w:rsidR="001134CF" w:rsidRPr="007B2222">
              <w:rPr>
                <w:szCs w:val="24"/>
              </w:rPr>
              <w:t>Tender</w:t>
            </w:r>
            <w:r w:rsidR="002806E3" w:rsidRPr="007B2222">
              <w:rPr>
                <w:szCs w:val="24"/>
              </w:rPr>
              <w:t>er</w:t>
            </w:r>
            <w:r w:rsidRPr="007B2222">
              <w:rPr>
                <w:szCs w:val="24"/>
              </w:rPr>
              <w:t xml:space="preserve"> whose </w:t>
            </w:r>
            <w:r w:rsidR="001134CF" w:rsidRPr="007B2222">
              <w:rPr>
                <w:szCs w:val="24"/>
              </w:rPr>
              <w:t>T</w:t>
            </w:r>
            <w:r w:rsidR="009E5D10" w:rsidRPr="007B2222">
              <w:rPr>
                <w:szCs w:val="24"/>
              </w:rPr>
              <w:t>ender</w:t>
            </w:r>
            <w:r w:rsidRPr="007B2222">
              <w:rPr>
                <w:szCs w:val="24"/>
              </w:rPr>
              <w:t xml:space="preserve"> for the base case was determined to be the </w:t>
            </w:r>
            <w:r w:rsidR="00B1755A" w:rsidRPr="007B2222">
              <w:rPr>
                <w:szCs w:val="24"/>
              </w:rPr>
              <w:t>Lowest</w:t>
            </w:r>
            <w:r w:rsidRPr="007B2222">
              <w:rPr>
                <w:szCs w:val="24"/>
              </w:rPr>
              <w:t>-</w:t>
            </w:r>
            <w:r w:rsidR="00B1755A" w:rsidRPr="007B2222">
              <w:rPr>
                <w:szCs w:val="24"/>
              </w:rPr>
              <w:t xml:space="preserve">Evaluated </w:t>
            </w:r>
            <w:r w:rsidR="001134CF" w:rsidRPr="007B2222">
              <w:rPr>
                <w:szCs w:val="24"/>
              </w:rPr>
              <w:t>T</w:t>
            </w:r>
            <w:r w:rsidR="009E5D10" w:rsidRPr="007B2222">
              <w:rPr>
                <w:szCs w:val="24"/>
              </w:rPr>
              <w:t>ender</w:t>
            </w:r>
            <w:r w:rsidRPr="007B2222">
              <w:rPr>
                <w:szCs w:val="24"/>
              </w:rPr>
              <w:t xml:space="preserve">, or </w:t>
            </w:r>
          </w:p>
          <w:p w14:paraId="3F39E181" w14:textId="77777777" w:rsidR="00E731C5" w:rsidRPr="007B2222" w:rsidRDefault="00E731C5" w:rsidP="0064735C">
            <w:pPr>
              <w:pStyle w:val="SimpleLista"/>
              <w:numPr>
                <w:ilvl w:val="0"/>
                <w:numId w:val="11"/>
              </w:numPr>
              <w:spacing w:before="80"/>
              <w:jc w:val="both"/>
              <w:rPr>
                <w:szCs w:val="24"/>
              </w:rPr>
            </w:pPr>
            <w:r w:rsidRPr="007B2222">
              <w:rPr>
                <w:szCs w:val="24"/>
              </w:rPr>
              <w:t xml:space="preserve">Option Two. A </w:t>
            </w:r>
            <w:r w:rsidR="001134CF" w:rsidRPr="007B2222">
              <w:rPr>
                <w:szCs w:val="24"/>
              </w:rPr>
              <w:t>Tender</w:t>
            </w:r>
            <w:r w:rsidR="009E5D10" w:rsidRPr="007B2222">
              <w:rPr>
                <w:szCs w:val="24"/>
              </w:rPr>
              <w:t>er</w:t>
            </w:r>
            <w:r w:rsidRPr="007B2222">
              <w:rPr>
                <w:szCs w:val="24"/>
              </w:rPr>
              <w:t xml:space="preserve"> may submit an alternative </w:t>
            </w:r>
            <w:r w:rsidR="001134CF" w:rsidRPr="007B2222">
              <w:rPr>
                <w:szCs w:val="24"/>
              </w:rPr>
              <w:t>T</w:t>
            </w:r>
            <w:r w:rsidR="009E5D10" w:rsidRPr="007B2222">
              <w:rPr>
                <w:szCs w:val="24"/>
              </w:rPr>
              <w:t>ender</w:t>
            </w:r>
            <w:r w:rsidRPr="007B2222">
              <w:rPr>
                <w:szCs w:val="24"/>
              </w:rPr>
              <w:t xml:space="preserve"> with or without a </w:t>
            </w:r>
            <w:r w:rsidR="001134CF" w:rsidRPr="007B2222">
              <w:rPr>
                <w:szCs w:val="24"/>
              </w:rPr>
              <w:t>T</w:t>
            </w:r>
            <w:r w:rsidR="009E5D10" w:rsidRPr="007B2222">
              <w:rPr>
                <w:szCs w:val="24"/>
              </w:rPr>
              <w:t>ender</w:t>
            </w:r>
            <w:r w:rsidRPr="007B2222">
              <w:rPr>
                <w:szCs w:val="24"/>
              </w:rPr>
              <w:t xml:space="preserve"> for the base case. All </w:t>
            </w:r>
            <w:r w:rsidR="001134CF" w:rsidRPr="007B2222">
              <w:rPr>
                <w:szCs w:val="24"/>
              </w:rPr>
              <w:t>T</w:t>
            </w:r>
            <w:r w:rsidR="009E5D10" w:rsidRPr="007B2222">
              <w:rPr>
                <w:szCs w:val="24"/>
              </w:rPr>
              <w:t>ender</w:t>
            </w:r>
            <w:r w:rsidRPr="007B2222">
              <w:rPr>
                <w:szCs w:val="24"/>
              </w:rPr>
              <w:t xml:space="preserve">s received, for the base case, as well as alternative </w:t>
            </w:r>
            <w:r w:rsidR="001134CF" w:rsidRPr="007B2222">
              <w:rPr>
                <w:szCs w:val="24"/>
              </w:rPr>
              <w:t>T</w:t>
            </w:r>
            <w:r w:rsidR="009E5D10" w:rsidRPr="007B2222">
              <w:rPr>
                <w:szCs w:val="24"/>
              </w:rPr>
              <w:t>enders</w:t>
            </w:r>
            <w:r w:rsidRPr="007B2222">
              <w:rPr>
                <w:szCs w:val="24"/>
              </w:rPr>
              <w:t xml:space="preserve"> meeting the specifications and performance requirements pursuant to Section IX, shall be evaluated on their own merits.</w:t>
            </w:r>
          </w:p>
          <w:p w14:paraId="2A8CEEDA" w14:textId="77777777" w:rsidR="00E731C5" w:rsidRPr="007B2222" w:rsidRDefault="00E731C5" w:rsidP="002A5E71">
            <w:pPr>
              <w:pStyle w:val="itbright"/>
              <w:numPr>
                <w:ilvl w:val="1"/>
                <w:numId w:val="16"/>
              </w:numPr>
              <w:spacing w:before="80" w:after="60"/>
              <w:ind w:left="576" w:hanging="576"/>
            </w:pPr>
            <w:r w:rsidRPr="007B2222">
              <w:t xml:space="preserve">Alternative </w:t>
            </w:r>
            <w:r w:rsidR="001134CF" w:rsidRPr="007B2222">
              <w:t>T</w:t>
            </w:r>
            <w:r w:rsidR="009E5D10" w:rsidRPr="007B2222">
              <w:t>enders</w:t>
            </w:r>
            <w:r w:rsidRPr="007B2222">
              <w:t xml:space="preserve"> shall provide all information necessary for a complete evaluation of the alternative by the </w:t>
            </w:r>
            <w:r w:rsidR="004309AE" w:rsidRPr="007B2222">
              <w:t>Employer</w:t>
            </w:r>
            <w:r w:rsidRPr="007B2222">
              <w:t xml:space="preserve">, including design calculations, technical specifications, breakdown of prices, proposed construction methods and other relevant details. </w:t>
            </w:r>
          </w:p>
        </w:tc>
      </w:tr>
      <w:tr w:rsidR="00E731C5" w:rsidRPr="007B2222" w14:paraId="5CE1BDAE" w14:textId="77777777" w:rsidTr="00B93942">
        <w:tblPrEx>
          <w:tblCellMar>
            <w:top w:w="0" w:type="dxa"/>
            <w:bottom w:w="0" w:type="dxa"/>
          </w:tblCellMar>
        </w:tblPrEx>
        <w:tc>
          <w:tcPr>
            <w:tcW w:w="2235" w:type="dxa"/>
            <w:tcBorders>
              <w:top w:val="nil"/>
              <w:left w:val="nil"/>
              <w:bottom w:val="nil"/>
              <w:right w:val="nil"/>
            </w:tcBorders>
          </w:tcPr>
          <w:p w14:paraId="3F56E09C" w14:textId="77777777" w:rsidR="00E731C5" w:rsidRPr="007B2222" w:rsidRDefault="00E731C5" w:rsidP="002A5E71">
            <w:pPr>
              <w:pStyle w:val="itbleft"/>
              <w:numPr>
                <w:ilvl w:val="0"/>
                <w:numId w:val="16"/>
              </w:numPr>
              <w:rPr>
                <w:b/>
              </w:rPr>
            </w:pPr>
            <w:bookmarkStart w:id="84" w:name="_Toc202854864"/>
            <w:bookmarkStart w:id="85" w:name="_Toc202862635"/>
            <w:bookmarkStart w:id="86" w:name="_Toc381980109"/>
            <w:r w:rsidRPr="007B2222">
              <w:rPr>
                <w:b/>
              </w:rPr>
              <w:t xml:space="preserve">Format and Signing of </w:t>
            </w:r>
            <w:r w:rsidR="001134CF" w:rsidRPr="007B2222">
              <w:rPr>
                <w:b/>
              </w:rPr>
              <w:t>T</w:t>
            </w:r>
            <w:r w:rsidR="00402353" w:rsidRPr="007B2222">
              <w:rPr>
                <w:b/>
              </w:rPr>
              <w:t>ender</w:t>
            </w:r>
            <w:bookmarkEnd w:id="84"/>
            <w:bookmarkEnd w:id="85"/>
            <w:bookmarkEnd w:id="86"/>
          </w:p>
        </w:tc>
        <w:tc>
          <w:tcPr>
            <w:tcW w:w="7593" w:type="dxa"/>
            <w:tcBorders>
              <w:top w:val="nil"/>
              <w:left w:val="nil"/>
              <w:bottom w:val="nil"/>
              <w:right w:val="nil"/>
            </w:tcBorders>
          </w:tcPr>
          <w:p w14:paraId="02F39EB6" w14:textId="77777777" w:rsidR="00E731C5" w:rsidRPr="007B2222" w:rsidRDefault="00E731C5" w:rsidP="00E828C6">
            <w:pPr>
              <w:pStyle w:val="itbright"/>
              <w:numPr>
                <w:ilvl w:val="1"/>
                <w:numId w:val="16"/>
              </w:numPr>
              <w:spacing w:before="80" w:after="60"/>
              <w:ind w:left="576" w:hanging="576"/>
            </w:pPr>
            <w:r w:rsidRPr="007B2222">
              <w:t xml:space="preserve">The </w:t>
            </w:r>
            <w:r w:rsidR="001134CF" w:rsidRPr="007B2222">
              <w:t>Tender</w:t>
            </w:r>
            <w:r w:rsidR="009E5D10" w:rsidRPr="007B2222">
              <w:t>er</w:t>
            </w:r>
            <w:r w:rsidRPr="007B2222">
              <w:t xml:space="preserve"> shall prepare one original set of the documents comprising the </w:t>
            </w:r>
            <w:r w:rsidR="001134CF" w:rsidRPr="007B2222">
              <w:t>T</w:t>
            </w:r>
            <w:r w:rsidR="009E5D10" w:rsidRPr="007B2222">
              <w:t>ender</w:t>
            </w:r>
            <w:r w:rsidRPr="007B2222">
              <w:t xml:space="preserve"> as described in </w:t>
            </w:r>
            <w:r w:rsidR="005D42FD" w:rsidRPr="007B2222">
              <w:t>ITT</w:t>
            </w:r>
            <w:r w:rsidRPr="007B2222">
              <w:t xml:space="preserve"> 13 and clearly mark it </w:t>
            </w:r>
            <w:r w:rsidRPr="007B2222">
              <w:rPr>
                <w:b/>
                <w:smallCaps/>
              </w:rPr>
              <w:t>Original</w:t>
            </w:r>
            <w:r w:rsidRPr="007B2222">
              <w:t xml:space="preserve">. Alternative </w:t>
            </w:r>
            <w:r w:rsidR="001134CF" w:rsidRPr="007B2222">
              <w:t>T</w:t>
            </w:r>
            <w:r w:rsidR="009E5D10" w:rsidRPr="007B2222">
              <w:t>ender</w:t>
            </w:r>
            <w:r w:rsidRPr="007B2222">
              <w:t xml:space="preserve">s, if permitted in accordance with </w:t>
            </w:r>
            <w:r w:rsidR="005D42FD" w:rsidRPr="007B2222">
              <w:t>ITT</w:t>
            </w:r>
            <w:r w:rsidRPr="007B2222">
              <w:t xml:space="preserve"> </w:t>
            </w:r>
            <w:r w:rsidR="00B1755A" w:rsidRPr="007B2222">
              <w:t>21</w:t>
            </w:r>
            <w:r w:rsidRPr="007B2222">
              <w:t xml:space="preserve">, shall be clearly marked </w:t>
            </w:r>
            <w:r w:rsidRPr="007B2222">
              <w:rPr>
                <w:b/>
                <w:smallCaps/>
              </w:rPr>
              <w:t>Alternative</w:t>
            </w:r>
            <w:r w:rsidRPr="007B2222">
              <w:t xml:space="preserve">. In addition, the </w:t>
            </w:r>
            <w:r w:rsidR="001134CF" w:rsidRPr="007B2222">
              <w:t>Tender</w:t>
            </w:r>
            <w:r w:rsidR="009E5D10" w:rsidRPr="007B2222">
              <w:t>er</w:t>
            </w:r>
            <w:r w:rsidRPr="007B2222">
              <w:t xml:space="preserve"> shall submit copies of the </w:t>
            </w:r>
            <w:r w:rsidR="001134CF" w:rsidRPr="007B2222">
              <w:t>T</w:t>
            </w:r>
            <w:r w:rsidR="009E5D10" w:rsidRPr="007B2222">
              <w:t>ender</w:t>
            </w:r>
            <w:r w:rsidRPr="007B2222">
              <w:t xml:space="preserve">, in the language(s) and number </w:t>
            </w:r>
            <w:r w:rsidRPr="007B2222">
              <w:rPr>
                <w:rStyle w:val="StyleHeader2-SubClausesBoldChar"/>
              </w:rPr>
              <w:t xml:space="preserve">specified in the </w:t>
            </w:r>
            <w:r w:rsidR="00DD0116" w:rsidRPr="007B2222">
              <w:rPr>
                <w:rStyle w:val="StyleHeader2-SubClausesBoldChar"/>
              </w:rPr>
              <w:t>TDS</w:t>
            </w:r>
            <w:r w:rsidRPr="007B2222">
              <w:t xml:space="preserve"> and clearly mark each one </w:t>
            </w:r>
            <w:r w:rsidRPr="007B2222">
              <w:rPr>
                <w:b/>
                <w:smallCaps/>
              </w:rPr>
              <w:t>Copy</w:t>
            </w:r>
            <w:r w:rsidRPr="007B2222">
              <w:t xml:space="preserve">. In the event of any discrepancy between the original and the copies, the </w:t>
            </w:r>
            <w:r w:rsidRPr="007B2222">
              <w:rPr>
                <w:b/>
              </w:rPr>
              <w:t>original</w:t>
            </w:r>
            <w:r w:rsidRPr="007B2222">
              <w:t xml:space="preserve"> shall prevail. </w:t>
            </w:r>
          </w:p>
          <w:p w14:paraId="571C5E05" w14:textId="77777777" w:rsidR="00E731C5" w:rsidRPr="007B2222" w:rsidRDefault="00E731C5" w:rsidP="00D121FE">
            <w:pPr>
              <w:pStyle w:val="itbright"/>
              <w:numPr>
                <w:ilvl w:val="1"/>
                <w:numId w:val="16"/>
              </w:numPr>
              <w:spacing w:before="80" w:after="60"/>
              <w:ind w:left="576" w:hanging="576"/>
            </w:pPr>
            <w:r w:rsidRPr="007B2222">
              <w:t xml:space="preserve">The original and all copies of the </w:t>
            </w:r>
            <w:r w:rsidR="001134CF" w:rsidRPr="007B2222">
              <w:t>T</w:t>
            </w:r>
            <w:r w:rsidR="009E5D10" w:rsidRPr="007B2222">
              <w:t>ender</w:t>
            </w:r>
            <w:r w:rsidRPr="007B2222">
              <w:t xml:space="preserve"> shall be typed or written in indelible ink and shall be signed by a person duly authorized to sign on behalf of the </w:t>
            </w:r>
            <w:r w:rsidR="001134CF" w:rsidRPr="007B2222">
              <w:t>Tender</w:t>
            </w:r>
            <w:r w:rsidR="00402353" w:rsidRPr="007B2222">
              <w:t>er</w:t>
            </w:r>
            <w:r w:rsidRPr="007B2222">
              <w:t xml:space="preserve">. This authorization shall consist of a written confirmation </w:t>
            </w:r>
            <w:r w:rsidRPr="007B2222">
              <w:rPr>
                <w:rStyle w:val="StyleHeader2-SubClausesBoldChar"/>
                <w:b w:val="0"/>
                <w:spacing w:val="-4"/>
              </w:rPr>
              <w:t xml:space="preserve">as </w:t>
            </w:r>
            <w:r w:rsidRPr="007B2222">
              <w:rPr>
                <w:rStyle w:val="StyleHeader2-SubClausesBoldChar"/>
                <w:spacing w:val="-4"/>
              </w:rPr>
              <w:t xml:space="preserve">specified in the </w:t>
            </w:r>
            <w:r w:rsidR="00DD0116" w:rsidRPr="007B2222">
              <w:rPr>
                <w:rStyle w:val="StyleHeader2-SubClausesBoldChar"/>
                <w:spacing w:val="-4"/>
              </w:rPr>
              <w:t>TDS</w:t>
            </w:r>
            <w:r w:rsidRPr="007B2222">
              <w:t xml:space="preserve"> and shall be attached to the </w:t>
            </w:r>
            <w:r w:rsidR="001134CF" w:rsidRPr="007B2222">
              <w:t>T</w:t>
            </w:r>
            <w:r w:rsidR="00402353" w:rsidRPr="007B2222">
              <w:t>ender</w:t>
            </w:r>
            <w:r w:rsidRPr="007B2222">
              <w:t xml:space="preserve">. The name and position held by each person signing the authorization must be typed or printed below the signature. </w:t>
            </w:r>
            <w:r w:rsidRPr="007B2222">
              <w:rPr>
                <w:iCs/>
              </w:rPr>
              <w:t xml:space="preserve">All pages of the </w:t>
            </w:r>
            <w:r w:rsidR="001134CF" w:rsidRPr="007B2222">
              <w:rPr>
                <w:iCs/>
              </w:rPr>
              <w:t>T</w:t>
            </w:r>
            <w:r w:rsidR="00402353" w:rsidRPr="007B2222">
              <w:rPr>
                <w:iCs/>
              </w:rPr>
              <w:t>ender</w:t>
            </w:r>
            <w:r w:rsidRPr="007B2222">
              <w:rPr>
                <w:iCs/>
              </w:rPr>
              <w:t xml:space="preserve"> where entries or amendments have been made shall be signed or initialed by the person</w:t>
            </w:r>
            <w:r w:rsidR="00227731" w:rsidRPr="007B2222">
              <w:rPr>
                <w:iCs/>
              </w:rPr>
              <w:t>(s)</w:t>
            </w:r>
            <w:r w:rsidRPr="007B2222">
              <w:rPr>
                <w:iCs/>
              </w:rPr>
              <w:t xml:space="preserve"> signing the </w:t>
            </w:r>
            <w:r w:rsidR="001134CF" w:rsidRPr="007B2222">
              <w:rPr>
                <w:iCs/>
              </w:rPr>
              <w:t>T</w:t>
            </w:r>
            <w:r w:rsidR="00402353" w:rsidRPr="007B2222">
              <w:rPr>
                <w:iCs/>
              </w:rPr>
              <w:t>ender</w:t>
            </w:r>
            <w:r w:rsidRPr="007B2222">
              <w:rPr>
                <w:iCs/>
              </w:rPr>
              <w:t>.</w:t>
            </w:r>
          </w:p>
          <w:p w14:paraId="764FBE9B" w14:textId="77777777" w:rsidR="00E731C5" w:rsidRPr="007B2222" w:rsidRDefault="00E731C5" w:rsidP="00D121FE">
            <w:pPr>
              <w:pStyle w:val="itbright"/>
              <w:numPr>
                <w:ilvl w:val="1"/>
                <w:numId w:val="16"/>
              </w:numPr>
              <w:spacing w:before="80" w:after="60"/>
              <w:ind w:left="576" w:hanging="576"/>
            </w:pPr>
            <w:r w:rsidRPr="007B2222">
              <w:t>Any inter-lineation, erasures, or overwriting shall be valid only if they are signed or initialed by the person</w:t>
            </w:r>
            <w:r w:rsidR="00227731" w:rsidRPr="007B2222">
              <w:t>(s)</w:t>
            </w:r>
            <w:r w:rsidRPr="007B2222">
              <w:t xml:space="preserve"> signing the </w:t>
            </w:r>
            <w:r w:rsidR="001134CF" w:rsidRPr="007B2222">
              <w:t>T</w:t>
            </w:r>
            <w:r w:rsidR="00402353" w:rsidRPr="007B2222">
              <w:t>ender</w:t>
            </w:r>
            <w:r w:rsidRPr="007B2222">
              <w:t>.</w:t>
            </w:r>
          </w:p>
          <w:p w14:paraId="6C503A84" w14:textId="77777777" w:rsidR="00E731C5" w:rsidRPr="007B2222" w:rsidRDefault="00E731C5" w:rsidP="0074197D">
            <w:pPr>
              <w:pStyle w:val="itbright"/>
              <w:numPr>
                <w:ilvl w:val="1"/>
                <w:numId w:val="16"/>
              </w:numPr>
              <w:spacing w:before="80" w:after="60"/>
              <w:ind w:left="576" w:hanging="576"/>
            </w:pPr>
            <w:r w:rsidRPr="007B2222">
              <w:t xml:space="preserve">The </w:t>
            </w:r>
            <w:r w:rsidR="001134CF" w:rsidRPr="007B2222">
              <w:t>Tender</w:t>
            </w:r>
            <w:r w:rsidR="00402353" w:rsidRPr="007B2222">
              <w:t>er</w:t>
            </w:r>
            <w:r w:rsidRPr="007B2222">
              <w:t xml:space="preserve"> shall furnish information as described in the Form of </w:t>
            </w:r>
            <w:r w:rsidR="001134CF" w:rsidRPr="007B2222">
              <w:t>T</w:t>
            </w:r>
            <w:r w:rsidR="00402353" w:rsidRPr="007B2222">
              <w:t>ender</w:t>
            </w:r>
            <w:r w:rsidRPr="007B2222">
              <w:t xml:space="preserve"> in Section IV on commissions or gratuities, if any, paid or to be paid to agents relating to this </w:t>
            </w:r>
            <w:r w:rsidR="001134CF" w:rsidRPr="007B2222">
              <w:t>T</w:t>
            </w:r>
            <w:r w:rsidR="00402353" w:rsidRPr="007B2222">
              <w:t>ender</w:t>
            </w:r>
            <w:r w:rsidRPr="007B2222">
              <w:t xml:space="preserve">, or to Contract execution if the </w:t>
            </w:r>
            <w:r w:rsidR="001134CF" w:rsidRPr="007B2222">
              <w:t>Tender</w:t>
            </w:r>
            <w:r w:rsidR="00227731" w:rsidRPr="007B2222">
              <w:t>er</w:t>
            </w:r>
            <w:r w:rsidRPr="007B2222">
              <w:t xml:space="preserve"> is awarded the Contract.</w:t>
            </w:r>
          </w:p>
        </w:tc>
      </w:tr>
    </w:tbl>
    <w:p w14:paraId="5B36B36C" w14:textId="77777777" w:rsidR="00E731C5" w:rsidRPr="007B2222" w:rsidRDefault="00E731C5" w:rsidP="002A5E71">
      <w:pPr>
        <w:pStyle w:val="HeadingTwo"/>
        <w:rPr>
          <w:sz w:val="24"/>
          <w:szCs w:val="24"/>
        </w:rPr>
      </w:pPr>
      <w:bookmarkStart w:id="87" w:name="_Toc202854865"/>
      <w:bookmarkStart w:id="88" w:name="_Toc202862636"/>
      <w:bookmarkStart w:id="89" w:name="_Toc381980110"/>
      <w:r w:rsidRPr="007B2222">
        <w:rPr>
          <w:sz w:val="24"/>
          <w:szCs w:val="24"/>
        </w:rPr>
        <w:t>D.</w:t>
      </w:r>
      <w:r w:rsidR="00F62B10" w:rsidRPr="007B2222">
        <w:rPr>
          <w:sz w:val="24"/>
          <w:szCs w:val="24"/>
        </w:rPr>
        <w:tab/>
      </w:r>
      <w:r w:rsidRPr="007B2222">
        <w:rPr>
          <w:sz w:val="24"/>
          <w:szCs w:val="24"/>
        </w:rPr>
        <w:t xml:space="preserve">Submission </w:t>
      </w:r>
      <w:r w:rsidR="001D4B5F" w:rsidRPr="007B2222">
        <w:rPr>
          <w:sz w:val="24"/>
          <w:szCs w:val="24"/>
        </w:rPr>
        <w:t xml:space="preserve">and Opening </w:t>
      </w:r>
      <w:r w:rsidRPr="007B2222">
        <w:rPr>
          <w:sz w:val="24"/>
          <w:szCs w:val="24"/>
        </w:rPr>
        <w:t xml:space="preserve">of </w:t>
      </w:r>
      <w:r w:rsidR="001134CF" w:rsidRPr="007B2222">
        <w:rPr>
          <w:sz w:val="24"/>
          <w:szCs w:val="24"/>
        </w:rPr>
        <w:t>T</w:t>
      </w:r>
      <w:bookmarkEnd w:id="87"/>
      <w:bookmarkEnd w:id="88"/>
      <w:r w:rsidR="001D0E6F" w:rsidRPr="007B2222">
        <w:rPr>
          <w:sz w:val="24"/>
          <w:szCs w:val="24"/>
        </w:rPr>
        <w:t>enders</w:t>
      </w:r>
      <w:bookmarkEnd w:id="89"/>
    </w:p>
    <w:tbl>
      <w:tblPr>
        <w:tblW w:w="9828" w:type="dxa"/>
        <w:tblLayout w:type="fixed"/>
        <w:tblLook w:val="0000" w:firstRow="0" w:lastRow="0" w:firstColumn="0" w:lastColumn="0" w:noHBand="0" w:noVBand="0"/>
      </w:tblPr>
      <w:tblGrid>
        <w:gridCol w:w="2160"/>
        <w:gridCol w:w="7668"/>
      </w:tblGrid>
      <w:tr w:rsidR="00E731C5" w:rsidRPr="007B2222" w14:paraId="6ABD6B62" w14:textId="77777777">
        <w:tblPrEx>
          <w:tblCellMar>
            <w:top w:w="0" w:type="dxa"/>
            <w:bottom w:w="0" w:type="dxa"/>
          </w:tblCellMar>
        </w:tblPrEx>
        <w:tc>
          <w:tcPr>
            <w:tcW w:w="2160" w:type="dxa"/>
            <w:tcBorders>
              <w:top w:val="nil"/>
              <w:left w:val="nil"/>
              <w:bottom w:val="nil"/>
              <w:right w:val="nil"/>
            </w:tcBorders>
          </w:tcPr>
          <w:p w14:paraId="5C8E0FB3" w14:textId="77777777" w:rsidR="00E731C5" w:rsidRPr="007B2222" w:rsidRDefault="00E731C5" w:rsidP="006A6991">
            <w:pPr>
              <w:pStyle w:val="itbleft"/>
              <w:numPr>
                <w:ilvl w:val="0"/>
                <w:numId w:val="16"/>
              </w:numPr>
              <w:rPr>
                <w:b/>
              </w:rPr>
            </w:pPr>
            <w:bookmarkStart w:id="90" w:name="_Toc202854866"/>
            <w:bookmarkStart w:id="91" w:name="_Toc202862637"/>
            <w:bookmarkStart w:id="92" w:name="_Toc381980111"/>
            <w:r w:rsidRPr="007B2222">
              <w:rPr>
                <w:b/>
              </w:rPr>
              <w:t xml:space="preserve">Submission, Sealing, and Marking of </w:t>
            </w:r>
            <w:r w:rsidR="001134CF" w:rsidRPr="007B2222">
              <w:rPr>
                <w:b/>
              </w:rPr>
              <w:t>T</w:t>
            </w:r>
            <w:r w:rsidR="00402353" w:rsidRPr="007B2222">
              <w:rPr>
                <w:b/>
              </w:rPr>
              <w:t>enders</w:t>
            </w:r>
            <w:bookmarkEnd w:id="90"/>
            <w:bookmarkEnd w:id="91"/>
            <w:bookmarkEnd w:id="92"/>
          </w:p>
        </w:tc>
        <w:tc>
          <w:tcPr>
            <w:tcW w:w="7668" w:type="dxa"/>
            <w:tcBorders>
              <w:top w:val="nil"/>
              <w:left w:val="nil"/>
              <w:bottom w:val="nil"/>
              <w:right w:val="nil"/>
            </w:tcBorders>
          </w:tcPr>
          <w:p w14:paraId="50FD1B38" w14:textId="77777777" w:rsidR="00E731C5" w:rsidRPr="007B2222" w:rsidRDefault="001134CF" w:rsidP="002A5E71">
            <w:pPr>
              <w:pStyle w:val="itbright"/>
              <w:numPr>
                <w:ilvl w:val="1"/>
                <w:numId w:val="16"/>
              </w:numPr>
              <w:spacing w:before="40" w:after="40"/>
              <w:ind w:left="576" w:hanging="576"/>
            </w:pPr>
            <w:r w:rsidRPr="007B2222">
              <w:t>Tender</w:t>
            </w:r>
            <w:r w:rsidR="00402353" w:rsidRPr="007B2222">
              <w:t>ers</w:t>
            </w:r>
            <w:r w:rsidR="00E731C5" w:rsidRPr="007B2222">
              <w:t xml:space="preserve"> may always submit their </w:t>
            </w:r>
            <w:r w:rsidRPr="007B2222">
              <w:t>T</w:t>
            </w:r>
            <w:r w:rsidR="00402353" w:rsidRPr="007B2222">
              <w:t>ender</w:t>
            </w:r>
            <w:r w:rsidR="00E731C5" w:rsidRPr="007B2222">
              <w:t xml:space="preserve">s by mail or by hand. When so </w:t>
            </w:r>
            <w:r w:rsidR="00E731C5" w:rsidRPr="007B2222">
              <w:rPr>
                <w:b/>
              </w:rPr>
              <w:t xml:space="preserve">specified in the </w:t>
            </w:r>
            <w:r w:rsidR="00DD0116" w:rsidRPr="007B2222">
              <w:rPr>
                <w:b/>
              </w:rPr>
              <w:t>TDS</w:t>
            </w:r>
            <w:r w:rsidR="00E731C5" w:rsidRPr="007B2222">
              <w:rPr>
                <w:b/>
              </w:rPr>
              <w:t xml:space="preserve">, </w:t>
            </w:r>
            <w:r w:rsidRPr="007B2222">
              <w:t>Tender</w:t>
            </w:r>
            <w:r w:rsidR="00402353" w:rsidRPr="007B2222">
              <w:t>er</w:t>
            </w:r>
            <w:r w:rsidR="00EE7215" w:rsidRPr="007B2222">
              <w:t>s</w:t>
            </w:r>
            <w:r w:rsidR="00E731C5" w:rsidRPr="007B2222">
              <w:t xml:space="preserve"> shall have the option of submitting their </w:t>
            </w:r>
            <w:r w:rsidRPr="007B2222">
              <w:t>T</w:t>
            </w:r>
            <w:r w:rsidR="00402353" w:rsidRPr="007B2222">
              <w:t>ender</w:t>
            </w:r>
            <w:r w:rsidR="00E731C5" w:rsidRPr="007B2222">
              <w:t>s electronically.</w:t>
            </w:r>
            <w:r w:rsidR="00402353" w:rsidRPr="007B2222">
              <w:t xml:space="preserve"> </w:t>
            </w:r>
            <w:r w:rsidRPr="007B2222">
              <w:t>Tender</w:t>
            </w:r>
            <w:r w:rsidR="00402353" w:rsidRPr="007B2222">
              <w:t>ers</w:t>
            </w:r>
            <w:r w:rsidR="00E731C5" w:rsidRPr="007B2222">
              <w:t xml:space="preserve"> submitting </w:t>
            </w:r>
            <w:r w:rsidRPr="007B2222">
              <w:t>T</w:t>
            </w:r>
            <w:r w:rsidR="00402353" w:rsidRPr="007B2222">
              <w:t>enders</w:t>
            </w:r>
            <w:r w:rsidR="00E731C5" w:rsidRPr="007B2222">
              <w:t xml:space="preserve"> electronically shall follow the procedures </w:t>
            </w:r>
            <w:r w:rsidR="00E731C5" w:rsidRPr="007B2222">
              <w:rPr>
                <w:b/>
              </w:rPr>
              <w:t xml:space="preserve">specified in the </w:t>
            </w:r>
            <w:r w:rsidR="00DD0116" w:rsidRPr="007B2222">
              <w:rPr>
                <w:b/>
              </w:rPr>
              <w:t>TDS</w:t>
            </w:r>
            <w:r w:rsidR="00E731C5" w:rsidRPr="007B2222">
              <w:rPr>
                <w:b/>
              </w:rPr>
              <w:t>.</w:t>
            </w:r>
            <w:r w:rsidR="00E731C5" w:rsidRPr="007B2222">
              <w:t xml:space="preserve"> For </w:t>
            </w:r>
            <w:r w:rsidRPr="007B2222">
              <w:t>T</w:t>
            </w:r>
            <w:r w:rsidR="00402353" w:rsidRPr="007B2222">
              <w:t>enders</w:t>
            </w:r>
            <w:r w:rsidR="00E731C5" w:rsidRPr="007B2222">
              <w:t xml:space="preserve"> submitted in hard copy, the </w:t>
            </w:r>
            <w:r w:rsidRPr="007B2222">
              <w:t>Tender</w:t>
            </w:r>
            <w:r w:rsidR="00402353" w:rsidRPr="007B2222">
              <w:t>ers</w:t>
            </w:r>
            <w:r w:rsidR="00E731C5" w:rsidRPr="007B2222">
              <w:t xml:space="preserve"> shall seal the original and all copies of the </w:t>
            </w:r>
            <w:r w:rsidRPr="007B2222">
              <w:t>T</w:t>
            </w:r>
            <w:r w:rsidR="00402353" w:rsidRPr="007B2222">
              <w:t>ender</w:t>
            </w:r>
            <w:r w:rsidR="00E731C5" w:rsidRPr="007B2222">
              <w:t xml:space="preserve"> in two inner envelopes and one outer envelope, duly marking the inner envelopes as </w:t>
            </w:r>
            <w:r w:rsidR="00E731C5" w:rsidRPr="007B2222">
              <w:rPr>
                <w:b/>
              </w:rPr>
              <w:t>“</w:t>
            </w:r>
            <w:r w:rsidR="00E731C5" w:rsidRPr="007B2222">
              <w:rPr>
                <w:b/>
                <w:smallCaps/>
              </w:rPr>
              <w:t>Original</w:t>
            </w:r>
            <w:r w:rsidR="00E731C5" w:rsidRPr="007B2222">
              <w:rPr>
                <w:b/>
              </w:rPr>
              <w:t>”</w:t>
            </w:r>
            <w:r w:rsidR="005B0511" w:rsidRPr="007B2222">
              <w:t xml:space="preserve">, </w:t>
            </w:r>
            <w:r w:rsidR="001D4B5F" w:rsidRPr="007B2222">
              <w:rPr>
                <w:b/>
              </w:rPr>
              <w:t>“ALTERNATIVE”</w:t>
            </w:r>
            <w:r w:rsidR="001D4B5F" w:rsidRPr="007B2222">
              <w:t xml:space="preserve"> </w:t>
            </w:r>
            <w:r w:rsidR="00E731C5" w:rsidRPr="007B2222">
              <w:t xml:space="preserve">and </w:t>
            </w:r>
            <w:r w:rsidR="00E731C5" w:rsidRPr="007B2222">
              <w:rPr>
                <w:b/>
              </w:rPr>
              <w:t>“</w:t>
            </w:r>
            <w:r w:rsidR="00E731C5" w:rsidRPr="007B2222">
              <w:rPr>
                <w:b/>
                <w:smallCaps/>
              </w:rPr>
              <w:t>Copies</w:t>
            </w:r>
            <w:r w:rsidR="00E731C5" w:rsidRPr="007B2222">
              <w:rPr>
                <w:b/>
              </w:rPr>
              <w:t>.”</w:t>
            </w:r>
          </w:p>
          <w:p w14:paraId="190A2157" w14:textId="77777777" w:rsidR="00E731C5" w:rsidRPr="007B2222" w:rsidRDefault="00E731C5" w:rsidP="00E828C6">
            <w:pPr>
              <w:pStyle w:val="itbright"/>
              <w:numPr>
                <w:ilvl w:val="1"/>
                <w:numId w:val="16"/>
              </w:numPr>
              <w:spacing w:before="40" w:after="40"/>
              <w:ind w:left="576" w:hanging="576"/>
            </w:pPr>
            <w:r w:rsidRPr="007B2222">
              <w:t>The inner and outer envelopes shall:</w:t>
            </w:r>
          </w:p>
          <w:p w14:paraId="34ADD2F5" w14:textId="77777777" w:rsidR="00E731C5" w:rsidRPr="007B2222" w:rsidRDefault="00E731C5" w:rsidP="0064735C">
            <w:pPr>
              <w:pStyle w:val="SimpleLista"/>
              <w:numPr>
                <w:ilvl w:val="0"/>
                <w:numId w:val="12"/>
              </w:numPr>
              <w:spacing w:before="40" w:after="0"/>
              <w:jc w:val="both"/>
              <w:rPr>
                <w:szCs w:val="24"/>
              </w:rPr>
            </w:pPr>
            <w:r w:rsidRPr="007B2222">
              <w:rPr>
                <w:szCs w:val="24"/>
              </w:rPr>
              <w:t xml:space="preserve">bear the name and address of the </w:t>
            </w:r>
            <w:r w:rsidR="001134CF" w:rsidRPr="007B2222">
              <w:rPr>
                <w:szCs w:val="24"/>
              </w:rPr>
              <w:t>Tender</w:t>
            </w:r>
            <w:r w:rsidR="00402353" w:rsidRPr="007B2222">
              <w:rPr>
                <w:szCs w:val="24"/>
              </w:rPr>
              <w:t>er</w:t>
            </w:r>
            <w:r w:rsidRPr="007B2222">
              <w:rPr>
                <w:b/>
                <w:szCs w:val="24"/>
              </w:rPr>
              <w:t>;</w:t>
            </w:r>
          </w:p>
          <w:p w14:paraId="0B82DE5E" w14:textId="77777777" w:rsidR="00E731C5" w:rsidRPr="007B2222" w:rsidRDefault="00E731C5" w:rsidP="0064735C">
            <w:pPr>
              <w:pStyle w:val="SimpleLista"/>
              <w:numPr>
                <w:ilvl w:val="0"/>
                <w:numId w:val="12"/>
              </w:numPr>
              <w:spacing w:before="40" w:after="0"/>
              <w:jc w:val="both"/>
              <w:rPr>
                <w:szCs w:val="24"/>
              </w:rPr>
            </w:pPr>
            <w:r w:rsidRPr="007B2222">
              <w:rPr>
                <w:szCs w:val="24"/>
              </w:rPr>
              <w:t xml:space="preserve">be addressed to the </w:t>
            </w:r>
            <w:r w:rsidR="004309AE" w:rsidRPr="007B2222">
              <w:rPr>
                <w:szCs w:val="24"/>
              </w:rPr>
              <w:t>Employer</w:t>
            </w:r>
            <w:r w:rsidRPr="007B2222">
              <w:rPr>
                <w:szCs w:val="24"/>
              </w:rPr>
              <w:t xml:space="preserve"> at the address </w:t>
            </w:r>
            <w:r w:rsidRPr="007B2222">
              <w:rPr>
                <w:b/>
                <w:szCs w:val="24"/>
              </w:rPr>
              <w:t xml:space="preserve">provided in the </w:t>
            </w:r>
            <w:r w:rsidR="00DD0116" w:rsidRPr="007B2222">
              <w:rPr>
                <w:b/>
                <w:szCs w:val="24"/>
              </w:rPr>
              <w:t>TDS</w:t>
            </w:r>
            <w:r w:rsidRPr="007B2222">
              <w:rPr>
                <w:b/>
                <w:szCs w:val="24"/>
              </w:rPr>
              <w:t>;</w:t>
            </w:r>
          </w:p>
          <w:p w14:paraId="36997C10" w14:textId="77777777" w:rsidR="00E731C5" w:rsidRPr="007B2222" w:rsidRDefault="00E731C5" w:rsidP="0064735C">
            <w:pPr>
              <w:pStyle w:val="SimpleLista"/>
              <w:numPr>
                <w:ilvl w:val="0"/>
                <w:numId w:val="12"/>
              </w:numPr>
              <w:spacing w:before="40" w:after="0"/>
              <w:jc w:val="both"/>
              <w:rPr>
                <w:szCs w:val="24"/>
              </w:rPr>
            </w:pPr>
            <w:r w:rsidRPr="007B2222">
              <w:rPr>
                <w:szCs w:val="24"/>
              </w:rPr>
              <w:t xml:space="preserve">bear the name and identification number of the Contract as </w:t>
            </w:r>
            <w:r w:rsidRPr="007B2222">
              <w:rPr>
                <w:b/>
                <w:szCs w:val="24"/>
              </w:rPr>
              <w:t xml:space="preserve">defined in the </w:t>
            </w:r>
            <w:r w:rsidR="00DD0116" w:rsidRPr="007B2222">
              <w:rPr>
                <w:b/>
                <w:szCs w:val="24"/>
              </w:rPr>
              <w:t>TDS</w:t>
            </w:r>
            <w:r w:rsidRPr="007B2222">
              <w:rPr>
                <w:b/>
                <w:szCs w:val="24"/>
              </w:rPr>
              <w:t xml:space="preserve"> section 1.1</w:t>
            </w:r>
            <w:r w:rsidRPr="007B2222">
              <w:rPr>
                <w:szCs w:val="24"/>
              </w:rPr>
              <w:t xml:space="preserve"> and SCC; and</w:t>
            </w:r>
          </w:p>
          <w:p w14:paraId="39394954" w14:textId="77777777" w:rsidR="00E731C5" w:rsidRPr="007B2222" w:rsidRDefault="00E731C5" w:rsidP="0064735C">
            <w:pPr>
              <w:pStyle w:val="SimpleLista"/>
              <w:numPr>
                <w:ilvl w:val="0"/>
                <w:numId w:val="12"/>
              </w:numPr>
              <w:spacing w:before="40" w:after="0"/>
              <w:jc w:val="both"/>
              <w:rPr>
                <w:szCs w:val="24"/>
              </w:rPr>
            </w:pPr>
            <w:r w:rsidRPr="007B2222">
              <w:rPr>
                <w:szCs w:val="24"/>
              </w:rPr>
              <w:t xml:space="preserve">provide a warning not to open before the specified time and date for </w:t>
            </w:r>
            <w:r w:rsidR="001134CF" w:rsidRPr="007B2222">
              <w:rPr>
                <w:szCs w:val="24"/>
              </w:rPr>
              <w:t>T</w:t>
            </w:r>
            <w:r w:rsidR="00402353" w:rsidRPr="007B2222">
              <w:rPr>
                <w:szCs w:val="24"/>
              </w:rPr>
              <w:t>ender</w:t>
            </w:r>
            <w:r w:rsidRPr="007B2222">
              <w:rPr>
                <w:szCs w:val="24"/>
              </w:rPr>
              <w:t xml:space="preserve"> opening as </w:t>
            </w:r>
            <w:r w:rsidRPr="007B2222">
              <w:rPr>
                <w:b/>
                <w:szCs w:val="24"/>
              </w:rPr>
              <w:t>defined in the</w:t>
            </w:r>
            <w:r w:rsidRPr="007B2222">
              <w:rPr>
                <w:szCs w:val="24"/>
              </w:rPr>
              <w:t xml:space="preserve"> </w:t>
            </w:r>
            <w:r w:rsidR="00DD0116" w:rsidRPr="007B2222">
              <w:rPr>
                <w:b/>
                <w:szCs w:val="24"/>
              </w:rPr>
              <w:t>TDS</w:t>
            </w:r>
            <w:r w:rsidRPr="007B2222">
              <w:rPr>
                <w:b/>
                <w:szCs w:val="24"/>
              </w:rPr>
              <w:t>.</w:t>
            </w:r>
          </w:p>
          <w:p w14:paraId="65BEFB59" w14:textId="77777777" w:rsidR="00E731C5" w:rsidRPr="007B2222" w:rsidRDefault="00E731C5" w:rsidP="002A5E71">
            <w:pPr>
              <w:pStyle w:val="itbright"/>
              <w:numPr>
                <w:ilvl w:val="1"/>
                <w:numId w:val="16"/>
              </w:numPr>
              <w:spacing w:before="40" w:after="40"/>
              <w:ind w:left="576" w:hanging="576"/>
            </w:pPr>
            <w:r w:rsidRPr="007B2222">
              <w:t xml:space="preserve">If the envelopes are not sealed and marked as above, the </w:t>
            </w:r>
            <w:r w:rsidR="004309AE" w:rsidRPr="007B2222">
              <w:t>Employer</w:t>
            </w:r>
            <w:r w:rsidRPr="007B2222">
              <w:t xml:space="preserve"> shall assume no responsibility for the misplacement or premature opening of the </w:t>
            </w:r>
            <w:r w:rsidR="001134CF" w:rsidRPr="007B2222">
              <w:t>T</w:t>
            </w:r>
            <w:r w:rsidR="00402353" w:rsidRPr="007B2222">
              <w:t>ender</w:t>
            </w:r>
            <w:r w:rsidRPr="007B2222">
              <w:t>.</w:t>
            </w:r>
          </w:p>
        </w:tc>
      </w:tr>
      <w:tr w:rsidR="00E731C5" w:rsidRPr="007B2222" w14:paraId="4A22D6C4" w14:textId="77777777">
        <w:tblPrEx>
          <w:tblCellMar>
            <w:top w:w="0" w:type="dxa"/>
            <w:bottom w:w="0" w:type="dxa"/>
          </w:tblCellMar>
        </w:tblPrEx>
        <w:tc>
          <w:tcPr>
            <w:tcW w:w="2160" w:type="dxa"/>
            <w:tcBorders>
              <w:top w:val="nil"/>
              <w:left w:val="nil"/>
              <w:bottom w:val="nil"/>
              <w:right w:val="nil"/>
            </w:tcBorders>
          </w:tcPr>
          <w:p w14:paraId="7FCD7793" w14:textId="77777777" w:rsidR="00E731C5" w:rsidRPr="007B2222" w:rsidRDefault="00E731C5" w:rsidP="006A6991">
            <w:pPr>
              <w:pStyle w:val="itbleft"/>
              <w:numPr>
                <w:ilvl w:val="0"/>
                <w:numId w:val="16"/>
              </w:numPr>
              <w:rPr>
                <w:b/>
              </w:rPr>
            </w:pPr>
            <w:bookmarkStart w:id="93" w:name="_Toc202854867"/>
            <w:bookmarkStart w:id="94" w:name="_Toc202862638"/>
            <w:bookmarkStart w:id="95" w:name="_Toc381980112"/>
            <w:r w:rsidRPr="007B2222">
              <w:rPr>
                <w:b/>
              </w:rPr>
              <w:t xml:space="preserve">Deadline for Submission of </w:t>
            </w:r>
            <w:r w:rsidR="001134CF" w:rsidRPr="007B2222">
              <w:rPr>
                <w:b/>
              </w:rPr>
              <w:t>T</w:t>
            </w:r>
            <w:r w:rsidR="00402353" w:rsidRPr="007B2222">
              <w:rPr>
                <w:b/>
              </w:rPr>
              <w:t>ender</w:t>
            </w:r>
            <w:r w:rsidRPr="007B2222">
              <w:rPr>
                <w:b/>
              </w:rPr>
              <w:t>s</w:t>
            </w:r>
            <w:bookmarkEnd w:id="93"/>
            <w:bookmarkEnd w:id="94"/>
            <w:bookmarkEnd w:id="95"/>
          </w:p>
        </w:tc>
        <w:tc>
          <w:tcPr>
            <w:tcW w:w="7668" w:type="dxa"/>
            <w:tcBorders>
              <w:top w:val="nil"/>
              <w:left w:val="nil"/>
              <w:bottom w:val="nil"/>
              <w:right w:val="nil"/>
            </w:tcBorders>
          </w:tcPr>
          <w:p w14:paraId="08712E9A" w14:textId="77777777" w:rsidR="00E731C5" w:rsidRPr="007B2222" w:rsidRDefault="001134CF" w:rsidP="002A5E71">
            <w:pPr>
              <w:pStyle w:val="itbright"/>
              <w:numPr>
                <w:ilvl w:val="1"/>
                <w:numId w:val="16"/>
              </w:numPr>
              <w:spacing w:before="40" w:after="40"/>
              <w:ind w:left="576" w:hanging="576"/>
            </w:pPr>
            <w:r w:rsidRPr="007B2222">
              <w:t>T</w:t>
            </w:r>
            <w:r w:rsidR="00402353" w:rsidRPr="007B2222">
              <w:t>ender</w:t>
            </w:r>
            <w:r w:rsidR="00E731C5" w:rsidRPr="007B2222">
              <w:t xml:space="preserve">s shall be delivered to the </w:t>
            </w:r>
            <w:r w:rsidR="004309AE" w:rsidRPr="007B2222">
              <w:t>Employer</w:t>
            </w:r>
            <w:r w:rsidR="00E731C5" w:rsidRPr="007B2222">
              <w:t xml:space="preserve"> at the address specified </w:t>
            </w:r>
            <w:r w:rsidR="00B1755A" w:rsidRPr="007B2222">
              <w:t xml:space="preserve">in the TDS </w:t>
            </w:r>
            <w:r w:rsidR="00E731C5" w:rsidRPr="007B2222">
              <w:t xml:space="preserve">no later than the </w:t>
            </w:r>
            <w:r w:rsidR="00671BA9" w:rsidRPr="007B2222">
              <w:t xml:space="preserve">date </w:t>
            </w:r>
            <w:r w:rsidR="00E731C5" w:rsidRPr="007B2222">
              <w:t xml:space="preserve">and </w:t>
            </w:r>
            <w:r w:rsidR="00671BA9" w:rsidRPr="007B2222">
              <w:t xml:space="preserve">time </w:t>
            </w:r>
            <w:r w:rsidR="00E731C5" w:rsidRPr="007B2222">
              <w:rPr>
                <w:b/>
              </w:rPr>
              <w:t>specified in the</w:t>
            </w:r>
            <w:r w:rsidR="00E731C5" w:rsidRPr="007B2222">
              <w:t xml:space="preserve"> </w:t>
            </w:r>
            <w:r w:rsidR="00DD0116" w:rsidRPr="007B2222">
              <w:rPr>
                <w:b/>
              </w:rPr>
              <w:t>TDS</w:t>
            </w:r>
            <w:r w:rsidR="00E731C5" w:rsidRPr="007B2222">
              <w:rPr>
                <w:b/>
              </w:rPr>
              <w:t>.</w:t>
            </w:r>
          </w:p>
          <w:p w14:paraId="79158882" w14:textId="77777777" w:rsidR="00E731C5" w:rsidRPr="007B2222" w:rsidRDefault="00E731C5" w:rsidP="0064735C">
            <w:pPr>
              <w:pStyle w:val="itbright"/>
              <w:numPr>
                <w:ilvl w:val="1"/>
                <w:numId w:val="16"/>
              </w:numPr>
              <w:spacing w:before="40" w:after="40"/>
              <w:ind w:left="576" w:hanging="576"/>
            </w:pPr>
            <w:r w:rsidRPr="007B2222">
              <w:t xml:space="preserve">The </w:t>
            </w:r>
            <w:r w:rsidR="004309AE" w:rsidRPr="007B2222">
              <w:t>Employer</w:t>
            </w:r>
            <w:r w:rsidRPr="007B2222">
              <w:t xml:space="preserve"> may, at its discretion, extend the deadline for submission of </w:t>
            </w:r>
            <w:r w:rsidR="001134CF" w:rsidRPr="007B2222">
              <w:t>T</w:t>
            </w:r>
            <w:r w:rsidR="00402353" w:rsidRPr="007B2222">
              <w:t>enders</w:t>
            </w:r>
            <w:r w:rsidRPr="007B2222">
              <w:t xml:space="preserve"> by issuing an addendum in accordance with </w:t>
            </w:r>
            <w:r w:rsidR="005D42FD" w:rsidRPr="007B2222">
              <w:t>ITT</w:t>
            </w:r>
            <w:r w:rsidRPr="007B2222">
              <w:t xml:space="preserve"> Clause 11, in which case all rights and obligations of the </w:t>
            </w:r>
            <w:r w:rsidR="004309AE" w:rsidRPr="007B2222">
              <w:t>Employer</w:t>
            </w:r>
            <w:r w:rsidRPr="007B2222">
              <w:t xml:space="preserve"> and the </w:t>
            </w:r>
            <w:r w:rsidR="001134CF" w:rsidRPr="007B2222">
              <w:t>Tender</w:t>
            </w:r>
            <w:r w:rsidR="00402353" w:rsidRPr="007B2222">
              <w:t>er</w:t>
            </w:r>
            <w:r w:rsidRPr="007B2222">
              <w:t xml:space="preserve"> previously subject to the original deadline shall then be subject to the new deadline.</w:t>
            </w:r>
          </w:p>
        </w:tc>
      </w:tr>
      <w:tr w:rsidR="00E731C5" w:rsidRPr="007B2222" w14:paraId="555F7E43" w14:textId="77777777">
        <w:tblPrEx>
          <w:tblCellMar>
            <w:top w:w="0" w:type="dxa"/>
            <w:bottom w:w="0" w:type="dxa"/>
          </w:tblCellMar>
        </w:tblPrEx>
        <w:tc>
          <w:tcPr>
            <w:tcW w:w="2160" w:type="dxa"/>
            <w:tcBorders>
              <w:top w:val="nil"/>
              <w:left w:val="nil"/>
              <w:bottom w:val="nil"/>
              <w:right w:val="nil"/>
            </w:tcBorders>
          </w:tcPr>
          <w:p w14:paraId="3595FAA4" w14:textId="77777777" w:rsidR="00E731C5" w:rsidRPr="007B2222" w:rsidRDefault="00E731C5" w:rsidP="006A6991">
            <w:pPr>
              <w:pStyle w:val="itbleft"/>
              <w:numPr>
                <w:ilvl w:val="0"/>
                <w:numId w:val="16"/>
              </w:numPr>
              <w:rPr>
                <w:b/>
              </w:rPr>
            </w:pPr>
            <w:bookmarkStart w:id="96" w:name="_Toc202854868"/>
            <w:bookmarkStart w:id="97" w:name="_Toc202862639"/>
            <w:bookmarkStart w:id="98" w:name="_Toc381980113"/>
            <w:r w:rsidRPr="007B2222">
              <w:rPr>
                <w:b/>
              </w:rPr>
              <w:t xml:space="preserve">Late </w:t>
            </w:r>
            <w:r w:rsidR="001134CF" w:rsidRPr="007B2222">
              <w:rPr>
                <w:b/>
              </w:rPr>
              <w:t>T</w:t>
            </w:r>
            <w:r w:rsidR="00402353" w:rsidRPr="007B2222">
              <w:rPr>
                <w:b/>
              </w:rPr>
              <w:t>ender</w:t>
            </w:r>
            <w:bookmarkEnd w:id="96"/>
            <w:bookmarkEnd w:id="97"/>
            <w:r w:rsidR="00402353" w:rsidRPr="007B2222">
              <w:rPr>
                <w:b/>
              </w:rPr>
              <w:t>s</w:t>
            </w:r>
            <w:bookmarkEnd w:id="98"/>
          </w:p>
        </w:tc>
        <w:tc>
          <w:tcPr>
            <w:tcW w:w="7668" w:type="dxa"/>
            <w:tcBorders>
              <w:top w:val="nil"/>
              <w:left w:val="nil"/>
              <w:bottom w:val="nil"/>
              <w:right w:val="nil"/>
            </w:tcBorders>
          </w:tcPr>
          <w:p w14:paraId="55BD2C76" w14:textId="77777777" w:rsidR="00E731C5" w:rsidRPr="007B2222" w:rsidRDefault="00E731C5" w:rsidP="0064735C">
            <w:pPr>
              <w:pStyle w:val="itbright"/>
              <w:numPr>
                <w:ilvl w:val="1"/>
                <w:numId w:val="16"/>
              </w:numPr>
              <w:spacing w:before="40" w:after="40"/>
              <w:ind w:left="576" w:hanging="576"/>
            </w:pPr>
            <w:r w:rsidRPr="007B2222">
              <w:t xml:space="preserve">Any </w:t>
            </w:r>
            <w:r w:rsidR="001134CF" w:rsidRPr="007B2222">
              <w:t>T</w:t>
            </w:r>
            <w:r w:rsidR="00402353" w:rsidRPr="007B2222">
              <w:t>ender</w:t>
            </w:r>
            <w:r w:rsidRPr="007B2222">
              <w:t xml:space="preserve"> received by the </w:t>
            </w:r>
            <w:r w:rsidR="004309AE" w:rsidRPr="007B2222">
              <w:t>Employer</w:t>
            </w:r>
            <w:r w:rsidRPr="007B2222">
              <w:t xml:space="preserve"> after the deadline prescribed in </w:t>
            </w:r>
            <w:r w:rsidR="005D42FD" w:rsidRPr="007B2222">
              <w:t>ITT</w:t>
            </w:r>
            <w:r w:rsidRPr="007B2222">
              <w:t xml:space="preserve"> Clause </w:t>
            </w:r>
            <w:r w:rsidR="00B1755A" w:rsidRPr="007B2222">
              <w:t xml:space="preserve">24 </w:t>
            </w:r>
            <w:r w:rsidRPr="007B2222">
              <w:t xml:space="preserve">shall be declared late, rejected and returned unopened to the </w:t>
            </w:r>
            <w:r w:rsidR="001134CF" w:rsidRPr="007B2222">
              <w:t>Tender</w:t>
            </w:r>
            <w:r w:rsidR="003F0C80" w:rsidRPr="007B2222">
              <w:t>er</w:t>
            </w:r>
            <w:r w:rsidRPr="007B2222">
              <w:t>.</w:t>
            </w:r>
          </w:p>
        </w:tc>
      </w:tr>
      <w:tr w:rsidR="00E731C5" w:rsidRPr="007B2222" w14:paraId="74F5D3DD" w14:textId="77777777">
        <w:tblPrEx>
          <w:tblCellMar>
            <w:top w:w="0" w:type="dxa"/>
            <w:bottom w:w="0" w:type="dxa"/>
          </w:tblCellMar>
        </w:tblPrEx>
        <w:tc>
          <w:tcPr>
            <w:tcW w:w="2160" w:type="dxa"/>
            <w:tcBorders>
              <w:top w:val="nil"/>
              <w:left w:val="nil"/>
              <w:bottom w:val="nil"/>
              <w:right w:val="nil"/>
            </w:tcBorders>
          </w:tcPr>
          <w:p w14:paraId="4B7BB08C" w14:textId="77777777" w:rsidR="00E731C5" w:rsidRPr="007B2222" w:rsidRDefault="00E731C5" w:rsidP="006A6991">
            <w:pPr>
              <w:pStyle w:val="itbleft"/>
              <w:numPr>
                <w:ilvl w:val="0"/>
                <w:numId w:val="16"/>
              </w:numPr>
              <w:rPr>
                <w:b/>
              </w:rPr>
            </w:pPr>
            <w:bookmarkStart w:id="99" w:name="_Toc202854869"/>
            <w:bookmarkStart w:id="100" w:name="_Toc202862640"/>
            <w:bookmarkStart w:id="101" w:name="_Toc381980114"/>
            <w:r w:rsidRPr="007B2222">
              <w:rPr>
                <w:b/>
              </w:rPr>
              <w:t xml:space="preserve">Withdrawal, Substitution, and Modification of </w:t>
            </w:r>
            <w:r w:rsidR="001134CF" w:rsidRPr="007B2222">
              <w:rPr>
                <w:b/>
              </w:rPr>
              <w:t>T</w:t>
            </w:r>
            <w:r w:rsidR="00402353" w:rsidRPr="007B2222">
              <w:rPr>
                <w:b/>
              </w:rPr>
              <w:t>ender</w:t>
            </w:r>
            <w:r w:rsidRPr="007B2222">
              <w:rPr>
                <w:b/>
              </w:rPr>
              <w:t>s</w:t>
            </w:r>
            <w:bookmarkEnd w:id="99"/>
            <w:bookmarkEnd w:id="100"/>
            <w:bookmarkEnd w:id="101"/>
          </w:p>
        </w:tc>
        <w:tc>
          <w:tcPr>
            <w:tcW w:w="7668" w:type="dxa"/>
            <w:tcBorders>
              <w:top w:val="nil"/>
              <w:left w:val="nil"/>
              <w:bottom w:val="nil"/>
              <w:right w:val="nil"/>
            </w:tcBorders>
          </w:tcPr>
          <w:p w14:paraId="6330CD63" w14:textId="77777777" w:rsidR="00E731C5" w:rsidRPr="007B2222" w:rsidRDefault="00E731C5" w:rsidP="002A5E71">
            <w:pPr>
              <w:pStyle w:val="itbright"/>
              <w:numPr>
                <w:ilvl w:val="1"/>
                <w:numId w:val="16"/>
              </w:numPr>
              <w:spacing w:before="40" w:after="40"/>
              <w:ind w:left="576" w:hanging="576"/>
            </w:pPr>
            <w:r w:rsidRPr="007B2222">
              <w:t xml:space="preserve">A </w:t>
            </w:r>
            <w:r w:rsidR="001134CF" w:rsidRPr="007B2222">
              <w:t>Tender</w:t>
            </w:r>
            <w:r w:rsidR="00402353" w:rsidRPr="007B2222">
              <w:t>er</w:t>
            </w:r>
            <w:r w:rsidRPr="007B2222">
              <w:t xml:space="preserve"> may withdraw, substitute or modify its </w:t>
            </w:r>
            <w:r w:rsidR="001134CF" w:rsidRPr="007B2222">
              <w:t>T</w:t>
            </w:r>
            <w:r w:rsidR="00402353" w:rsidRPr="007B2222">
              <w:t>ender</w:t>
            </w:r>
            <w:r w:rsidRPr="007B2222">
              <w:t xml:space="preserve"> after it has been submitted by giving notice in writing before the deadline for </w:t>
            </w:r>
            <w:r w:rsidR="001134CF" w:rsidRPr="007B2222">
              <w:t>T</w:t>
            </w:r>
            <w:r w:rsidR="00402353" w:rsidRPr="007B2222">
              <w:t>ender</w:t>
            </w:r>
            <w:r w:rsidRPr="007B2222">
              <w:t xml:space="preserve"> submission prescribed in </w:t>
            </w:r>
            <w:r w:rsidR="005D42FD" w:rsidRPr="007B2222">
              <w:t>ITT</w:t>
            </w:r>
            <w:r w:rsidRPr="007B2222">
              <w:t xml:space="preserve"> Clause </w:t>
            </w:r>
            <w:r w:rsidR="00F474D3" w:rsidRPr="007B2222">
              <w:t>24</w:t>
            </w:r>
            <w:r w:rsidRPr="007B2222">
              <w:t xml:space="preserve">, duly signed by an authorized representative, and shall include a copy of the authorization in accordance with </w:t>
            </w:r>
            <w:r w:rsidR="005D42FD" w:rsidRPr="007B2222">
              <w:t>ITT</w:t>
            </w:r>
            <w:r w:rsidRPr="007B2222">
              <w:t xml:space="preserve"> Clause </w:t>
            </w:r>
            <w:r w:rsidR="00F474D3" w:rsidRPr="007B2222">
              <w:t>22.2</w:t>
            </w:r>
            <w:r w:rsidRPr="007B2222">
              <w:t>.</w:t>
            </w:r>
          </w:p>
          <w:p w14:paraId="624449B2" w14:textId="77777777" w:rsidR="00E731C5" w:rsidRPr="007B2222" w:rsidRDefault="00E731C5" w:rsidP="00E828C6">
            <w:pPr>
              <w:pStyle w:val="itbright"/>
              <w:numPr>
                <w:ilvl w:val="1"/>
                <w:numId w:val="16"/>
              </w:numPr>
              <w:spacing w:before="40" w:after="40"/>
              <w:ind w:left="576" w:hanging="576"/>
            </w:pPr>
            <w:r w:rsidRPr="007B2222">
              <w:t xml:space="preserve">Each </w:t>
            </w:r>
            <w:r w:rsidR="001134CF" w:rsidRPr="007B2222">
              <w:t>Tender</w:t>
            </w:r>
            <w:r w:rsidR="00402353" w:rsidRPr="007B2222">
              <w:t>er</w:t>
            </w:r>
            <w:r w:rsidRPr="007B2222">
              <w:t xml:space="preserve">’s withdrawal, substitution or modification notice shall be prepared, sealed, marked, and delivered in accordance with </w:t>
            </w:r>
            <w:r w:rsidR="005D42FD" w:rsidRPr="007B2222">
              <w:t>ITT</w:t>
            </w:r>
            <w:r w:rsidRPr="007B2222">
              <w:t xml:space="preserve"> Clauses </w:t>
            </w:r>
            <w:r w:rsidR="00F474D3" w:rsidRPr="007B2222">
              <w:t xml:space="preserve">23 </w:t>
            </w:r>
            <w:r w:rsidRPr="007B2222">
              <w:t>(except that withdrawal notices do not require copies), with the outer and inner envelopes additionally marked “</w:t>
            </w:r>
            <w:r w:rsidRPr="007B2222">
              <w:rPr>
                <w:smallCaps/>
              </w:rPr>
              <w:t xml:space="preserve">Withdrawal,” Substitution,” </w:t>
            </w:r>
            <w:r w:rsidRPr="007B2222">
              <w:t>or</w:t>
            </w:r>
            <w:r w:rsidRPr="007B2222">
              <w:rPr>
                <w:smallCaps/>
              </w:rPr>
              <w:t xml:space="preserve"> “Modification</w:t>
            </w:r>
            <w:r w:rsidRPr="007B2222">
              <w:t xml:space="preserve">”, as appropriate.  </w:t>
            </w:r>
          </w:p>
          <w:p w14:paraId="70CC1FBB" w14:textId="77777777" w:rsidR="00E731C5" w:rsidRPr="007B2222" w:rsidRDefault="001134CF" w:rsidP="00D121FE">
            <w:pPr>
              <w:pStyle w:val="itbright"/>
              <w:numPr>
                <w:ilvl w:val="1"/>
                <w:numId w:val="16"/>
              </w:numPr>
              <w:spacing w:before="40" w:after="40"/>
              <w:ind w:left="576" w:hanging="576"/>
            </w:pPr>
            <w:r w:rsidRPr="007B2222">
              <w:t>T</w:t>
            </w:r>
            <w:r w:rsidR="00402353" w:rsidRPr="007B2222">
              <w:t>ender</w:t>
            </w:r>
            <w:r w:rsidR="00E731C5" w:rsidRPr="007B2222">
              <w:t xml:space="preserve">s requested to be withdrawn in accordance with </w:t>
            </w:r>
            <w:r w:rsidR="005D42FD" w:rsidRPr="007B2222">
              <w:t>ITT</w:t>
            </w:r>
            <w:r w:rsidR="00E731C5" w:rsidRPr="007B2222">
              <w:t xml:space="preserve"> Sub-Clause </w:t>
            </w:r>
            <w:r w:rsidR="00F474D3" w:rsidRPr="007B2222">
              <w:t>26</w:t>
            </w:r>
            <w:r w:rsidR="00E731C5" w:rsidRPr="007B2222">
              <w:t xml:space="preserve">.2 shall be returned unopened to the </w:t>
            </w:r>
            <w:r w:rsidRPr="007B2222">
              <w:t>Tender</w:t>
            </w:r>
            <w:r w:rsidR="00C7796B" w:rsidRPr="007B2222">
              <w:t>er</w:t>
            </w:r>
            <w:r w:rsidR="00E731C5" w:rsidRPr="007B2222">
              <w:t>.</w:t>
            </w:r>
          </w:p>
          <w:p w14:paraId="61EA429E" w14:textId="77777777" w:rsidR="00E731C5" w:rsidRPr="007B2222" w:rsidRDefault="00E731C5" w:rsidP="0074197D">
            <w:pPr>
              <w:pStyle w:val="itbright"/>
              <w:numPr>
                <w:ilvl w:val="1"/>
                <w:numId w:val="16"/>
              </w:numPr>
              <w:spacing w:before="40" w:after="40"/>
              <w:ind w:left="576" w:hanging="576"/>
            </w:pPr>
            <w:r w:rsidRPr="007B2222">
              <w:t xml:space="preserve">No </w:t>
            </w:r>
            <w:r w:rsidR="001134CF" w:rsidRPr="007B2222">
              <w:t>T</w:t>
            </w:r>
            <w:r w:rsidR="00402353" w:rsidRPr="007B2222">
              <w:t>ender</w:t>
            </w:r>
            <w:r w:rsidRPr="007B2222">
              <w:t xml:space="preserve"> may be withdrawn, substituted or modified after the deadline for submission of </w:t>
            </w:r>
            <w:r w:rsidR="001134CF" w:rsidRPr="007B2222">
              <w:t>T</w:t>
            </w:r>
            <w:r w:rsidR="00402353" w:rsidRPr="007B2222">
              <w:t>ender</w:t>
            </w:r>
            <w:r w:rsidRPr="007B2222">
              <w:t xml:space="preserve">s.  </w:t>
            </w:r>
          </w:p>
          <w:p w14:paraId="730A80A3" w14:textId="77777777" w:rsidR="00E731C5" w:rsidRPr="007B2222" w:rsidRDefault="001134CF" w:rsidP="006A6991">
            <w:pPr>
              <w:pStyle w:val="itbright"/>
              <w:numPr>
                <w:ilvl w:val="1"/>
                <w:numId w:val="16"/>
              </w:numPr>
              <w:spacing w:before="40" w:after="40"/>
              <w:ind w:left="576" w:hanging="576"/>
            </w:pPr>
            <w:r w:rsidRPr="007B2222">
              <w:t>Tender</w:t>
            </w:r>
            <w:r w:rsidR="00402353" w:rsidRPr="007B2222">
              <w:t>er</w:t>
            </w:r>
            <w:r w:rsidR="00E7756C" w:rsidRPr="007B2222">
              <w:t>s</w:t>
            </w:r>
            <w:r w:rsidR="00E731C5" w:rsidRPr="007B2222">
              <w:t xml:space="preserve"> may only offer discounts to, or otherwise modify the prices of their </w:t>
            </w:r>
            <w:r w:rsidRPr="007B2222">
              <w:t>T</w:t>
            </w:r>
            <w:r w:rsidR="00402353" w:rsidRPr="007B2222">
              <w:t>ender</w:t>
            </w:r>
            <w:r w:rsidR="00E731C5" w:rsidRPr="007B2222">
              <w:t xml:space="preserve">s, by submitting </w:t>
            </w:r>
            <w:r w:rsidRPr="007B2222">
              <w:t>T</w:t>
            </w:r>
            <w:r w:rsidR="00402353" w:rsidRPr="007B2222">
              <w:t>ender</w:t>
            </w:r>
            <w:r w:rsidR="00E731C5" w:rsidRPr="007B2222">
              <w:t xml:space="preserve"> modifications in accordance with this clause or included in the initial </w:t>
            </w:r>
            <w:r w:rsidRPr="007B2222">
              <w:t>T</w:t>
            </w:r>
            <w:r w:rsidR="002B4B6C" w:rsidRPr="007B2222">
              <w:t>ender</w:t>
            </w:r>
            <w:r w:rsidR="00E731C5" w:rsidRPr="007B2222">
              <w:t xml:space="preserve">. </w:t>
            </w:r>
          </w:p>
        </w:tc>
      </w:tr>
    </w:tbl>
    <w:p w14:paraId="15CDBFCC" w14:textId="77777777" w:rsidR="00E731C5" w:rsidRPr="007B2222" w:rsidRDefault="00E731C5" w:rsidP="002A5E71">
      <w:pPr>
        <w:pStyle w:val="HeadingTwo"/>
        <w:rPr>
          <w:sz w:val="24"/>
          <w:szCs w:val="24"/>
        </w:rPr>
      </w:pPr>
      <w:bookmarkStart w:id="102" w:name="_Toc202854870"/>
      <w:bookmarkStart w:id="103" w:name="_Toc202862641"/>
      <w:bookmarkStart w:id="104" w:name="_Toc381980115"/>
      <w:r w:rsidRPr="007B2222">
        <w:rPr>
          <w:sz w:val="24"/>
          <w:szCs w:val="24"/>
        </w:rPr>
        <w:t>E.</w:t>
      </w:r>
      <w:r w:rsidR="00AE3423" w:rsidRPr="007B2222">
        <w:rPr>
          <w:sz w:val="24"/>
          <w:szCs w:val="24"/>
        </w:rPr>
        <w:tab/>
      </w:r>
      <w:r w:rsidR="00F66602" w:rsidRPr="007B2222">
        <w:rPr>
          <w:sz w:val="24"/>
          <w:szCs w:val="24"/>
        </w:rPr>
        <w:t xml:space="preserve">Tender Opening and </w:t>
      </w:r>
      <w:r w:rsidRPr="007B2222">
        <w:rPr>
          <w:sz w:val="24"/>
          <w:szCs w:val="24"/>
        </w:rPr>
        <w:t>Evaluation</w:t>
      </w:r>
      <w:bookmarkEnd w:id="102"/>
      <w:bookmarkEnd w:id="103"/>
      <w:bookmarkEnd w:id="104"/>
    </w:p>
    <w:tbl>
      <w:tblPr>
        <w:tblW w:w="9862" w:type="dxa"/>
        <w:tblInd w:w="-34" w:type="dxa"/>
        <w:tblLayout w:type="fixed"/>
        <w:tblLook w:val="0000" w:firstRow="0" w:lastRow="0" w:firstColumn="0" w:lastColumn="0" w:noHBand="0" w:noVBand="0"/>
      </w:tblPr>
      <w:tblGrid>
        <w:gridCol w:w="2194"/>
        <w:gridCol w:w="7668"/>
      </w:tblGrid>
      <w:tr w:rsidR="00F66602" w:rsidRPr="007B2222" w14:paraId="1CFCADDD" w14:textId="77777777" w:rsidTr="0064735C">
        <w:tblPrEx>
          <w:tblCellMar>
            <w:top w:w="0" w:type="dxa"/>
            <w:bottom w:w="0" w:type="dxa"/>
          </w:tblCellMar>
        </w:tblPrEx>
        <w:tc>
          <w:tcPr>
            <w:tcW w:w="2194" w:type="dxa"/>
            <w:tcBorders>
              <w:top w:val="nil"/>
              <w:left w:val="nil"/>
              <w:bottom w:val="nil"/>
              <w:right w:val="nil"/>
            </w:tcBorders>
          </w:tcPr>
          <w:p w14:paraId="1143A7FD" w14:textId="77777777" w:rsidR="00F66602" w:rsidRPr="007B2222" w:rsidRDefault="00F66602" w:rsidP="0064735C">
            <w:pPr>
              <w:pStyle w:val="itbleft"/>
              <w:numPr>
                <w:ilvl w:val="0"/>
                <w:numId w:val="16"/>
              </w:numPr>
              <w:spacing w:before="0"/>
              <w:ind w:left="357" w:right="-215" w:hanging="357"/>
              <w:rPr>
                <w:b/>
              </w:rPr>
            </w:pPr>
            <w:bookmarkStart w:id="105" w:name="_Toc381980116"/>
            <w:r w:rsidRPr="007B2222">
              <w:rPr>
                <w:b/>
              </w:rPr>
              <w:t>Tender Opening</w:t>
            </w:r>
            <w:bookmarkEnd w:id="105"/>
          </w:p>
          <w:p w14:paraId="6B905532" w14:textId="77777777" w:rsidR="00F66602" w:rsidRPr="007B2222" w:rsidRDefault="00F66602" w:rsidP="0064735C">
            <w:pPr>
              <w:pStyle w:val="itbleft"/>
              <w:tabs>
                <w:tab w:val="clear" w:pos="360"/>
              </w:tabs>
              <w:ind w:left="0" w:right="-216" w:firstLine="0"/>
              <w:rPr>
                <w:b/>
              </w:rPr>
            </w:pPr>
          </w:p>
        </w:tc>
        <w:tc>
          <w:tcPr>
            <w:tcW w:w="7668" w:type="dxa"/>
            <w:tcBorders>
              <w:top w:val="nil"/>
              <w:left w:val="nil"/>
              <w:bottom w:val="nil"/>
              <w:right w:val="nil"/>
            </w:tcBorders>
          </w:tcPr>
          <w:p w14:paraId="1B215986" w14:textId="77777777" w:rsidR="00F66602" w:rsidRPr="007B2222" w:rsidRDefault="00F66602" w:rsidP="00F66602">
            <w:pPr>
              <w:pStyle w:val="itbright"/>
              <w:numPr>
                <w:ilvl w:val="1"/>
                <w:numId w:val="16"/>
              </w:numPr>
              <w:spacing w:before="40" w:after="0"/>
              <w:ind w:left="576" w:hanging="576"/>
            </w:pPr>
            <w:r w:rsidRPr="007B2222">
              <w:t xml:space="preserve">The Employer shall open the Tenders, including modifications made pursuant to ITT Clause 26, in the presence of the Tenderers’ representatives who choose to attend at the time and in the place </w:t>
            </w:r>
            <w:r w:rsidRPr="007B2222">
              <w:rPr>
                <w:b/>
              </w:rPr>
              <w:t>specified in the TDS</w:t>
            </w:r>
            <w:r w:rsidRPr="007B2222">
              <w:t>. Any specific opening procedures required, if electronic Tender is permitted in accordance with ITT Sub-Clause 23.1, shall be as</w:t>
            </w:r>
            <w:r w:rsidRPr="007B2222">
              <w:rPr>
                <w:b/>
              </w:rPr>
              <w:t xml:space="preserve"> specified in the TDS</w:t>
            </w:r>
            <w:r w:rsidRPr="007B2222">
              <w:t>.</w:t>
            </w:r>
          </w:p>
          <w:p w14:paraId="697434FB" w14:textId="77777777" w:rsidR="00F66602" w:rsidRPr="007B2222" w:rsidRDefault="00F66602" w:rsidP="00F66602">
            <w:pPr>
              <w:pStyle w:val="itbright"/>
              <w:numPr>
                <w:ilvl w:val="1"/>
                <w:numId w:val="16"/>
              </w:numPr>
              <w:spacing w:before="40" w:after="0"/>
              <w:ind w:left="576" w:hanging="576"/>
            </w:pPr>
            <w:r w:rsidRPr="007B2222">
              <w:t xml:space="preserve">First, e-mail files and envelopes marked </w:t>
            </w:r>
            <w:r w:rsidRPr="007B2222">
              <w:rPr>
                <w:b/>
                <w:smallCaps/>
              </w:rPr>
              <w:t>Withdrawal</w:t>
            </w:r>
            <w:r w:rsidRPr="007B2222">
              <w:t xml:space="preserve"> shall be opened and read out and the envelope with the corresponding Tender shall not be opened, but returned to the Tenderer. No Tender withdrawal shall be permitted unless the corresponding withdrawal notice contains a valid authorization to request the withdrawal and is read out at Tender opening. Next, e-mail files and envelopes marked </w:t>
            </w:r>
            <w:r w:rsidRPr="007B2222">
              <w:rPr>
                <w:b/>
                <w:smallCaps/>
              </w:rPr>
              <w:t>Substitution</w:t>
            </w:r>
            <w:r w:rsidRPr="007B2222">
              <w:t xml:space="preserve">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E-mail files and envelopes marked </w:t>
            </w:r>
            <w:r w:rsidRPr="007B2222">
              <w:rPr>
                <w:b/>
                <w:smallCaps/>
              </w:rPr>
              <w:t>Modification</w:t>
            </w:r>
            <w:r w:rsidRPr="007B2222">
              <w:t xml:space="preserve"> shall be opened and read out with the corresponding Tender.  No Tender modification shall be permitted unless the corresponding modification notice contains a valid authorization to request the modification and is read out at Tender opening. Only Tenders that are opened and read out at Tender opening shall be considered further.</w:t>
            </w:r>
          </w:p>
          <w:p w14:paraId="2A217014" w14:textId="77777777" w:rsidR="00F66602" w:rsidRPr="007B2222" w:rsidRDefault="00F66602" w:rsidP="00F66602">
            <w:pPr>
              <w:pStyle w:val="itbright"/>
              <w:numPr>
                <w:ilvl w:val="1"/>
                <w:numId w:val="16"/>
              </w:numPr>
              <w:spacing w:before="40" w:after="0"/>
              <w:ind w:left="576" w:hanging="576"/>
            </w:pPr>
            <w:r w:rsidRPr="007B2222">
              <w:t xml:space="preserve">All other e-mail files and envelopes shall then be opened one at a time, and the official shall read aloud: the name of the Tenderer and whether there is a modification; the Tender price(s), including any discounts and alternative offers; the presence of a Tender Security, if required; and any other details as the Employer may consider appropriate. Only discounts and alternative offers read out at Tender opening shall be considered for evaluation. No Tender shall be rejected at Tender opening except for late Tenders, in accordance with ITT 25.1. </w:t>
            </w:r>
            <w:r w:rsidRPr="007B2222">
              <w:rPr>
                <w:color w:val="000000"/>
              </w:rPr>
              <w:t>Substitution Tenders and modifications submitted pursuant to ITT Clause 26 that are not opened and read out at Tender opening shall not be considered for further evaluation regardless of the circumstances. Late, withdrawn and substituted Tenders shall be returned un-opened to the respective Tenderers.</w:t>
            </w:r>
          </w:p>
          <w:p w14:paraId="5FD58282" w14:textId="77777777" w:rsidR="00F66602" w:rsidRPr="007B2222" w:rsidRDefault="00F66602" w:rsidP="00F66602">
            <w:pPr>
              <w:pStyle w:val="itbright"/>
              <w:numPr>
                <w:ilvl w:val="1"/>
                <w:numId w:val="16"/>
              </w:numPr>
              <w:spacing w:before="40"/>
              <w:ind w:left="576" w:hanging="576"/>
            </w:pPr>
            <w:r w:rsidRPr="007B2222">
              <w:t>The Employer shall prepare minutes of the Tender opening, including the information disclosed, to those present, in accordance with ITT Sub-Clause 27.2.</w:t>
            </w:r>
          </w:p>
        </w:tc>
      </w:tr>
      <w:tr w:rsidR="00E731C5" w:rsidRPr="007B2222" w14:paraId="76F84E49" w14:textId="77777777" w:rsidTr="0064735C">
        <w:tblPrEx>
          <w:tblCellMar>
            <w:top w:w="0" w:type="dxa"/>
            <w:bottom w:w="0" w:type="dxa"/>
          </w:tblCellMar>
        </w:tblPrEx>
        <w:tc>
          <w:tcPr>
            <w:tcW w:w="2194" w:type="dxa"/>
            <w:tcBorders>
              <w:top w:val="nil"/>
              <w:left w:val="nil"/>
              <w:bottom w:val="nil"/>
              <w:right w:val="nil"/>
            </w:tcBorders>
          </w:tcPr>
          <w:p w14:paraId="24A6BBB2" w14:textId="77777777" w:rsidR="00F66602" w:rsidRPr="007B2222" w:rsidRDefault="00F66602" w:rsidP="0064735C">
            <w:pPr>
              <w:pStyle w:val="itbleft"/>
              <w:tabs>
                <w:tab w:val="clear" w:pos="360"/>
              </w:tabs>
              <w:ind w:right="-216" w:firstLine="0"/>
              <w:rPr>
                <w:b/>
              </w:rPr>
            </w:pPr>
            <w:bookmarkStart w:id="106" w:name="_Toc202854872"/>
            <w:bookmarkStart w:id="107" w:name="_Toc202862643"/>
          </w:p>
          <w:p w14:paraId="2B7B6F49" w14:textId="77777777" w:rsidR="00E731C5" w:rsidRPr="007B2222" w:rsidRDefault="00E731C5" w:rsidP="006A6991">
            <w:pPr>
              <w:pStyle w:val="itbleft"/>
              <w:numPr>
                <w:ilvl w:val="0"/>
                <w:numId w:val="16"/>
              </w:numPr>
              <w:ind w:right="-216"/>
              <w:rPr>
                <w:b/>
              </w:rPr>
            </w:pPr>
            <w:bookmarkStart w:id="108" w:name="_Toc381980117"/>
            <w:r w:rsidRPr="007B2222">
              <w:rPr>
                <w:b/>
              </w:rPr>
              <w:t>Confidentiality; Undue Influence</w:t>
            </w:r>
            <w:bookmarkEnd w:id="106"/>
            <w:bookmarkEnd w:id="107"/>
            <w:bookmarkEnd w:id="108"/>
          </w:p>
        </w:tc>
        <w:tc>
          <w:tcPr>
            <w:tcW w:w="7668" w:type="dxa"/>
            <w:tcBorders>
              <w:top w:val="nil"/>
              <w:left w:val="nil"/>
              <w:bottom w:val="nil"/>
              <w:right w:val="nil"/>
            </w:tcBorders>
          </w:tcPr>
          <w:p w14:paraId="39691245" w14:textId="77777777" w:rsidR="00E731C5" w:rsidRPr="007B2222" w:rsidRDefault="00E731C5" w:rsidP="002A5E71">
            <w:pPr>
              <w:pStyle w:val="itbright"/>
              <w:numPr>
                <w:ilvl w:val="1"/>
                <w:numId w:val="16"/>
              </w:numPr>
              <w:spacing w:before="40"/>
              <w:ind w:left="576" w:hanging="576"/>
            </w:pPr>
            <w:r w:rsidRPr="007B2222">
              <w:t xml:space="preserve">Information relating to the examination, clarification, evaluation and comparison of </w:t>
            </w:r>
            <w:r w:rsidR="001134CF" w:rsidRPr="007B2222">
              <w:t>T</w:t>
            </w:r>
            <w:r w:rsidR="002B4B6C" w:rsidRPr="007B2222">
              <w:t>ender</w:t>
            </w:r>
            <w:r w:rsidRPr="007B2222">
              <w:t xml:space="preserve">s and recommendations for the award of a Contract shall not be disclosed to </w:t>
            </w:r>
            <w:r w:rsidR="001134CF" w:rsidRPr="007B2222">
              <w:t>Tender</w:t>
            </w:r>
            <w:r w:rsidR="002B4B6C" w:rsidRPr="007B2222">
              <w:t>ers</w:t>
            </w:r>
            <w:r w:rsidRPr="007B2222">
              <w:t xml:space="preserve"> or any other persons not officially concerned with such process until publication of the award to the successful </w:t>
            </w:r>
            <w:r w:rsidR="001134CF" w:rsidRPr="007B2222">
              <w:t>Tender</w:t>
            </w:r>
            <w:r w:rsidR="002B4B6C" w:rsidRPr="007B2222">
              <w:t>er</w:t>
            </w:r>
            <w:r w:rsidRPr="007B2222">
              <w:t xml:space="preserve"> has been announced pursuant to </w:t>
            </w:r>
            <w:r w:rsidR="005D42FD" w:rsidRPr="007B2222">
              <w:t>ITT</w:t>
            </w:r>
            <w:r w:rsidRPr="007B2222">
              <w:t xml:space="preserve"> Sub-Clause </w:t>
            </w:r>
            <w:r w:rsidR="00F474D3" w:rsidRPr="007B2222">
              <w:t>4</w:t>
            </w:r>
            <w:r w:rsidR="008F1ED7" w:rsidRPr="007B2222">
              <w:t>0</w:t>
            </w:r>
            <w:r w:rsidRPr="007B2222">
              <w:t xml:space="preserve">.4. The undue use by any </w:t>
            </w:r>
            <w:r w:rsidR="001134CF" w:rsidRPr="007B2222">
              <w:t>Tender</w:t>
            </w:r>
            <w:r w:rsidR="002B4B6C" w:rsidRPr="007B2222">
              <w:t>er</w:t>
            </w:r>
            <w:r w:rsidRPr="007B2222">
              <w:t xml:space="preserve"> of confidential information related to the process may result in the rejection of its </w:t>
            </w:r>
            <w:r w:rsidR="001134CF" w:rsidRPr="007B2222">
              <w:t>T</w:t>
            </w:r>
            <w:r w:rsidR="002B4B6C" w:rsidRPr="007B2222">
              <w:t>ender</w:t>
            </w:r>
            <w:r w:rsidRPr="007B2222">
              <w:t xml:space="preserve"> and may subject the </w:t>
            </w:r>
            <w:r w:rsidR="001134CF" w:rsidRPr="007B2222">
              <w:t>Tender</w:t>
            </w:r>
            <w:r w:rsidR="00C15FB0" w:rsidRPr="007B2222">
              <w:t>er</w:t>
            </w:r>
            <w:r w:rsidRPr="007B2222">
              <w:t xml:space="preserve"> to the provisions of the Government’s</w:t>
            </w:r>
            <w:r w:rsidR="002B4B6C" w:rsidRPr="007B2222">
              <w:t xml:space="preserve"> and </w:t>
            </w:r>
            <w:r w:rsidRPr="007B2222">
              <w:t xml:space="preserve">the </w:t>
            </w:r>
            <w:r w:rsidR="00956D33" w:rsidRPr="007B2222">
              <w:t>Employer</w:t>
            </w:r>
            <w:r w:rsidRPr="007B2222">
              <w:t>’s anti-fraud and corruption policies.</w:t>
            </w:r>
          </w:p>
          <w:p w14:paraId="0EEEB73D" w14:textId="77777777" w:rsidR="00E731C5" w:rsidRPr="007B2222" w:rsidRDefault="00E731C5" w:rsidP="00E828C6">
            <w:pPr>
              <w:pStyle w:val="itbright"/>
              <w:numPr>
                <w:ilvl w:val="1"/>
                <w:numId w:val="16"/>
              </w:numPr>
              <w:spacing w:before="40"/>
              <w:ind w:left="576" w:hanging="576"/>
            </w:pPr>
            <w:r w:rsidRPr="007B2222">
              <w:t xml:space="preserve">Any effort by a </w:t>
            </w:r>
            <w:r w:rsidR="001134CF" w:rsidRPr="007B2222">
              <w:t>Tender</w:t>
            </w:r>
            <w:r w:rsidR="002B4B6C" w:rsidRPr="007B2222">
              <w:t>er</w:t>
            </w:r>
            <w:r w:rsidRPr="007B2222">
              <w:t xml:space="preserve"> to influence the </w:t>
            </w:r>
            <w:r w:rsidR="00956D33" w:rsidRPr="007B2222">
              <w:t>Employer</w:t>
            </w:r>
            <w:r w:rsidRPr="007B2222">
              <w:t xml:space="preserve">’s processing of </w:t>
            </w:r>
            <w:r w:rsidR="001134CF" w:rsidRPr="007B2222">
              <w:t>T</w:t>
            </w:r>
            <w:r w:rsidR="002B4B6C" w:rsidRPr="007B2222">
              <w:t>ender</w:t>
            </w:r>
            <w:r w:rsidRPr="007B2222">
              <w:t xml:space="preserve">s or award decisions may result in the rejection of its </w:t>
            </w:r>
            <w:r w:rsidR="001134CF" w:rsidRPr="007B2222">
              <w:t>T</w:t>
            </w:r>
            <w:r w:rsidR="002B4B6C" w:rsidRPr="007B2222">
              <w:t>ender</w:t>
            </w:r>
            <w:r w:rsidRPr="007B2222">
              <w:t xml:space="preserve">. Notwithstanding the above, from the time of </w:t>
            </w:r>
            <w:r w:rsidR="001134CF" w:rsidRPr="007B2222">
              <w:t>T</w:t>
            </w:r>
            <w:r w:rsidR="002B4B6C" w:rsidRPr="007B2222">
              <w:t>ender</w:t>
            </w:r>
            <w:r w:rsidRPr="007B2222">
              <w:t xml:space="preserve"> opening to the time of Contract award, if any </w:t>
            </w:r>
            <w:r w:rsidR="001134CF" w:rsidRPr="007B2222">
              <w:t>Tender</w:t>
            </w:r>
            <w:r w:rsidR="002B4B6C" w:rsidRPr="007B2222">
              <w:t>er</w:t>
            </w:r>
            <w:r w:rsidRPr="007B2222">
              <w:t xml:space="preserve"> wishes to contact the </w:t>
            </w:r>
            <w:r w:rsidR="00956D33" w:rsidRPr="007B2222">
              <w:t>Employer</w:t>
            </w:r>
            <w:r w:rsidRPr="007B2222">
              <w:t xml:space="preserve"> on any matter related to the </w:t>
            </w:r>
            <w:r w:rsidR="009D52B4" w:rsidRPr="007B2222">
              <w:t>Tender</w:t>
            </w:r>
            <w:r w:rsidRPr="007B2222">
              <w:t xml:space="preserve"> process, it should do so in writing.</w:t>
            </w:r>
          </w:p>
        </w:tc>
      </w:tr>
      <w:tr w:rsidR="00E731C5" w:rsidRPr="007B2222" w14:paraId="2AA50506" w14:textId="77777777" w:rsidTr="0064735C">
        <w:tblPrEx>
          <w:tblCellMar>
            <w:top w:w="0" w:type="dxa"/>
            <w:bottom w:w="0" w:type="dxa"/>
          </w:tblCellMar>
        </w:tblPrEx>
        <w:tc>
          <w:tcPr>
            <w:tcW w:w="2194" w:type="dxa"/>
            <w:tcBorders>
              <w:top w:val="nil"/>
              <w:left w:val="nil"/>
              <w:bottom w:val="nil"/>
              <w:right w:val="nil"/>
            </w:tcBorders>
          </w:tcPr>
          <w:p w14:paraId="2EE05064" w14:textId="77777777" w:rsidR="00E731C5" w:rsidRPr="007B2222" w:rsidRDefault="00E731C5" w:rsidP="006A6991">
            <w:pPr>
              <w:pStyle w:val="itbleft"/>
              <w:numPr>
                <w:ilvl w:val="0"/>
                <w:numId w:val="16"/>
              </w:numPr>
              <w:rPr>
                <w:b/>
              </w:rPr>
            </w:pPr>
            <w:bookmarkStart w:id="109" w:name="_Toc202854873"/>
            <w:bookmarkStart w:id="110" w:name="_Toc202862644"/>
            <w:bookmarkStart w:id="111" w:name="_Toc381980118"/>
            <w:r w:rsidRPr="007B2222">
              <w:rPr>
                <w:b/>
              </w:rPr>
              <w:t xml:space="preserve">Clarification of </w:t>
            </w:r>
            <w:r w:rsidR="001134CF" w:rsidRPr="007B2222">
              <w:rPr>
                <w:b/>
              </w:rPr>
              <w:t>T</w:t>
            </w:r>
            <w:r w:rsidR="002B4B6C" w:rsidRPr="007B2222">
              <w:rPr>
                <w:b/>
              </w:rPr>
              <w:t>ender</w:t>
            </w:r>
            <w:r w:rsidRPr="007B2222">
              <w:rPr>
                <w:b/>
              </w:rPr>
              <w:t>s</w:t>
            </w:r>
            <w:bookmarkEnd w:id="109"/>
            <w:bookmarkEnd w:id="110"/>
            <w:bookmarkEnd w:id="111"/>
            <w:r w:rsidRPr="007B2222">
              <w:rPr>
                <w:b/>
              </w:rPr>
              <w:t xml:space="preserve"> </w:t>
            </w:r>
          </w:p>
        </w:tc>
        <w:tc>
          <w:tcPr>
            <w:tcW w:w="7668" w:type="dxa"/>
            <w:tcBorders>
              <w:top w:val="nil"/>
              <w:left w:val="nil"/>
              <w:bottom w:val="nil"/>
              <w:right w:val="nil"/>
            </w:tcBorders>
          </w:tcPr>
          <w:p w14:paraId="6E78C831" w14:textId="77777777" w:rsidR="00E731C5" w:rsidRPr="007B2222" w:rsidRDefault="00E731C5" w:rsidP="002A5E71">
            <w:pPr>
              <w:pStyle w:val="itbright"/>
              <w:numPr>
                <w:ilvl w:val="1"/>
                <w:numId w:val="16"/>
              </w:numPr>
              <w:tabs>
                <w:tab w:val="clear" w:pos="576"/>
                <w:tab w:val="left" w:pos="360"/>
              </w:tabs>
              <w:spacing w:before="40" w:after="0"/>
              <w:ind w:left="540" w:hanging="576"/>
            </w:pPr>
            <w:r w:rsidRPr="007B2222">
              <w:t xml:space="preserve">To assist in the examination, evaluation, and comparison of </w:t>
            </w:r>
            <w:r w:rsidR="001134CF" w:rsidRPr="007B2222">
              <w:t>T</w:t>
            </w:r>
            <w:r w:rsidR="002B4B6C" w:rsidRPr="007B2222">
              <w:t>ender</w:t>
            </w:r>
            <w:r w:rsidRPr="007B2222">
              <w:t xml:space="preserve">s, the </w:t>
            </w:r>
            <w:r w:rsidR="00956D33" w:rsidRPr="007B2222">
              <w:t>Employer</w:t>
            </w:r>
            <w:r w:rsidRPr="007B2222">
              <w:t xml:space="preserve"> may, at its discretion, ask any </w:t>
            </w:r>
            <w:r w:rsidR="001134CF" w:rsidRPr="007B2222">
              <w:t>Tender</w:t>
            </w:r>
            <w:r w:rsidR="002B4B6C" w:rsidRPr="007B2222">
              <w:t>er</w:t>
            </w:r>
            <w:r w:rsidRPr="007B2222">
              <w:t xml:space="preserve"> for clarification of the </w:t>
            </w:r>
            <w:r w:rsidR="001134CF" w:rsidRPr="007B2222">
              <w:t>Tender</w:t>
            </w:r>
            <w:r w:rsidR="002B4B6C" w:rsidRPr="007B2222">
              <w:t>er</w:t>
            </w:r>
            <w:r w:rsidRPr="007B2222">
              <w:t xml:space="preserve">’s </w:t>
            </w:r>
            <w:r w:rsidR="001134CF" w:rsidRPr="007B2222">
              <w:t>T</w:t>
            </w:r>
            <w:r w:rsidR="002B4B6C" w:rsidRPr="007B2222">
              <w:t>ender</w:t>
            </w:r>
            <w:r w:rsidRPr="007B2222">
              <w:t xml:space="preserve">. The request for clarification and the response shall be in writing, but no change in the price or substance of the </w:t>
            </w:r>
            <w:r w:rsidR="00D43886" w:rsidRPr="007B2222">
              <w:t>Tender</w:t>
            </w:r>
            <w:r w:rsidRPr="007B2222">
              <w:t xml:space="preserve"> shall be sought, offered or permitted except as required to confirm the correction of arithmetic errors discovered by the </w:t>
            </w:r>
            <w:r w:rsidR="00956D33" w:rsidRPr="007B2222">
              <w:t>Employer</w:t>
            </w:r>
            <w:r w:rsidRPr="007B2222">
              <w:t xml:space="preserve"> in the evaluation of the </w:t>
            </w:r>
            <w:r w:rsidR="001134CF" w:rsidRPr="007B2222">
              <w:t>T</w:t>
            </w:r>
            <w:r w:rsidR="00D43886" w:rsidRPr="007B2222">
              <w:t>ender</w:t>
            </w:r>
            <w:r w:rsidRPr="007B2222">
              <w:t xml:space="preserve">s in accordance with </w:t>
            </w:r>
            <w:r w:rsidR="005D42FD" w:rsidRPr="007B2222">
              <w:t>ITT</w:t>
            </w:r>
            <w:r w:rsidRPr="007B2222">
              <w:t xml:space="preserve"> Clause </w:t>
            </w:r>
            <w:r w:rsidR="00F474D3" w:rsidRPr="007B2222">
              <w:t>33</w:t>
            </w:r>
            <w:r w:rsidRPr="007B2222">
              <w:t>.</w:t>
            </w:r>
          </w:p>
        </w:tc>
      </w:tr>
      <w:tr w:rsidR="001D4B5F" w:rsidRPr="007B2222" w14:paraId="79B0A880" w14:textId="77777777" w:rsidTr="0064735C">
        <w:tblPrEx>
          <w:tblCellMar>
            <w:top w:w="0" w:type="dxa"/>
            <w:bottom w:w="0" w:type="dxa"/>
          </w:tblCellMar>
        </w:tblPrEx>
        <w:tc>
          <w:tcPr>
            <w:tcW w:w="2194" w:type="dxa"/>
            <w:tcBorders>
              <w:top w:val="nil"/>
              <w:left w:val="nil"/>
              <w:bottom w:val="nil"/>
              <w:right w:val="nil"/>
            </w:tcBorders>
          </w:tcPr>
          <w:p w14:paraId="17BE8F86" w14:textId="77777777" w:rsidR="001D4B5F" w:rsidRPr="007B2222" w:rsidRDefault="001D4B5F" w:rsidP="006A6991">
            <w:pPr>
              <w:pStyle w:val="itbleft"/>
              <w:numPr>
                <w:ilvl w:val="0"/>
                <w:numId w:val="16"/>
              </w:numPr>
              <w:rPr>
                <w:b/>
              </w:rPr>
            </w:pPr>
            <w:bookmarkStart w:id="112" w:name="_Toc381980119"/>
            <w:r w:rsidRPr="007B2222">
              <w:rPr>
                <w:b/>
                <w:lang w:val="en-GB"/>
              </w:rPr>
              <w:t>Deviations, Reservations, and Omissions</w:t>
            </w:r>
            <w:bookmarkEnd w:id="112"/>
          </w:p>
        </w:tc>
        <w:tc>
          <w:tcPr>
            <w:tcW w:w="7668" w:type="dxa"/>
            <w:tcBorders>
              <w:top w:val="nil"/>
              <w:left w:val="nil"/>
              <w:bottom w:val="nil"/>
              <w:right w:val="nil"/>
            </w:tcBorders>
          </w:tcPr>
          <w:p w14:paraId="0494C114" w14:textId="77777777" w:rsidR="001D4B5F" w:rsidRPr="007B2222" w:rsidRDefault="001D4B5F" w:rsidP="0064735C">
            <w:pPr>
              <w:pStyle w:val="ITBColumnRightCharChar"/>
              <w:numPr>
                <w:ilvl w:val="0"/>
                <w:numId w:val="138"/>
              </w:numPr>
              <w:spacing w:before="40"/>
              <w:ind w:left="749" w:hanging="749"/>
              <w:jc w:val="both"/>
              <w:rPr>
                <w:lang w:val="en-GB"/>
              </w:rPr>
            </w:pPr>
            <w:r w:rsidRPr="007B2222">
              <w:rPr>
                <w:lang w:val="en-GB"/>
              </w:rPr>
              <w:t>During the evaluation of Tenders, the following definitions apply:</w:t>
            </w:r>
          </w:p>
          <w:p w14:paraId="59BFD4FC" w14:textId="77777777" w:rsidR="001D4B5F" w:rsidRPr="007B2222" w:rsidRDefault="001D4B5F" w:rsidP="002A5E71">
            <w:pPr>
              <w:pStyle w:val="P3Header1-Clauses"/>
              <w:keepNext/>
              <w:numPr>
                <w:ilvl w:val="0"/>
                <w:numId w:val="93"/>
              </w:numPr>
              <w:tabs>
                <w:tab w:val="clear" w:pos="576"/>
                <w:tab w:val="clear" w:pos="972"/>
              </w:tabs>
              <w:spacing w:before="60" w:after="60"/>
              <w:ind w:left="1451" w:hanging="567"/>
              <w:jc w:val="both"/>
              <w:rPr>
                <w:szCs w:val="24"/>
                <w:lang w:val="en-GB"/>
              </w:rPr>
            </w:pPr>
            <w:r w:rsidRPr="007B2222">
              <w:rPr>
                <w:i/>
                <w:szCs w:val="24"/>
                <w:lang w:val="en-GB"/>
              </w:rPr>
              <w:t>“deviation”</w:t>
            </w:r>
            <w:r w:rsidRPr="007B2222">
              <w:rPr>
                <w:szCs w:val="24"/>
                <w:lang w:val="en-GB"/>
              </w:rPr>
              <w:t xml:space="preserve"> is a departure from the requirements specified in the Tender Documents; </w:t>
            </w:r>
          </w:p>
          <w:p w14:paraId="2F5AB4A5" w14:textId="77777777" w:rsidR="001D4B5F" w:rsidRPr="007B2222" w:rsidRDefault="001D4B5F" w:rsidP="00E828C6">
            <w:pPr>
              <w:pStyle w:val="P3Header1-Clauses"/>
              <w:keepNext/>
              <w:numPr>
                <w:ilvl w:val="0"/>
                <w:numId w:val="93"/>
              </w:numPr>
              <w:tabs>
                <w:tab w:val="clear" w:pos="576"/>
                <w:tab w:val="clear" w:pos="972"/>
              </w:tabs>
              <w:spacing w:before="60" w:after="60"/>
              <w:ind w:left="1451" w:hanging="567"/>
              <w:jc w:val="both"/>
              <w:rPr>
                <w:szCs w:val="24"/>
                <w:lang w:val="en-GB"/>
              </w:rPr>
            </w:pPr>
            <w:r w:rsidRPr="007B2222">
              <w:rPr>
                <w:i/>
                <w:szCs w:val="24"/>
                <w:lang w:val="en-GB"/>
              </w:rPr>
              <w:t>“reservation”</w:t>
            </w:r>
            <w:r w:rsidRPr="007B2222">
              <w:rPr>
                <w:szCs w:val="24"/>
                <w:lang w:val="en-GB"/>
              </w:rPr>
              <w:t xml:space="preserve"> is the setting of limiting conditions or withholding from complete acceptance of the requirements specified in the Tender Documents; and</w:t>
            </w:r>
          </w:p>
          <w:p w14:paraId="45D0E366" w14:textId="77777777" w:rsidR="001D4B5F" w:rsidRPr="007B2222" w:rsidRDefault="001D4B5F" w:rsidP="00D121FE">
            <w:pPr>
              <w:pStyle w:val="P3Header1-Clauses"/>
              <w:keepNext/>
              <w:numPr>
                <w:ilvl w:val="0"/>
                <w:numId w:val="93"/>
              </w:numPr>
              <w:tabs>
                <w:tab w:val="clear" w:pos="576"/>
                <w:tab w:val="clear" w:pos="972"/>
              </w:tabs>
              <w:spacing w:before="60" w:after="60"/>
              <w:ind w:left="1451" w:hanging="567"/>
              <w:jc w:val="both"/>
              <w:rPr>
                <w:szCs w:val="24"/>
                <w:lang w:val="en-GB"/>
              </w:rPr>
            </w:pPr>
            <w:r w:rsidRPr="007B2222">
              <w:rPr>
                <w:i/>
                <w:szCs w:val="24"/>
                <w:lang w:val="en-GB"/>
              </w:rPr>
              <w:t>“omission”</w:t>
            </w:r>
            <w:r w:rsidRPr="007B2222">
              <w:rPr>
                <w:szCs w:val="24"/>
                <w:lang w:val="en-GB"/>
              </w:rPr>
              <w:t xml:space="preserve"> is the failure to submit part or all of the information or documentation required in the Tender Documents.</w:t>
            </w:r>
          </w:p>
        </w:tc>
      </w:tr>
      <w:tr w:rsidR="00E731C5" w:rsidRPr="007B2222" w14:paraId="1EB5E0F8" w14:textId="77777777" w:rsidTr="0064735C">
        <w:tblPrEx>
          <w:tblCellMar>
            <w:top w:w="0" w:type="dxa"/>
            <w:bottom w:w="0" w:type="dxa"/>
          </w:tblCellMar>
        </w:tblPrEx>
        <w:tc>
          <w:tcPr>
            <w:tcW w:w="2194" w:type="dxa"/>
            <w:tcBorders>
              <w:top w:val="nil"/>
              <w:left w:val="nil"/>
              <w:bottom w:val="nil"/>
              <w:right w:val="nil"/>
            </w:tcBorders>
          </w:tcPr>
          <w:p w14:paraId="093D3EA6" w14:textId="77777777" w:rsidR="00E731C5" w:rsidRPr="007B2222" w:rsidRDefault="00E731C5" w:rsidP="006A6991">
            <w:pPr>
              <w:pStyle w:val="itbleft"/>
              <w:numPr>
                <w:ilvl w:val="0"/>
                <w:numId w:val="16"/>
              </w:numPr>
              <w:rPr>
                <w:b/>
              </w:rPr>
            </w:pPr>
            <w:bookmarkStart w:id="113" w:name="_Toc202854874"/>
            <w:bookmarkStart w:id="114" w:name="_Toc202862645"/>
            <w:bookmarkStart w:id="115" w:name="_Toc381980120"/>
            <w:r w:rsidRPr="007B2222">
              <w:rPr>
                <w:b/>
              </w:rPr>
              <w:t xml:space="preserve">Examination of </w:t>
            </w:r>
            <w:r w:rsidR="001134CF" w:rsidRPr="007B2222">
              <w:rPr>
                <w:b/>
              </w:rPr>
              <w:t>T</w:t>
            </w:r>
            <w:r w:rsidR="00D43886" w:rsidRPr="007B2222">
              <w:rPr>
                <w:b/>
              </w:rPr>
              <w:t>ender</w:t>
            </w:r>
            <w:r w:rsidRPr="007B2222">
              <w:rPr>
                <w:b/>
              </w:rPr>
              <w:t>s and Determination of Responsiveness</w:t>
            </w:r>
            <w:bookmarkEnd w:id="113"/>
            <w:bookmarkEnd w:id="114"/>
            <w:bookmarkEnd w:id="115"/>
          </w:p>
        </w:tc>
        <w:tc>
          <w:tcPr>
            <w:tcW w:w="7668" w:type="dxa"/>
            <w:tcBorders>
              <w:top w:val="nil"/>
              <w:left w:val="nil"/>
              <w:bottom w:val="nil"/>
              <w:right w:val="nil"/>
            </w:tcBorders>
          </w:tcPr>
          <w:p w14:paraId="0D991B6F" w14:textId="77777777" w:rsidR="00E731C5" w:rsidRPr="007B2222" w:rsidRDefault="00E731C5" w:rsidP="002A5E71">
            <w:pPr>
              <w:pStyle w:val="itbright"/>
              <w:numPr>
                <w:ilvl w:val="1"/>
                <w:numId w:val="16"/>
              </w:numPr>
              <w:tabs>
                <w:tab w:val="clear" w:pos="576"/>
                <w:tab w:val="left" w:pos="360"/>
              </w:tabs>
              <w:spacing w:before="40" w:after="0"/>
              <w:ind w:left="540" w:hanging="576"/>
            </w:pPr>
            <w:r w:rsidRPr="007B2222">
              <w:t xml:space="preserve">Prior to the detailed evaluation of </w:t>
            </w:r>
            <w:r w:rsidR="001134CF" w:rsidRPr="007B2222">
              <w:t>T</w:t>
            </w:r>
            <w:r w:rsidR="00D43886" w:rsidRPr="007B2222">
              <w:t>ender</w:t>
            </w:r>
            <w:r w:rsidRPr="007B2222">
              <w:t xml:space="preserve">s, the </w:t>
            </w:r>
            <w:r w:rsidR="00956D33" w:rsidRPr="007B2222">
              <w:t>Employer</w:t>
            </w:r>
            <w:r w:rsidRPr="007B2222">
              <w:t xml:space="preserve"> shall determine whether each </w:t>
            </w:r>
            <w:r w:rsidR="001134CF" w:rsidRPr="007B2222">
              <w:t>T</w:t>
            </w:r>
            <w:r w:rsidR="00D43886" w:rsidRPr="007B2222">
              <w:t>ender</w:t>
            </w:r>
            <w:r w:rsidRPr="007B2222">
              <w:t xml:space="preserve"> (a) meets the eligibility criteria defined in </w:t>
            </w:r>
            <w:r w:rsidR="005D42FD" w:rsidRPr="007B2222">
              <w:t>ITT</w:t>
            </w:r>
            <w:r w:rsidRPr="007B2222">
              <w:t xml:space="preserve"> Clause 4; (b) has been properly signed; (c) is accompanied by the </w:t>
            </w:r>
            <w:r w:rsidR="001134CF" w:rsidRPr="007B2222">
              <w:t>T</w:t>
            </w:r>
            <w:r w:rsidR="00D43886" w:rsidRPr="007B2222">
              <w:t>ender</w:t>
            </w:r>
            <w:r w:rsidRPr="007B2222">
              <w:t xml:space="preserve"> Security, if required; and (d) is substantially responsive to the requirements of the </w:t>
            </w:r>
            <w:r w:rsidR="009D52B4" w:rsidRPr="007B2222">
              <w:t>Tender</w:t>
            </w:r>
            <w:r w:rsidRPr="007B2222">
              <w:t xml:space="preserve"> Documents.</w:t>
            </w:r>
          </w:p>
          <w:p w14:paraId="45BE1C7C" w14:textId="77777777" w:rsidR="00E731C5" w:rsidRPr="007B2222" w:rsidRDefault="00E731C5" w:rsidP="00E828C6">
            <w:pPr>
              <w:pStyle w:val="itbright"/>
              <w:numPr>
                <w:ilvl w:val="1"/>
                <w:numId w:val="16"/>
              </w:numPr>
              <w:tabs>
                <w:tab w:val="clear" w:pos="576"/>
                <w:tab w:val="left" w:pos="360"/>
              </w:tabs>
              <w:spacing w:before="40" w:after="0"/>
              <w:ind w:left="540" w:hanging="576"/>
            </w:pPr>
            <w:r w:rsidRPr="007B2222">
              <w:t xml:space="preserve">A substantially responsive </w:t>
            </w:r>
            <w:r w:rsidR="001134CF" w:rsidRPr="007B2222">
              <w:t>T</w:t>
            </w:r>
            <w:r w:rsidR="00D43886" w:rsidRPr="007B2222">
              <w:t>ender</w:t>
            </w:r>
            <w:r w:rsidRPr="007B2222">
              <w:t xml:space="preserve"> is one which conforms to all the terms, conditions, and specifications of the </w:t>
            </w:r>
            <w:r w:rsidR="009D52B4" w:rsidRPr="007B2222">
              <w:t>Tender</w:t>
            </w:r>
            <w:r w:rsidRPr="007B2222">
              <w:t xml:space="preserve"> Documents, without material deviation or reservation. A material deviation or reservation is one (a) which affects in any substantial way the scope, quality, or performance of the Works; (b) which limits in any substantial way, inconsistent with the </w:t>
            </w:r>
            <w:r w:rsidR="009D52B4" w:rsidRPr="007B2222">
              <w:t>Tender</w:t>
            </w:r>
            <w:r w:rsidRPr="007B2222">
              <w:t xml:space="preserve"> Documents, the </w:t>
            </w:r>
            <w:r w:rsidR="00956D33" w:rsidRPr="007B2222">
              <w:t>Employer</w:t>
            </w:r>
            <w:r w:rsidRPr="007B2222">
              <w:t xml:space="preserve">’s rights or the </w:t>
            </w:r>
            <w:r w:rsidR="001134CF" w:rsidRPr="007B2222">
              <w:t>Tender</w:t>
            </w:r>
            <w:r w:rsidR="000C5AA9" w:rsidRPr="007B2222">
              <w:t>er</w:t>
            </w:r>
            <w:r w:rsidRPr="007B2222">
              <w:t xml:space="preserve">’s obligations under the Contract; or (c) whose rectification would affect unfairly the competitive position of other </w:t>
            </w:r>
            <w:r w:rsidR="001134CF" w:rsidRPr="007B2222">
              <w:t>Tender</w:t>
            </w:r>
            <w:r w:rsidR="008F1ED7" w:rsidRPr="007B2222">
              <w:t>ers</w:t>
            </w:r>
            <w:r w:rsidRPr="007B2222">
              <w:t xml:space="preserve"> presenting substantially responsive </w:t>
            </w:r>
            <w:r w:rsidR="001134CF" w:rsidRPr="007B2222">
              <w:t>T</w:t>
            </w:r>
            <w:r w:rsidR="00D43886" w:rsidRPr="007B2222">
              <w:t>ender</w:t>
            </w:r>
            <w:r w:rsidRPr="007B2222">
              <w:t>s.</w:t>
            </w:r>
          </w:p>
          <w:p w14:paraId="29578C80" w14:textId="77777777" w:rsidR="00E731C5" w:rsidRPr="007B2222" w:rsidRDefault="00E731C5" w:rsidP="00E828C6">
            <w:pPr>
              <w:pStyle w:val="itbright"/>
              <w:numPr>
                <w:ilvl w:val="1"/>
                <w:numId w:val="16"/>
              </w:numPr>
              <w:tabs>
                <w:tab w:val="clear" w:pos="576"/>
                <w:tab w:val="left" w:pos="360"/>
              </w:tabs>
              <w:spacing w:before="40" w:after="0"/>
              <w:ind w:left="540" w:hanging="576"/>
            </w:pPr>
            <w:r w:rsidRPr="007B2222">
              <w:t xml:space="preserve">If a </w:t>
            </w:r>
            <w:r w:rsidR="001134CF" w:rsidRPr="007B2222">
              <w:t>T</w:t>
            </w:r>
            <w:r w:rsidR="00D43886" w:rsidRPr="007B2222">
              <w:t>ender</w:t>
            </w:r>
            <w:r w:rsidRPr="007B2222">
              <w:t xml:space="preserve"> is not substantially responsive, it shall be rejected by the </w:t>
            </w:r>
            <w:r w:rsidR="00956D33" w:rsidRPr="007B2222">
              <w:t>Employer</w:t>
            </w:r>
            <w:r w:rsidRPr="007B2222">
              <w:t>, and may not subsequently be made responsive by correction or withdrawal of the nonconforming deviation or reservation.</w:t>
            </w:r>
          </w:p>
        </w:tc>
      </w:tr>
      <w:tr w:rsidR="001D4B5F" w:rsidRPr="007B2222" w14:paraId="3D69902D" w14:textId="77777777" w:rsidTr="0064735C">
        <w:tblPrEx>
          <w:tblCellMar>
            <w:top w:w="0" w:type="dxa"/>
            <w:bottom w:w="0" w:type="dxa"/>
          </w:tblCellMar>
        </w:tblPrEx>
        <w:tc>
          <w:tcPr>
            <w:tcW w:w="2194" w:type="dxa"/>
            <w:tcBorders>
              <w:top w:val="nil"/>
              <w:left w:val="nil"/>
              <w:bottom w:val="nil"/>
              <w:right w:val="nil"/>
            </w:tcBorders>
          </w:tcPr>
          <w:p w14:paraId="42845519" w14:textId="77777777" w:rsidR="001D4B5F" w:rsidRPr="007B2222" w:rsidRDefault="001D4B5F" w:rsidP="0064735C">
            <w:pPr>
              <w:pStyle w:val="itbleft"/>
              <w:numPr>
                <w:ilvl w:val="0"/>
                <w:numId w:val="16"/>
              </w:numPr>
              <w:jc w:val="both"/>
              <w:rPr>
                <w:b/>
              </w:rPr>
            </w:pPr>
            <w:bookmarkStart w:id="116" w:name="_Toc381980121"/>
            <w:r w:rsidRPr="007B2222">
              <w:rPr>
                <w:b/>
                <w:lang w:val="en-GB"/>
              </w:rPr>
              <w:t>Nonmaterial Nonconformities</w:t>
            </w:r>
            <w:bookmarkEnd w:id="116"/>
          </w:p>
        </w:tc>
        <w:tc>
          <w:tcPr>
            <w:tcW w:w="7668" w:type="dxa"/>
            <w:tcBorders>
              <w:top w:val="nil"/>
              <w:left w:val="nil"/>
              <w:bottom w:val="nil"/>
              <w:right w:val="nil"/>
            </w:tcBorders>
          </w:tcPr>
          <w:p w14:paraId="69C1731A" w14:textId="77777777" w:rsidR="001D4B5F" w:rsidRPr="007B2222" w:rsidRDefault="001D4B5F" w:rsidP="006A6991">
            <w:pPr>
              <w:pStyle w:val="itbright"/>
              <w:numPr>
                <w:ilvl w:val="1"/>
                <w:numId w:val="16"/>
              </w:numPr>
              <w:tabs>
                <w:tab w:val="clear" w:pos="576"/>
                <w:tab w:val="left" w:pos="360"/>
              </w:tabs>
              <w:spacing w:before="40" w:after="0"/>
              <w:ind w:left="540" w:hanging="576"/>
            </w:pPr>
            <w:r w:rsidRPr="007B2222">
              <w:rPr>
                <w:lang w:val="en-GB"/>
              </w:rPr>
              <w:t xml:space="preserve">Provided that a </w:t>
            </w:r>
            <w:r w:rsidR="00F93D52" w:rsidRPr="007B2222">
              <w:rPr>
                <w:lang w:val="en-GB"/>
              </w:rPr>
              <w:t xml:space="preserve">Tender </w:t>
            </w:r>
            <w:r w:rsidRPr="007B2222">
              <w:rPr>
                <w:lang w:val="en-GB"/>
              </w:rPr>
              <w:t>is substantially responsive,</w:t>
            </w:r>
            <w:r w:rsidRPr="007B2222">
              <w:rPr>
                <w:b/>
                <w:lang w:val="en-GB"/>
              </w:rPr>
              <w:t xml:space="preserve"> </w:t>
            </w:r>
            <w:r w:rsidRPr="007B2222">
              <w:rPr>
                <w:lang w:val="en-GB"/>
              </w:rPr>
              <w:t xml:space="preserve">the </w:t>
            </w:r>
            <w:r w:rsidR="00956D33" w:rsidRPr="007B2222">
              <w:rPr>
                <w:lang w:val="en-GB"/>
              </w:rPr>
              <w:t>Employer</w:t>
            </w:r>
            <w:r w:rsidRPr="007B2222">
              <w:rPr>
                <w:lang w:val="en-GB"/>
              </w:rPr>
              <w:t xml:space="preserve"> may waive any nonconformities in the Tender that do not constitute a material deviation, reservation or omission.</w:t>
            </w:r>
          </w:p>
        </w:tc>
      </w:tr>
      <w:tr w:rsidR="00E731C5" w:rsidRPr="007B2222" w14:paraId="7D9DE23E" w14:textId="77777777" w:rsidTr="0064735C">
        <w:tblPrEx>
          <w:tblCellMar>
            <w:top w:w="0" w:type="dxa"/>
            <w:bottom w:w="0" w:type="dxa"/>
          </w:tblCellMar>
        </w:tblPrEx>
        <w:tc>
          <w:tcPr>
            <w:tcW w:w="2194" w:type="dxa"/>
            <w:tcBorders>
              <w:top w:val="nil"/>
              <w:left w:val="nil"/>
              <w:bottom w:val="nil"/>
              <w:right w:val="nil"/>
            </w:tcBorders>
          </w:tcPr>
          <w:p w14:paraId="15CCDF20" w14:textId="77777777" w:rsidR="00E731C5" w:rsidRPr="007B2222" w:rsidRDefault="00E731C5" w:rsidP="002A5E71">
            <w:pPr>
              <w:pStyle w:val="itbleft"/>
              <w:numPr>
                <w:ilvl w:val="0"/>
                <w:numId w:val="16"/>
              </w:numPr>
              <w:rPr>
                <w:b/>
              </w:rPr>
            </w:pPr>
            <w:bookmarkStart w:id="117" w:name="_Toc202854875"/>
            <w:bookmarkStart w:id="118" w:name="_Toc202862646"/>
            <w:bookmarkStart w:id="119" w:name="_Toc381980122"/>
            <w:r w:rsidRPr="007B2222">
              <w:rPr>
                <w:b/>
              </w:rPr>
              <w:t>Correction of Arithmetic</w:t>
            </w:r>
            <w:r w:rsidR="001D4B5F" w:rsidRPr="007B2222">
              <w:rPr>
                <w:b/>
              </w:rPr>
              <w:t>al</w:t>
            </w:r>
            <w:r w:rsidRPr="007B2222">
              <w:rPr>
                <w:b/>
              </w:rPr>
              <w:t xml:space="preserve"> Errors</w:t>
            </w:r>
            <w:bookmarkEnd w:id="117"/>
            <w:bookmarkEnd w:id="118"/>
            <w:bookmarkEnd w:id="119"/>
          </w:p>
        </w:tc>
        <w:tc>
          <w:tcPr>
            <w:tcW w:w="7668" w:type="dxa"/>
            <w:tcBorders>
              <w:top w:val="nil"/>
              <w:left w:val="nil"/>
              <w:bottom w:val="nil"/>
              <w:right w:val="nil"/>
            </w:tcBorders>
          </w:tcPr>
          <w:p w14:paraId="6F987AC1" w14:textId="77777777" w:rsidR="00E731C5" w:rsidRPr="007B2222" w:rsidRDefault="00E731C5" w:rsidP="002A5E71">
            <w:pPr>
              <w:pStyle w:val="itbright"/>
              <w:numPr>
                <w:ilvl w:val="1"/>
                <w:numId w:val="16"/>
              </w:numPr>
              <w:tabs>
                <w:tab w:val="clear" w:pos="576"/>
                <w:tab w:val="left" w:pos="360"/>
              </w:tabs>
              <w:spacing w:before="40" w:after="0"/>
              <w:ind w:left="540" w:hanging="576"/>
            </w:pPr>
            <w:r w:rsidRPr="007B2222">
              <w:t xml:space="preserve">Provided that the </w:t>
            </w:r>
            <w:r w:rsidR="001134CF" w:rsidRPr="007B2222">
              <w:t>T</w:t>
            </w:r>
            <w:r w:rsidR="00D43886" w:rsidRPr="007B2222">
              <w:t>ender</w:t>
            </w:r>
            <w:r w:rsidRPr="007B2222">
              <w:t xml:space="preserve"> is substantially responsive, the </w:t>
            </w:r>
            <w:r w:rsidR="00956D33" w:rsidRPr="007B2222">
              <w:t>Employer</w:t>
            </w:r>
            <w:r w:rsidRPr="007B2222">
              <w:t xml:space="preserve"> shall correct arithmetical errors on the following basis:</w:t>
            </w:r>
          </w:p>
          <w:p w14:paraId="47AA3DCA" w14:textId="77777777" w:rsidR="00E731C5" w:rsidRPr="007B2222" w:rsidRDefault="00E731C5" w:rsidP="00E828C6">
            <w:pPr>
              <w:pStyle w:val="SimpleLista"/>
              <w:numPr>
                <w:ilvl w:val="0"/>
                <w:numId w:val="13"/>
              </w:numPr>
              <w:tabs>
                <w:tab w:val="clear" w:pos="1080"/>
                <w:tab w:val="left" w:pos="900"/>
              </w:tabs>
              <w:spacing w:before="40" w:after="0"/>
              <w:ind w:left="900"/>
              <w:jc w:val="both"/>
              <w:rPr>
                <w:szCs w:val="24"/>
              </w:rPr>
            </w:pPr>
            <w:r w:rsidRPr="007B2222">
              <w:rPr>
                <w:szCs w:val="24"/>
              </w:rPr>
              <w:t xml:space="preserve">if there is a discrepancy between the unit price and the total price that is obtained by multiplying the unit price and quantity, the unit price shall prevail and the total price shall be corrected, unless in the opinion of the </w:t>
            </w:r>
            <w:r w:rsidR="00956D33" w:rsidRPr="007B2222">
              <w:rPr>
                <w:szCs w:val="24"/>
              </w:rPr>
              <w:t>Employer</w:t>
            </w:r>
            <w:r w:rsidRPr="007B2222">
              <w:rPr>
                <w:szCs w:val="24"/>
              </w:rPr>
              <w:t xml:space="preserve"> there is an obvious misplacement of the decimal point in the unit price, in which case the total price as quoted shall govern and the unit price shall be corrected;</w:t>
            </w:r>
          </w:p>
          <w:p w14:paraId="69115C00" w14:textId="77777777" w:rsidR="00E731C5" w:rsidRPr="007B2222" w:rsidRDefault="00E731C5" w:rsidP="00D121FE">
            <w:pPr>
              <w:pStyle w:val="SimpleLista"/>
              <w:numPr>
                <w:ilvl w:val="0"/>
                <w:numId w:val="13"/>
              </w:numPr>
              <w:tabs>
                <w:tab w:val="clear" w:pos="1080"/>
                <w:tab w:val="left" w:pos="900"/>
              </w:tabs>
              <w:spacing w:before="40" w:after="0"/>
              <w:ind w:left="900"/>
              <w:jc w:val="both"/>
              <w:rPr>
                <w:szCs w:val="24"/>
                <w:lang w:val="en-US"/>
              </w:rPr>
            </w:pPr>
            <w:r w:rsidRPr="007B2222">
              <w:rPr>
                <w:szCs w:val="24"/>
              </w:rPr>
              <w:t>if there is an error in a total corresponding to the addition or subtraction of subtotals, the subtotals shall prevail and the total shall be corrected; and</w:t>
            </w:r>
          </w:p>
          <w:p w14:paraId="5A03623C" w14:textId="77777777" w:rsidR="00E731C5" w:rsidRPr="007B2222" w:rsidRDefault="00E731C5" w:rsidP="006A6991">
            <w:pPr>
              <w:pStyle w:val="SimpleLista"/>
              <w:numPr>
                <w:ilvl w:val="0"/>
                <w:numId w:val="13"/>
              </w:numPr>
              <w:tabs>
                <w:tab w:val="clear" w:pos="1080"/>
                <w:tab w:val="left" w:pos="900"/>
              </w:tabs>
              <w:spacing w:before="40" w:after="0"/>
              <w:ind w:left="900"/>
              <w:jc w:val="both"/>
              <w:rPr>
                <w:szCs w:val="24"/>
                <w:lang w:val="en-US"/>
              </w:rPr>
            </w:pPr>
            <w:r w:rsidRPr="007B2222">
              <w:rPr>
                <w:szCs w:val="24"/>
                <w:lang w:val="en-US"/>
              </w:rPr>
              <w:t>if there is a discrepancy between words and figures, the amount in words shall prevail, unless the amount expressed in words is related to an arithmetic error, in which case the amount in figures shall prevail subject to (a) and (b) above.</w:t>
            </w:r>
            <w:r w:rsidR="00866BEB" w:rsidRPr="007B2222">
              <w:rPr>
                <w:szCs w:val="24"/>
                <w:lang w:val="en-US"/>
              </w:rPr>
              <w:t xml:space="preserve"> </w:t>
            </w:r>
          </w:p>
          <w:p w14:paraId="4EDC89C3" w14:textId="77777777" w:rsidR="00E731C5" w:rsidRPr="007B2222" w:rsidRDefault="00E731C5" w:rsidP="0064735C">
            <w:pPr>
              <w:pStyle w:val="itbright"/>
              <w:numPr>
                <w:ilvl w:val="1"/>
                <w:numId w:val="16"/>
              </w:numPr>
              <w:tabs>
                <w:tab w:val="clear" w:pos="576"/>
                <w:tab w:val="left" w:pos="360"/>
              </w:tabs>
              <w:spacing w:before="40" w:after="0"/>
              <w:ind w:left="540" w:hanging="576"/>
            </w:pPr>
            <w:bookmarkStart w:id="120" w:name="_Ref201635974"/>
            <w:r w:rsidRPr="007B2222">
              <w:t xml:space="preserve">If the </w:t>
            </w:r>
            <w:r w:rsidR="001134CF" w:rsidRPr="007B2222">
              <w:t>Tender</w:t>
            </w:r>
            <w:r w:rsidR="00D43886" w:rsidRPr="007B2222">
              <w:t>er</w:t>
            </w:r>
            <w:r w:rsidRPr="007B2222">
              <w:t xml:space="preserve"> that submitted the </w:t>
            </w:r>
            <w:r w:rsidR="00F854FA" w:rsidRPr="007B2222">
              <w:t>Lowest</w:t>
            </w:r>
            <w:r w:rsidR="001C7805" w:rsidRPr="007B2222">
              <w:t xml:space="preserve"> </w:t>
            </w:r>
            <w:r w:rsidR="00F854FA" w:rsidRPr="007B2222">
              <w:t xml:space="preserve">Evaluated </w:t>
            </w:r>
            <w:r w:rsidR="001134CF" w:rsidRPr="007B2222">
              <w:t>T</w:t>
            </w:r>
            <w:r w:rsidR="00D43886" w:rsidRPr="007B2222">
              <w:t>ender</w:t>
            </w:r>
            <w:r w:rsidRPr="007B2222">
              <w:t xml:space="preserve"> does not accept the correction of errors, its </w:t>
            </w:r>
            <w:r w:rsidR="001134CF" w:rsidRPr="007B2222">
              <w:t>T</w:t>
            </w:r>
            <w:r w:rsidR="00D43886" w:rsidRPr="007B2222">
              <w:t>ender</w:t>
            </w:r>
            <w:r w:rsidRPr="007B2222">
              <w:t xml:space="preserve"> shall be rejected and the </w:t>
            </w:r>
            <w:r w:rsidR="001134CF" w:rsidRPr="007B2222">
              <w:t>T</w:t>
            </w:r>
            <w:r w:rsidR="00D43886" w:rsidRPr="007B2222">
              <w:t xml:space="preserve">ender </w:t>
            </w:r>
            <w:r w:rsidRPr="007B2222">
              <w:t xml:space="preserve">Security may be forfeited in accordance with </w:t>
            </w:r>
            <w:r w:rsidR="005D42FD" w:rsidRPr="007B2222">
              <w:t>ITT</w:t>
            </w:r>
            <w:r w:rsidRPr="007B2222">
              <w:t xml:space="preserve"> Sub-Clause </w:t>
            </w:r>
            <w:r w:rsidR="00F854FA" w:rsidRPr="007B2222">
              <w:t>20</w:t>
            </w:r>
            <w:r w:rsidRPr="007B2222">
              <w:t>.5(b).</w:t>
            </w:r>
            <w:bookmarkEnd w:id="120"/>
          </w:p>
        </w:tc>
      </w:tr>
      <w:tr w:rsidR="00E731C5" w:rsidRPr="007B2222" w14:paraId="58376E75" w14:textId="77777777" w:rsidTr="0064735C">
        <w:tblPrEx>
          <w:tblCellMar>
            <w:top w:w="0" w:type="dxa"/>
            <w:bottom w:w="0" w:type="dxa"/>
          </w:tblCellMar>
        </w:tblPrEx>
        <w:tc>
          <w:tcPr>
            <w:tcW w:w="2194" w:type="dxa"/>
            <w:tcBorders>
              <w:top w:val="nil"/>
              <w:left w:val="nil"/>
              <w:bottom w:val="nil"/>
              <w:right w:val="nil"/>
            </w:tcBorders>
          </w:tcPr>
          <w:p w14:paraId="2CFD4DA6" w14:textId="77777777" w:rsidR="00E731C5" w:rsidRPr="007B2222" w:rsidRDefault="001D4B5F" w:rsidP="002A5E71">
            <w:pPr>
              <w:pStyle w:val="itbleft"/>
              <w:numPr>
                <w:ilvl w:val="0"/>
                <w:numId w:val="16"/>
              </w:numPr>
              <w:spacing w:before="0" w:after="0"/>
              <w:rPr>
                <w:b/>
              </w:rPr>
            </w:pPr>
            <w:bookmarkStart w:id="121" w:name="_Toc381980123"/>
            <w:r w:rsidRPr="007B2222">
              <w:rPr>
                <w:b/>
              </w:rPr>
              <w:t>Conversion to Single Currency</w:t>
            </w:r>
            <w:bookmarkEnd w:id="121"/>
          </w:p>
        </w:tc>
        <w:tc>
          <w:tcPr>
            <w:tcW w:w="7668" w:type="dxa"/>
            <w:tcBorders>
              <w:top w:val="nil"/>
              <w:left w:val="nil"/>
              <w:bottom w:val="nil"/>
              <w:right w:val="nil"/>
            </w:tcBorders>
          </w:tcPr>
          <w:p w14:paraId="0C98AD27" w14:textId="77777777" w:rsidR="00E731C5" w:rsidRPr="007B2222" w:rsidRDefault="00E731C5" w:rsidP="00E828C6">
            <w:pPr>
              <w:pStyle w:val="itbright"/>
              <w:numPr>
                <w:ilvl w:val="1"/>
                <w:numId w:val="16"/>
              </w:numPr>
              <w:tabs>
                <w:tab w:val="clear" w:pos="576"/>
                <w:tab w:val="left" w:pos="360"/>
              </w:tabs>
              <w:spacing w:before="40" w:after="0"/>
              <w:ind w:left="540" w:hanging="576"/>
            </w:pPr>
            <w:r w:rsidRPr="007B2222">
              <w:t xml:space="preserve">For evaluation and comparison purposes, the </w:t>
            </w:r>
            <w:r w:rsidR="00D43886" w:rsidRPr="007B2222">
              <w:t>currency (</w:t>
            </w:r>
            <w:r w:rsidRPr="007B2222">
              <w:t xml:space="preserve">ies) of the </w:t>
            </w:r>
            <w:r w:rsidR="001134CF" w:rsidRPr="007B2222">
              <w:t>T</w:t>
            </w:r>
            <w:r w:rsidR="00D43886" w:rsidRPr="007B2222">
              <w:t>enderer</w:t>
            </w:r>
            <w:r w:rsidRPr="007B2222">
              <w:t xml:space="preserve">s shall be converted into a single currency </w:t>
            </w:r>
            <w:r w:rsidRPr="007B2222">
              <w:rPr>
                <w:b/>
              </w:rPr>
              <w:t xml:space="preserve">as specified in the </w:t>
            </w:r>
            <w:r w:rsidR="00DD0116" w:rsidRPr="007B2222">
              <w:rPr>
                <w:b/>
              </w:rPr>
              <w:t>TDS</w:t>
            </w:r>
            <w:r w:rsidRPr="007B2222">
              <w:t xml:space="preserve">.  </w:t>
            </w:r>
          </w:p>
        </w:tc>
      </w:tr>
      <w:tr w:rsidR="001D4B5F" w:rsidRPr="007B2222" w14:paraId="35EF2563" w14:textId="77777777" w:rsidTr="0064735C">
        <w:tblPrEx>
          <w:tblCellMar>
            <w:top w:w="0" w:type="dxa"/>
            <w:bottom w:w="0" w:type="dxa"/>
          </w:tblCellMar>
        </w:tblPrEx>
        <w:tc>
          <w:tcPr>
            <w:tcW w:w="2194" w:type="dxa"/>
            <w:tcBorders>
              <w:top w:val="nil"/>
              <w:left w:val="nil"/>
              <w:bottom w:val="nil"/>
              <w:right w:val="nil"/>
            </w:tcBorders>
          </w:tcPr>
          <w:p w14:paraId="61956EAB" w14:textId="77777777" w:rsidR="001D4B5F" w:rsidRPr="007B2222" w:rsidRDefault="001D4B5F" w:rsidP="002A5E71">
            <w:pPr>
              <w:pStyle w:val="itbleft"/>
              <w:numPr>
                <w:ilvl w:val="0"/>
                <w:numId w:val="16"/>
              </w:numPr>
              <w:spacing w:before="0" w:after="0"/>
              <w:rPr>
                <w:b/>
              </w:rPr>
            </w:pPr>
            <w:bookmarkStart w:id="122" w:name="_Toc381980124"/>
            <w:r w:rsidRPr="007B2222">
              <w:rPr>
                <w:b/>
              </w:rPr>
              <w:t>Margin of Preference</w:t>
            </w:r>
            <w:bookmarkEnd w:id="122"/>
          </w:p>
        </w:tc>
        <w:tc>
          <w:tcPr>
            <w:tcW w:w="7668" w:type="dxa"/>
            <w:tcBorders>
              <w:top w:val="nil"/>
              <w:left w:val="nil"/>
              <w:bottom w:val="nil"/>
              <w:right w:val="nil"/>
            </w:tcBorders>
          </w:tcPr>
          <w:p w14:paraId="3CC3931A" w14:textId="77777777" w:rsidR="001D4B5F" w:rsidRPr="007B2222" w:rsidRDefault="001D4B5F" w:rsidP="00E828C6">
            <w:pPr>
              <w:pStyle w:val="itbright"/>
              <w:numPr>
                <w:ilvl w:val="1"/>
                <w:numId w:val="16"/>
              </w:numPr>
              <w:tabs>
                <w:tab w:val="clear" w:pos="576"/>
                <w:tab w:val="left" w:pos="360"/>
              </w:tabs>
              <w:spacing w:before="40" w:after="0"/>
              <w:ind w:left="540" w:hanging="576"/>
            </w:pPr>
            <w:r w:rsidRPr="007B2222">
              <w:rPr>
                <w:bCs/>
                <w:lang w:val="en-GB"/>
              </w:rPr>
              <w:t>A</w:t>
            </w:r>
            <w:r w:rsidRPr="007B2222">
              <w:rPr>
                <w:b/>
                <w:lang w:val="en-GB"/>
              </w:rPr>
              <w:t xml:space="preserve"> </w:t>
            </w:r>
            <w:r w:rsidRPr="007B2222">
              <w:rPr>
                <w:lang w:val="en-GB"/>
              </w:rPr>
              <w:t xml:space="preserve">margin of preference for domestic Tenderers </w:t>
            </w:r>
            <w:r w:rsidRPr="007B2222">
              <w:rPr>
                <w:b/>
                <w:lang w:val="en-GB"/>
              </w:rPr>
              <w:t>shall</w:t>
            </w:r>
            <w:r w:rsidR="00F854FA" w:rsidRPr="007B2222">
              <w:rPr>
                <w:b/>
                <w:lang w:val="en-GB"/>
              </w:rPr>
              <w:t xml:space="preserve"> be as specified in the TDS</w:t>
            </w:r>
            <w:r w:rsidRPr="007B2222">
              <w:rPr>
                <w:lang w:val="en-GB"/>
              </w:rPr>
              <w:t>.</w:t>
            </w:r>
          </w:p>
        </w:tc>
      </w:tr>
      <w:tr w:rsidR="00E731C5" w:rsidRPr="007B2222" w14:paraId="3971D3F8" w14:textId="77777777" w:rsidTr="0064735C">
        <w:tblPrEx>
          <w:tblCellMar>
            <w:top w:w="0" w:type="dxa"/>
            <w:bottom w:w="0" w:type="dxa"/>
          </w:tblCellMar>
        </w:tblPrEx>
        <w:tc>
          <w:tcPr>
            <w:tcW w:w="2194" w:type="dxa"/>
            <w:tcBorders>
              <w:top w:val="nil"/>
              <w:left w:val="nil"/>
              <w:bottom w:val="nil"/>
              <w:right w:val="nil"/>
            </w:tcBorders>
          </w:tcPr>
          <w:p w14:paraId="327A11BF" w14:textId="77777777" w:rsidR="00E731C5" w:rsidRPr="007B2222" w:rsidRDefault="00E731C5" w:rsidP="002A5E71">
            <w:pPr>
              <w:pStyle w:val="itbleft"/>
              <w:numPr>
                <w:ilvl w:val="0"/>
                <w:numId w:val="16"/>
              </w:numPr>
              <w:rPr>
                <w:b/>
              </w:rPr>
            </w:pPr>
            <w:bookmarkStart w:id="123" w:name="_Toc202854877"/>
            <w:bookmarkStart w:id="124" w:name="_Toc202862648"/>
            <w:bookmarkStart w:id="125" w:name="_Toc381980125"/>
            <w:r w:rsidRPr="007B2222">
              <w:rPr>
                <w:b/>
              </w:rPr>
              <w:t xml:space="preserve">Evaluation and Comparison of </w:t>
            </w:r>
            <w:r w:rsidR="001134CF" w:rsidRPr="007B2222">
              <w:rPr>
                <w:b/>
              </w:rPr>
              <w:t>T</w:t>
            </w:r>
            <w:r w:rsidR="00D43886" w:rsidRPr="007B2222">
              <w:rPr>
                <w:b/>
              </w:rPr>
              <w:t>enders</w:t>
            </w:r>
            <w:bookmarkEnd w:id="123"/>
            <w:bookmarkEnd w:id="124"/>
            <w:bookmarkEnd w:id="125"/>
          </w:p>
        </w:tc>
        <w:tc>
          <w:tcPr>
            <w:tcW w:w="7668" w:type="dxa"/>
            <w:tcBorders>
              <w:top w:val="nil"/>
              <w:left w:val="nil"/>
              <w:bottom w:val="nil"/>
              <w:right w:val="nil"/>
            </w:tcBorders>
          </w:tcPr>
          <w:p w14:paraId="10078A81" w14:textId="77777777" w:rsidR="00E731C5" w:rsidRPr="007B2222" w:rsidRDefault="00E731C5" w:rsidP="00E828C6">
            <w:pPr>
              <w:pStyle w:val="itbright"/>
              <w:numPr>
                <w:ilvl w:val="1"/>
                <w:numId w:val="16"/>
              </w:numPr>
              <w:spacing w:before="40" w:after="0"/>
              <w:ind w:left="576" w:hanging="576"/>
            </w:pPr>
            <w:r w:rsidRPr="007B2222">
              <w:t xml:space="preserve">The </w:t>
            </w:r>
            <w:r w:rsidR="00956D33" w:rsidRPr="007B2222">
              <w:t>Employer</w:t>
            </w:r>
            <w:r w:rsidRPr="007B2222">
              <w:t xml:space="preserve"> shall evaluate and compare only the </w:t>
            </w:r>
            <w:r w:rsidR="001134CF" w:rsidRPr="007B2222">
              <w:t>T</w:t>
            </w:r>
            <w:r w:rsidR="00D43886" w:rsidRPr="007B2222">
              <w:t>ender</w:t>
            </w:r>
            <w:r w:rsidRPr="007B2222">
              <w:t xml:space="preserve">s determined to be substantially responsive in accordance with </w:t>
            </w:r>
            <w:r w:rsidR="005D42FD" w:rsidRPr="007B2222">
              <w:t>ITT</w:t>
            </w:r>
            <w:r w:rsidRPr="007B2222">
              <w:t xml:space="preserve"> Clause </w:t>
            </w:r>
            <w:r w:rsidR="00F854FA" w:rsidRPr="007B2222">
              <w:t>31</w:t>
            </w:r>
            <w:r w:rsidRPr="007B2222">
              <w:t xml:space="preserve">.  </w:t>
            </w:r>
          </w:p>
          <w:p w14:paraId="0C594099" w14:textId="77777777" w:rsidR="00E731C5" w:rsidRPr="007B2222" w:rsidRDefault="00E731C5" w:rsidP="00D121FE">
            <w:pPr>
              <w:pStyle w:val="itbright"/>
              <w:numPr>
                <w:ilvl w:val="1"/>
                <w:numId w:val="16"/>
              </w:numPr>
              <w:spacing w:before="40" w:after="0"/>
              <w:ind w:left="576" w:hanging="576"/>
            </w:pPr>
            <w:r w:rsidRPr="007B2222">
              <w:t xml:space="preserve">In evaluating the </w:t>
            </w:r>
            <w:r w:rsidR="001134CF" w:rsidRPr="007B2222">
              <w:t>T</w:t>
            </w:r>
            <w:r w:rsidR="00D43886" w:rsidRPr="007B2222">
              <w:t>ender</w:t>
            </w:r>
            <w:r w:rsidRPr="007B2222">
              <w:t xml:space="preserve">s, the </w:t>
            </w:r>
            <w:r w:rsidR="00956D33" w:rsidRPr="007B2222">
              <w:t>Employer</w:t>
            </w:r>
            <w:r w:rsidRPr="007B2222">
              <w:t xml:space="preserve"> shall determine for each </w:t>
            </w:r>
            <w:r w:rsidR="001134CF" w:rsidRPr="007B2222">
              <w:t>T</w:t>
            </w:r>
            <w:r w:rsidR="00D43886" w:rsidRPr="007B2222">
              <w:t>ender</w:t>
            </w:r>
            <w:r w:rsidRPr="007B2222">
              <w:t xml:space="preserve"> the evaluated </w:t>
            </w:r>
            <w:r w:rsidR="001134CF" w:rsidRPr="007B2222">
              <w:t>T</w:t>
            </w:r>
            <w:r w:rsidR="00D43886" w:rsidRPr="007B2222">
              <w:t>ender</w:t>
            </w:r>
            <w:r w:rsidRPr="007B2222">
              <w:t xml:space="preserve"> price by adjusting the </w:t>
            </w:r>
            <w:r w:rsidR="001134CF" w:rsidRPr="007B2222">
              <w:t>T</w:t>
            </w:r>
            <w:r w:rsidR="00D43886" w:rsidRPr="007B2222">
              <w:t>ender</w:t>
            </w:r>
            <w:r w:rsidRPr="007B2222">
              <w:t xml:space="preserve"> price as follows:</w:t>
            </w:r>
          </w:p>
          <w:p w14:paraId="570FD6DE" w14:textId="77777777" w:rsidR="00E731C5" w:rsidRPr="007B2222" w:rsidRDefault="00E731C5" w:rsidP="006A6991">
            <w:pPr>
              <w:pStyle w:val="SimpleLista"/>
              <w:numPr>
                <w:ilvl w:val="0"/>
                <w:numId w:val="14"/>
              </w:numPr>
              <w:tabs>
                <w:tab w:val="clear" w:pos="1080"/>
                <w:tab w:val="num" w:pos="900"/>
              </w:tabs>
              <w:spacing w:before="40" w:after="0"/>
              <w:ind w:left="900"/>
              <w:jc w:val="both"/>
              <w:rPr>
                <w:szCs w:val="24"/>
              </w:rPr>
            </w:pPr>
            <w:r w:rsidRPr="007B2222">
              <w:rPr>
                <w:szCs w:val="24"/>
              </w:rPr>
              <w:t xml:space="preserve">making any correction for errors pursuant to </w:t>
            </w:r>
            <w:r w:rsidR="005D42FD" w:rsidRPr="007B2222">
              <w:rPr>
                <w:szCs w:val="24"/>
              </w:rPr>
              <w:t>ITT</w:t>
            </w:r>
            <w:r w:rsidRPr="007B2222">
              <w:rPr>
                <w:szCs w:val="24"/>
              </w:rPr>
              <w:t xml:space="preserve"> Clause </w:t>
            </w:r>
            <w:r w:rsidR="00F854FA" w:rsidRPr="007B2222">
              <w:rPr>
                <w:szCs w:val="24"/>
              </w:rPr>
              <w:t>33</w:t>
            </w:r>
            <w:r w:rsidRPr="007B2222">
              <w:rPr>
                <w:szCs w:val="24"/>
              </w:rPr>
              <w:t>;</w:t>
            </w:r>
          </w:p>
          <w:p w14:paraId="15B2DFB6" w14:textId="77777777" w:rsidR="00E731C5" w:rsidRPr="007B2222" w:rsidRDefault="00E731C5" w:rsidP="00014B80">
            <w:pPr>
              <w:pStyle w:val="SimpleLista"/>
              <w:numPr>
                <w:ilvl w:val="0"/>
                <w:numId w:val="14"/>
              </w:numPr>
              <w:tabs>
                <w:tab w:val="clear" w:pos="1080"/>
                <w:tab w:val="num" w:pos="900"/>
              </w:tabs>
              <w:spacing w:before="40" w:after="0"/>
              <w:ind w:left="900"/>
              <w:jc w:val="both"/>
              <w:rPr>
                <w:szCs w:val="24"/>
              </w:rPr>
            </w:pPr>
            <w:r w:rsidRPr="007B2222">
              <w:rPr>
                <w:szCs w:val="24"/>
              </w:rPr>
              <w:t>excluding provisional sums and the provision, if any, for contingencies in the Bill of Quantities, but including day</w:t>
            </w:r>
            <w:r w:rsidR="001D4B5F" w:rsidRPr="007B2222">
              <w:rPr>
                <w:szCs w:val="24"/>
              </w:rPr>
              <w:t xml:space="preserve"> </w:t>
            </w:r>
            <w:r w:rsidRPr="007B2222">
              <w:rPr>
                <w:szCs w:val="24"/>
              </w:rPr>
              <w:t>work, where priced competitively;</w:t>
            </w:r>
          </w:p>
          <w:p w14:paraId="0A3D1386" w14:textId="77777777" w:rsidR="00E731C5" w:rsidRPr="007B2222" w:rsidRDefault="00E731C5" w:rsidP="008F1ED7">
            <w:pPr>
              <w:pStyle w:val="SimpleLista"/>
              <w:numPr>
                <w:ilvl w:val="0"/>
                <w:numId w:val="14"/>
              </w:numPr>
              <w:tabs>
                <w:tab w:val="clear" w:pos="1080"/>
                <w:tab w:val="num" w:pos="900"/>
              </w:tabs>
              <w:spacing w:before="40" w:after="0"/>
              <w:ind w:left="900"/>
              <w:jc w:val="both"/>
              <w:rPr>
                <w:szCs w:val="24"/>
              </w:rPr>
            </w:pPr>
            <w:r w:rsidRPr="007B2222">
              <w:rPr>
                <w:szCs w:val="24"/>
              </w:rPr>
              <w:t xml:space="preserve">making an appropriate adjustment for any other acceptable variations, deviations, or alternative offers submitted in accordance with </w:t>
            </w:r>
            <w:r w:rsidR="005D42FD" w:rsidRPr="007B2222">
              <w:rPr>
                <w:szCs w:val="24"/>
              </w:rPr>
              <w:t>ITT</w:t>
            </w:r>
            <w:r w:rsidRPr="007B2222">
              <w:rPr>
                <w:szCs w:val="24"/>
              </w:rPr>
              <w:t xml:space="preserve"> Clause </w:t>
            </w:r>
            <w:r w:rsidR="00F854FA" w:rsidRPr="007B2222">
              <w:rPr>
                <w:szCs w:val="24"/>
              </w:rPr>
              <w:t>21</w:t>
            </w:r>
            <w:r w:rsidRPr="007B2222">
              <w:rPr>
                <w:szCs w:val="24"/>
              </w:rPr>
              <w:t>;</w:t>
            </w:r>
          </w:p>
          <w:p w14:paraId="6422BD51" w14:textId="77777777" w:rsidR="00E731C5" w:rsidRPr="007B2222" w:rsidRDefault="00E731C5" w:rsidP="00135E1D">
            <w:pPr>
              <w:pStyle w:val="SimpleLista"/>
              <w:numPr>
                <w:ilvl w:val="0"/>
                <w:numId w:val="14"/>
              </w:numPr>
              <w:tabs>
                <w:tab w:val="clear" w:pos="1080"/>
                <w:tab w:val="num" w:pos="900"/>
              </w:tabs>
              <w:spacing w:before="40" w:after="0"/>
              <w:ind w:left="900"/>
              <w:jc w:val="both"/>
              <w:rPr>
                <w:szCs w:val="24"/>
              </w:rPr>
            </w:pPr>
            <w:r w:rsidRPr="007B2222">
              <w:rPr>
                <w:szCs w:val="24"/>
              </w:rPr>
              <w:t xml:space="preserve">making appropriate adjustments to reflect discounts or other price modifications offered in accordance with </w:t>
            </w:r>
            <w:r w:rsidR="005D42FD" w:rsidRPr="007B2222">
              <w:rPr>
                <w:szCs w:val="24"/>
              </w:rPr>
              <w:t>ITT</w:t>
            </w:r>
            <w:r w:rsidRPr="007B2222">
              <w:rPr>
                <w:szCs w:val="24"/>
              </w:rPr>
              <w:t xml:space="preserve"> Sub-Clause </w:t>
            </w:r>
            <w:r w:rsidR="00F854FA" w:rsidRPr="007B2222">
              <w:rPr>
                <w:szCs w:val="24"/>
              </w:rPr>
              <w:t>26</w:t>
            </w:r>
            <w:r w:rsidRPr="007B2222">
              <w:rPr>
                <w:szCs w:val="24"/>
              </w:rPr>
              <w:t>.5; and</w:t>
            </w:r>
          </w:p>
          <w:p w14:paraId="23C5AAC3" w14:textId="77777777" w:rsidR="00E731C5" w:rsidRPr="007B2222" w:rsidRDefault="00F854FA" w:rsidP="0064735C">
            <w:pPr>
              <w:pStyle w:val="SimpleLista"/>
              <w:numPr>
                <w:ilvl w:val="0"/>
                <w:numId w:val="14"/>
              </w:numPr>
              <w:tabs>
                <w:tab w:val="clear" w:pos="1080"/>
                <w:tab w:val="num" w:pos="900"/>
              </w:tabs>
              <w:spacing w:before="40" w:after="0"/>
              <w:ind w:left="900"/>
              <w:jc w:val="both"/>
              <w:rPr>
                <w:szCs w:val="24"/>
              </w:rPr>
            </w:pPr>
            <w:r w:rsidRPr="007B2222">
              <w:rPr>
                <w:szCs w:val="24"/>
              </w:rPr>
              <w:t xml:space="preserve">using </w:t>
            </w:r>
            <w:r w:rsidR="00E731C5" w:rsidRPr="007B2222">
              <w:rPr>
                <w:szCs w:val="24"/>
              </w:rPr>
              <w:t>the evaluation factors indicated in Section III, Evaluation and Qualification Criteria.</w:t>
            </w:r>
          </w:p>
          <w:p w14:paraId="7134C89D" w14:textId="77777777" w:rsidR="00E731C5" w:rsidRPr="007B2222" w:rsidRDefault="00E731C5" w:rsidP="002A5E71">
            <w:pPr>
              <w:pStyle w:val="itbright"/>
              <w:numPr>
                <w:ilvl w:val="1"/>
                <w:numId w:val="16"/>
              </w:numPr>
              <w:spacing w:before="40" w:after="0"/>
              <w:ind w:left="576" w:hanging="576"/>
            </w:pPr>
            <w:r w:rsidRPr="007B2222">
              <w:t xml:space="preserve">The </w:t>
            </w:r>
            <w:r w:rsidR="00956D33" w:rsidRPr="007B2222">
              <w:t>Employer</w:t>
            </w:r>
            <w:r w:rsidRPr="007B2222">
              <w:t xml:space="preserve"> shall determine to its satisfaction whether the </w:t>
            </w:r>
            <w:r w:rsidR="001134CF" w:rsidRPr="007B2222">
              <w:t>Tender</w:t>
            </w:r>
            <w:r w:rsidR="00870D4E" w:rsidRPr="007B2222">
              <w:t>er</w:t>
            </w:r>
            <w:r w:rsidRPr="007B2222">
              <w:t xml:space="preserve"> that is selected as having submitted the lowest evaluated and substantially responsive </w:t>
            </w:r>
            <w:r w:rsidR="001134CF" w:rsidRPr="007B2222">
              <w:t>T</w:t>
            </w:r>
            <w:r w:rsidR="00D43886" w:rsidRPr="007B2222">
              <w:t>ender</w:t>
            </w:r>
            <w:r w:rsidRPr="007B2222">
              <w:t xml:space="preserve"> is qualified to perform the Contract satisfactorily. The determination shall be based upon an examination of the documentary evidence of a </w:t>
            </w:r>
            <w:r w:rsidR="001134CF" w:rsidRPr="007B2222">
              <w:t>Tender</w:t>
            </w:r>
            <w:r w:rsidRPr="007B2222">
              <w:t xml:space="preserve">’s qualifications submitted by a </w:t>
            </w:r>
            <w:r w:rsidR="001134CF" w:rsidRPr="007B2222">
              <w:t>Tender</w:t>
            </w:r>
            <w:r w:rsidR="00F854FA" w:rsidRPr="007B2222">
              <w:t>er</w:t>
            </w:r>
            <w:r w:rsidRPr="007B2222">
              <w:t xml:space="preserve"> and the qualification criteria indicated in Section III, Evaluation and Qualification Criteria.</w:t>
            </w:r>
          </w:p>
          <w:p w14:paraId="11011DB5" w14:textId="77777777" w:rsidR="00E731C5" w:rsidRPr="007B2222" w:rsidRDefault="00E731C5" w:rsidP="00E828C6">
            <w:pPr>
              <w:pStyle w:val="itbright"/>
              <w:numPr>
                <w:ilvl w:val="1"/>
                <w:numId w:val="16"/>
              </w:numPr>
              <w:spacing w:before="40" w:after="0"/>
              <w:ind w:left="576" w:hanging="576"/>
            </w:pPr>
            <w:r w:rsidRPr="007B2222">
              <w:t xml:space="preserve">The </w:t>
            </w:r>
            <w:r w:rsidR="00956D33" w:rsidRPr="007B2222">
              <w:t>Employer</w:t>
            </w:r>
            <w:r w:rsidRPr="007B2222">
              <w:t xml:space="preserve"> reserves the right to accept or reject any variation, deviation, or unsolicited alternative offer. Variations, deviations, and unsolicited alternative offers and other factors which are in excess of the requirements of the </w:t>
            </w:r>
            <w:r w:rsidR="009D52B4" w:rsidRPr="007B2222">
              <w:t>Tender</w:t>
            </w:r>
            <w:r w:rsidRPr="007B2222">
              <w:t xml:space="preserve"> Documents or otherwise result in unsolicited benefits for the </w:t>
            </w:r>
            <w:r w:rsidR="00956D33" w:rsidRPr="007B2222">
              <w:t>Employer</w:t>
            </w:r>
            <w:r w:rsidRPr="007B2222">
              <w:t xml:space="preserve"> shall not be taken into account in </w:t>
            </w:r>
            <w:r w:rsidR="001134CF" w:rsidRPr="007B2222">
              <w:t>T</w:t>
            </w:r>
            <w:r w:rsidR="00D43886" w:rsidRPr="007B2222">
              <w:t xml:space="preserve">ender </w:t>
            </w:r>
            <w:r w:rsidRPr="007B2222">
              <w:t>evaluation.</w:t>
            </w:r>
            <w:r w:rsidRPr="007B2222">
              <w:rPr>
                <w:b/>
              </w:rPr>
              <w:t xml:space="preserve">  </w:t>
            </w:r>
          </w:p>
          <w:p w14:paraId="72DD672B" w14:textId="77777777" w:rsidR="00E731C5" w:rsidRPr="007B2222" w:rsidRDefault="00E731C5" w:rsidP="00D121FE">
            <w:pPr>
              <w:pStyle w:val="itbright"/>
              <w:numPr>
                <w:ilvl w:val="1"/>
                <w:numId w:val="16"/>
              </w:numPr>
              <w:spacing w:before="40" w:after="0"/>
              <w:ind w:left="576" w:hanging="576"/>
            </w:pPr>
            <w:r w:rsidRPr="007B2222">
              <w:t xml:space="preserve">The estimated effect of any price adjustment conditions under GCC </w:t>
            </w:r>
            <w:r w:rsidR="00464C79" w:rsidRPr="007B2222">
              <w:t>Sub-</w:t>
            </w:r>
            <w:r w:rsidRPr="007B2222">
              <w:t xml:space="preserve">Clause </w:t>
            </w:r>
            <w:r w:rsidR="00464C79" w:rsidRPr="007B2222">
              <w:t>13.8</w:t>
            </w:r>
            <w:r w:rsidRPr="007B2222">
              <w:t xml:space="preserve">, during the period of implementation of the Contract, shall not be taken into account in </w:t>
            </w:r>
            <w:r w:rsidR="001134CF" w:rsidRPr="007B2222">
              <w:t>T</w:t>
            </w:r>
            <w:r w:rsidR="00D43886" w:rsidRPr="007B2222">
              <w:t>ender</w:t>
            </w:r>
            <w:r w:rsidRPr="007B2222">
              <w:t xml:space="preserve"> evaluation.</w:t>
            </w:r>
          </w:p>
          <w:p w14:paraId="32CBC23A" w14:textId="77777777" w:rsidR="00E731C5" w:rsidRPr="007B2222" w:rsidRDefault="00E731C5" w:rsidP="006A6991">
            <w:pPr>
              <w:pStyle w:val="itbright"/>
              <w:numPr>
                <w:ilvl w:val="1"/>
                <w:numId w:val="16"/>
              </w:numPr>
              <w:spacing w:before="40" w:after="0"/>
              <w:ind w:left="576" w:hanging="576"/>
            </w:pPr>
            <w:r w:rsidRPr="007B2222">
              <w:t xml:space="preserve">In the case of several lots, pursuant to </w:t>
            </w:r>
            <w:r w:rsidR="005D42FD" w:rsidRPr="007B2222">
              <w:t>ITT</w:t>
            </w:r>
            <w:r w:rsidRPr="007B2222">
              <w:t xml:space="preserve"> Sub-Clause </w:t>
            </w:r>
            <w:r w:rsidR="00F854FA" w:rsidRPr="007B2222">
              <w:t xml:space="preserve">15.5, </w:t>
            </w:r>
            <w:r w:rsidRPr="007B2222">
              <w:t xml:space="preserve">the </w:t>
            </w:r>
            <w:r w:rsidR="00956D33" w:rsidRPr="007B2222">
              <w:t>Employer</w:t>
            </w:r>
            <w:r w:rsidRPr="007B2222">
              <w:t xml:space="preserve"> shall determine the application of discounts so as to minimize the combined cost of all the lots.</w:t>
            </w:r>
          </w:p>
          <w:p w14:paraId="4DE6EA3C" w14:textId="77777777" w:rsidR="00E731C5" w:rsidRPr="007B2222" w:rsidRDefault="00E731C5" w:rsidP="00014B80">
            <w:pPr>
              <w:pStyle w:val="itbright"/>
              <w:numPr>
                <w:ilvl w:val="1"/>
                <w:numId w:val="16"/>
              </w:numPr>
              <w:spacing w:before="40" w:after="0"/>
              <w:ind w:left="576" w:hanging="576"/>
            </w:pPr>
            <w:r w:rsidRPr="007B2222">
              <w:t xml:space="preserve">If the </w:t>
            </w:r>
            <w:r w:rsidR="001134CF" w:rsidRPr="007B2222">
              <w:t>T</w:t>
            </w:r>
            <w:r w:rsidR="00D43886" w:rsidRPr="007B2222">
              <w:t>ender</w:t>
            </w:r>
            <w:r w:rsidRPr="007B2222">
              <w:t xml:space="preserve">, which results in the lowest evaluated </w:t>
            </w:r>
            <w:r w:rsidR="001134CF" w:rsidRPr="007B2222">
              <w:t>T</w:t>
            </w:r>
            <w:r w:rsidR="00D43886" w:rsidRPr="007B2222">
              <w:t>ender</w:t>
            </w:r>
            <w:r w:rsidRPr="007B2222">
              <w:t xml:space="preserve"> price, is seriously unbalanced or front loaded in the opinion of </w:t>
            </w:r>
            <w:r w:rsidRPr="007B2222">
              <w:rPr>
                <w:iCs/>
              </w:rPr>
              <w:t xml:space="preserve">the </w:t>
            </w:r>
            <w:r w:rsidR="00956D33" w:rsidRPr="007B2222">
              <w:rPr>
                <w:iCs/>
              </w:rPr>
              <w:t>Employer</w:t>
            </w:r>
            <w:r w:rsidRPr="007B2222">
              <w:t xml:space="preserve">, the </w:t>
            </w:r>
            <w:r w:rsidR="00956D33" w:rsidRPr="007B2222">
              <w:t>Employer</w:t>
            </w:r>
            <w:r w:rsidRPr="007B2222">
              <w:t xml:space="preserve"> may require the </w:t>
            </w:r>
            <w:r w:rsidR="001134CF" w:rsidRPr="007B2222">
              <w:t>Tender</w:t>
            </w:r>
            <w:r w:rsidR="00D43886" w:rsidRPr="007B2222">
              <w:t>er</w:t>
            </w:r>
            <w:r w:rsidRPr="007B2222">
              <w:t xml:space="preserve"> to produce detailed price analyses for any or all items of the Bill of Quantities to demonstrate the internal consistency of those prices with the construction methods and schedule proposed. After evaluation of the price analyses, taking into consideration the schedule of estimated Contract payments, </w:t>
            </w:r>
            <w:r w:rsidRPr="007B2222">
              <w:rPr>
                <w:iCs/>
              </w:rPr>
              <w:t xml:space="preserve">the </w:t>
            </w:r>
            <w:r w:rsidR="00956D33" w:rsidRPr="007B2222">
              <w:rPr>
                <w:iCs/>
              </w:rPr>
              <w:t>Employer</w:t>
            </w:r>
            <w:r w:rsidRPr="007B2222">
              <w:rPr>
                <w:i/>
              </w:rPr>
              <w:t xml:space="preserve"> </w:t>
            </w:r>
            <w:r w:rsidRPr="007B2222">
              <w:t xml:space="preserve">may require that the amount of the performance security be increased at the expense of the </w:t>
            </w:r>
            <w:r w:rsidR="001134CF" w:rsidRPr="007B2222">
              <w:t>Tender</w:t>
            </w:r>
            <w:r w:rsidR="00D43886" w:rsidRPr="007B2222">
              <w:t>er</w:t>
            </w:r>
            <w:r w:rsidRPr="007B2222">
              <w:t xml:space="preserve"> to a level sufficient to protect the </w:t>
            </w:r>
            <w:r w:rsidR="00956D33" w:rsidRPr="007B2222">
              <w:t>Employer</w:t>
            </w:r>
            <w:r w:rsidRPr="007B2222">
              <w:rPr>
                <w:i/>
              </w:rPr>
              <w:t xml:space="preserve"> </w:t>
            </w:r>
            <w:r w:rsidRPr="007B2222">
              <w:t>against</w:t>
            </w:r>
            <w:r w:rsidRPr="007B2222">
              <w:rPr>
                <w:i/>
              </w:rPr>
              <w:t xml:space="preserve"> </w:t>
            </w:r>
            <w:r w:rsidRPr="007B2222">
              <w:t xml:space="preserve">financial loss in the event of default of the successful </w:t>
            </w:r>
            <w:r w:rsidR="001134CF" w:rsidRPr="007B2222">
              <w:t>Tender</w:t>
            </w:r>
            <w:r w:rsidR="001D4B5F" w:rsidRPr="007B2222">
              <w:t>er</w:t>
            </w:r>
            <w:r w:rsidRPr="007B2222">
              <w:t xml:space="preserve"> under the Contract.</w:t>
            </w:r>
          </w:p>
          <w:p w14:paraId="2EB4DE5C" w14:textId="77777777" w:rsidR="00E731C5" w:rsidRPr="007B2222" w:rsidRDefault="00E731C5" w:rsidP="008F1ED7">
            <w:pPr>
              <w:pStyle w:val="itbright"/>
              <w:numPr>
                <w:ilvl w:val="1"/>
                <w:numId w:val="16"/>
              </w:numPr>
              <w:spacing w:before="40" w:after="0"/>
              <w:ind w:left="576" w:hanging="576"/>
            </w:pPr>
            <w:r w:rsidRPr="007B2222">
              <w:t xml:space="preserve">At any time during the evaluation process, the </w:t>
            </w:r>
            <w:r w:rsidR="00956D33" w:rsidRPr="007B2222">
              <w:t>Employer</w:t>
            </w:r>
            <w:r w:rsidRPr="007B2222">
              <w:t xml:space="preserve"> reserves the right to conduct a verification of market-reasonableness of the prices offered, and a negative determination (either unreasonably high or unreasonably low) could be a reason for rejection of the </w:t>
            </w:r>
            <w:r w:rsidR="001134CF" w:rsidRPr="007B2222">
              <w:t>T</w:t>
            </w:r>
            <w:r w:rsidR="00D43886" w:rsidRPr="007B2222">
              <w:t>ender</w:t>
            </w:r>
            <w:r w:rsidRPr="007B2222">
              <w:t xml:space="preserve"> at the discretion of the </w:t>
            </w:r>
            <w:r w:rsidR="00956D33" w:rsidRPr="007B2222">
              <w:t>Employer</w:t>
            </w:r>
            <w:r w:rsidRPr="007B2222">
              <w:t xml:space="preserve">. The </w:t>
            </w:r>
            <w:r w:rsidR="001134CF" w:rsidRPr="007B2222">
              <w:t>Tender</w:t>
            </w:r>
            <w:r w:rsidR="00D43886" w:rsidRPr="007B2222">
              <w:t>er</w:t>
            </w:r>
            <w:r w:rsidRPr="007B2222">
              <w:t xml:space="preserve"> shall not be permitted to revise its </w:t>
            </w:r>
            <w:r w:rsidR="001134CF" w:rsidRPr="007B2222">
              <w:t>T</w:t>
            </w:r>
            <w:r w:rsidR="00D43886" w:rsidRPr="007B2222">
              <w:t>ender</w:t>
            </w:r>
            <w:r w:rsidRPr="007B2222">
              <w:t xml:space="preserve"> after this determination.</w:t>
            </w:r>
          </w:p>
          <w:p w14:paraId="6BC32BBD" w14:textId="77777777" w:rsidR="00E731C5" w:rsidRPr="007B2222" w:rsidRDefault="00D43886" w:rsidP="00135E1D">
            <w:pPr>
              <w:pStyle w:val="itbright"/>
              <w:numPr>
                <w:ilvl w:val="1"/>
                <w:numId w:val="16"/>
              </w:numPr>
              <w:spacing w:before="40" w:after="0"/>
              <w:ind w:left="576" w:hanging="576"/>
            </w:pPr>
            <w:r w:rsidRPr="007B2222">
              <w:t>T</w:t>
            </w:r>
            <w:r w:rsidR="00E731C5" w:rsidRPr="007B2222">
              <w:t xml:space="preserve">he </w:t>
            </w:r>
            <w:r w:rsidR="001134CF" w:rsidRPr="007B2222">
              <w:t>Tender</w:t>
            </w:r>
            <w:r w:rsidRPr="007B2222">
              <w:t>er</w:t>
            </w:r>
            <w:r w:rsidR="00E731C5" w:rsidRPr="007B2222">
              <w:t xml:space="preserve">’s past performance on contracts will be considered as a criterion in the </w:t>
            </w:r>
            <w:r w:rsidR="00956D33" w:rsidRPr="007B2222">
              <w:t>Employer</w:t>
            </w:r>
            <w:r w:rsidR="00E731C5" w:rsidRPr="007B2222">
              <w:t xml:space="preserve">’s evaluation of the </w:t>
            </w:r>
            <w:r w:rsidR="001134CF" w:rsidRPr="007B2222">
              <w:t>T</w:t>
            </w:r>
            <w:r w:rsidR="00CA29EB" w:rsidRPr="007B2222">
              <w:t xml:space="preserve">ender and the </w:t>
            </w:r>
            <w:r w:rsidR="00956D33" w:rsidRPr="007B2222">
              <w:t>Employer</w:t>
            </w:r>
            <w:r w:rsidR="00CA29EB" w:rsidRPr="007B2222">
              <w:t xml:space="preserve"> reserves the right to carry out verification procedures including physical assessment and confirmation of Tenderer’s submissions.</w:t>
            </w:r>
          </w:p>
        </w:tc>
      </w:tr>
      <w:tr w:rsidR="00E731C5" w:rsidRPr="007B2222" w14:paraId="39372317" w14:textId="77777777" w:rsidTr="0064735C">
        <w:tblPrEx>
          <w:tblCellMar>
            <w:top w:w="0" w:type="dxa"/>
            <w:bottom w:w="0" w:type="dxa"/>
          </w:tblCellMar>
        </w:tblPrEx>
        <w:tc>
          <w:tcPr>
            <w:tcW w:w="2194" w:type="dxa"/>
            <w:tcBorders>
              <w:top w:val="nil"/>
              <w:left w:val="nil"/>
              <w:bottom w:val="nil"/>
              <w:right w:val="nil"/>
            </w:tcBorders>
          </w:tcPr>
          <w:p w14:paraId="5EDD908E" w14:textId="77777777" w:rsidR="00E731C5" w:rsidRPr="007B2222" w:rsidRDefault="001D4B5F" w:rsidP="002A5E71">
            <w:pPr>
              <w:pStyle w:val="itbleft"/>
              <w:numPr>
                <w:ilvl w:val="0"/>
                <w:numId w:val="16"/>
              </w:numPr>
              <w:rPr>
                <w:b/>
              </w:rPr>
            </w:pPr>
            <w:bookmarkStart w:id="126" w:name="_Toc381980126"/>
            <w:r w:rsidRPr="007B2222">
              <w:rPr>
                <w:b/>
              </w:rPr>
              <w:t>Qualification of the Tenderer</w:t>
            </w:r>
            <w:bookmarkEnd w:id="126"/>
          </w:p>
        </w:tc>
        <w:tc>
          <w:tcPr>
            <w:tcW w:w="7668" w:type="dxa"/>
            <w:tcBorders>
              <w:top w:val="nil"/>
              <w:left w:val="nil"/>
              <w:bottom w:val="nil"/>
              <w:right w:val="nil"/>
            </w:tcBorders>
          </w:tcPr>
          <w:p w14:paraId="74FF9204" w14:textId="77777777" w:rsidR="00E731C5" w:rsidRPr="007B2222" w:rsidRDefault="001D4B5F" w:rsidP="00E828C6">
            <w:pPr>
              <w:pStyle w:val="itbright"/>
              <w:numPr>
                <w:ilvl w:val="1"/>
                <w:numId w:val="16"/>
              </w:numPr>
              <w:spacing w:before="40" w:after="0"/>
              <w:ind w:left="576" w:hanging="576"/>
            </w:pPr>
            <w:r w:rsidRPr="007B2222">
              <w:t xml:space="preserve">The </w:t>
            </w:r>
            <w:r w:rsidR="00956D33" w:rsidRPr="007B2222">
              <w:t>Employer</w:t>
            </w:r>
            <w:r w:rsidRPr="007B2222">
              <w:t xml:space="preserve"> shall determine to its satisfaction whether the Tenderer that is selected as having submitted the lowest evaluated and substantially and technically responsive Tender continues to meet the qualifying criteria specified in Section III, Evaluation and Qualification Criteria.</w:t>
            </w:r>
          </w:p>
          <w:p w14:paraId="0B919C04" w14:textId="77777777" w:rsidR="001D4B5F" w:rsidRPr="007B2222" w:rsidRDefault="001D4B5F" w:rsidP="00D121FE">
            <w:pPr>
              <w:pStyle w:val="itbright"/>
              <w:numPr>
                <w:ilvl w:val="1"/>
                <w:numId w:val="16"/>
              </w:numPr>
              <w:spacing w:before="40" w:after="0"/>
              <w:ind w:left="576" w:hanging="576"/>
            </w:pPr>
            <w:r w:rsidRPr="007B2222">
              <w:rPr>
                <w:lang w:val="en-GB"/>
              </w:rPr>
              <w:t xml:space="preserve">The determination shall be based upon an examination of the documentary evidence of the Tenderer’s qualifications submitted by the Tenderer, pursuant to ITT </w:t>
            </w:r>
            <w:r w:rsidR="00F854FA" w:rsidRPr="007B2222">
              <w:rPr>
                <w:lang w:val="en-GB"/>
              </w:rPr>
              <w:t>18</w:t>
            </w:r>
            <w:r w:rsidRPr="007B2222">
              <w:rPr>
                <w:lang w:val="en-GB"/>
              </w:rPr>
              <w:t>.1.</w:t>
            </w:r>
          </w:p>
          <w:p w14:paraId="6C1B02F8" w14:textId="77777777" w:rsidR="00F854FA" w:rsidRPr="007B2222" w:rsidRDefault="00F854FA" w:rsidP="006A6991">
            <w:pPr>
              <w:pStyle w:val="itbright"/>
              <w:numPr>
                <w:ilvl w:val="1"/>
                <w:numId w:val="16"/>
              </w:numPr>
              <w:spacing w:before="40" w:after="0"/>
              <w:ind w:left="576" w:hanging="576"/>
            </w:pPr>
            <w:r w:rsidRPr="007B2222">
              <w:rPr>
                <w:lang w:val="en-GB"/>
              </w:rPr>
              <w:t>The Employer reserves the right to inspect equipment proposed by Tenderers to ascertain their availability or otherwise.</w:t>
            </w:r>
          </w:p>
          <w:p w14:paraId="634DC2CD" w14:textId="77777777" w:rsidR="001D4B5F" w:rsidRPr="007B2222" w:rsidRDefault="001D4B5F" w:rsidP="006A6991">
            <w:pPr>
              <w:pStyle w:val="itbright"/>
              <w:numPr>
                <w:ilvl w:val="1"/>
                <w:numId w:val="16"/>
              </w:numPr>
              <w:spacing w:before="40" w:after="0"/>
              <w:ind w:left="576" w:hanging="576"/>
            </w:pPr>
            <w:r w:rsidRPr="007B2222">
              <w:rPr>
                <w:lang w:val="en-GB"/>
              </w:rPr>
              <w:t xml:space="preserve">An affirmative determination shall be a prerequisite for award of the Contract to the Tenderer.  A negative determination shall result in disqualification of the Tender, in which event the </w:t>
            </w:r>
            <w:r w:rsidR="00956D33" w:rsidRPr="007B2222">
              <w:rPr>
                <w:lang w:val="en-GB"/>
              </w:rPr>
              <w:t>Employer</w:t>
            </w:r>
            <w:r w:rsidRPr="007B2222">
              <w:rPr>
                <w:lang w:val="en-GB"/>
              </w:rPr>
              <w:t xml:space="preserve"> shall proceed to the next lowest evaluated Tender to make a similar determination that the Tenderer is qualified to perform satisfactorily.</w:t>
            </w:r>
          </w:p>
        </w:tc>
      </w:tr>
      <w:tr w:rsidR="000446CE" w:rsidRPr="007B2222" w14:paraId="466E36CE" w14:textId="77777777" w:rsidTr="0064735C">
        <w:tblPrEx>
          <w:tblCellMar>
            <w:top w:w="0" w:type="dxa"/>
            <w:bottom w:w="0" w:type="dxa"/>
          </w:tblCellMar>
        </w:tblPrEx>
        <w:tc>
          <w:tcPr>
            <w:tcW w:w="2194" w:type="dxa"/>
            <w:tcBorders>
              <w:top w:val="nil"/>
              <w:left w:val="nil"/>
              <w:bottom w:val="nil"/>
              <w:right w:val="nil"/>
            </w:tcBorders>
          </w:tcPr>
          <w:p w14:paraId="134A036C" w14:textId="77777777" w:rsidR="000446CE" w:rsidRPr="007B2222" w:rsidRDefault="00956D33" w:rsidP="002A5E71">
            <w:pPr>
              <w:pStyle w:val="itbleft"/>
              <w:numPr>
                <w:ilvl w:val="0"/>
                <w:numId w:val="16"/>
              </w:numPr>
              <w:rPr>
                <w:b/>
              </w:rPr>
            </w:pPr>
            <w:bookmarkStart w:id="127" w:name="_Toc381980127"/>
            <w:r w:rsidRPr="007B2222">
              <w:rPr>
                <w:b/>
              </w:rPr>
              <w:t>Employer</w:t>
            </w:r>
            <w:r w:rsidR="000446CE" w:rsidRPr="007B2222">
              <w:rPr>
                <w:b/>
              </w:rPr>
              <w:t xml:space="preserve">’s Right to Accept Any Tender, and to Reject Any or All </w:t>
            </w:r>
            <w:r w:rsidR="005A1DE0" w:rsidRPr="007B2222">
              <w:rPr>
                <w:b/>
              </w:rPr>
              <w:t>Tenders</w:t>
            </w:r>
            <w:bookmarkEnd w:id="127"/>
          </w:p>
        </w:tc>
        <w:tc>
          <w:tcPr>
            <w:tcW w:w="7668" w:type="dxa"/>
            <w:tcBorders>
              <w:top w:val="nil"/>
              <w:left w:val="nil"/>
              <w:bottom w:val="nil"/>
              <w:right w:val="nil"/>
            </w:tcBorders>
          </w:tcPr>
          <w:p w14:paraId="19720673" w14:textId="77777777" w:rsidR="000446CE" w:rsidRPr="007B2222" w:rsidRDefault="000C0AC9" w:rsidP="00135E1D">
            <w:pPr>
              <w:pStyle w:val="itbright"/>
              <w:numPr>
                <w:ilvl w:val="1"/>
                <w:numId w:val="16"/>
              </w:numPr>
              <w:spacing w:before="40" w:after="0"/>
              <w:ind w:left="576" w:hanging="576"/>
            </w:pPr>
            <w:r w:rsidRPr="007B2222">
              <w:t xml:space="preserve">Notwithstanding ITT Clause </w:t>
            </w:r>
            <w:r w:rsidR="00F854FA" w:rsidRPr="007B2222">
              <w:t>37</w:t>
            </w:r>
            <w:r w:rsidRPr="007B2222">
              <w:t xml:space="preserve">, </w:t>
            </w:r>
            <w:r w:rsidRPr="007B2222">
              <w:rPr>
                <w:lang w:val="en-GB"/>
              </w:rPr>
              <w:t>t</w:t>
            </w:r>
            <w:r w:rsidR="000446CE" w:rsidRPr="007B2222">
              <w:rPr>
                <w:lang w:val="en-GB"/>
              </w:rPr>
              <w:t xml:space="preserve">he </w:t>
            </w:r>
            <w:r w:rsidR="00956D33" w:rsidRPr="007B2222">
              <w:rPr>
                <w:lang w:val="en-GB"/>
              </w:rPr>
              <w:t>Employer</w:t>
            </w:r>
            <w:r w:rsidR="000446CE" w:rsidRPr="007B2222">
              <w:rPr>
                <w:lang w:val="en-GB"/>
              </w:rPr>
              <w:t xml:space="preserve"> reserves the right to accept or reject any </w:t>
            </w:r>
            <w:r w:rsidR="00081A71" w:rsidRPr="007B2222">
              <w:rPr>
                <w:lang w:val="en-GB"/>
              </w:rPr>
              <w:t>Tender</w:t>
            </w:r>
            <w:r w:rsidR="000446CE" w:rsidRPr="007B2222">
              <w:rPr>
                <w:lang w:val="en-GB"/>
              </w:rPr>
              <w:t xml:space="preserve">, and to annul the </w:t>
            </w:r>
            <w:r w:rsidR="00081A71" w:rsidRPr="007B2222">
              <w:rPr>
                <w:lang w:val="en-GB"/>
              </w:rPr>
              <w:t>Tendering</w:t>
            </w:r>
            <w:r w:rsidR="000446CE" w:rsidRPr="007B2222">
              <w:rPr>
                <w:lang w:val="en-GB"/>
              </w:rPr>
              <w:t xml:space="preserve"> process and reject all </w:t>
            </w:r>
            <w:r w:rsidR="00081A71" w:rsidRPr="007B2222">
              <w:rPr>
                <w:lang w:val="en-GB"/>
              </w:rPr>
              <w:t>Tenders</w:t>
            </w:r>
            <w:r w:rsidR="000446CE" w:rsidRPr="007B2222">
              <w:rPr>
                <w:lang w:val="en-GB"/>
              </w:rPr>
              <w:t xml:space="preserve"> at any time prior to Contract award, without thereby incurring any liability to </w:t>
            </w:r>
            <w:r w:rsidR="00081A71" w:rsidRPr="007B2222">
              <w:rPr>
                <w:lang w:val="en-GB"/>
              </w:rPr>
              <w:t>Tenderers</w:t>
            </w:r>
            <w:r w:rsidRPr="007B2222">
              <w:rPr>
                <w:lang w:val="en-GB"/>
              </w:rPr>
              <w:t xml:space="preserve"> </w:t>
            </w:r>
            <w:r w:rsidRPr="007B2222">
              <w:t>or any obligation to inform the affected Tenderer</w:t>
            </w:r>
            <w:r w:rsidR="00870D4E" w:rsidRPr="007B2222">
              <w:t xml:space="preserve">(s) </w:t>
            </w:r>
            <w:r w:rsidRPr="007B2222">
              <w:t xml:space="preserve">of the grounds for the </w:t>
            </w:r>
            <w:r w:rsidR="00956D33" w:rsidRPr="007B2222">
              <w:t>Employer</w:t>
            </w:r>
            <w:r w:rsidRPr="007B2222">
              <w:t>’s action</w:t>
            </w:r>
            <w:r w:rsidR="000446CE" w:rsidRPr="007B2222">
              <w:rPr>
                <w:lang w:val="en-GB"/>
              </w:rPr>
              <w:t xml:space="preserve">.  In case of annulment, all </w:t>
            </w:r>
            <w:r w:rsidR="00081A71" w:rsidRPr="007B2222">
              <w:rPr>
                <w:lang w:val="en-GB"/>
              </w:rPr>
              <w:t>Tenders</w:t>
            </w:r>
            <w:r w:rsidR="000446CE" w:rsidRPr="007B2222">
              <w:rPr>
                <w:lang w:val="en-GB"/>
              </w:rPr>
              <w:t xml:space="preserve"> submitted and specifically, </w:t>
            </w:r>
            <w:r w:rsidR="00081A71" w:rsidRPr="007B2222">
              <w:rPr>
                <w:lang w:val="en-GB"/>
              </w:rPr>
              <w:t>Tender</w:t>
            </w:r>
            <w:r w:rsidR="000446CE" w:rsidRPr="007B2222">
              <w:rPr>
                <w:lang w:val="en-GB"/>
              </w:rPr>
              <w:t xml:space="preserve"> securities, shall be promptly returned to the </w:t>
            </w:r>
            <w:r w:rsidR="00081A71" w:rsidRPr="007B2222">
              <w:rPr>
                <w:lang w:val="en-GB"/>
              </w:rPr>
              <w:t>Tender</w:t>
            </w:r>
            <w:r w:rsidR="000446CE" w:rsidRPr="007B2222">
              <w:rPr>
                <w:lang w:val="en-GB"/>
              </w:rPr>
              <w:t>ers.</w:t>
            </w:r>
          </w:p>
        </w:tc>
      </w:tr>
    </w:tbl>
    <w:p w14:paraId="0D394C30" w14:textId="77777777" w:rsidR="00E731C5" w:rsidRPr="007B2222" w:rsidRDefault="00E731C5" w:rsidP="002A5E71">
      <w:pPr>
        <w:pStyle w:val="HeadingTwo"/>
        <w:rPr>
          <w:sz w:val="24"/>
          <w:szCs w:val="24"/>
        </w:rPr>
      </w:pPr>
      <w:bookmarkStart w:id="128" w:name="_Toc202854879"/>
      <w:bookmarkStart w:id="129" w:name="_Toc202862650"/>
      <w:bookmarkStart w:id="130" w:name="_Toc381980128"/>
      <w:r w:rsidRPr="007B2222">
        <w:rPr>
          <w:sz w:val="24"/>
          <w:szCs w:val="24"/>
        </w:rPr>
        <w:t>F.</w:t>
      </w:r>
      <w:r w:rsidR="00450668" w:rsidRPr="007B2222">
        <w:rPr>
          <w:sz w:val="24"/>
          <w:szCs w:val="24"/>
        </w:rPr>
        <w:tab/>
      </w:r>
      <w:r w:rsidRPr="007B2222">
        <w:rPr>
          <w:sz w:val="24"/>
          <w:szCs w:val="24"/>
        </w:rPr>
        <w:t>Award of Contract</w:t>
      </w:r>
      <w:bookmarkEnd w:id="128"/>
      <w:bookmarkEnd w:id="129"/>
      <w:bookmarkEnd w:id="130"/>
    </w:p>
    <w:tbl>
      <w:tblPr>
        <w:tblW w:w="10004" w:type="dxa"/>
        <w:tblInd w:w="-176" w:type="dxa"/>
        <w:tblLayout w:type="fixed"/>
        <w:tblLook w:val="0000" w:firstRow="0" w:lastRow="0" w:firstColumn="0" w:lastColumn="0" w:noHBand="0" w:noVBand="0"/>
      </w:tblPr>
      <w:tblGrid>
        <w:gridCol w:w="2269"/>
        <w:gridCol w:w="7735"/>
      </w:tblGrid>
      <w:tr w:rsidR="00E731C5" w:rsidRPr="007B2222" w14:paraId="22DE3898" w14:textId="77777777" w:rsidTr="001D4B5F">
        <w:tblPrEx>
          <w:tblCellMar>
            <w:top w:w="0" w:type="dxa"/>
            <w:bottom w:w="0" w:type="dxa"/>
          </w:tblCellMar>
        </w:tblPrEx>
        <w:tc>
          <w:tcPr>
            <w:tcW w:w="2269" w:type="dxa"/>
            <w:tcBorders>
              <w:top w:val="nil"/>
              <w:left w:val="nil"/>
              <w:bottom w:val="nil"/>
              <w:right w:val="nil"/>
            </w:tcBorders>
          </w:tcPr>
          <w:p w14:paraId="6A2C8E9F" w14:textId="77777777" w:rsidR="00E731C5" w:rsidRPr="007B2222" w:rsidRDefault="00E731C5" w:rsidP="002A5E71">
            <w:pPr>
              <w:pStyle w:val="itbleft"/>
              <w:numPr>
                <w:ilvl w:val="0"/>
                <w:numId w:val="16"/>
              </w:numPr>
              <w:rPr>
                <w:b/>
              </w:rPr>
            </w:pPr>
            <w:bookmarkStart w:id="131" w:name="_Toc202854880"/>
            <w:bookmarkStart w:id="132" w:name="_Toc202862651"/>
            <w:bookmarkStart w:id="133" w:name="_Toc381980129"/>
            <w:r w:rsidRPr="007B2222">
              <w:rPr>
                <w:b/>
              </w:rPr>
              <w:t>Award Criteria</w:t>
            </w:r>
            <w:bookmarkEnd w:id="131"/>
            <w:bookmarkEnd w:id="132"/>
            <w:bookmarkEnd w:id="133"/>
          </w:p>
        </w:tc>
        <w:tc>
          <w:tcPr>
            <w:tcW w:w="7735" w:type="dxa"/>
            <w:tcBorders>
              <w:top w:val="nil"/>
              <w:left w:val="nil"/>
              <w:bottom w:val="nil"/>
              <w:right w:val="nil"/>
            </w:tcBorders>
          </w:tcPr>
          <w:p w14:paraId="4A686B03" w14:textId="77777777" w:rsidR="00E731C5" w:rsidRPr="007B2222" w:rsidRDefault="00E731C5" w:rsidP="002A5E71">
            <w:pPr>
              <w:pStyle w:val="itbright"/>
              <w:numPr>
                <w:ilvl w:val="1"/>
                <w:numId w:val="16"/>
              </w:numPr>
              <w:spacing w:after="80"/>
              <w:ind w:left="576" w:hanging="576"/>
            </w:pPr>
            <w:r w:rsidRPr="007B2222">
              <w:t xml:space="preserve">Subject to </w:t>
            </w:r>
            <w:r w:rsidR="005D42FD" w:rsidRPr="007B2222">
              <w:t>ITT</w:t>
            </w:r>
            <w:r w:rsidRPr="007B2222">
              <w:t xml:space="preserve"> Clause </w:t>
            </w:r>
            <w:r w:rsidR="00395E5C" w:rsidRPr="007B2222">
              <w:t xml:space="preserve">38 </w:t>
            </w:r>
            <w:r w:rsidRPr="007B2222">
              <w:t xml:space="preserve">and prior to the expiration of the period of </w:t>
            </w:r>
            <w:r w:rsidR="001134CF" w:rsidRPr="007B2222">
              <w:t>T</w:t>
            </w:r>
            <w:r w:rsidR="00C258D0" w:rsidRPr="007B2222">
              <w:t>ender</w:t>
            </w:r>
            <w:r w:rsidRPr="007B2222">
              <w:t xml:space="preserve"> validity, the </w:t>
            </w:r>
            <w:r w:rsidR="00956D33" w:rsidRPr="007B2222">
              <w:t>Employer</w:t>
            </w:r>
            <w:r w:rsidRPr="007B2222">
              <w:t xml:space="preserve"> will award the Contract to the </w:t>
            </w:r>
            <w:r w:rsidR="001134CF" w:rsidRPr="007B2222">
              <w:t>Tender</w:t>
            </w:r>
            <w:r w:rsidR="00C258D0" w:rsidRPr="007B2222">
              <w:t>er</w:t>
            </w:r>
            <w:r w:rsidRPr="007B2222">
              <w:t xml:space="preserve"> whose </w:t>
            </w:r>
            <w:r w:rsidR="001134CF" w:rsidRPr="007B2222">
              <w:t>T</w:t>
            </w:r>
            <w:r w:rsidR="00C258D0" w:rsidRPr="007B2222">
              <w:t>ender</w:t>
            </w:r>
            <w:r w:rsidRPr="007B2222">
              <w:t xml:space="preserve"> has been determined to be substantially responsive to the </w:t>
            </w:r>
            <w:r w:rsidR="009D52B4" w:rsidRPr="007B2222">
              <w:t>Tender</w:t>
            </w:r>
            <w:r w:rsidRPr="007B2222">
              <w:t xml:space="preserve"> Documents and who has offered the lowest evaluated </w:t>
            </w:r>
            <w:r w:rsidR="001134CF" w:rsidRPr="007B2222">
              <w:t>T</w:t>
            </w:r>
            <w:r w:rsidR="00C258D0" w:rsidRPr="007B2222">
              <w:t>ender</w:t>
            </w:r>
            <w:r w:rsidRPr="007B2222">
              <w:t xml:space="preserve"> price, provided that such </w:t>
            </w:r>
            <w:r w:rsidR="001134CF" w:rsidRPr="007B2222">
              <w:t>Tender</w:t>
            </w:r>
            <w:r w:rsidR="0081090A" w:rsidRPr="007B2222">
              <w:t>er</w:t>
            </w:r>
            <w:r w:rsidRPr="007B2222">
              <w:t xml:space="preserve"> has been determined to be (a) eligible in accordance with the provisions of </w:t>
            </w:r>
            <w:r w:rsidR="005D42FD" w:rsidRPr="007B2222">
              <w:t>ITT</w:t>
            </w:r>
            <w:r w:rsidRPr="007B2222">
              <w:t xml:space="preserve"> Clause 4, (b) qualified in accordance with the provisions of </w:t>
            </w:r>
            <w:r w:rsidR="005D42FD" w:rsidRPr="007B2222">
              <w:t>ITT</w:t>
            </w:r>
            <w:r w:rsidRPr="007B2222">
              <w:t xml:space="preserve"> Clause 5 and (c) otherwise determined qualified to perform the Contract.</w:t>
            </w:r>
          </w:p>
        </w:tc>
      </w:tr>
      <w:tr w:rsidR="00F17032" w:rsidRPr="007B2222" w14:paraId="40D5F67B" w14:textId="77777777" w:rsidTr="001D4B5F">
        <w:tblPrEx>
          <w:tblCellMar>
            <w:top w:w="0" w:type="dxa"/>
            <w:bottom w:w="0" w:type="dxa"/>
          </w:tblCellMar>
        </w:tblPrEx>
        <w:tc>
          <w:tcPr>
            <w:tcW w:w="2269" w:type="dxa"/>
            <w:vMerge w:val="restart"/>
            <w:tcBorders>
              <w:top w:val="nil"/>
              <w:left w:val="nil"/>
              <w:right w:val="nil"/>
            </w:tcBorders>
          </w:tcPr>
          <w:p w14:paraId="422DE547" w14:textId="77777777" w:rsidR="00F17032" w:rsidRPr="007B2222" w:rsidRDefault="00F17032" w:rsidP="00135E1D">
            <w:pPr>
              <w:pStyle w:val="itbleft"/>
              <w:numPr>
                <w:ilvl w:val="0"/>
                <w:numId w:val="16"/>
              </w:numPr>
              <w:rPr>
                <w:b/>
              </w:rPr>
            </w:pPr>
            <w:bookmarkStart w:id="134" w:name="_Toc202854882"/>
            <w:bookmarkStart w:id="135" w:name="_Toc202862653"/>
            <w:bookmarkStart w:id="136" w:name="_Toc381980130"/>
            <w:r w:rsidRPr="007B2222">
              <w:rPr>
                <w:b/>
              </w:rPr>
              <w:t>Notification of Award</w:t>
            </w:r>
            <w:bookmarkEnd w:id="136"/>
            <w:r w:rsidRPr="007B2222">
              <w:rPr>
                <w:b/>
              </w:rPr>
              <w:t xml:space="preserve"> </w:t>
            </w:r>
            <w:bookmarkEnd w:id="134"/>
            <w:bookmarkEnd w:id="135"/>
          </w:p>
        </w:tc>
        <w:tc>
          <w:tcPr>
            <w:tcW w:w="7735" w:type="dxa"/>
            <w:tcBorders>
              <w:top w:val="nil"/>
              <w:left w:val="nil"/>
              <w:right w:val="nil"/>
            </w:tcBorders>
          </w:tcPr>
          <w:p w14:paraId="75C1A843" w14:textId="77777777" w:rsidR="00F17032" w:rsidRPr="007B2222" w:rsidRDefault="00F17032" w:rsidP="002A5E71">
            <w:pPr>
              <w:pStyle w:val="itbright"/>
              <w:numPr>
                <w:ilvl w:val="1"/>
                <w:numId w:val="16"/>
              </w:numPr>
              <w:spacing w:after="80"/>
              <w:ind w:left="576" w:hanging="576"/>
            </w:pPr>
            <w:r w:rsidRPr="007B2222">
              <w:t xml:space="preserve">The Tenderer whose Tender has been accepted shall be notified of the award by the </w:t>
            </w:r>
            <w:r w:rsidR="00956D33" w:rsidRPr="007B2222">
              <w:t>Employer</w:t>
            </w:r>
            <w:r w:rsidRPr="007B2222">
              <w:t xml:space="preserve"> in writing prior to the expiration of the Tender validity period using a </w:t>
            </w:r>
            <w:r w:rsidR="00395E5C" w:rsidRPr="007B2222">
              <w:t xml:space="preserve">Letter </w:t>
            </w:r>
            <w:r w:rsidRPr="007B2222">
              <w:t xml:space="preserve">of </w:t>
            </w:r>
            <w:r w:rsidR="00395E5C" w:rsidRPr="007B2222">
              <w:t xml:space="preserve">Acceptance </w:t>
            </w:r>
            <w:r w:rsidR="0067022D" w:rsidRPr="007B2222">
              <w:t xml:space="preserve">in the form </w:t>
            </w:r>
            <w:r w:rsidRPr="007B2222">
              <w:t xml:space="preserve">set out in Section IV of these Tender Documents (the “Letter of Acceptance”). </w:t>
            </w:r>
          </w:p>
          <w:p w14:paraId="2160F985" w14:textId="77777777" w:rsidR="00F17032" w:rsidRPr="007B2222" w:rsidRDefault="00F17032" w:rsidP="00E828C6">
            <w:pPr>
              <w:pStyle w:val="itbright"/>
              <w:numPr>
                <w:ilvl w:val="1"/>
                <w:numId w:val="16"/>
              </w:numPr>
              <w:spacing w:after="80"/>
              <w:ind w:left="576" w:hanging="576"/>
            </w:pPr>
            <w:r w:rsidRPr="007B2222">
              <w:t xml:space="preserve">The Letter of Acceptance shall constitute the formation of the Contract, subject to the Tenderer furnishing the Performance Security in accordance with </w:t>
            </w:r>
            <w:smartTag w:uri="urn:schemas-microsoft-com:office:smarttags" w:element="stockticker">
              <w:r w:rsidRPr="007B2222">
                <w:t>ITT</w:t>
              </w:r>
            </w:smartTag>
            <w:r w:rsidRPr="007B2222">
              <w:t xml:space="preserve"> Clause </w:t>
            </w:r>
            <w:r w:rsidR="00B26016" w:rsidRPr="007B2222">
              <w:t>4</w:t>
            </w:r>
            <w:r w:rsidR="007307D5" w:rsidRPr="007B2222">
              <w:t>2</w:t>
            </w:r>
            <w:r w:rsidR="00B26016" w:rsidRPr="007B2222">
              <w:t xml:space="preserve"> </w:t>
            </w:r>
            <w:r w:rsidRPr="007B2222">
              <w:t xml:space="preserve">and signing the Contract in accordance with </w:t>
            </w:r>
            <w:smartTag w:uri="urn:schemas-microsoft-com:office:smarttags" w:element="stockticker">
              <w:r w:rsidRPr="007B2222">
                <w:t>ITT</w:t>
              </w:r>
            </w:smartTag>
            <w:r w:rsidRPr="007B2222">
              <w:t xml:space="preserve"> Sub-Clause </w:t>
            </w:r>
            <w:r w:rsidR="00B26016" w:rsidRPr="007B2222">
              <w:t>4</w:t>
            </w:r>
            <w:r w:rsidR="007307D5" w:rsidRPr="007B2222">
              <w:t>1</w:t>
            </w:r>
            <w:r w:rsidRPr="007B2222">
              <w:t>.</w:t>
            </w:r>
          </w:p>
          <w:p w14:paraId="20511B71" w14:textId="77777777" w:rsidR="00892394" w:rsidRPr="007B2222" w:rsidRDefault="00F17032" w:rsidP="006A6991">
            <w:pPr>
              <w:pStyle w:val="itbright"/>
              <w:numPr>
                <w:ilvl w:val="1"/>
                <w:numId w:val="16"/>
              </w:numPr>
              <w:spacing w:after="80"/>
              <w:ind w:left="576" w:hanging="576"/>
            </w:pPr>
            <w:r w:rsidRPr="007B2222">
              <w:t xml:space="preserve">The Contract will constitute all agreements between the </w:t>
            </w:r>
            <w:r w:rsidR="00956D33" w:rsidRPr="007B2222">
              <w:t>Employer</w:t>
            </w:r>
            <w:r w:rsidRPr="007B2222">
              <w:t xml:space="preserve"> and the successful Tender</w:t>
            </w:r>
            <w:r w:rsidR="00892394" w:rsidRPr="007B2222">
              <w:t>er</w:t>
            </w:r>
            <w:r w:rsidRPr="007B2222">
              <w:t xml:space="preserve"> as described in GCC </w:t>
            </w:r>
            <w:r w:rsidR="006928AB" w:rsidRPr="007B2222">
              <w:t>Sub-</w:t>
            </w:r>
            <w:r w:rsidRPr="007B2222">
              <w:t xml:space="preserve">Clause </w:t>
            </w:r>
            <w:r w:rsidR="00093401" w:rsidRPr="007B2222">
              <w:t>1.5</w:t>
            </w:r>
            <w:r w:rsidRPr="007B2222">
              <w:t xml:space="preserve">. </w:t>
            </w:r>
          </w:p>
          <w:p w14:paraId="62967366" w14:textId="77777777" w:rsidR="00F17032" w:rsidRPr="007B2222" w:rsidRDefault="00F17032" w:rsidP="0064735C">
            <w:pPr>
              <w:pStyle w:val="itbright"/>
              <w:numPr>
                <w:ilvl w:val="1"/>
                <w:numId w:val="16"/>
              </w:numPr>
              <w:tabs>
                <w:tab w:val="clear" w:pos="360"/>
                <w:tab w:val="num" w:pos="1026"/>
              </w:tabs>
              <w:spacing w:after="80"/>
              <w:ind w:left="576" w:hanging="542"/>
            </w:pPr>
            <w:r w:rsidRPr="007B2222">
              <w:t xml:space="preserve">The </w:t>
            </w:r>
            <w:r w:rsidR="00956D33" w:rsidRPr="007B2222">
              <w:t>Employer</w:t>
            </w:r>
            <w:r w:rsidRPr="007B2222">
              <w:t xml:space="preserve"> will publish the results identifying the Tenderer and lot numbers and the following information: (i) name of each Tenderer who submitted a Tender; (ii) Tender prices as read out at Tender opening; (iii) name and evaluated prices of each Tenderer that was evaluated; (iv) name</w:t>
            </w:r>
            <w:r w:rsidR="00905344" w:rsidRPr="007B2222">
              <w:t>s</w:t>
            </w:r>
            <w:r w:rsidRPr="007B2222">
              <w:t xml:space="preserve"> of Tenderer</w:t>
            </w:r>
            <w:r w:rsidR="00535C06" w:rsidRPr="007B2222">
              <w:t>s</w:t>
            </w:r>
            <w:r w:rsidRPr="007B2222">
              <w:t xml:space="preserve"> whose Tenders were rejected and the reasons for their rejection; and (v) name of the winning Tenderer, and the price it offered, as well as the duration and summary scope of the Contract awarded.   </w:t>
            </w:r>
          </w:p>
        </w:tc>
      </w:tr>
      <w:tr w:rsidR="00F17032" w:rsidRPr="007B2222" w14:paraId="66E95736" w14:textId="77777777" w:rsidTr="00BE51EE">
        <w:tblPrEx>
          <w:tblCellMar>
            <w:top w:w="0" w:type="dxa"/>
            <w:bottom w:w="0" w:type="dxa"/>
          </w:tblCellMar>
        </w:tblPrEx>
        <w:tc>
          <w:tcPr>
            <w:tcW w:w="2269" w:type="dxa"/>
            <w:vMerge/>
            <w:tcBorders>
              <w:left w:val="nil"/>
              <w:bottom w:val="nil"/>
              <w:right w:val="nil"/>
            </w:tcBorders>
          </w:tcPr>
          <w:p w14:paraId="6B5DB222" w14:textId="77777777" w:rsidR="00F17032" w:rsidRPr="007B2222" w:rsidRDefault="00F17032" w:rsidP="0064735C">
            <w:pPr>
              <w:pStyle w:val="Head22"/>
              <w:jc w:val="both"/>
              <w:rPr>
                <w:szCs w:val="24"/>
              </w:rPr>
            </w:pPr>
          </w:p>
        </w:tc>
        <w:tc>
          <w:tcPr>
            <w:tcW w:w="7735" w:type="dxa"/>
            <w:tcBorders>
              <w:top w:val="nil"/>
              <w:left w:val="nil"/>
              <w:bottom w:val="nil"/>
              <w:right w:val="nil"/>
            </w:tcBorders>
          </w:tcPr>
          <w:p w14:paraId="0487C04F" w14:textId="77777777" w:rsidR="00F17032" w:rsidRPr="007B2222" w:rsidRDefault="00F17032" w:rsidP="006A6991">
            <w:pPr>
              <w:pStyle w:val="itbright"/>
              <w:numPr>
                <w:ilvl w:val="1"/>
                <w:numId w:val="16"/>
              </w:numPr>
              <w:ind w:left="576" w:hanging="576"/>
            </w:pPr>
            <w:r w:rsidRPr="007B2222">
              <w:t xml:space="preserve">After publication of the award, unsuccessful Tenderers may request in writing to the </w:t>
            </w:r>
            <w:r w:rsidR="00956D33" w:rsidRPr="007B2222">
              <w:t>Employer</w:t>
            </w:r>
            <w:r w:rsidRPr="007B2222">
              <w:t xml:space="preserve"> for a debriefing seeking explanations for the failure of their Tenders. The </w:t>
            </w:r>
            <w:r w:rsidR="00956D33" w:rsidRPr="007B2222">
              <w:t>Employer</w:t>
            </w:r>
            <w:r w:rsidRPr="007B2222" w:rsidDel="00381C85">
              <w:t xml:space="preserve"> </w:t>
            </w:r>
            <w:r w:rsidRPr="007B2222">
              <w:t xml:space="preserve">shall promptly respond in writing to any unsuccessful Tenderer who, after notification of award in accordance with ITT Sub-Clause </w:t>
            </w:r>
            <w:r w:rsidR="00B26016" w:rsidRPr="007B2222">
              <w:t>4</w:t>
            </w:r>
            <w:r w:rsidR="00535C06" w:rsidRPr="007B2222">
              <w:t>0</w:t>
            </w:r>
            <w:r w:rsidRPr="007B2222">
              <w:t xml:space="preserve">, requests of the </w:t>
            </w:r>
            <w:r w:rsidR="00956D33" w:rsidRPr="007B2222">
              <w:t>Employer</w:t>
            </w:r>
            <w:r w:rsidRPr="007B2222">
              <w:rPr>
                <w:b/>
              </w:rPr>
              <w:t xml:space="preserve"> </w:t>
            </w:r>
            <w:r w:rsidRPr="007B2222">
              <w:t>in writing the grounds on which its Tender was not selected.</w:t>
            </w:r>
          </w:p>
        </w:tc>
      </w:tr>
      <w:tr w:rsidR="00F17032" w:rsidRPr="007B2222" w14:paraId="17145AA5" w14:textId="77777777" w:rsidTr="001D4B5F">
        <w:tblPrEx>
          <w:tblCellMar>
            <w:top w:w="0" w:type="dxa"/>
            <w:bottom w:w="0" w:type="dxa"/>
          </w:tblCellMar>
        </w:tblPrEx>
        <w:tc>
          <w:tcPr>
            <w:tcW w:w="2269" w:type="dxa"/>
            <w:tcBorders>
              <w:top w:val="nil"/>
              <w:left w:val="nil"/>
              <w:bottom w:val="nil"/>
              <w:right w:val="nil"/>
            </w:tcBorders>
          </w:tcPr>
          <w:p w14:paraId="20C39B85" w14:textId="77777777" w:rsidR="00F17032" w:rsidRPr="007B2222" w:rsidRDefault="00F17032" w:rsidP="00135E1D">
            <w:pPr>
              <w:pStyle w:val="itbleft"/>
              <w:numPr>
                <w:ilvl w:val="0"/>
                <w:numId w:val="16"/>
              </w:numPr>
              <w:rPr>
                <w:b/>
              </w:rPr>
            </w:pPr>
            <w:bookmarkStart w:id="137" w:name="_Toc381980131"/>
            <w:r w:rsidRPr="007B2222">
              <w:rPr>
                <w:b/>
              </w:rPr>
              <w:t>Signing of Contract</w:t>
            </w:r>
            <w:bookmarkEnd w:id="137"/>
          </w:p>
        </w:tc>
        <w:tc>
          <w:tcPr>
            <w:tcW w:w="7735" w:type="dxa"/>
            <w:tcBorders>
              <w:top w:val="nil"/>
              <w:left w:val="nil"/>
              <w:bottom w:val="nil"/>
              <w:right w:val="nil"/>
            </w:tcBorders>
          </w:tcPr>
          <w:p w14:paraId="0B31FC2F" w14:textId="77777777" w:rsidR="00F17032" w:rsidRPr="007B2222" w:rsidRDefault="00F147E0" w:rsidP="002A5E71">
            <w:pPr>
              <w:pStyle w:val="itbright"/>
              <w:numPr>
                <w:ilvl w:val="1"/>
                <w:numId w:val="16"/>
              </w:numPr>
              <w:spacing w:before="80" w:after="40"/>
              <w:ind w:left="576" w:hanging="576"/>
            </w:pPr>
            <w:r w:rsidRPr="007B2222">
              <w:rPr>
                <w:lang w:val="en-GB"/>
              </w:rPr>
              <w:t xml:space="preserve">Promptly after notification, and after providing for the time period for receipt of Tender Challenges, the </w:t>
            </w:r>
            <w:r w:rsidR="00956D33" w:rsidRPr="007B2222">
              <w:rPr>
                <w:lang w:val="en-GB"/>
              </w:rPr>
              <w:t>Employer</w:t>
            </w:r>
            <w:r w:rsidRPr="007B2222">
              <w:rPr>
                <w:lang w:val="en-GB"/>
              </w:rPr>
              <w:t xml:space="preserve"> shall send the successful Tenderer the Contract Agreement.</w:t>
            </w:r>
          </w:p>
          <w:p w14:paraId="17A459C3" w14:textId="77777777" w:rsidR="00F147E0" w:rsidRPr="007B2222" w:rsidRDefault="00F147E0" w:rsidP="00E828C6">
            <w:pPr>
              <w:pStyle w:val="itbright"/>
              <w:numPr>
                <w:ilvl w:val="1"/>
                <w:numId w:val="16"/>
              </w:numPr>
              <w:spacing w:before="80" w:after="40"/>
              <w:ind w:left="576" w:hanging="576"/>
            </w:pPr>
            <w:r w:rsidRPr="007B2222">
              <w:rPr>
                <w:lang w:val="en-GB"/>
              </w:rPr>
              <w:t xml:space="preserve">Within twenty-eight (28) days of receipt of the Contract Agreement, the successful Tenderer shall sign, date, and return it to the </w:t>
            </w:r>
            <w:r w:rsidR="00956D33" w:rsidRPr="007B2222">
              <w:rPr>
                <w:lang w:val="en-GB"/>
              </w:rPr>
              <w:t>Employer</w:t>
            </w:r>
            <w:r w:rsidRPr="007B2222">
              <w:rPr>
                <w:lang w:val="en-GB"/>
              </w:rPr>
              <w:t>.</w:t>
            </w:r>
          </w:p>
        </w:tc>
      </w:tr>
      <w:tr w:rsidR="00E731C5" w:rsidRPr="007B2222" w14:paraId="2B98B7AB" w14:textId="77777777" w:rsidTr="001D4B5F">
        <w:tblPrEx>
          <w:tblCellMar>
            <w:top w:w="0" w:type="dxa"/>
            <w:bottom w:w="0" w:type="dxa"/>
          </w:tblCellMar>
        </w:tblPrEx>
        <w:tc>
          <w:tcPr>
            <w:tcW w:w="2269" w:type="dxa"/>
            <w:tcBorders>
              <w:top w:val="nil"/>
              <w:left w:val="nil"/>
              <w:bottom w:val="nil"/>
              <w:right w:val="nil"/>
            </w:tcBorders>
          </w:tcPr>
          <w:p w14:paraId="02E62664" w14:textId="77777777" w:rsidR="00E731C5" w:rsidRPr="007B2222" w:rsidRDefault="00E731C5" w:rsidP="00135E1D">
            <w:pPr>
              <w:pStyle w:val="itbleft"/>
              <w:numPr>
                <w:ilvl w:val="0"/>
                <w:numId w:val="16"/>
              </w:numPr>
              <w:rPr>
                <w:b/>
              </w:rPr>
            </w:pPr>
            <w:bookmarkStart w:id="138" w:name="_Toc202854883"/>
            <w:bookmarkStart w:id="139" w:name="_Toc202862654"/>
            <w:bookmarkStart w:id="140" w:name="_Toc381980132"/>
            <w:r w:rsidRPr="007B2222">
              <w:rPr>
                <w:b/>
              </w:rPr>
              <w:t>Performance Secu</w:t>
            </w:r>
            <w:r w:rsidRPr="007B2222">
              <w:rPr>
                <w:b/>
              </w:rPr>
              <w:t>rity</w:t>
            </w:r>
            <w:bookmarkEnd w:id="138"/>
            <w:bookmarkEnd w:id="139"/>
            <w:bookmarkEnd w:id="140"/>
          </w:p>
        </w:tc>
        <w:tc>
          <w:tcPr>
            <w:tcW w:w="7735" w:type="dxa"/>
            <w:tcBorders>
              <w:top w:val="nil"/>
              <w:left w:val="nil"/>
              <w:bottom w:val="nil"/>
              <w:right w:val="nil"/>
            </w:tcBorders>
          </w:tcPr>
          <w:p w14:paraId="525B7184" w14:textId="77777777" w:rsidR="00E731C5" w:rsidRPr="007B2222" w:rsidRDefault="00586354" w:rsidP="002A5E71">
            <w:pPr>
              <w:pStyle w:val="itbright"/>
              <w:numPr>
                <w:ilvl w:val="1"/>
                <w:numId w:val="16"/>
              </w:numPr>
              <w:spacing w:before="80" w:after="40"/>
              <w:ind w:left="576" w:hanging="576"/>
            </w:pPr>
            <w:r w:rsidRPr="007B2222">
              <w:t xml:space="preserve">Subject to ITT </w:t>
            </w:r>
            <w:r w:rsidR="00524583" w:rsidRPr="007B2222">
              <w:t>36</w:t>
            </w:r>
            <w:r w:rsidRPr="007B2222">
              <w:t>.7, w</w:t>
            </w:r>
            <w:r w:rsidR="00E731C5" w:rsidRPr="007B2222">
              <w:t xml:space="preserve">ithin </w:t>
            </w:r>
            <w:r w:rsidRPr="007B2222">
              <w:t>twenty-eight (</w:t>
            </w:r>
            <w:r w:rsidR="00E731C5" w:rsidRPr="007B2222">
              <w:t>2</w:t>
            </w:r>
            <w:r w:rsidRPr="007B2222">
              <w:t>8)</w:t>
            </w:r>
            <w:r w:rsidR="00E731C5" w:rsidRPr="007B2222">
              <w:t xml:space="preserve"> days after receipt of the Letter of Acceptance, the successful </w:t>
            </w:r>
            <w:r w:rsidR="001134CF" w:rsidRPr="007B2222">
              <w:t>Tender</w:t>
            </w:r>
            <w:r w:rsidR="00AA4BE4" w:rsidRPr="007B2222">
              <w:t>er</w:t>
            </w:r>
            <w:r w:rsidR="00E731C5" w:rsidRPr="007B2222">
              <w:t xml:space="preserve"> shall deliver to the </w:t>
            </w:r>
            <w:r w:rsidR="00956D33" w:rsidRPr="007B2222">
              <w:t>Employer</w:t>
            </w:r>
            <w:r w:rsidR="00E731C5" w:rsidRPr="007B2222">
              <w:t xml:space="preserve"> a Performance Security in accordance with the terms of GCC </w:t>
            </w:r>
            <w:r w:rsidR="001C7805" w:rsidRPr="007B2222">
              <w:t>Sub-</w:t>
            </w:r>
            <w:r w:rsidR="00E731C5" w:rsidRPr="007B2222">
              <w:t xml:space="preserve">Clause </w:t>
            </w:r>
            <w:r w:rsidR="001C7805" w:rsidRPr="007B2222">
              <w:t>4.2</w:t>
            </w:r>
            <w:r w:rsidR="00E731C5" w:rsidRPr="007B2222">
              <w:t xml:space="preserve">, using for that purpose the form of Performance Bank Guarantee included in Section VII of these </w:t>
            </w:r>
            <w:r w:rsidR="009D52B4" w:rsidRPr="007B2222">
              <w:t>Tender</w:t>
            </w:r>
            <w:r w:rsidR="00E731C5" w:rsidRPr="007B2222">
              <w:t xml:space="preserve"> Documents, or another form acceptable to</w:t>
            </w:r>
            <w:r w:rsidR="00E731C5" w:rsidRPr="007B2222">
              <w:rPr>
                <w:b/>
              </w:rPr>
              <w:t xml:space="preserve"> </w:t>
            </w:r>
            <w:r w:rsidR="00E731C5" w:rsidRPr="007B2222">
              <w:t xml:space="preserve">the </w:t>
            </w:r>
            <w:r w:rsidR="00956D33" w:rsidRPr="007B2222">
              <w:t>Employer</w:t>
            </w:r>
            <w:r w:rsidR="00E731C5" w:rsidRPr="007B2222">
              <w:t xml:space="preserve">. A foreign institution providing the Performance Security shall (a) be from an eligible country determined in accordance with </w:t>
            </w:r>
            <w:r w:rsidR="005D42FD" w:rsidRPr="007B2222">
              <w:t>ITT</w:t>
            </w:r>
            <w:r w:rsidR="00E731C5" w:rsidRPr="007B2222">
              <w:t xml:space="preserve"> 4, (b) have a correspondent </w:t>
            </w:r>
            <w:r w:rsidR="00E731C5" w:rsidRPr="007B2222">
              <w:rPr>
                <w:spacing w:val="-2"/>
              </w:rPr>
              <w:t xml:space="preserve">financial institution </w:t>
            </w:r>
            <w:r w:rsidR="00E731C5" w:rsidRPr="007B2222">
              <w:t xml:space="preserve">located in the </w:t>
            </w:r>
            <w:r w:rsidR="00956D33" w:rsidRPr="007B2222">
              <w:t>Employer</w:t>
            </w:r>
            <w:r w:rsidR="00E731C5" w:rsidRPr="007B2222">
              <w:t xml:space="preserve">’s country and (c) be acceptable to the </w:t>
            </w:r>
            <w:r w:rsidR="00956D33" w:rsidRPr="007B2222">
              <w:t>Employer</w:t>
            </w:r>
            <w:r w:rsidR="00E731C5" w:rsidRPr="007B2222">
              <w:rPr>
                <w:b/>
              </w:rPr>
              <w:t>.</w:t>
            </w:r>
          </w:p>
          <w:p w14:paraId="191EAEB9" w14:textId="77777777" w:rsidR="00E731C5" w:rsidRPr="007B2222" w:rsidRDefault="00E731C5" w:rsidP="00E828C6">
            <w:pPr>
              <w:pStyle w:val="itbright"/>
              <w:numPr>
                <w:ilvl w:val="1"/>
                <w:numId w:val="16"/>
              </w:numPr>
              <w:spacing w:before="80" w:after="40"/>
              <w:ind w:left="576" w:hanging="576"/>
            </w:pPr>
            <w:r w:rsidRPr="007B2222">
              <w:t xml:space="preserve">Failure of the successful </w:t>
            </w:r>
            <w:r w:rsidR="001134CF" w:rsidRPr="007B2222">
              <w:t>Tender</w:t>
            </w:r>
            <w:r w:rsidR="00772070" w:rsidRPr="007B2222">
              <w:t>er</w:t>
            </w:r>
            <w:r w:rsidRPr="007B2222">
              <w:t xml:space="preserve"> to comply with the requirements of </w:t>
            </w:r>
            <w:r w:rsidR="005D42FD" w:rsidRPr="007B2222">
              <w:t>ITT</w:t>
            </w:r>
            <w:r w:rsidRPr="007B2222">
              <w:t xml:space="preserve"> Sub-Clauses </w:t>
            </w:r>
            <w:r w:rsidR="00524583" w:rsidRPr="007B2222">
              <w:t>42.2</w:t>
            </w:r>
            <w:r w:rsidRPr="007B2222">
              <w:t xml:space="preserve"> and </w:t>
            </w:r>
            <w:r w:rsidR="00524583" w:rsidRPr="007B2222">
              <w:t>43</w:t>
            </w:r>
            <w:r w:rsidRPr="007B2222">
              <w:t xml:space="preserve">.1 shall constitute sufficient grounds for cancellation of the award and forfeiture of the </w:t>
            </w:r>
            <w:r w:rsidR="001134CF" w:rsidRPr="007B2222">
              <w:t>T</w:t>
            </w:r>
            <w:r w:rsidR="00D82F46" w:rsidRPr="007B2222">
              <w:t>ender</w:t>
            </w:r>
            <w:r w:rsidRPr="007B2222">
              <w:t xml:space="preserve"> Security.  </w:t>
            </w:r>
            <w:r w:rsidR="00524583" w:rsidRPr="007B2222">
              <w:t>In that event the Employer may award the Contract to the next Lowest Evaluated Tenderer whose offer is substantially responsive and is determined by the Employer to be quan</w:t>
            </w:r>
            <w:r w:rsidR="00041188" w:rsidRPr="007B2222">
              <w:t>l</w:t>
            </w:r>
            <w:r w:rsidR="00524583" w:rsidRPr="007B2222">
              <w:t>ified to perform the Contract satisfactorily.</w:t>
            </w:r>
          </w:p>
          <w:p w14:paraId="4921AA8D" w14:textId="77777777" w:rsidR="00E731C5" w:rsidRPr="007B2222" w:rsidRDefault="00E731C5" w:rsidP="0064735C">
            <w:pPr>
              <w:pStyle w:val="itbright"/>
              <w:numPr>
                <w:ilvl w:val="1"/>
                <w:numId w:val="16"/>
              </w:numPr>
              <w:spacing w:before="80" w:after="40"/>
              <w:ind w:left="576" w:hanging="576"/>
            </w:pPr>
            <w:r w:rsidRPr="007B2222">
              <w:t xml:space="preserve">Upon the successful </w:t>
            </w:r>
            <w:r w:rsidR="001134CF" w:rsidRPr="007B2222">
              <w:t>Tender</w:t>
            </w:r>
            <w:r w:rsidR="00D82F46" w:rsidRPr="007B2222">
              <w:t>er</w:t>
            </w:r>
            <w:r w:rsidRPr="007B2222">
              <w:t xml:space="preserve">’s signing of the Contract and furnishing of the Performance Security pursuant to GCC </w:t>
            </w:r>
            <w:r w:rsidR="00093401" w:rsidRPr="007B2222">
              <w:t>Sub-</w:t>
            </w:r>
            <w:r w:rsidRPr="007B2222">
              <w:t xml:space="preserve">Clause </w:t>
            </w:r>
            <w:r w:rsidR="00093401" w:rsidRPr="007B2222">
              <w:t>4.2</w:t>
            </w:r>
            <w:r w:rsidRPr="007B2222">
              <w:t xml:space="preserve">, as described in </w:t>
            </w:r>
            <w:r w:rsidR="005D42FD" w:rsidRPr="007B2222">
              <w:t>ITT</w:t>
            </w:r>
            <w:r w:rsidRPr="007B2222">
              <w:t xml:space="preserve"> Sub-Clause </w:t>
            </w:r>
            <w:r w:rsidR="00524583" w:rsidRPr="007B2222">
              <w:t>4</w:t>
            </w:r>
            <w:r w:rsidR="006E2572" w:rsidRPr="007B2222">
              <w:t>2</w:t>
            </w:r>
            <w:r w:rsidR="00524583" w:rsidRPr="007B2222">
              <w:t>.1</w:t>
            </w:r>
            <w:r w:rsidRPr="007B2222">
              <w:t xml:space="preserve">, the </w:t>
            </w:r>
            <w:r w:rsidR="00956D33" w:rsidRPr="007B2222">
              <w:t>Employer</w:t>
            </w:r>
            <w:r w:rsidRPr="007B2222">
              <w:t xml:space="preserve"> shall promptly notify the name of the winning </w:t>
            </w:r>
            <w:r w:rsidR="001134CF" w:rsidRPr="007B2222">
              <w:t>Tender</w:t>
            </w:r>
            <w:r w:rsidRPr="007B2222">
              <w:t xml:space="preserve"> to each unsuccessful </w:t>
            </w:r>
            <w:r w:rsidR="001134CF" w:rsidRPr="007B2222">
              <w:t>Tender</w:t>
            </w:r>
            <w:r w:rsidR="00D82F46" w:rsidRPr="007B2222">
              <w:t>er</w:t>
            </w:r>
            <w:r w:rsidRPr="007B2222">
              <w:t xml:space="preserve"> and shall discharge the </w:t>
            </w:r>
            <w:r w:rsidR="001134CF" w:rsidRPr="007B2222">
              <w:t>T</w:t>
            </w:r>
            <w:r w:rsidR="00D82F46" w:rsidRPr="007B2222">
              <w:t>ender</w:t>
            </w:r>
            <w:r w:rsidRPr="007B2222">
              <w:t xml:space="preserve"> Securities of the unsuccessful </w:t>
            </w:r>
            <w:r w:rsidR="001134CF" w:rsidRPr="007B2222">
              <w:t>Tender</w:t>
            </w:r>
            <w:r w:rsidR="00D82F46" w:rsidRPr="007B2222">
              <w:t>ers</w:t>
            </w:r>
            <w:r w:rsidRPr="007B2222">
              <w:t xml:space="preserve"> pursuant to </w:t>
            </w:r>
            <w:r w:rsidR="005D42FD" w:rsidRPr="007B2222">
              <w:t>ITT</w:t>
            </w:r>
            <w:r w:rsidRPr="007B2222">
              <w:t xml:space="preserve"> Sub-Clause </w:t>
            </w:r>
            <w:r w:rsidR="00524583" w:rsidRPr="007B2222">
              <w:t>20.4</w:t>
            </w:r>
            <w:r w:rsidRPr="007B2222">
              <w:t>.</w:t>
            </w:r>
          </w:p>
        </w:tc>
      </w:tr>
      <w:tr w:rsidR="00E731C5" w:rsidRPr="007B2222" w14:paraId="2A96DE51" w14:textId="77777777" w:rsidTr="001D4B5F">
        <w:tblPrEx>
          <w:tblCellMar>
            <w:top w:w="0" w:type="dxa"/>
            <w:bottom w:w="0" w:type="dxa"/>
          </w:tblCellMar>
        </w:tblPrEx>
        <w:tc>
          <w:tcPr>
            <w:tcW w:w="2269" w:type="dxa"/>
            <w:tcBorders>
              <w:top w:val="nil"/>
              <w:left w:val="nil"/>
              <w:bottom w:val="nil"/>
              <w:right w:val="nil"/>
            </w:tcBorders>
          </w:tcPr>
          <w:p w14:paraId="1CCAE9CC" w14:textId="77777777" w:rsidR="00E731C5" w:rsidRPr="007B2222" w:rsidRDefault="00E731C5" w:rsidP="00135E1D">
            <w:pPr>
              <w:pStyle w:val="itbleft"/>
              <w:numPr>
                <w:ilvl w:val="0"/>
                <w:numId w:val="16"/>
              </w:numPr>
              <w:rPr>
                <w:b/>
              </w:rPr>
            </w:pPr>
            <w:bookmarkStart w:id="141" w:name="_Toc202854884"/>
            <w:bookmarkStart w:id="142" w:name="_Toc202862655"/>
            <w:bookmarkStart w:id="143" w:name="_Toc381980133"/>
            <w:r w:rsidRPr="007B2222">
              <w:rPr>
                <w:b/>
              </w:rPr>
              <w:t>Advance Payment and Security</w:t>
            </w:r>
            <w:bookmarkEnd w:id="141"/>
            <w:bookmarkEnd w:id="142"/>
            <w:bookmarkEnd w:id="143"/>
          </w:p>
        </w:tc>
        <w:tc>
          <w:tcPr>
            <w:tcW w:w="7735" w:type="dxa"/>
            <w:tcBorders>
              <w:top w:val="nil"/>
              <w:left w:val="nil"/>
              <w:bottom w:val="nil"/>
              <w:right w:val="nil"/>
            </w:tcBorders>
          </w:tcPr>
          <w:p w14:paraId="2F78064F" w14:textId="77777777" w:rsidR="00E731C5" w:rsidRPr="007B2222" w:rsidRDefault="00E731C5" w:rsidP="006A6991">
            <w:pPr>
              <w:pStyle w:val="itbright"/>
              <w:numPr>
                <w:ilvl w:val="1"/>
                <w:numId w:val="16"/>
              </w:numPr>
              <w:spacing w:before="80" w:after="40"/>
              <w:ind w:left="576" w:hanging="576"/>
            </w:pPr>
            <w:r w:rsidRPr="007B2222">
              <w:t xml:space="preserve">The </w:t>
            </w:r>
            <w:r w:rsidR="00956D33" w:rsidRPr="007B2222">
              <w:t>Employer</w:t>
            </w:r>
            <w:r w:rsidRPr="007B2222">
              <w:t xml:space="preserve"> will provide an Advance Payment on the Contract Price as stipulated in the GCC </w:t>
            </w:r>
            <w:r w:rsidR="00882D17" w:rsidRPr="007B2222">
              <w:t xml:space="preserve">Sub-Clause 14.2 </w:t>
            </w:r>
            <w:r w:rsidR="001B7D10" w:rsidRPr="007B2222">
              <w:t>and</w:t>
            </w:r>
            <w:r w:rsidRPr="007B2222">
              <w:t xml:space="preserve"> as </w:t>
            </w:r>
            <w:r w:rsidRPr="007B2222">
              <w:rPr>
                <w:b/>
              </w:rPr>
              <w:t xml:space="preserve">stated in the </w:t>
            </w:r>
            <w:r w:rsidR="00DD0116" w:rsidRPr="007B2222">
              <w:rPr>
                <w:b/>
              </w:rPr>
              <w:t>TDS</w:t>
            </w:r>
            <w:r w:rsidRPr="007B2222">
              <w:rPr>
                <w:b/>
              </w:rPr>
              <w:t>.</w:t>
            </w:r>
            <w:r w:rsidRPr="007B2222">
              <w:t xml:space="preserve">  The Advance Payment shall be guaranteed by a Security.  Section VII, “Security Forms”, provides Advance Payment form</w:t>
            </w:r>
            <w:r w:rsidR="00B51EF9" w:rsidRPr="007B2222">
              <w:t xml:space="preserve"> for a Bank Guarantee</w:t>
            </w:r>
            <w:r w:rsidRPr="007B2222">
              <w:t xml:space="preserve">. </w:t>
            </w:r>
          </w:p>
        </w:tc>
      </w:tr>
      <w:tr w:rsidR="00E731C5" w:rsidRPr="007B2222" w14:paraId="62D473D6" w14:textId="77777777" w:rsidTr="001D4B5F">
        <w:tblPrEx>
          <w:tblCellMar>
            <w:top w:w="0" w:type="dxa"/>
            <w:bottom w:w="0" w:type="dxa"/>
          </w:tblCellMar>
        </w:tblPrEx>
        <w:tc>
          <w:tcPr>
            <w:tcW w:w="2269" w:type="dxa"/>
            <w:tcBorders>
              <w:top w:val="nil"/>
              <w:left w:val="nil"/>
              <w:bottom w:val="nil"/>
              <w:right w:val="nil"/>
            </w:tcBorders>
          </w:tcPr>
          <w:p w14:paraId="78DB8631" w14:textId="77777777" w:rsidR="00E731C5" w:rsidRPr="007B2222" w:rsidRDefault="00E731C5" w:rsidP="00135E1D">
            <w:pPr>
              <w:pStyle w:val="itbleft"/>
              <w:numPr>
                <w:ilvl w:val="0"/>
                <w:numId w:val="16"/>
              </w:numPr>
              <w:rPr>
                <w:b/>
              </w:rPr>
            </w:pPr>
            <w:bookmarkStart w:id="144" w:name="_Toc202854885"/>
            <w:bookmarkStart w:id="145" w:name="_Toc202862656"/>
            <w:bookmarkStart w:id="146" w:name="_Toc381980134"/>
            <w:r w:rsidRPr="007B2222">
              <w:rPr>
                <w:b/>
              </w:rPr>
              <w:t>Adjudicator</w:t>
            </w:r>
            <w:bookmarkEnd w:id="144"/>
            <w:bookmarkEnd w:id="145"/>
            <w:bookmarkEnd w:id="146"/>
          </w:p>
        </w:tc>
        <w:tc>
          <w:tcPr>
            <w:tcW w:w="7735" w:type="dxa"/>
            <w:tcBorders>
              <w:top w:val="nil"/>
              <w:left w:val="nil"/>
              <w:bottom w:val="nil"/>
              <w:right w:val="nil"/>
            </w:tcBorders>
          </w:tcPr>
          <w:p w14:paraId="18B7EB8E" w14:textId="77777777" w:rsidR="00E731C5" w:rsidRPr="007B2222" w:rsidRDefault="00162575" w:rsidP="0064735C">
            <w:pPr>
              <w:pStyle w:val="itbright"/>
              <w:numPr>
                <w:ilvl w:val="1"/>
                <w:numId w:val="16"/>
              </w:numPr>
              <w:spacing w:before="80" w:after="40"/>
              <w:ind w:left="576" w:hanging="576"/>
            </w:pPr>
            <w:r w:rsidRPr="007B2222">
              <w:t xml:space="preserve">   </w:t>
            </w:r>
            <w:r w:rsidR="00E731C5" w:rsidRPr="007B2222">
              <w:t xml:space="preserve">The </w:t>
            </w:r>
            <w:r w:rsidR="00956D33" w:rsidRPr="007B2222">
              <w:t>Employer</w:t>
            </w:r>
            <w:r w:rsidR="00E731C5" w:rsidRPr="007B2222">
              <w:t xml:space="preserve"> proposes the person </w:t>
            </w:r>
            <w:r w:rsidR="00E731C5" w:rsidRPr="007B2222">
              <w:rPr>
                <w:b/>
              </w:rPr>
              <w:t xml:space="preserve">named in the </w:t>
            </w:r>
            <w:r w:rsidR="00DD0116" w:rsidRPr="007B2222">
              <w:rPr>
                <w:b/>
              </w:rPr>
              <w:t>TDS</w:t>
            </w:r>
            <w:r w:rsidR="00E731C5" w:rsidRPr="007B2222">
              <w:t xml:space="preserve"> to be appointed as Adjudicator under the Contract, at an hourly fee </w:t>
            </w:r>
            <w:r w:rsidR="00E731C5" w:rsidRPr="007B2222">
              <w:rPr>
                <w:b/>
              </w:rPr>
              <w:t xml:space="preserve">specified in the </w:t>
            </w:r>
            <w:r w:rsidR="00DD0116" w:rsidRPr="007B2222">
              <w:rPr>
                <w:b/>
              </w:rPr>
              <w:t>TDS</w:t>
            </w:r>
            <w:r w:rsidR="00E731C5" w:rsidRPr="007B2222">
              <w:rPr>
                <w:b/>
              </w:rPr>
              <w:t>,</w:t>
            </w:r>
            <w:r w:rsidR="00E731C5" w:rsidRPr="007B2222">
              <w:t xml:space="preserve"> plus reimbursable expenses. If the </w:t>
            </w:r>
            <w:r w:rsidR="001134CF" w:rsidRPr="007B2222">
              <w:t>Tender</w:t>
            </w:r>
            <w:r w:rsidR="00D82F46" w:rsidRPr="007B2222">
              <w:t>er</w:t>
            </w:r>
            <w:r w:rsidR="00E731C5" w:rsidRPr="007B2222">
              <w:t xml:space="preserve"> disagrees with this proposal, the </w:t>
            </w:r>
            <w:r w:rsidR="001134CF" w:rsidRPr="007B2222">
              <w:t>Tender</w:t>
            </w:r>
            <w:r w:rsidR="00D82F46" w:rsidRPr="007B2222">
              <w:t>er</w:t>
            </w:r>
            <w:r w:rsidR="00E731C5" w:rsidRPr="007B2222">
              <w:t xml:space="preserve"> should so state in the </w:t>
            </w:r>
            <w:r w:rsidR="001134CF" w:rsidRPr="007B2222">
              <w:t>T</w:t>
            </w:r>
            <w:r w:rsidR="00D82F46" w:rsidRPr="007B2222">
              <w:t>ender</w:t>
            </w:r>
            <w:r w:rsidR="00E731C5" w:rsidRPr="007B2222">
              <w:t xml:space="preserve">. If, in the Letter of Acceptance, the </w:t>
            </w:r>
            <w:r w:rsidR="00956D33" w:rsidRPr="007B2222">
              <w:t>Employer</w:t>
            </w:r>
            <w:r w:rsidR="00E731C5" w:rsidRPr="007B2222">
              <w:t xml:space="preserve"> has not agreed on the appointment of the Adjudicator, the Adjudicator shall be appointed by the Appointing Authority </w:t>
            </w:r>
            <w:r w:rsidR="00E731C5" w:rsidRPr="007B2222">
              <w:rPr>
                <w:b/>
              </w:rPr>
              <w:t xml:space="preserve">designated in the </w:t>
            </w:r>
            <w:r w:rsidR="00DD0116" w:rsidRPr="007B2222">
              <w:rPr>
                <w:b/>
              </w:rPr>
              <w:t>TDS</w:t>
            </w:r>
            <w:r w:rsidR="00E731C5" w:rsidRPr="007B2222">
              <w:t xml:space="preserve"> and the SCC at the request of either party.</w:t>
            </w:r>
          </w:p>
        </w:tc>
      </w:tr>
      <w:tr w:rsidR="00E731C5" w:rsidRPr="007B2222" w14:paraId="146B43AB" w14:textId="77777777" w:rsidTr="001D4B5F">
        <w:tblPrEx>
          <w:tblCellMar>
            <w:top w:w="0" w:type="dxa"/>
            <w:bottom w:w="0" w:type="dxa"/>
          </w:tblCellMar>
        </w:tblPrEx>
        <w:tc>
          <w:tcPr>
            <w:tcW w:w="2269" w:type="dxa"/>
            <w:tcBorders>
              <w:top w:val="nil"/>
              <w:left w:val="nil"/>
              <w:bottom w:val="nil"/>
              <w:right w:val="nil"/>
            </w:tcBorders>
          </w:tcPr>
          <w:p w14:paraId="0B6CBD00" w14:textId="77777777" w:rsidR="00E731C5" w:rsidRPr="007B2222" w:rsidRDefault="001134CF" w:rsidP="00135E1D">
            <w:pPr>
              <w:pStyle w:val="itbleft"/>
              <w:numPr>
                <w:ilvl w:val="0"/>
                <w:numId w:val="16"/>
              </w:numPr>
              <w:rPr>
                <w:b/>
              </w:rPr>
            </w:pPr>
            <w:bookmarkStart w:id="147" w:name="_Toc202854886"/>
            <w:bookmarkStart w:id="148" w:name="_Toc202862657"/>
            <w:bookmarkStart w:id="149" w:name="_Toc381980135"/>
            <w:r w:rsidRPr="007B2222">
              <w:rPr>
                <w:b/>
              </w:rPr>
              <w:t>T</w:t>
            </w:r>
            <w:r w:rsidR="00D82F46" w:rsidRPr="007B2222">
              <w:rPr>
                <w:b/>
              </w:rPr>
              <w:t>ender</w:t>
            </w:r>
            <w:r w:rsidR="00E731C5" w:rsidRPr="007B2222">
              <w:rPr>
                <w:b/>
              </w:rPr>
              <w:t xml:space="preserve"> Challenge System</w:t>
            </w:r>
            <w:bookmarkEnd w:id="147"/>
            <w:bookmarkEnd w:id="148"/>
            <w:bookmarkEnd w:id="149"/>
          </w:p>
        </w:tc>
        <w:tc>
          <w:tcPr>
            <w:tcW w:w="7735" w:type="dxa"/>
            <w:tcBorders>
              <w:top w:val="nil"/>
              <w:left w:val="nil"/>
              <w:bottom w:val="nil"/>
              <w:right w:val="nil"/>
            </w:tcBorders>
          </w:tcPr>
          <w:p w14:paraId="659B5DD3" w14:textId="77777777" w:rsidR="00E731C5" w:rsidRPr="007B2222" w:rsidRDefault="001134CF" w:rsidP="002A5E71">
            <w:pPr>
              <w:pStyle w:val="itbright"/>
              <w:numPr>
                <w:ilvl w:val="1"/>
                <w:numId w:val="16"/>
              </w:numPr>
              <w:spacing w:before="80" w:after="40"/>
              <w:ind w:left="576" w:hanging="576"/>
            </w:pPr>
            <w:r w:rsidRPr="007B2222">
              <w:t>Tender</w:t>
            </w:r>
            <w:r w:rsidR="00D82F46" w:rsidRPr="007B2222">
              <w:t>ers</w:t>
            </w:r>
            <w:r w:rsidR="00E731C5" w:rsidRPr="007B2222">
              <w:t xml:space="preserve"> may challenge the results of a </w:t>
            </w:r>
            <w:r w:rsidRPr="007B2222">
              <w:t>T</w:t>
            </w:r>
            <w:r w:rsidR="00D82F46" w:rsidRPr="007B2222">
              <w:t>ender</w:t>
            </w:r>
            <w:r w:rsidR="00E731C5" w:rsidRPr="007B2222">
              <w:t xml:space="preserve"> according to the rules established in the </w:t>
            </w:r>
            <w:r w:rsidRPr="007B2222">
              <w:t>T</w:t>
            </w:r>
            <w:r w:rsidR="00D82F46" w:rsidRPr="007B2222">
              <w:t>ender</w:t>
            </w:r>
            <w:r w:rsidR="00E731C5" w:rsidRPr="007B2222">
              <w:t xml:space="preserve"> </w:t>
            </w:r>
            <w:r w:rsidR="00D82F46" w:rsidRPr="007B2222">
              <w:t>C</w:t>
            </w:r>
            <w:r w:rsidR="00E731C5" w:rsidRPr="007B2222">
              <w:t xml:space="preserve">hallenge </w:t>
            </w:r>
            <w:r w:rsidR="00D82F46" w:rsidRPr="007B2222">
              <w:t>S</w:t>
            </w:r>
            <w:r w:rsidR="00E731C5" w:rsidRPr="007B2222">
              <w:t xml:space="preserve">ystem developed by the </w:t>
            </w:r>
            <w:r w:rsidR="00956D33" w:rsidRPr="007B2222">
              <w:t>Employer</w:t>
            </w:r>
            <w:r w:rsidR="00D82F46" w:rsidRPr="007B2222">
              <w:t xml:space="preserve"> in accordance with </w:t>
            </w:r>
            <w:r w:rsidR="00524583" w:rsidRPr="007B2222">
              <w:t xml:space="preserve">the Public Procurement Act, 2003 </w:t>
            </w:r>
            <w:r w:rsidR="00D82F46" w:rsidRPr="007B2222">
              <w:t>Act 663</w:t>
            </w:r>
            <w:r w:rsidR="00E731C5" w:rsidRPr="007B2222">
              <w:t xml:space="preserve">. The rules and provisions of the </w:t>
            </w:r>
            <w:r w:rsidRPr="007B2222">
              <w:t>T</w:t>
            </w:r>
            <w:r w:rsidR="00D82F46" w:rsidRPr="007B2222">
              <w:t>ender C</w:t>
            </w:r>
            <w:r w:rsidR="00E731C5" w:rsidRPr="007B2222">
              <w:t xml:space="preserve">hallenge </w:t>
            </w:r>
            <w:r w:rsidR="00D82F46" w:rsidRPr="007B2222">
              <w:t>S</w:t>
            </w:r>
            <w:r w:rsidR="00E731C5" w:rsidRPr="007B2222">
              <w:t xml:space="preserve">ystem </w:t>
            </w:r>
            <w:r w:rsidR="001B7D10" w:rsidRPr="007B2222">
              <w:t xml:space="preserve">shall </w:t>
            </w:r>
            <w:r w:rsidR="00E868A9" w:rsidRPr="007B2222">
              <w:t xml:space="preserve">be published by </w:t>
            </w:r>
            <w:r w:rsidR="000F069E" w:rsidRPr="007B2222">
              <w:t xml:space="preserve">the </w:t>
            </w:r>
            <w:r w:rsidR="00956D33" w:rsidRPr="007B2222">
              <w:t>Employer</w:t>
            </w:r>
            <w:r w:rsidR="00E868A9" w:rsidRPr="007B2222">
              <w:t>.</w:t>
            </w:r>
            <w:r w:rsidR="00E731C5" w:rsidRPr="007B2222">
              <w:rPr>
                <w:b/>
              </w:rPr>
              <w:t xml:space="preserve"> </w:t>
            </w:r>
          </w:p>
        </w:tc>
      </w:tr>
    </w:tbl>
    <w:p w14:paraId="720FACB1" w14:textId="77777777" w:rsidR="00752DB8" w:rsidRPr="007B2222" w:rsidRDefault="00752DB8" w:rsidP="0064735C">
      <w:pPr>
        <w:jc w:val="both"/>
        <w:rPr>
          <w:szCs w:val="24"/>
        </w:rPr>
        <w:sectPr w:rsidR="00752DB8" w:rsidRPr="007B2222" w:rsidSect="0064735C">
          <w:headerReference w:type="even" r:id="rId25"/>
          <w:headerReference w:type="default" r:id="rId26"/>
          <w:footerReference w:type="default" r:id="rId27"/>
          <w:headerReference w:type="first" r:id="rId28"/>
          <w:pgSz w:w="11909" w:h="16834" w:code="9"/>
          <w:pgMar w:top="1440" w:right="1151" w:bottom="1151" w:left="1440" w:header="720" w:footer="578" w:gutter="0"/>
          <w:pgNumType w:start="1"/>
          <w:cols w:space="720"/>
          <w:docGrid w:linePitch="360"/>
        </w:sectPr>
      </w:pPr>
    </w:p>
    <w:p w14:paraId="5E60FDA2" w14:textId="77777777" w:rsidR="00910BE8" w:rsidRPr="007B2222" w:rsidRDefault="00910BE8" w:rsidP="0064735C">
      <w:pPr>
        <w:pStyle w:val="Headingone"/>
        <w:jc w:val="both"/>
        <w:rPr>
          <w:sz w:val="24"/>
          <w:szCs w:val="24"/>
        </w:rPr>
      </w:pPr>
      <w:bookmarkStart w:id="150" w:name="_Toc202854888"/>
      <w:bookmarkStart w:id="151" w:name="_Toc202862659"/>
    </w:p>
    <w:p w14:paraId="49EF0917" w14:textId="77777777" w:rsidR="00910BE8" w:rsidRPr="007B2222" w:rsidRDefault="00910BE8" w:rsidP="0064735C">
      <w:pPr>
        <w:pStyle w:val="Headingone"/>
        <w:jc w:val="both"/>
        <w:rPr>
          <w:sz w:val="24"/>
          <w:szCs w:val="24"/>
        </w:rPr>
      </w:pPr>
    </w:p>
    <w:p w14:paraId="723C9E01" w14:textId="77777777" w:rsidR="00910BE8" w:rsidRPr="007B2222" w:rsidRDefault="00910BE8" w:rsidP="0064735C">
      <w:pPr>
        <w:pStyle w:val="Headingone"/>
        <w:jc w:val="both"/>
        <w:rPr>
          <w:sz w:val="24"/>
          <w:szCs w:val="24"/>
        </w:rPr>
      </w:pPr>
    </w:p>
    <w:p w14:paraId="1A8686B9" w14:textId="77777777" w:rsidR="00910BE8" w:rsidRPr="007B2222" w:rsidRDefault="00910BE8" w:rsidP="0064735C">
      <w:pPr>
        <w:pStyle w:val="Headingone"/>
        <w:jc w:val="both"/>
        <w:rPr>
          <w:sz w:val="24"/>
          <w:szCs w:val="24"/>
        </w:rPr>
      </w:pPr>
    </w:p>
    <w:p w14:paraId="35EB3283" w14:textId="77777777" w:rsidR="00910BE8" w:rsidRPr="007B2222" w:rsidRDefault="00910BE8" w:rsidP="0064735C">
      <w:pPr>
        <w:pStyle w:val="Headingone"/>
        <w:jc w:val="both"/>
        <w:rPr>
          <w:sz w:val="24"/>
          <w:szCs w:val="24"/>
        </w:rPr>
      </w:pPr>
    </w:p>
    <w:p w14:paraId="1AFD941F" w14:textId="77777777" w:rsidR="00295A30" w:rsidRPr="007B2222" w:rsidRDefault="00295A30" w:rsidP="0064735C">
      <w:pPr>
        <w:pStyle w:val="Headingone"/>
        <w:jc w:val="both"/>
        <w:rPr>
          <w:sz w:val="24"/>
          <w:szCs w:val="24"/>
        </w:rPr>
      </w:pPr>
    </w:p>
    <w:p w14:paraId="0D283C83" w14:textId="77777777" w:rsidR="00295A30" w:rsidRPr="007B2222" w:rsidRDefault="00295A30" w:rsidP="0064735C">
      <w:pPr>
        <w:pStyle w:val="Headingone"/>
        <w:jc w:val="both"/>
        <w:rPr>
          <w:sz w:val="24"/>
          <w:szCs w:val="24"/>
        </w:rPr>
      </w:pPr>
    </w:p>
    <w:p w14:paraId="5BA6197F" w14:textId="77777777" w:rsidR="00295A30" w:rsidRPr="007B2222" w:rsidRDefault="00295A30" w:rsidP="0064735C">
      <w:pPr>
        <w:pStyle w:val="Headingone"/>
        <w:jc w:val="both"/>
        <w:rPr>
          <w:sz w:val="24"/>
          <w:szCs w:val="24"/>
        </w:rPr>
      </w:pPr>
    </w:p>
    <w:p w14:paraId="0E2D07EA" w14:textId="77777777" w:rsidR="00295A30" w:rsidRPr="007B2222" w:rsidRDefault="00295A30" w:rsidP="0064735C">
      <w:pPr>
        <w:pStyle w:val="Headingone"/>
        <w:jc w:val="both"/>
        <w:rPr>
          <w:sz w:val="24"/>
          <w:szCs w:val="24"/>
        </w:rPr>
      </w:pPr>
    </w:p>
    <w:p w14:paraId="70954943" w14:textId="77777777" w:rsidR="00910BE8" w:rsidRPr="007B2222" w:rsidRDefault="00910BE8" w:rsidP="0064735C">
      <w:pPr>
        <w:pStyle w:val="Headingone"/>
        <w:jc w:val="both"/>
        <w:rPr>
          <w:sz w:val="24"/>
          <w:szCs w:val="24"/>
        </w:rPr>
      </w:pPr>
    </w:p>
    <w:p w14:paraId="2A288474" w14:textId="77777777" w:rsidR="00910BE8" w:rsidRPr="007B2222" w:rsidRDefault="00910BE8" w:rsidP="0064735C">
      <w:pPr>
        <w:pStyle w:val="Headingone"/>
        <w:jc w:val="both"/>
        <w:rPr>
          <w:sz w:val="24"/>
          <w:szCs w:val="24"/>
        </w:rPr>
      </w:pPr>
    </w:p>
    <w:p w14:paraId="6F6E2C61" w14:textId="77777777" w:rsidR="00910BE8" w:rsidRPr="007B2222" w:rsidRDefault="00910BE8" w:rsidP="0064735C">
      <w:pPr>
        <w:pStyle w:val="Headingone"/>
        <w:jc w:val="both"/>
        <w:rPr>
          <w:sz w:val="24"/>
          <w:szCs w:val="24"/>
        </w:rPr>
      </w:pPr>
    </w:p>
    <w:p w14:paraId="70A9880F" w14:textId="77777777" w:rsidR="000414E5" w:rsidRPr="007B2222" w:rsidRDefault="000414E5" w:rsidP="002A5E71">
      <w:pPr>
        <w:pStyle w:val="Heading1"/>
        <w:rPr>
          <w:smallCaps/>
          <w:sz w:val="24"/>
          <w:szCs w:val="24"/>
        </w:rPr>
      </w:pPr>
    </w:p>
    <w:p w14:paraId="32D5AD59" w14:textId="77777777" w:rsidR="000414E5" w:rsidRPr="007B2222" w:rsidRDefault="000414E5" w:rsidP="00E828C6">
      <w:pPr>
        <w:pStyle w:val="Heading1"/>
        <w:rPr>
          <w:smallCaps/>
          <w:sz w:val="24"/>
          <w:szCs w:val="24"/>
        </w:rPr>
      </w:pPr>
    </w:p>
    <w:p w14:paraId="4A67F996" w14:textId="77777777" w:rsidR="000414E5" w:rsidRPr="007B2222" w:rsidRDefault="000414E5" w:rsidP="00D121FE">
      <w:pPr>
        <w:pStyle w:val="Heading1"/>
        <w:rPr>
          <w:smallCaps/>
          <w:sz w:val="24"/>
          <w:szCs w:val="24"/>
        </w:rPr>
      </w:pPr>
    </w:p>
    <w:p w14:paraId="11DEC98F" w14:textId="77777777" w:rsidR="008C15D8" w:rsidRPr="007B2222" w:rsidRDefault="008C15D8" w:rsidP="006A6991">
      <w:pPr>
        <w:pStyle w:val="Heading1"/>
        <w:rPr>
          <w:smallCaps/>
          <w:sz w:val="24"/>
          <w:szCs w:val="24"/>
        </w:rPr>
      </w:pPr>
    </w:p>
    <w:p w14:paraId="2AE7332A" w14:textId="77777777" w:rsidR="008C15D8" w:rsidRPr="007B2222" w:rsidRDefault="008C15D8" w:rsidP="006A6991">
      <w:pPr>
        <w:pStyle w:val="Heading1"/>
        <w:rPr>
          <w:smallCaps/>
          <w:sz w:val="24"/>
          <w:szCs w:val="24"/>
        </w:rPr>
      </w:pPr>
    </w:p>
    <w:p w14:paraId="02A29F4A" w14:textId="77777777" w:rsidR="008C15D8" w:rsidRPr="007B2222" w:rsidRDefault="008C15D8" w:rsidP="006A6991">
      <w:pPr>
        <w:pStyle w:val="Heading1"/>
        <w:rPr>
          <w:smallCaps/>
          <w:sz w:val="24"/>
          <w:szCs w:val="24"/>
        </w:rPr>
      </w:pPr>
    </w:p>
    <w:p w14:paraId="33C582DF" w14:textId="77777777" w:rsidR="00910BE8" w:rsidRPr="007B2222" w:rsidRDefault="00910BE8" w:rsidP="006A6991">
      <w:pPr>
        <w:pStyle w:val="Heading1"/>
        <w:rPr>
          <w:smallCaps/>
          <w:sz w:val="24"/>
          <w:szCs w:val="24"/>
        </w:rPr>
      </w:pPr>
      <w:r w:rsidRPr="007B2222">
        <w:rPr>
          <w:smallCaps/>
          <w:sz w:val="24"/>
          <w:szCs w:val="24"/>
        </w:rPr>
        <w:t>Section II.</w:t>
      </w:r>
      <w:r w:rsidR="00450668" w:rsidRPr="007B2222">
        <w:rPr>
          <w:smallCaps/>
          <w:sz w:val="24"/>
          <w:szCs w:val="24"/>
        </w:rPr>
        <w:tab/>
      </w:r>
      <w:r w:rsidR="00E868A9" w:rsidRPr="007B2222">
        <w:rPr>
          <w:smallCaps/>
          <w:sz w:val="24"/>
          <w:szCs w:val="24"/>
        </w:rPr>
        <w:t>Tender</w:t>
      </w:r>
      <w:r w:rsidRPr="007B2222">
        <w:rPr>
          <w:smallCaps/>
          <w:sz w:val="24"/>
          <w:szCs w:val="24"/>
        </w:rPr>
        <w:t xml:space="preserve"> Data Sheet</w:t>
      </w:r>
    </w:p>
    <w:p w14:paraId="3B3A6634" w14:textId="77777777" w:rsidR="00910BE8" w:rsidRPr="007B2222" w:rsidRDefault="00910BE8" w:rsidP="0064735C">
      <w:pPr>
        <w:pStyle w:val="Headingone"/>
        <w:jc w:val="both"/>
        <w:rPr>
          <w:sz w:val="24"/>
          <w:szCs w:val="24"/>
        </w:rPr>
      </w:pPr>
    </w:p>
    <w:p w14:paraId="4A6FA46B" w14:textId="77777777" w:rsidR="00910BE8" w:rsidRPr="007B2222" w:rsidRDefault="00910BE8" w:rsidP="0064735C">
      <w:pPr>
        <w:pStyle w:val="Headingone"/>
        <w:jc w:val="both"/>
        <w:rPr>
          <w:sz w:val="24"/>
          <w:szCs w:val="24"/>
        </w:rPr>
      </w:pPr>
    </w:p>
    <w:p w14:paraId="38037A4F" w14:textId="77777777" w:rsidR="00910BE8" w:rsidRPr="007B2222" w:rsidRDefault="00910BE8" w:rsidP="0064735C">
      <w:pPr>
        <w:pStyle w:val="Headingone"/>
        <w:jc w:val="both"/>
        <w:rPr>
          <w:sz w:val="24"/>
          <w:szCs w:val="24"/>
        </w:rPr>
      </w:pPr>
    </w:p>
    <w:p w14:paraId="7877EF94" w14:textId="77777777" w:rsidR="00910BE8" w:rsidRPr="007B2222" w:rsidRDefault="00910BE8" w:rsidP="0064735C">
      <w:pPr>
        <w:pStyle w:val="Headingone"/>
        <w:jc w:val="both"/>
        <w:rPr>
          <w:sz w:val="24"/>
          <w:szCs w:val="24"/>
        </w:rPr>
      </w:pPr>
    </w:p>
    <w:p w14:paraId="2C2EFA87" w14:textId="77777777" w:rsidR="00910BE8" w:rsidRPr="007B2222" w:rsidRDefault="00910BE8" w:rsidP="0064735C">
      <w:pPr>
        <w:pStyle w:val="Headingone"/>
        <w:jc w:val="both"/>
        <w:rPr>
          <w:sz w:val="24"/>
          <w:szCs w:val="24"/>
        </w:rPr>
      </w:pPr>
    </w:p>
    <w:p w14:paraId="214DC6F7" w14:textId="77777777" w:rsidR="00910BE8" w:rsidRPr="007B2222" w:rsidRDefault="00910BE8" w:rsidP="0064735C">
      <w:pPr>
        <w:pStyle w:val="Headingone"/>
        <w:jc w:val="both"/>
        <w:rPr>
          <w:sz w:val="24"/>
          <w:szCs w:val="24"/>
        </w:rPr>
      </w:pPr>
    </w:p>
    <w:p w14:paraId="3FD6B4DE" w14:textId="77777777" w:rsidR="00450668" w:rsidRPr="007B2222" w:rsidRDefault="00450668" w:rsidP="0064735C">
      <w:pPr>
        <w:pStyle w:val="Headingone"/>
        <w:jc w:val="both"/>
        <w:rPr>
          <w:sz w:val="24"/>
          <w:szCs w:val="24"/>
        </w:rPr>
        <w:sectPr w:rsidR="00450668" w:rsidRPr="007B2222" w:rsidSect="005008F0">
          <w:headerReference w:type="even" r:id="rId29"/>
          <w:headerReference w:type="default" r:id="rId30"/>
          <w:footerReference w:type="default" r:id="rId31"/>
          <w:headerReference w:type="first" r:id="rId32"/>
          <w:pgSz w:w="12240" w:h="15840"/>
          <w:pgMar w:top="1440" w:right="1800" w:bottom="1440" w:left="1800" w:header="720" w:footer="720" w:gutter="0"/>
          <w:cols w:space="720"/>
          <w:docGrid w:linePitch="360"/>
        </w:sectPr>
      </w:pPr>
    </w:p>
    <w:p w14:paraId="2AE578E6" w14:textId="77777777" w:rsidR="005A6912" w:rsidRPr="007B2222" w:rsidRDefault="005A6912" w:rsidP="002A5E71">
      <w:pPr>
        <w:pStyle w:val="Headingone"/>
        <w:rPr>
          <w:sz w:val="24"/>
          <w:szCs w:val="24"/>
        </w:rPr>
      </w:pPr>
      <w:bookmarkStart w:id="152" w:name="_Toc381980136"/>
      <w:r w:rsidRPr="007B2222">
        <w:rPr>
          <w:sz w:val="24"/>
          <w:szCs w:val="24"/>
        </w:rPr>
        <w:t>Section II.</w:t>
      </w:r>
      <w:r w:rsidR="00450668" w:rsidRPr="007B2222">
        <w:rPr>
          <w:sz w:val="24"/>
          <w:szCs w:val="24"/>
        </w:rPr>
        <w:tab/>
      </w:r>
      <w:r w:rsidR="001134CF" w:rsidRPr="007B2222">
        <w:rPr>
          <w:sz w:val="24"/>
          <w:szCs w:val="24"/>
        </w:rPr>
        <w:t>T</w:t>
      </w:r>
      <w:r w:rsidR="00E868A9" w:rsidRPr="007B2222">
        <w:rPr>
          <w:sz w:val="24"/>
          <w:szCs w:val="24"/>
        </w:rPr>
        <w:t>ender</w:t>
      </w:r>
      <w:r w:rsidRPr="007B2222">
        <w:rPr>
          <w:sz w:val="24"/>
          <w:szCs w:val="24"/>
        </w:rPr>
        <w:t xml:space="preserve"> Data Sheet</w:t>
      </w:r>
      <w:bookmarkEnd w:id="150"/>
      <w:bookmarkEnd w:id="151"/>
      <w:bookmarkEnd w:id="152"/>
    </w:p>
    <w:p w14:paraId="405BD7A3" w14:textId="77777777" w:rsidR="005A6912" w:rsidRPr="007B2222" w:rsidRDefault="005A6912" w:rsidP="0064735C">
      <w:pPr>
        <w:jc w:val="both"/>
        <w:rPr>
          <w:szCs w:val="24"/>
        </w:rPr>
      </w:pPr>
    </w:p>
    <w:tbl>
      <w:tblPr>
        <w:tblW w:w="101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348"/>
        <w:gridCol w:w="13"/>
        <w:gridCol w:w="75"/>
        <w:gridCol w:w="8755"/>
      </w:tblGrid>
      <w:tr w:rsidR="005A6912" w:rsidRPr="007B2222" w14:paraId="3D795617" w14:textId="77777777">
        <w:tblPrEx>
          <w:tblCellMar>
            <w:top w:w="0" w:type="dxa"/>
            <w:bottom w:w="0" w:type="dxa"/>
          </w:tblCellMar>
        </w:tblPrEx>
        <w:trPr>
          <w:jc w:val="center"/>
        </w:trPr>
        <w:tc>
          <w:tcPr>
            <w:tcW w:w="10191" w:type="dxa"/>
            <w:gridSpan w:val="4"/>
            <w:vAlign w:val="center"/>
          </w:tcPr>
          <w:p w14:paraId="1E6C5804" w14:textId="77777777" w:rsidR="005A6912" w:rsidRPr="007B2222" w:rsidRDefault="00480284" w:rsidP="002A5E71">
            <w:pPr>
              <w:pStyle w:val="HeadingTwo"/>
              <w:rPr>
                <w:sz w:val="24"/>
                <w:szCs w:val="24"/>
              </w:rPr>
            </w:pPr>
            <w:bookmarkStart w:id="153" w:name="_Toc202854889"/>
            <w:bookmarkStart w:id="154" w:name="_Toc202862660"/>
            <w:bookmarkStart w:id="155" w:name="_Toc381980137"/>
            <w:r w:rsidRPr="007B2222">
              <w:rPr>
                <w:sz w:val="24"/>
                <w:szCs w:val="24"/>
              </w:rPr>
              <w:t>A.</w:t>
            </w:r>
            <w:r w:rsidRPr="007B2222">
              <w:rPr>
                <w:sz w:val="24"/>
                <w:szCs w:val="24"/>
              </w:rPr>
              <w:tab/>
            </w:r>
            <w:r w:rsidR="005A6912" w:rsidRPr="007B2222">
              <w:rPr>
                <w:sz w:val="24"/>
                <w:szCs w:val="24"/>
              </w:rPr>
              <w:t>General</w:t>
            </w:r>
            <w:bookmarkEnd w:id="153"/>
            <w:bookmarkEnd w:id="154"/>
            <w:bookmarkEnd w:id="155"/>
          </w:p>
        </w:tc>
      </w:tr>
      <w:tr w:rsidR="005A6912" w:rsidRPr="007B2222" w14:paraId="6DB7BE3E" w14:textId="77777777" w:rsidTr="00E868A9">
        <w:tblPrEx>
          <w:tblCellMar>
            <w:top w:w="0" w:type="dxa"/>
            <w:bottom w:w="0" w:type="dxa"/>
          </w:tblCellMar>
        </w:tblPrEx>
        <w:trPr>
          <w:trHeight w:val="1227"/>
          <w:jc w:val="center"/>
        </w:trPr>
        <w:tc>
          <w:tcPr>
            <w:tcW w:w="1361" w:type="dxa"/>
            <w:gridSpan w:val="2"/>
          </w:tcPr>
          <w:p w14:paraId="72E87284" w14:textId="77777777" w:rsidR="005A6912" w:rsidRPr="007B2222" w:rsidRDefault="005A6912" w:rsidP="0064735C">
            <w:pPr>
              <w:jc w:val="both"/>
              <w:rPr>
                <w:b/>
                <w:szCs w:val="24"/>
              </w:rPr>
            </w:pPr>
            <w:r w:rsidRPr="007B2222">
              <w:rPr>
                <w:b/>
                <w:szCs w:val="24"/>
              </w:rPr>
              <w:t>Definitions</w:t>
            </w:r>
          </w:p>
        </w:tc>
        <w:tc>
          <w:tcPr>
            <w:tcW w:w="8830" w:type="dxa"/>
            <w:gridSpan w:val="2"/>
            <w:vAlign w:val="center"/>
          </w:tcPr>
          <w:p w14:paraId="5A7E1AB4" w14:textId="77777777" w:rsidR="005A6912" w:rsidRPr="007B2222" w:rsidRDefault="005A6912" w:rsidP="002A5E71">
            <w:pPr>
              <w:pStyle w:val="Text"/>
              <w:spacing w:line="120" w:lineRule="auto"/>
            </w:pPr>
            <w:r w:rsidRPr="007B2222">
              <w:t>“</w:t>
            </w:r>
            <w:r w:rsidR="00956D33" w:rsidRPr="007B2222">
              <w:t>Employer</w:t>
            </w:r>
            <w:r w:rsidRPr="007B2222">
              <w:t>” means</w:t>
            </w:r>
            <w:r w:rsidR="005903F0" w:rsidRPr="007B2222">
              <w:t xml:space="preserve">:  </w:t>
            </w:r>
            <w:r w:rsidR="005A4A05" w:rsidRPr="007B2222">
              <w:rPr>
                <w:b/>
              </w:rPr>
              <w:t xml:space="preserve"> </w:t>
            </w:r>
          </w:p>
          <w:p w14:paraId="32D342D5" w14:textId="77777777" w:rsidR="005A6912" w:rsidRPr="007B2222" w:rsidRDefault="005A6912" w:rsidP="002A5E71">
            <w:pPr>
              <w:pStyle w:val="Text"/>
              <w:spacing w:line="120" w:lineRule="auto"/>
              <w:rPr>
                <w:b/>
              </w:rPr>
            </w:pPr>
            <w:r w:rsidRPr="007B2222">
              <w:t xml:space="preserve">“Government” means the </w:t>
            </w:r>
            <w:r w:rsidR="00695ACD" w:rsidRPr="007B2222">
              <w:t xml:space="preserve">Government </w:t>
            </w:r>
            <w:r w:rsidRPr="007B2222">
              <w:t>of</w:t>
            </w:r>
            <w:r w:rsidRPr="007B2222">
              <w:rPr>
                <w:b/>
              </w:rPr>
              <w:t xml:space="preserve"> </w:t>
            </w:r>
            <w:r w:rsidR="005903F0" w:rsidRPr="007B2222">
              <w:rPr>
                <w:b/>
              </w:rPr>
              <w:t>Ghana.</w:t>
            </w:r>
            <w:r w:rsidRPr="007B2222">
              <w:rPr>
                <w:b/>
              </w:rPr>
              <w:t xml:space="preserve"> </w:t>
            </w:r>
          </w:p>
        </w:tc>
      </w:tr>
      <w:tr w:rsidR="005A6912" w:rsidRPr="007B2222" w14:paraId="734C9DE8" w14:textId="77777777">
        <w:tblPrEx>
          <w:tblCellMar>
            <w:top w:w="0" w:type="dxa"/>
            <w:bottom w:w="0" w:type="dxa"/>
          </w:tblCellMar>
        </w:tblPrEx>
        <w:trPr>
          <w:jc w:val="center"/>
        </w:trPr>
        <w:tc>
          <w:tcPr>
            <w:tcW w:w="1348" w:type="dxa"/>
          </w:tcPr>
          <w:p w14:paraId="3D0A3AB3" w14:textId="77777777" w:rsidR="005A6912" w:rsidRPr="007B2222" w:rsidRDefault="005D42FD" w:rsidP="0064735C">
            <w:pPr>
              <w:jc w:val="both"/>
              <w:rPr>
                <w:b/>
                <w:szCs w:val="24"/>
              </w:rPr>
            </w:pPr>
            <w:r w:rsidRPr="007B2222">
              <w:rPr>
                <w:b/>
                <w:szCs w:val="24"/>
              </w:rPr>
              <w:t>ITT</w:t>
            </w:r>
            <w:r w:rsidR="005A6912" w:rsidRPr="007B2222">
              <w:rPr>
                <w:b/>
                <w:szCs w:val="24"/>
              </w:rPr>
              <w:t xml:space="preserve"> 1.1</w:t>
            </w:r>
          </w:p>
        </w:tc>
        <w:tc>
          <w:tcPr>
            <w:tcW w:w="8843" w:type="dxa"/>
            <w:gridSpan w:val="3"/>
          </w:tcPr>
          <w:p w14:paraId="4C7AA757" w14:textId="77777777" w:rsidR="00781C49" w:rsidRPr="007B2222" w:rsidRDefault="005A6912" w:rsidP="0064735C">
            <w:pPr>
              <w:jc w:val="both"/>
              <w:rPr>
                <w:szCs w:val="24"/>
              </w:rPr>
            </w:pPr>
            <w:r w:rsidRPr="007B2222">
              <w:rPr>
                <w:szCs w:val="24"/>
              </w:rPr>
              <w:t xml:space="preserve">The Works for which the </w:t>
            </w:r>
            <w:r w:rsidR="009D52B4" w:rsidRPr="007B2222">
              <w:rPr>
                <w:szCs w:val="24"/>
              </w:rPr>
              <w:t>Tender</w:t>
            </w:r>
            <w:r w:rsidRPr="007B2222">
              <w:rPr>
                <w:szCs w:val="24"/>
              </w:rPr>
              <w:t xml:space="preserve"> Documents have been issued is:</w:t>
            </w:r>
          </w:p>
          <w:p w14:paraId="187284EE" w14:textId="77777777" w:rsidR="00480284" w:rsidRPr="007B2222" w:rsidRDefault="00480284" w:rsidP="0064735C">
            <w:pPr>
              <w:jc w:val="both"/>
              <w:rPr>
                <w:szCs w:val="24"/>
              </w:rPr>
            </w:pPr>
          </w:p>
          <w:p w14:paraId="7C626D82" w14:textId="77777777" w:rsidR="00781C49" w:rsidRPr="007B2222" w:rsidRDefault="00535922" w:rsidP="0064735C">
            <w:pPr>
              <w:jc w:val="both"/>
              <w:rPr>
                <w:bCs/>
                <w:i/>
                <w:szCs w:val="24"/>
              </w:rPr>
            </w:pPr>
            <w:r w:rsidRPr="007B2222">
              <w:rPr>
                <w:bCs/>
                <w:i/>
                <w:szCs w:val="24"/>
              </w:rPr>
              <w:t>[insert name of project]</w:t>
            </w:r>
          </w:p>
          <w:p w14:paraId="67100644" w14:textId="77777777" w:rsidR="00781C49" w:rsidRPr="007B2222" w:rsidRDefault="00781C49" w:rsidP="002A5E71">
            <w:pPr>
              <w:ind w:left="360"/>
              <w:jc w:val="both"/>
              <w:rPr>
                <w:szCs w:val="24"/>
              </w:rPr>
            </w:pPr>
          </w:p>
          <w:p w14:paraId="6CCD4A39" w14:textId="77777777" w:rsidR="00730FCB" w:rsidRPr="007B2222" w:rsidRDefault="00781C49" w:rsidP="00E828C6">
            <w:pPr>
              <w:jc w:val="both"/>
              <w:rPr>
                <w:szCs w:val="24"/>
              </w:rPr>
            </w:pPr>
            <w:r w:rsidRPr="007B2222">
              <w:rPr>
                <w:szCs w:val="24"/>
              </w:rPr>
              <w:t>T</w:t>
            </w:r>
            <w:r w:rsidR="005A6912" w:rsidRPr="007B2222">
              <w:rPr>
                <w:szCs w:val="24"/>
              </w:rPr>
              <w:t xml:space="preserve">he number and identification of </w:t>
            </w:r>
            <w:r w:rsidR="00730FCB" w:rsidRPr="007B2222">
              <w:rPr>
                <w:szCs w:val="24"/>
              </w:rPr>
              <w:t xml:space="preserve"> </w:t>
            </w:r>
            <w:r w:rsidR="005A6912" w:rsidRPr="007B2222">
              <w:rPr>
                <w:iCs/>
                <w:szCs w:val="24"/>
              </w:rPr>
              <w:t>lot (contract)</w:t>
            </w:r>
            <w:r w:rsidR="005A6912" w:rsidRPr="007B2222">
              <w:rPr>
                <w:i/>
                <w:szCs w:val="24"/>
              </w:rPr>
              <w:t xml:space="preserve"> </w:t>
            </w:r>
            <w:r w:rsidR="005A6912" w:rsidRPr="007B2222">
              <w:rPr>
                <w:szCs w:val="24"/>
              </w:rPr>
              <w:t>comprising this IF</w:t>
            </w:r>
            <w:r w:rsidR="00E868A9" w:rsidRPr="007B2222">
              <w:rPr>
                <w:szCs w:val="24"/>
              </w:rPr>
              <w:t>T</w:t>
            </w:r>
            <w:r w:rsidR="005A6912" w:rsidRPr="007B2222">
              <w:rPr>
                <w:szCs w:val="24"/>
              </w:rPr>
              <w:t xml:space="preserve"> is: </w:t>
            </w:r>
          </w:p>
          <w:p w14:paraId="1AA55FA6" w14:textId="77777777" w:rsidR="00162575" w:rsidRPr="007B2222" w:rsidRDefault="00162575" w:rsidP="00D121FE">
            <w:pPr>
              <w:jc w:val="both"/>
              <w:rPr>
                <w:szCs w:val="24"/>
              </w:rPr>
            </w:pPr>
          </w:p>
          <w:p w14:paraId="55532F5B" w14:textId="77777777" w:rsidR="005A6912" w:rsidRPr="007B2222" w:rsidRDefault="00535922" w:rsidP="0064735C">
            <w:pPr>
              <w:spacing w:line="360" w:lineRule="auto"/>
              <w:jc w:val="both"/>
              <w:rPr>
                <w:b/>
                <w:bCs/>
                <w:szCs w:val="24"/>
              </w:rPr>
            </w:pPr>
            <w:r w:rsidRPr="007B2222">
              <w:rPr>
                <w:bCs/>
                <w:i/>
                <w:szCs w:val="24"/>
              </w:rPr>
              <w:t>[insert reference number and identification of contract</w:t>
            </w:r>
            <w:r w:rsidR="00594B95" w:rsidRPr="007B2222">
              <w:rPr>
                <w:bCs/>
                <w:i/>
                <w:szCs w:val="24"/>
              </w:rPr>
              <w:t>]</w:t>
            </w:r>
            <w:r w:rsidR="002658E7" w:rsidRPr="007B2222">
              <w:rPr>
                <w:b/>
                <w:bCs/>
                <w:szCs w:val="24"/>
              </w:rPr>
              <w:t xml:space="preserve">          </w:t>
            </w:r>
            <w:r w:rsidR="00B41B9A" w:rsidRPr="007B2222">
              <w:rPr>
                <w:b/>
                <w:bCs/>
                <w:szCs w:val="24"/>
              </w:rPr>
              <w:t xml:space="preserve"> </w:t>
            </w:r>
          </w:p>
        </w:tc>
      </w:tr>
      <w:tr w:rsidR="005A6912" w:rsidRPr="007B2222" w14:paraId="326B30E2" w14:textId="77777777">
        <w:tblPrEx>
          <w:tblCellMar>
            <w:top w:w="0" w:type="dxa"/>
            <w:bottom w:w="0" w:type="dxa"/>
          </w:tblCellMar>
        </w:tblPrEx>
        <w:trPr>
          <w:jc w:val="center"/>
        </w:trPr>
        <w:tc>
          <w:tcPr>
            <w:tcW w:w="1348" w:type="dxa"/>
          </w:tcPr>
          <w:p w14:paraId="5D52C40B" w14:textId="77777777" w:rsidR="005A6912" w:rsidRPr="007B2222" w:rsidRDefault="005D42FD" w:rsidP="0064735C">
            <w:pPr>
              <w:jc w:val="both"/>
              <w:rPr>
                <w:b/>
                <w:szCs w:val="24"/>
              </w:rPr>
            </w:pPr>
            <w:r w:rsidRPr="007B2222">
              <w:rPr>
                <w:b/>
                <w:szCs w:val="24"/>
              </w:rPr>
              <w:t>ITT</w:t>
            </w:r>
            <w:r w:rsidR="005A6912" w:rsidRPr="007B2222">
              <w:rPr>
                <w:b/>
                <w:szCs w:val="24"/>
              </w:rPr>
              <w:t xml:space="preserve"> 1.2</w:t>
            </w:r>
          </w:p>
        </w:tc>
        <w:tc>
          <w:tcPr>
            <w:tcW w:w="8843" w:type="dxa"/>
            <w:gridSpan w:val="3"/>
          </w:tcPr>
          <w:p w14:paraId="4B37B017" w14:textId="77777777" w:rsidR="005A6912" w:rsidRPr="007B2222" w:rsidRDefault="005A6912" w:rsidP="002A5E71">
            <w:pPr>
              <w:pStyle w:val="Text"/>
            </w:pPr>
            <w:r w:rsidRPr="007B2222">
              <w:t xml:space="preserve">The Intended Completion Date of the Works is: </w:t>
            </w:r>
            <w:r w:rsidR="0096469E" w:rsidRPr="007B2222">
              <w:rPr>
                <w:i/>
              </w:rPr>
              <w:t xml:space="preserve">[insert date i.e. </w:t>
            </w:r>
            <w:r w:rsidR="0096469E" w:rsidRPr="007B2222">
              <w:rPr>
                <w:b/>
                <w:i/>
              </w:rPr>
              <w:t xml:space="preserve">….. </w:t>
            </w:r>
            <w:r w:rsidR="00FC5D0D" w:rsidRPr="007B2222">
              <w:rPr>
                <w:b/>
                <w:i/>
              </w:rPr>
              <w:t>(</w:t>
            </w:r>
            <w:r w:rsidR="0096469E" w:rsidRPr="007B2222">
              <w:rPr>
                <w:b/>
                <w:i/>
              </w:rPr>
              <w:t>…</w:t>
            </w:r>
            <w:r w:rsidR="00FC5D0D" w:rsidRPr="007B2222">
              <w:rPr>
                <w:b/>
                <w:i/>
              </w:rPr>
              <w:t xml:space="preserve">) </w:t>
            </w:r>
            <w:r w:rsidR="000E09C3" w:rsidRPr="007B2222">
              <w:rPr>
                <w:b/>
                <w:i/>
              </w:rPr>
              <w:t>c</w:t>
            </w:r>
            <w:r w:rsidR="00413FAF" w:rsidRPr="007B2222">
              <w:rPr>
                <w:b/>
                <w:i/>
              </w:rPr>
              <w:t xml:space="preserve">alendar </w:t>
            </w:r>
            <w:r w:rsidR="000E09C3" w:rsidRPr="007B2222">
              <w:rPr>
                <w:b/>
                <w:i/>
              </w:rPr>
              <w:t>m</w:t>
            </w:r>
            <w:r w:rsidR="00FC5D0D" w:rsidRPr="007B2222">
              <w:rPr>
                <w:b/>
                <w:i/>
              </w:rPr>
              <w:t xml:space="preserve">onths from the </w:t>
            </w:r>
            <w:r w:rsidR="000E09C3" w:rsidRPr="007B2222">
              <w:rPr>
                <w:b/>
                <w:i/>
              </w:rPr>
              <w:t>d</w:t>
            </w:r>
            <w:r w:rsidR="00FC5D0D" w:rsidRPr="007B2222">
              <w:rPr>
                <w:b/>
                <w:i/>
              </w:rPr>
              <w:t xml:space="preserve">ate of </w:t>
            </w:r>
            <w:r w:rsidR="000E09C3" w:rsidRPr="007B2222">
              <w:rPr>
                <w:b/>
                <w:i/>
              </w:rPr>
              <w:t>c</w:t>
            </w:r>
            <w:r w:rsidR="00FC5D0D" w:rsidRPr="007B2222">
              <w:rPr>
                <w:b/>
                <w:i/>
              </w:rPr>
              <w:t>ommencement.</w:t>
            </w:r>
            <w:r w:rsidR="0096469E" w:rsidRPr="007B2222">
              <w:rPr>
                <w:b/>
                <w:i/>
              </w:rPr>
              <w:t>]</w:t>
            </w:r>
          </w:p>
        </w:tc>
      </w:tr>
      <w:tr w:rsidR="005A6912" w:rsidRPr="007B2222" w14:paraId="1C7F29F6" w14:textId="77777777">
        <w:tblPrEx>
          <w:tblCellMar>
            <w:top w:w="0" w:type="dxa"/>
            <w:bottom w:w="0" w:type="dxa"/>
          </w:tblCellMar>
        </w:tblPrEx>
        <w:trPr>
          <w:trHeight w:val="20"/>
          <w:jc w:val="center"/>
        </w:trPr>
        <w:tc>
          <w:tcPr>
            <w:tcW w:w="1348" w:type="dxa"/>
          </w:tcPr>
          <w:p w14:paraId="553F0F5D" w14:textId="77777777" w:rsidR="005A6912" w:rsidRPr="007B2222" w:rsidRDefault="005D42FD" w:rsidP="0064735C">
            <w:pPr>
              <w:jc w:val="both"/>
              <w:rPr>
                <w:b/>
                <w:szCs w:val="24"/>
              </w:rPr>
            </w:pPr>
            <w:r w:rsidRPr="007B2222">
              <w:rPr>
                <w:b/>
                <w:szCs w:val="24"/>
              </w:rPr>
              <w:t>ITT</w:t>
            </w:r>
            <w:r w:rsidR="005A6912" w:rsidRPr="007B2222">
              <w:rPr>
                <w:b/>
                <w:szCs w:val="24"/>
              </w:rPr>
              <w:t xml:space="preserve"> 4.6</w:t>
            </w:r>
          </w:p>
        </w:tc>
        <w:tc>
          <w:tcPr>
            <w:tcW w:w="8843" w:type="dxa"/>
            <w:gridSpan w:val="3"/>
          </w:tcPr>
          <w:p w14:paraId="6F3D44A4" w14:textId="77777777" w:rsidR="005A6912" w:rsidRPr="007B2222" w:rsidRDefault="005A6912" w:rsidP="002A5E71">
            <w:pPr>
              <w:pStyle w:val="Text"/>
            </w:pPr>
            <w:r w:rsidRPr="007B2222">
              <w:t xml:space="preserve">As of the date of these </w:t>
            </w:r>
            <w:r w:rsidR="009D52B4" w:rsidRPr="007B2222">
              <w:t>Tender</w:t>
            </w:r>
            <w:r w:rsidRPr="007B2222">
              <w:t xml:space="preserve"> Documents, the countries that are subject to sanction or restriction by law or policy of the </w:t>
            </w:r>
            <w:r w:rsidR="00E868A9" w:rsidRPr="007B2222">
              <w:t>Republic of Ghana</w:t>
            </w:r>
            <w:r w:rsidRPr="007B2222">
              <w:t xml:space="preserve"> include </w:t>
            </w:r>
            <w:r w:rsidRPr="007B2222">
              <w:rPr>
                <w:b/>
                <w:i/>
              </w:rPr>
              <w:t>[</w:t>
            </w:r>
            <w:r w:rsidR="001B6486" w:rsidRPr="007B2222">
              <w:rPr>
                <w:b/>
                <w:i/>
              </w:rPr>
              <w:t>insert list of countries</w:t>
            </w:r>
            <w:r w:rsidRPr="007B2222">
              <w:rPr>
                <w:b/>
                <w:i/>
              </w:rPr>
              <w:t>]</w:t>
            </w:r>
            <w:r w:rsidRPr="007B2222">
              <w:rPr>
                <w:i/>
              </w:rPr>
              <w:t>.</w:t>
            </w:r>
          </w:p>
        </w:tc>
      </w:tr>
      <w:tr w:rsidR="005A6912" w:rsidRPr="007B2222" w14:paraId="2C379BB3" w14:textId="77777777">
        <w:tblPrEx>
          <w:tblCellMar>
            <w:top w:w="0" w:type="dxa"/>
            <w:bottom w:w="0" w:type="dxa"/>
          </w:tblCellMar>
        </w:tblPrEx>
        <w:trPr>
          <w:trHeight w:val="20"/>
          <w:jc w:val="center"/>
        </w:trPr>
        <w:tc>
          <w:tcPr>
            <w:tcW w:w="1348" w:type="dxa"/>
          </w:tcPr>
          <w:p w14:paraId="557988E0" w14:textId="77777777" w:rsidR="005A6912" w:rsidRPr="007B2222" w:rsidRDefault="005D42FD" w:rsidP="0064735C">
            <w:pPr>
              <w:jc w:val="both"/>
              <w:rPr>
                <w:b/>
                <w:szCs w:val="24"/>
              </w:rPr>
            </w:pPr>
            <w:r w:rsidRPr="007B2222">
              <w:rPr>
                <w:b/>
                <w:szCs w:val="24"/>
              </w:rPr>
              <w:t>ITT</w:t>
            </w:r>
            <w:r w:rsidR="005A6912" w:rsidRPr="007B2222">
              <w:rPr>
                <w:b/>
                <w:szCs w:val="24"/>
              </w:rPr>
              <w:t xml:space="preserve"> 5.3</w:t>
            </w:r>
          </w:p>
        </w:tc>
        <w:tc>
          <w:tcPr>
            <w:tcW w:w="8843" w:type="dxa"/>
            <w:gridSpan w:val="3"/>
          </w:tcPr>
          <w:p w14:paraId="3284D04B" w14:textId="77777777" w:rsidR="005A6912" w:rsidRPr="007B2222" w:rsidRDefault="005A6912" w:rsidP="0064735C">
            <w:pPr>
              <w:pStyle w:val="Text"/>
            </w:pPr>
            <w:r w:rsidRPr="007B2222">
              <w:t xml:space="preserve">The information required from </w:t>
            </w:r>
            <w:r w:rsidR="001134CF" w:rsidRPr="007B2222">
              <w:t>Tender</w:t>
            </w:r>
            <w:r w:rsidR="00D901AE" w:rsidRPr="007B2222">
              <w:t>ers</w:t>
            </w:r>
            <w:r w:rsidRPr="007B2222">
              <w:t xml:space="preserve"> in </w:t>
            </w:r>
            <w:r w:rsidR="005D42FD" w:rsidRPr="007B2222">
              <w:t>ITT</w:t>
            </w:r>
            <w:r w:rsidRPr="007B2222">
              <w:t xml:space="preserve"> Sub-Cla</w:t>
            </w:r>
            <w:r w:rsidR="00471E5C" w:rsidRPr="007B2222">
              <w:t>use 5.3 is modified as follows:</w:t>
            </w:r>
            <w:r w:rsidRPr="007B2222">
              <w:t xml:space="preserve"> </w:t>
            </w:r>
            <w:r w:rsidR="005903F0" w:rsidRPr="007B2222">
              <w:t xml:space="preserve"> </w:t>
            </w:r>
            <w:r w:rsidR="00FD54DA" w:rsidRPr="007B2222">
              <w:rPr>
                <w:i/>
              </w:rPr>
              <w:t>[insert modification(s)]</w:t>
            </w:r>
          </w:p>
        </w:tc>
      </w:tr>
      <w:tr w:rsidR="005A6912" w:rsidRPr="007B2222" w14:paraId="779F1048" w14:textId="77777777">
        <w:tblPrEx>
          <w:tblCellMar>
            <w:top w:w="0" w:type="dxa"/>
            <w:bottom w:w="0" w:type="dxa"/>
          </w:tblCellMar>
        </w:tblPrEx>
        <w:trPr>
          <w:trHeight w:val="20"/>
          <w:jc w:val="center"/>
        </w:trPr>
        <w:tc>
          <w:tcPr>
            <w:tcW w:w="1348" w:type="dxa"/>
          </w:tcPr>
          <w:p w14:paraId="6C5CDC52" w14:textId="77777777" w:rsidR="005A6912" w:rsidRPr="007B2222" w:rsidRDefault="005D42FD" w:rsidP="0064735C">
            <w:pPr>
              <w:jc w:val="both"/>
              <w:rPr>
                <w:b/>
                <w:szCs w:val="24"/>
              </w:rPr>
            </w:pPr>
            <w:r w:rsidRPr="007B2222">
              <w:rPr>
                <w:b/>
                <w:szCs w:val="24"/>
              </w:rPr>
              <w:t>ITT</w:t>
            </w:r>
            <w:r w:rsidR="005A6912" w:rsidRPr="007B2222">
              <w:rPr>
                <w:b/>
                <w:szCs w:val="24"/>
              </w:rPr>
              <w:t xml:space="preserve"> 5.3(j)</w:t>
            </w:r>
          </w:p>
        </w:tc>
        <w:tc>
          <w:tcPr>
            <w:tcW w:w="8843" w:type="dxa"/>
            <w:gridSpan w:val="3"/>
          </w:tcPr>
          <w:p w14:paraId="417D1BC4" w14:textId="77777777" w:rsidR="005A6912" w:rsidRPr="007B2222" w:rsidRDefault="005A6912" w:rsidP="0064735C">
            <w:pPr>
              <w:pStyle w:val="Text"/>
            </w:pPr>
            <w:r w:rsidRPr="007B2222">
              <w:t xml:space="preserve">The ceiling for subcontractor participation is: </w:t>
            </w:r>
            <w:r w:rsidR="005903F0" w:rsidRPr="007B2222">
              <w:t xml:space="preserve"> </w:t>
            </w:r>
            <w:r w:rsidR="00D901AE" w:rsidRPr="007B2222">
              <w:rPr>
                <w:b/>
                <w:i/>
              </w:rPr>
              <w:t>[insert threshold as</w:t>
            </w:r>
            <w:r w:rsidR="00D901AE" w:rsidRPr="007B2222">
              <w:rPr>
                <w:b/>
              </w:rPr>
              <w:t xml:space="preserve"> </w:t>
            </w:r>
            <w:r w:rsidR="00D901AE" w:rsidRPr="007B2222">
              <w:rPr>
                <w:b/>
                <w:i/>
              </w:rPr>
              <w:t>percentage of total works]</w:t>
            </w:r>
            <w:r w:rsidRPr="007B2222">
              <w:rPr>
                <w:i/>
              </w:rPr>
              <w:t xml:space="preserve"> </w:t>
            </w:r>
            <w:r w:rsidR="005903F0" w:rsidRPr="007B2222">
              <w:rPr>
                <w:b/>
              </w:rPr>
              <w:t xml:space="preserve"> </w:t>
            </w:r>
          </w:p>
        </w:tc>
      </w:tr>
      <w:tr w:rsidR="005A6912" w:rsidRPr="007B2222" w14:paraId="7A6C721E" w14:textId="77777777">
        <w:tblPrEx>
          <w:tblCellMar>
            <w:top w:w="0" w:type="dxa"/>
            <w:bottom w:w="0" w:type="dxa"/>
          </w:tblCellMar>
        </w:tblPrEx>
        <w:trPr>
          <w:trHeight w:val="20"/>
          <w:jc w:val="center"/>
        </w:trPr>
        <w:tc>
          <w:tcPr>
            <w:tcW w:w="1348" w:type="dxa"/>
          </w:tcPr>
          <w:p w14:paraId="2C409172" w14:textId="77777777" w:rsidR="005A6912" w:rsidRPr="007B2222" w:rsidRDefault="005D42FD" w:rsidP="0064735C">
            <w:pPr>
              <w:jc w:val="both"/>
              <w:rPr>
                <w:b/>
                <w:szCs w:val="24"/>
              </w:rPr>
            </w:pPr>
            <w:r w:rsidRPr="007B2222">
              <w:rPr>
                <w:b/>
                <w:szCs w:val="24"/>
              </w:rPr>
              <w:t>ITT</w:t>
            </w:r>
            <w:r w:rsidR="005A6912" w:rsidRPr="007B2222">
              <w:rPr>
                <w:b/>
                <w:szCs w:val="24"/>
              </w:rPr>
              <w:t xml:space="preserve"> 5.4</w:t>
            </w:r>
          </w:p>
        </w:tc>
        <w:tc>
          <w:tcPr>
            <w:tcW w:w="8843" w:type="dxa"/>
            <w:gridSpan w:val="3"/>
          </w:tcPr>
          <w:p w14:paraId="44187C7C" w14:textId="77777777" w:rsidR="005A6912" w:rsidRPr="007B2222" w:rsidRDefault="005A6912" w:rsidP="0064735C">
            <w:pPr>
              <w:pStyle w:val="Text"/>
            </w:pPr>
            <w:r w:rsidRPr="007B2222">
              <w:t xml:space="preserve">The qualification data required from </w:t>
            </w:r>
            <w:r w:rsidR="001134CF" w:rsidRPr="007B2222">
              <w:t>Tender</w:t>
            </w:r>
            <w:r w:rsidR="005348D7" w:rsidRPr="007B2222">
              <w:t>ers</w:t>
            </w:r>
            <w:r w:rsidRPr="007B2222">
              <w:t xml:space="preserve"> in </w:t>
            </w:r>
            <w:r w:rsidR="005D42FD" w:rsidRPr="007B2222">
              <w:t>ITT</w:t>
            </w:r>
            <w:r w:rsidRPr="007B2222">
              <w:rPr>
                <w:i/>
              </w:rPr>
              <w:t xml:space="preserve"> </w:t>
            </w:r>
            <w:r w:rsidRPr="007B2222">
              <w:t xml:space="preserve">Sub-Clause 5.4 are modified as follows: </w:t>
            </w:r>
            <w:r w:rsidR="00D70B8E" w:rsidRPr="007B2222">
              <w:t xml:space="preserve"> </w:t>
            </w:r>
            <w:r w:rsidR="005348D7" w:rsidRPr="007B2222">
              <w:rPr>
                <w:i/>
              </w:rPr>
              <w:t>[insert modification(s)]</w:t>
            </w:r>
            <w:r w:rsidR="001B6486" w:rsidRPr="007B2222">
              <w:rPr>
                <w:b/>
              </w:rPr>
              <w:t xml:space="preserve"> </w:t>
            </w:r>
          </w:p>
        </w:tc>
      </w:tr>
      <w:tr w:rsidR="005A6912" w:rsidRPr="007B2222" w14:paraId="6588322E" w14:textId="77777777">
        <w:tblPrEx>
          <w:tblCellMar>
            <w:top w:w="0" w:type="dxa"/>
            <w:bottom w:w="0" w:type="dxa"/>
          </w:tblCellMar>
        </w:tblPrEx>
        <w:trPr>
          <w:trHeight w:val="20"/>
          <w:jc w:val="center"/>
        </w:trPr>
        <w:tc>
          <w:tcPr>
            <w:tcW w:w="1348" w:type="dxa"/>
          </w:tcPr>
          <w:p w14:paraId="2D62D745" w14:textId="77777777" w:rsidR="005A6912" w:rsidRPr="007B2222" w:rsidRDefault="005D42FD" w:rsidP="0064735C">
            <w:pPr>
              <w:jc w:val="both"/>
              <w:rPr>
                <w:b/>
                <w:szCs w:val="24"/>
              </w:rPr>
            </w:pPr>
            <w:r w:rsidRPr="007B2222">
              <w:rPr>
                <w:b/>
                <w:szCs w:val="24"/>
              </w:rPr>
              <w:t>ITT</w:t>
            </w:r>
            <w:r w:rsidR="00C2466E" w:rsidRPr="007B2222">
              <w:rPr>
                <w:b/>
                <w:szCs w:val="24"/>
              </w:rPr>
              <w:t xml:space="preserve"> </w:t>
            </w:r>
            <w:r w:rsidR="005A6912" w:rsidRPr="007B2222">
              <w:rPr>
                <w:b/>
                <w:szCs w:val="24"/>
              </w:rPr>
              <w:t>5.4(c)</w:t>
            </w:r>
          </w:p>
        </w:tc>
        <w:tc>
          <w:tcPr>
            <w:tcW w:w="8843" w:type="dxa"/>
            <w:gridSpan w:val="3"/>
          </w:tcPr>
          <w:p w14:paraId="43E93AF9" w14:textId="77777777" w:rsidR="005A6912" w:rsidRPr="007B2222" w:rsidRDefault="005A6912" w:rsidP="002A5E71">
            <w:pPr>
              <w:pStyle w:val="Text"/>
            </w:pPr>
            <w:r w:rsidRPr="007B2222">
              <w:t xml:space="preserve">If the </w:t>
            </w:r>
            <w:r w:rsidR="001134CF" w:rsidRPr="007B2222">
              <w:t>Tender</w:t>
            </w:r>
            <w:r w:rsidR="008C15D8" w:rsidRPr="007B2222">
              <w:t>er</w:t>
            </w:r>
            <w:r w:rsidRPr="007B2222">
              <w:t xml:space="preserve"> is a joint venture or consortium, all members </w:t>
            </w:r>
            <w:r w:rsidR="001B6486" w:rsidRPr="007B2222">
              <w:t>[</w:t>
            </w:r>
            <w:r w:rsidRPr="007B2222">
              <w:rPr>
                <w:b/>
              </w:rPr>
              <w:t>shall</w:t>
            </w:r>
            <w:r w:rsidR="001B6486" w:rsidRPr="007B2222">
              <w:rPr>
                <w:b/>
              </w:rPr>
              <w:t>/shall not]</w:t>
            </w:r>
            <w:r w:rsidRPr="007B2222">
              <w:rPr>
                <w:b/>
              </w:rPr>
              <w:t xml:space="preserve"> </w:t>
            </w:r>
            <w:r w:rsidRPr="007B2222">
              <w:t>be jointly and severally liable</w:t>
            </w:r>
            <w:r w:rsidR="00AA096E" w:rsidRPr="007B2222">
              <w:t xml:space="preserve"> for the execution of the Contract in accordance with the Contract terms.</w:t>
            </w:r>
          </w:p>
        </w:tc>
      </w:tr>
      <w:tr w:rsidR="005A6912" w:rsidRPr="007B2222" w14:paraId="46577DB6" w14:textId="77777777">
        <w:tblPrEx>
          <w:tblCellMar>
            <w:top w:w="0" w:type="dxa"/>
            <w:bottom w:w="0" w:type="dxa"/>
          </w:tblCellMar>
        </w:tblPrEx>
        <w:trPr>
          <w:trHeight w:val="20"/>
          <w:jc w:val="center"/>
        </w:trPr>
        <w:tc>
          <w:tcPr>
            <w:tcW w:w="1348" w:type="dxa"/>
          </w:tcPr>
          <w:p w14:paraId="34F9F2BE" w14:textId="77777777" w:rsidR="005A6912" w:rsidRPr="007B2222" w:rsidRDefault="005D42FD" w:rsidP="0064735C">
            <w:pPr>
              <w:jc w:val="both"/>
              <w:rPr>
                <w:b/>
                <w:szCs w:val="24"/>
              </w:rPr>
            </w:pPr>
            <w:r w:rsidRPr="007B2222">
              <w:rPr>
                <w:b/>
                <w:szCs w:val="24"/>
              </w:rPr>
              <w:t>ITT</w:t>
            </w:r>
            <w:r w:rsidR="005A6912" w:rsidRPr="007B2222">
              <w:rPr>
                <w:b/>
                <w:szCs w:val="24"/>
              </w:rPr>
              <w:t xml:space="preserve"> 5.5(c)</w:t>
            </w:r>
          </w:p>
        </w:tc>
        <w:tc>
          <w:tcPr>
            <w:tcW w:w="8843" w:type="dxa"/>
            <w:gridSpan w:val="3"/>
          </w:tcPr>
          <w:p w14:paraId="73E2294E" w14:textId="77777777" w:rsidR="005A6912" w:rsidRPr="007B2222" w:rsidRDefault="005A6912" w:rsidP="002A5E71">
            <w:pPr>
              <w:pStyle w:val="Text"/>
            </w:pPr>
            <w:r w:rsidRPr="007B2222">
              <w:t xml:space="preserve">The essential equipment to be made available for the Contract by the successful </w:t>
            </w:r>
            <w:r w:rsidR="001134CF" w:rsidRPr="007B2222">
              <w:t>Tender</w:t>
            </w:r>
            <w:r w:rsidR="008C15D8" w:rsidRPr="007B2222">
              <w:t>er</w:t>
            </w:r>
            <w:r w:rsidRPr="007B2222">
              <w:t xml:space="preserve"> shall be: </w:t>
            </w:r>
            <w:r w:rsidR="0099638F" w:rsidRPr="007B2222">
              <w:t>a</w:t>
            </w:r>
            <w:r w:rsidR="00D864EF" w:rsidRPr="007B2222">
              <w:rPr>
                <w:b/>
              </w:rPr>
              <w:t>s stipulated in Section III. Evaluation and Qualification Criteria.</w:t>
            </w:r>
            <w:r w:rsidRPr="007B2222">
              <w:t xml:space="preserve"> </w:t>
            </w:r>
            <w:r w:rsidR="00D864EF" w:rsidRPr="007B2222">
              <w:rPr>
                <w:b/>
                <w:i/>
              </w:rPr>
              <w:t xml:space="preserve"> </w:t>
            </w:r>
          </w:p>
        </w:tc>
      </w:tr>
      <w:tr w:rsidR="005A6912" w:rsidRPr="007B2222" w14:paraId="30EFC0B5" w14:textId="77777777">
        <w:tblPrEx>
          <w:tblCellMar>
            <w:top w:w="0" w:type="dxa"/>
            <w:bottom w:w="0" w:type="dxa"/>
          </w:tblCellMar>
        </w:tblPrEx>
        <w:trPr>
          <w:trHeight w:val="20"/>
          <w:jc w:val="center"/>
        </w:trPr>
        <w:tc>
          <w:tcPr>
            <w:tcW w:w="1348" w:type="dxa"/>
          </w:tcPr>
          <w:p w14:paraId="257E8A02" w14:textId="77777777" w:rsidR="005A6912" w:rsidRPr="007B2222" w:rsidRDefault="005D42FD" w:rsidP="0064735C">
            <w:pPr>
              <w:jc w:val="both"/>
              <w:rPr>
                <w:b/>
                <w:szCs w:val="24"/>
              </w:rPr>
            </w:pPr>
            <w:r w:rsidRPr="007B2222">
              <w:rPr>
                <w:b/>
                <w:szCs w:val="24"/>
              </w:rPr>
              <w:t>ITT</w:t>
            </w:r>
            <w:r w:rsidR="005A6912" w:rsidRPr="007B2222">
              <w:rPr>
                <w:b/>
                <w:szCs w:val="24"/>
              </w:rPr>
              <w:t xml:space="preserve"> 5.6</w:t>
            </w:r>
          </w:p>
        </w:tc>
        <w:tc>
          <w:tcPr>
            <w:tcW w:w="8843" w:type="dxa"/>
            <w:gridSpan w:val="3"/>
          </w:tcPr>
          <w:p w14:paraId="02812EDF" w14:textId="77777777" w:rsidR="005A6912" w:rsidRPr="007B2222" w:rsidRDefault="005A6912" w:rsidP="002A5E71">
            <w:pPr>
              <w:pStyle w:val="Text"/>
            </w:pPr>
            <w:r w:rsidRPr="007B2222">
              <w:t xml:space="preserve">Subcontractors’ experience and resources </w:t>
            </w:r>
            <w:r w:rsidRPr="007B2222">
              <w:rPr>
                <w:b/>
              </w:rPr>
              <w:t>shall not</w:t>
            </w:r>
            <w:r w:rsidRPr="007B2222">
              <w:t xml:space="preserve"> be taken into account.</w:t>
            </w:r>
          </w:p>
        </w:tc>
      </w:tr>
      <w:tr w:rsidR="005A6912" w:rsidRPr="007B2222" w14:paraId="44A4CCCF" w14:textId="77777777">
        <w:tblPrEx>
          <w:tblCellMar>
            <w:top w:w="0" w:type="dxa"/>
            <w:bottom w:w="0" w:type="dxa"/>
          </w:tblCellMar>
        </w:tblPrEx>
        <w:trPr>
          <w:trHeight w:val="20"/>
          <w:jc w:val="center"/>
        </w:trPr>
        <w:tc>
          <w:tcPr>
            <w:tcW w:w="1348" w:type="dxa"/>
          </w:tcPr>
          <w:p w14:paraId="78C0B339" w14:textId="77777777" w:rsidR="005A6912" w:rsidRPr="007B2222" w:rsidRDefault="005D42FD" w:rsidP="0064735C">
            <w:pPr>
              <w:ind w:left="308" w:right="-8896" w:hanging="308"/>
              <w:jc w:val="both"/>
              <w:rPr>
                <w:b/>
                <w:szCs w:val="24"/>
              </w:rPr>
            </w:pPr>
            <w:r w:rsidRPr="007B2222">
              <w:rPr>
                <w:b/>
                <w:szCs w:val="24"/>
              </w:rPr>
              <w:t>ITT</w:t>
            </w:r>
            <w:r w:rsidR="005A6912" w:rsidRPr="007B2222">
              <w:rPr>
                <w:b/>
                <w:szCs w:val="24"/>
              </w:rPr>
              <w:t xml:space="preserve"> 8.1</w:t>
            </w:r>
          </w:p>
        </w:tc>
        <w:tc>
          <w:tcPr>
            <w:tcW w:w="8843" w:type="dxa"/>
            <w:gridSpan w:val="3"/>
          </w:tcPr>
          <w:p w14:paraId="13A88FE4" w14:textId="77777777" w:rsidR="005A6912" w:rsidRPr="007B2222" w:rsidRDefault="005A6912" w:rsidP="002A5E71">
            <w:pPr>
              <w:spacing w:before="120" w:after="120"/>
              <w:jc w:val="both"/>
              <w:rPr>
                <w:b/>
                <w:szCs w:val="24"/>
              </w:rPr>
            </w:pPr>
            <w:r w:rsidRPr="007B2222">
              <w:rPr>
                <w:szCs w:val="24"/>
              </w:rPr>
              <w:t xml:space="preserve">A </w:t>
            </w:r>
            <w:r w:rsidR="00E868A9" w:rsidRPr="007B2222">
              <w:rPr>
                <w:szCs w:val="24"/>
              </w:rPr>
              <w:t>P</w:t>
            </w:r>
            <w:r w:rsidRPr="007B2222">
              <w:rPr>
                <w:szCs w:val="24"/>
              </w:rPr>
              <w:t>re-</w:t>
            </w:r>
            <w:r w:rsidR="001134CF" w:rsidRPr="007B2222">
              <w:rPr>
                <w:szCs w:val="24"/>
              </w:rPr>
              <w:t>T</w:t>
            </w:r>
            <w:r w:rsidR="00E868A9" w:rsidRPr="007B2222">
              <w:rPr>
                <w:szCs w:val="24"/>
              </w:rPr>
              <w:t>ender</w:t>
            </w:r>
            <w:r w:rsidRPr="007B2222">
              <w:rPr>
                <w:szCs w:val="24"/>
              </w:rPr>
              <w:t xml:space="preserve"> </w:t>
            </w:r>
            <w:r w:rsidR="00471E5C" w:rsidRPr="007B2222">
              <w:rPr>
                <w:szCs w:val="24"/>
              </w:rPr>
              <w:t xml:space="preserve">meeting </w:t>
            </w:r>
            <w:r w:rsidRPr="007B2222">
              <w:rPr>
                <w:b/>
                <w:szCs w:val="24"/>
              </w:rPr>
              <w:t xml:space="preserve">shall </w:t>
            </w:r>
            <w:r w:rsidRPr="007B2222">
              <w:rPr>
                <w:szCs w:val="24"/>
              </w:rPr>
              <w:t>take place</w:t>
            </w:r>
            <w:r w:rsidR="008C5053" w:rsidRPr="007B2222">
              <w:rPr>
                <w:szCs w:val="24"/>
              </w:rPr>
              <w:t xml:space="preserve"> on </w:t>
            </w:r>
            <w:r w:rsidR="001B6486" w:rsidRPr="007B2222">
              <w:rPr>
                <w:b/>
                <w:szCs w:val="24"/>
              </w:rPr>
              <w:t>[insert date]</w:t>
            </w:r>
            <w:r w:rsidR="00AC3467" w:rsidRPr="007B2222">
              <w:rPr>
                <w:b/>
                <w:szCs w:val="24"/>
              </w:rPr>
              <w:t xml:space="preserve"> at </w:t>
            </w:r>
            <w:r w:rsidR="001B6486" w:rsidRPr="007B2222">
              <w:rPr>
                <w:b/>
                <w:szCs w:val="24"/>
              </w:rPr>
              <w:t>[insert time]</w:t>
            </w:r>
            <w:r w:rsidR="00AC3467" w:rsidRPr="007B2222">
              <w:rPr>
                <w:b/>
                <w:szCs w:val="24"/>
              </w:rPr>
              <w:t xml:space="preserve"> local </w:t>
            </w:r>
            <w:r w:rsidR="007A73BC" w:rsidRPr="007B2222">
              <w:rPr>
                <w:b/>
                <w:szCs w:val="24"/>
              </w:rPr>
              <w:t>time</w:t>
            </w:r>
            <w:r w:rsidR="007A73BC" w:rsidRPr="007B2222">
              <w:rPr>
                <w:szCs w:val="24"/>
              </w:rPr>
              <w:t xml:space="preserve"> </w:t>
            </w:r>
            <w:r w:rsidR="007A73BC" w:rsidRPr="007B2222">
              <w:rPr>
                <w:b/>
                <w:szCs w:val="24"/>
              </w:rPr>
              <w:t>at</w:t>
            </w:r>
            <w:r w:rsidR="00323B97" w:rsidRPr="007B2222">
              <w:rPr>
                <w:b/>
                <w:szCs w:val="24"/>
              </w:rPr>
              <w:t xml:space="preserve"> </w:t>
            </w:r>
            <w:r w:rsidR="001B6486" w:rsidRPr="007B2222">
              <w:rPr>
                <w:b/>
                <w:szCs w:val="24"/>
              </w:rPr>
              <w:t>[insert address]</w:t>
            </w:r>
            <w:r w:rsidR="00535206" w:rsidRPr="007B2222">
              <w:rPr>
                <w:b/>
                <w:szCs w:val="24"/>
              </w:rPr>
              <w:t>.</w:t>
            </w:r>
          </w:p>
        </w:tc>
      </w:tr>
      <w:tr w:rsidR="005A6912" w:rsidRPr="007B2222" w14:paraId="565175F5" w14:textId="77777777">
        <w:tblPrEx>
          <w:tblCellMar>
            <w:top w:w="0" w:type="dxa"/>
            <w:bottom w:w="0" w:type="dxa"/>
          </w:tblCellMar>
        </w:tblPrEx>
        <w:trPr>
          <w:trHeight w:val="20"/>
          <w:jc w:val="center"/>
        </w:trPr>
        <w:tc>
          <w:tcPr>
            <w:tcW w:w="1348" w:type="dxa"/>
          </w:tcPr>
          <w:p w14:paraId="0151F6C5" w14:textId="77777777" w:rsidR="005A6912" w:rsidRPr="007B2222" w:rsidRDefault="005D42FD" w:rsidP="0064735C">
            <w:pPr>
              <w:jc w:val="both"/>
              <w:rPr>
                <w:b/>
                <w:szCs w:val="24"/>
              </w:rPr>
            </w:pPr>
            <w:r w:rsidRPr="007B2222">
              <w:rPr>
                <w:b/>
                <w:szCs w:val="24"/>
              </w:rPr>
              <w:t>ITT</w:t>
            </w:r>
            <w:r w:rsidR="005A6912" w:rsidRPr="007B2222">
              <w:rPr>
                <w:b/>
                <w:szCs w:val="24"/>
              </w:rPr>
              <w:t xml:space="preserve"> 8.3</w:t>
            </w:r>
          </w:p>
        </w:tc>
        <w:tc>
          <w:tcPr>
            <w:tcW w:w="8843" w:type="dxa"/>
            <w:gridSpan w:val="3"/>
          </w:tcPr>
          <w:p w14:paraId="4074A7AD" w14:textId="77777777" w:rsidR="005A6912" w:rsidRPr="007B2222" w:rsidRDefault="005A6912" w:rsidP="0064735C">
            <w:pPr>
              <w:pStyle w:val="TOAHeading"/>
              <w:tabs>
                <w:tab w:val="clear" w:pos="9000"/>
                <w:tab w:val="clear" w:pos="9360"/>
                <w:tab w:val="right" w:pos="7848"/>
              </w:tabs>
              <w:suppressAutoHyphens w:val="0"/>
              <w:spacing w:before="120" w:after="120"/>
              <w:jc w:val="both"/>
              <w:rPr>
                <w:szCs w:val="24"/>
              </w:rPr>
            </w:pPr>
            <w:r w:rsidRPr="007B2222">
              <w:rPr>
                <w:szCs w:val="24"/>
              </w:rPr>
              <w:t xml:space="preserve">A site visit </w:t>
            </w:r>
            <w:r w:rsidR="00583344" w:rsidRPr="007B2222">
              <w:rPr>
                <w:szCs w:val="24"/>
              </w:rPr>
              <w:t>[</w:t>
            </w:r>
            <w:r w:rsidRPr="007B2222">
              <w:rPr>
                <w:b/>
                <w:szCs w:val="24"/>
              </w:rPr>
              <w:t>shall</w:t>
            </w:r>
            <w:r w:rsidR="00583344" w:rsidRPr="007B2222">
              <w:rPr>
                <w:b/>
                <w:szCs w:val="24"/>
              </w:rPr>
              <w:t>/shall not]</w:t>
            </w:r>
            <w:r w:rsidRPr="007B2222">
              <w:rPr>
                <w:b/>
                <w:szCs w:val="24"/>
              </w:rPr>
              <w:t xml:space="preserve"> </w:t>
            </w:r>
            <w:r w:rsidRPr="007B2222">
              <w:rPr>
                <w:szCs w:val="24"/>
              </w:rPr>
              <w:t xml:space="preserve">be organized. </w:t>
            </w:r>
            <w:r w:rsidR="00021B4D" w:rsidRPr="007B2222">
              <w:rPr>
                <w:b/>
                <w:szCs w:val="24"/>
              </w:rPr>
              <w:t xml:space="preserve"> </w:t>
            </w:r>
          </w:p>
        </w:tc>
      </w:tr>
      <w:tr w:rsidR="005A6912" w:rsidRPr="007B2222" w14:paraId="0E6B200C" w14:textId="77777777">
        <w:tblPrEx>
          <w:tblBorders>
            <w:insideH w:val="single" w:sz="8" w:space="0" w:color="000000"/>
          </w:tblBorders>
          <w:tblCellMar>
            <w:top w:w="0" w:type="dxa"/>
            <w:bottom w:w="0" w:type="dxa"/>
          </w:tblCellMar>
        </w:tblPrEx>
        <w:trPr>
          <w:jc w:val="center"/>
        </w:trPr>
        <w:tc>
          <w:tcPr>
            <w:tcW w:w="10191" w:type="dxa"/>
            <w:gridSpan w:val="4"/>
            <w:tcBorders>
              <w:bottom w:val="single" w:sz="8" w:space="0" w:color="000000"/>
            </w:tcBorders>
          </w:tcPr>
          <w:p w14:paraId="0E2722B5" w14:textId="77777777" w:rsidR="005A6912" w:rsidRPr="007B2222" w:rsidRDefault="005A6912" w:rsidP="002A5E71">
            <w:pPr>
              <w:pStyle w:val="HeadingTwo"/>
              <w:rPr>
                <w:sz w:val="24"/>
                <w:szCs w:val="24"/>
              </w:rPr>
            </w:pPr>
            <w:bookmarkStart w:id="156" w:name="_Toc202854890"/>
            <w:bookmarkStart w:id="157" w:name="_Toc202862661"/>
            <w:bookmarkStart w:id="158" w:name="_Toc381980138"/>
            <w:r w:rsidRPr="007B2222">
              <w:rPr>
                <w:sz w:val="24"/>
                <w:szCs w:val="24"/>
              </w:rPr>
              <w:t>B.</w:t>
            </w:r>
            <w:r w:rsidR="00480284" w:rsidRPr="007B2222">
              <w:rPr>
                <w:sz w:val="24"/>
                <w:szCs w:val="24"/>
              </w:rPr>
              <w:tab/>
            </w:r>
            <w:r w:rsidR="009D52B4" w:rsidRPr="007B2222">
              <w:rPr>
                <w:sz w:val="24"/>
                <w:szCs w:val="24"/>
              </w:rPr>
              <w:t>Tender</w:t>
            </w:r>
            <w:r w:rsidRPr="007B2222">
              <w:rPr>
                <w:sz w:val="24"/>
                <w:szCs w:val="24"/>
              </w:rPr>
              <w:t xml:space="preserve"> Documents</w:t>
            </w:r>
            <w:bookmarkEnd w:id="156"/>
            <w:bookmarkEnd w:id="157"/>
            <w:bookmarkEnd w:id="158"/>
          </w:p>
        </w:tc>
      </w:tr>
      <w:tr w:rsidR="005A6912" w:rsidRPr="007B2222" w14:paraId="0834DBB0" w14:textId="77777777">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14:paraId="3EB918DE" w14:textId="77777777" w:rsidR="005A6912" w:rsidRPr="007B2222" w:rsidRDefault="005D42FD" w:rsidP="0064735C">
            <w:pPr>
              <w:tabs>
                <w:tab w:val="right" w:pos="7254"/>
              </w:tabs>
              <w:spacing w:before="60" w:after="60"/>
              <w:jc w:val="both"/>
              <w:rPr>
                <w:b/>
                <w:szCs w:val="24"/>
              </w:rPr>
            </w:pPr>
            <w:r w:rsidRPr="007B2222">
              <w:rPr>
                <w:b/>
                <w:szCs w:val="24"/>
              </w:rPr>
              <w:t>ITT</w:t>
            </w:r>
            <w:r w:rsidR="005A6912" w:rsidRPr="007B2222">
              <w:rPr>
                <w:b/>
                <w:szCs w:val="24"/>
              </w:rPr>
              <w:t xml:space="preserve"> 10.1</w:t>
            </w:r>
          </w:p>
        </w:tc>
        <w:tc>
          <w:tcPr>
            <w:tcW w:w="8843" w:type="dxa"/>
            <w:gridSpan w:val="3"/>
            <w:tcBorders>
              <w:bottom w:val="single" w:sz="8" w:space="0" w:color="000000"/>
            </w:tcBorders>
          </w:tcPr>
          <w:p w14:paraId="5DFBD271" w14:textId="77777777" w:rsidR="006C30D7" w:rsidRPr="007B2222" w:rsidRDefault="005A6912" w:rsidP="002A5E71">
            <w:pPr>
              <w:pStyle w:val="Text"/>
            </w:pPr>
            <w:r w:rsidRPr="007B2222">
              <w:t xml:space="preserve">For purposes of </w:t>
            </w:r>
            <w:r w:rsidRPr="007B2222">
              <w:rPr>
                <w:b/>
              </w:rPr>
              <w:t>clarification</w:t>
            </w:r>
            <w:r w:rsidRPr="007B2222">
              <w:t xml:space="preserve">, the </w:t>
            </w:r>
            <w:r w:rsidR="00956D33" w:rsidRPr="007B2222">
              <w:t>Employer</w:t>
            </w:r>
            <w:r w:rsidRPr="007B2222">
              <w:t>’s address is</w:t>
            </w:r>
          </w:p>
          <w:p w14:paraId="20C51211" w14:textId="77777777" w:rsidR="00346A52" w:rsidRPr="007B2222" w:rsidRDefault="00346A52" w:rsidP="002A5E71">
            <w:pPr>
              <w:spacing w:before="60"/>
              <w:jc w:val="both"/>
              <w:rPr>
                <w:b/>
                <w:szCs w:val="24"/>
              </w:rPr>
            </w:pPr>
            <w:r w:rsidRPr="007B2222">
              <w:rPr>
                <w:b/>
                <w:szCs w:val="24"/>
              </w:rPr>
              <w:t xml:space="preserve">Street Address:                        </w:t>
            </w:r>
            <w:r w:rsidR="001B6486" w:rsidRPr="007B2222">
              <w:rPr>
                <w:b/>
                <w:szCs w:val="24"/>
              </w:rPr>
              <w:t>…………………..</w:t>
            </w:r>
          </w:p>
          <w:p w14:paraId="4352E7EC" w14:textId="77777777" w:rsidR="00346A52" w:rsidRPr="007B2222" w:rsidRDefault="00346A52" w:rsidP="002A5E71">
            <w:pPr>
              <w:spacing w:before="60"/>
              <w:jc w:val="both"/>
              <w:rPr>
                <w:b/>
                <w:szCs w:val="24"/>
              </w:rPr>
            </w:pPr>
            <w:r w:rsidRPr="007B2222">
              <w:rPr>
                <w:b/>
                <w:szCs w:val="24"/>
              </w:rPr>
              <w:t>Building Name:</w:t>
            </w:r>
            <w:r w:rsidRPr="007B2222">
              <w:rPr>
                <w:b/>
                <w:szCs w:val="24"/>
              </w:rPr>
              <w:tab/>
            </w:r>
            <w:r w:rsidRPr="007B2222">
              <w:rPr>
                <w:b/>
                <w:szCs w:val="24"/>
              </w:rPr>
              <w:tab/>
              <w:t xml:space="preserve">   </w:t>
            </w:r>
            <w:r w:rsidR="001B6486" w:rsidRPr="007B2222">
              <w:rPr>
                <w:b/>
                <w:szCs w:val="24"/>
              </w:rPr>
              <w:t>…………………</w:t>
            </w:r>
            <w:r w:rsidR="00695ACD" w:rsidRPr="007B2222">
              <w:rPr>
                <w:b/>
                <w:szCs w:val="24"/>
              </w:rPr>
              <w:t>..</w:t>
            </w:r>
          </w:p>
          <w:p w14:paraId="5E982917" w14:textId="77777777" w:rsidR="00346A52" w:rsidRPr="007B2222" w:rsidRDefault="00346A52" w:rsidP="002A5E71">
            <w:pPr>
              <w:spacing w:before="60"/>
              <w:jc w:val="both"/>
              <w:rPr>
                <w:b/>
                <w:szCs w:val="24"/>
              </w:rPr>
            </w:pPr>
            <w:r w:rsidRPr="007B2222">
              <w:rPr>
                <w:b/>
                <w:szCs w:val="24"/>
              </w:rPr>
              <w:t>Floor:</w:t>
            </w:r>
            <w:r w:rsidRPr="007B2222">
              <w:rPr>
                <w:b/>
                <w:szCs w:val="24"/>
              </w:rPr>
              <w:tab/>
            </w:r>
            <w:r w:rsidRPr="007B2222">
              <w:rPr>
                <w:b/>
                <w:szCs w:val="24"/>
              </w:rPr>
              <w:tab/>
            </w:r>
            <w:r w:rsidRPr="007B2222">
              <w:rPr>
                <w:b/>
                <w:szCs w:val="24"/>
              </w:rPr>
              <w:tab/>
              <w:t xml:space="preserve">               </w:t>
            </w:r>
            <w:r w:rsidR="001B6486" w:rsidRPr="007B2222">
              <w:rPr>
                <w:b/>
                <w:szCs w:val="24"/>
              </w:rPr>
              <w:t>…………………</w:t>
            </w:r>
            <w:r w:rsidR="00695ACD" w:rsidRPr="007B2222">
              <w:rPr>
                <w:b/>
                <w:szCs w:val="24"/>
              </w:rPr>
              <w:t>..</w:t>
            </w:r>
          </w:p>
          <w:p w14:paraId="0E6D47D4" w14:textId="77777777" w:rsidR="00346A52" w:rsidRPr="007B2222" w:rsidRDefault="00346A52" w:rsidP="002A5E71">
            <w:pPr>
              <w:spacing w:before="60"/>
              <w:jc w:val="both"/>
              <w:rPr>
                <w:b/>
                <w:szCs w:val="24"/>
              </w:rPr>
            </w:pPr>
            <w:r w:rsidRPr="007B2222">
              <w:rPr>
                <w:b/>
                <w:szCs w:val="24"/>
              </w:rPr>
              <w:t xml:space="preserve">City/Town:                               </w:t>
            </w:r>
            <w:r w:rsidR="001B6486" w:rsidRPr="007B2222">
              <w:rPr>
                <w:b/>
                <w:szCs w:val="24"/>
              </w:rPr>
              <w:t>…………………</w:t>
            </w:r>
            <w:r w:rsidR="00695ACD" w:rsidRPr="007B2222">
              <w:rPr>
                <w:b/>
                <w:szCs w:val="24"/>
              </w:rPr>
              <w:t>...</w:t>
            </w:r>
          </w:p>
          <w:p w14:paraId="116935C8" w14:textId="77777777" w:rsidR="00346A52" w:rsidRPr="007B2222" w:rsidRDefault="00346A52" w:rsidP="00E828C6">
            <w:pPr>
              <w:spacing w:before="60"/>
              <w:jc w:val="both"/>
              <w:rPr>
                <w:b/>
                <w:szCs w:val="24"/>
              </w:rPr>
            </w:pPr>
            <w:r w:rsidRPr="007B2222">
              <w:rPr>
                <w:b/>
                <w:szCs w:val="24"/>
              </w:rPr>
              <w:t xml:space="preserve">Region:                                     </w:t>
            </w:r>
            <w:r w:rsidR="001B6486" w:rsidRPr="007B2222">
              <w:rPr>
                <w:b/>
                <w:szCs w:val="24"/>
              </w:rPr>
              <w:t>…………………</w:t>
            </w:r>
            <w:r w:rsidR="00695ACD" w:rsidRPr="007B2222">
              <w:rPr>
                <w:b/>
                <w:szCs w:val="24"/>
              </w:rPr>
              <w:t>...</w:t>
            </w:r>
          </w:p>
          <w:p w14:paraId="0C41021E" w14:textId="77777777" w:rsidR="00346A52" w:rsidRPr="007B2222" w:rsidRDefault="00346A52" w:rsidP="00D121FE">
            <w:pPr>
              <w:spacing w:before="60"/>
              <w:jc w:val="both"/>
              <w:rPr>
                <w:b/>
                <w:szCs w:val="24"/>
                <w:lang w:val="en-GB"/>
              </w:rPr>
            </w:pPr>
            <w:r w:rsidRPr="007B2222">
              <w:rPr>
                <w:b/>
                <w:szCs w:val="24"/>
                <w:lang w:val="en-GB"/>
              </w:rPr>
              <w:t xml:space="preserve">Tel:                                           </w:t>
            </w:r>
            <w:r w:rsidR="001B6486" w:rsidRPr="007B2222">
              <w:rPr>
                <w:b/>
                <w:szCs w:val="24"/>
                <w:lang w:val="en-GB"/>
              </w:rPr>
              <w:t>…………………....</w:t>
            </w:r>
          </w:p>
          <w:p w14:paraId="34FADED0" w14:textId="77777777" w:rsidR="00346A52" w:rsidRPr="007B2222" w:rsidRDefault="00346A52" w:rsidP="006A6991">
            <w:pPr>
              <w:spacing w:before="60"/>
              <w:jc w:val="both"/>
              <w:rPr>
                <w:b/>
                <w:szCs w:val="24"/>
                <w:lang w:val="en-GB"/>
              </w:rPr>
            </w:pPr>
            <w:r w:rsidRPr="007B2222">
              <w:rPr>
                <w:b/>
                <w:szCs w:val="24"/>
                <w:lang w:val="en-GB"/>
              </w:rPr>
              <w:t xml:space="preserve">Fax:                                          </w:t>
            </w:r>
            <w:r w:rsidR="001B6486" w:rsidRPr="007B2222">
              <w:rPr>
                <w:b/>
                <w:szCs w:val="24"/>
                <w:lang w:val="en-GB"/>
              </w:rPr>
              <w:t>…………………</w:t>
            </w:r>
            <w:r w:rsidR="00695ACD" w:rsidRPr="007B2222">
              <w:rPr>
                <w:b/>
                <w:szCs w:val="24"/>
                <w:lang w:val="en-GB"/>
              </w:rPr>
              <w:t>…</w:t>
            </w:r>
          </w:p>
          <w:p w14:paraId="1742A7F5" w14:textId="77777777" w:rsidR="00346A52" w:rsidRPr="007B2222" w:rsidRDefault="00346A52" w:rsidP="00014B80">
            <w:pPr>
              <w:jc w:val="both"/>
              <w:rPr>
                <w:b/>
                <w:szCs w:val="24"/>
                <w:lang w:val="en-GB"/>
              </w:rPr>
            </w:pPr>
            <w:r w:rsidRPr="007B2222">
              <w:rPr>
                <w:b/>
                <w:szCs w:val="24"/>
                <w:lang w:val="en-GB"/>
              </w:rPr>
              <w:t xml:space="preserve">E mail                                      </w:t>
            </w:r>
            <w:r w:rsidR="001B6486" w:rsidRPr="007B2222">
              <w:rPr>
                <w:b/>
                <w:szCs w:val="24"/>
                <w:lang w:val="en-GB"/>
              </w:rPr>
              <w:t>…………………</w:t>
            </w:r>
            <w:r w:rsidR="00695ACD" w:rsidRPr="007B2222">
              <w:rPr>
                <w:b/>
                <w:szCs w:val="24"/>
                <w:lang w:val="en-GB"/>
              </w:rPr>
              <w:t>….</w:t>
            </w:r>
            <w:r w:rsidRPr="007B2222">
              <w:rPr>
                <w:b/>
                <w:szCs w:val="24"/>
                <w:lang w:val="en-GB"/>
              </w:rPr>
              <w:t xml:space="preserve"> </w:t>
            </w:r>
          </w:p>
          <w:p w14:paraId="73322609" w14:textId="77777777" w:rsidR="005A6912" w:rsidRPr="007B2222" w:rsidRDefault="005A6912" w:rsidP="008F1ED7">
            <w:pPr>
              <w:pStyle w:val="Text"/>
              <w:rPr>
                <w:b/>
                <w:u w:val="single"/>
              </w:rPr>
            </w:pPr>
            <w:r w:rsidRPr="007B2222">
              <w:t xml:space="preserve">The minimum number of days prior to the deadline for submission of </w:t>
            </w:r>
            <w:r w:rsidR="001134CF" w:rsidRPr="007B2222">
              <w:t>T</w:t>
            </w:r>
            <w:r w:rsidR="00E868A9" w:rsidRPr="007B2222">
              <w:t>ender</w:t>
            </w:r>
            <w:r w:rsidRPr="007B2222">
              <w:t>s to receive any request for clarification</w:t>
            </w:r>
            <w:r w:rsidR="00471E5C" w:rsidRPr="007B2222">
              <w:t xml:space="preserve">: </w:t>
            </w:r>
            <w:r w:rsidR="00EA7D69" w:rsidRPr="007B2222">
              <w:rPr>
                <w:b/>
              </w:rPr>
              <w:t>…..</w:t>
            </w:r>
            <w:r w:rsidR="00E868A9" w:rsidRPr="007B2222">
              <w:rPr>
                <w:b/>
              </w:rPr>
              <w:t xml:space="preserve"> </w:t>
            </w:r>
            <w:r w:rsidR="006C30D7" w:rsidRPr="007B2222">
              <w:rPr>
                <w:b/>
              </w:rPr>
              <w:t>Days</w:t>
            </w:r>
            <w:r w:rsidR="00884588" w:rsidRPr="007B2222">
              <w:rPr>
                <w:b/>
              </w:rPr>
              <w:t xml:space="preserve"> i.e. </w:t>
            </w:r>
            <w:r w:rsidR="00EA7D69" w:rsidRPr="007B2222">
              <w:rPr>
                <w:b/>
              </w:rPr>
              <w:t>[insert date]</w:t>
            </w:r>
            <w:r w:rsidR="00A26778" w:rsidRPr="007B2222">
              <w:rPr>
                <w:b/>
              </w:rPr>
              <w:t>.</w:t>
            </w:r>
          </w:p>
          <w:p w14:paraId="65EA24C6" w14:textId="77777777" w:rsidR="005A6912" w:rsidRPr="007B2222" w:rsidRDefault="005A6912" w:rsidP="00135E1D">
            <w:pPr>
              <w:pStyle w:val="Text"/>
              <w:rPr>
                <w:b/>
              </w:rPr>
            </w:pPr>
            <w:r w:rsidRPr="007B2222">
              <w:t xml:space="preserve">The minimum number of days prior to the deadline for submission of </w:t>
            </w:r>
            <w:r w:rsidR="001134CF" w:rsidRPr="007B2222">
              <w:t>T</w:t>
            </w:r>
            <w:r w:rsidR="00E868A9" w:rsidRPr="007B2222">
              <w:t>ender</w:t>
            </w:r>
            <w:r w:rsidRPr="007B2222">
              <w:t xml:space="preserve">s that the </w:t>
            </w:r>
            <w:r w:rsidR="00956D33" w:rsidRPr="007B2222">
              <w:t>Employer</w:t>
            </w:r>
            <w:r w:rsidRPr="007B2222">
              <w:t xml:space="preserve"> will respond: </w:t>
            </w:r>
            <w:r w:rsidR="00EA7D69" w:rsidRPr="007B2222">
              <w:rPr>
                <w:b/>
              </w:rPr>
              <w:t xml:space="preserve">…. </w:t>
            </w:r>
            <w:r w:rsidR="00E55720" w:rsidRPr="007B2222">
              <w:rPr>
                <w:b/>
              </w:rPr>
              <w:t>Days</w:t>
            </w:r>
            <w:r w:rsidR="00884588" w:rsidRPr="007B2222">
              <w:rPr>
                <w:b/>
              </w:rPr>
              <w:t xml:space="preserve"> i.e</w:t>
            </w:r>
            <w:r w:rsidR="00A26778" w:rsidRPr="007B2222">
              <w:rPr>
                <w:b/>
              </w:rPr>
              <w:t xml:space="preserve">. </w:t>
            </w:r>
            <w:r w:rsidR="00EA7D69" w:rsidRPr="007B2222">
              <w:rPr>
                <w:b/>
              </w:rPr>
              <w:t>[insert date]</w:t>
            </w:r>
            <w:r w:rsidR="00A26778" w:rsidRPr="007B2222">
              <w:rPr>
                <w:b/>
              </w:rPr>
              <w:t>.</w:t>
            </w:r>
          </w:p>
          <w:p w14:paraId="6291A35C" w14:textId="77777777" w:rsidR="005A6912" w:rsidRPr="007B2222" w:rsidRDefault="005A6912" w:rsidP="0064735C">
            <w:pPr>
              <w:pStyle w:val="Text"/>
            </w:pPr>
            <w:r w:rsidRPr="007B2222">
              <w:t>The responses</w:t>
            </w:r>
            <w:r w:rsidR="00471E5C" w:rsidRPr="007B2222">
              <w:t xml:space="preserve"> </w:t>
            </w:r>
            <w:r w:rsidR="00B71231" w:rsidRPr="007B2222">
              <w:rPr>
                <w:i/>
              </w:rPr>
              <w:t>[</w:t>
            </w:r>
            <w:r w:rsidR="00D20CBA" w:rsidRPr="007B2222">
              <w:rPr>
                <w:i/>
              </w:rPr>
              <w:t>shall</w:t>
            </w:r>
            <w:r w:rsidR="00B71231" w:rsidRPr="007B2222">
              <w:rPr>
                <w:i/>
              </w:rPr>
              <w:t>/shall</w:t>
            </w:r>
            <w:r w:rsidR="00D20CBA" w:rsidRPr="007B2222">
              <w:rPr>
                <w:i/>
              </w:rPr>
              <w:t xml:space="preserve"> not</w:t>
            </w:r>
            <w:r w:rsidR="00B71231" w:rsidRPr="007B2222">
              <w:rPr>
                <w:i/>
              </w:rPr>
              <w:t>]</w:t>
            </w:r>
            <w:r w:rsidR="00471E5C" w:rsidRPr="007B2222">
              <w:rPr>
                <w:b/>
              </w:rPr>
              <w:t xml:space="preserve"> </w:t>
            </w:r>
            <w:r w:rsidRPr="007B2222">
              <w:t xml:space="preserve">be posted on the </w:t>
            </w:r>
            <w:r w:rsidR="00956D33" w:rsidRPr="007B2222">
              <w:t>Employer</w:t>
            </w:r>
            <w:r w:rsidRPr="007B2222">
              <w:t xml:space="preserve">’s website.  </w:t>
            </w:r>
            <w:r w:rsidR="00096B20" w:rsidRPr="007B2222">
              <w:t xml:space="preserve"> </w:t>
            </w:r>
            <w:r w:rsidR="00D20CBA" w:rsidRPr="007B2222">
              <w:t xml:space="preserve"> </w:t>
            </w:r>
            <w:r w:rsidRPr="007B2222">
              <w:t xml:space="preserve"> </w:t>
            </w:r>
          </w:p>
        </w:tc>
      </w:tr>
      <w:tr w:rsidR="005A6912" w:rsidRPr="007B2222" w14:paraId="119CCAC4" w14:textId="77777777">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14:paraId="6EDCAB8D" w14:textId="77777777" w:rsidR="005A6912" w:rsidRPr="007B2222" w:rsidRDefault="005D42FD" w:rsidP="0064735C">
            <w:pPr>
              <w:tabs>
                <w:tab w:val="right" w:pos="7254"/>
              </w:tabs>
              <w:spacing w:before="60" w:after="60"/>
              <w:jc w:val="both"/>
              <w:rPr>
                <w:b/>
                <w:szCs w:val="24"/>
              </w:rPr>
            </w:pPr>
            <w:r w:rsidRPr="007B2222">
              <w:rPr>
                <w:b/>
                <w:szCs w:val="24"/>
              </w:rPr>
              <w:t>ITT</w:t>
            </w:r>
            <w:r w:rsidR="005A6912" w:rsidRPr="007B2222">
              <w:rPr>
                <w:b/>
                <w:szCs w:val="24"/>
              </w:rPr>
              <w:t xml:space="preserve"> 11.2</w:t>
            </w:r>
          </w:p>
        </w:tc>
        <w:tc>
          <w:tcPr>
            <w:tcW w:w="8843" w:type="dxa"/>
            <w:gridSpan w:val="3"/>
            <w:tcBorders>
              <w:bottom w:val="single" w:sz="8" w:space="0" w:color="000000"/>
            </w:tcBorders>
          </w:tcPr>
          <w:p w14:paraId="22AE3E67" w14:textId="77777777" w:rsidR="005A6912" w:rsidRPr="007B2222" w:rsidRDefault="005A6912" w:rsidP="0064735C">
            <w:pPr>
              <w:tabs>
                <w:tab w:val="right" w:pos="7254"/>
              </w:tabs>
              <w:spacing w:before="60" w:after="120"/>
              <w:jc w:val="both"/>
              <w:rPr>
                <w:szCs w:val="24"/>
              </w:rPr>
            </w:pPr>
            <w:r w:rsidRPr="007B2222">
              <w:rPr>
                <w:szCs w:val="24"/>
              </w:rPr>
              <w:t xml:space="preserve">Addenda </w:t>
            </w:r>
            <w:r w:rsidR="006635E3" w:rsidRPr="007B2222">
              <w:rPr>
                <w:i/>
              </w:rPr>
              <w:t>[shall/shall not]</w:t>
            </w:r>
            <w:r w:rsidR="006635E3" w:rsidRPr="007B2222">
              <w:rPr>
                <w:b/>
              </w:rPr>
              <w:t xml:space="preserve"> </w:t>
            </w:r>
            <w:r w:rsidR="00471E5C" w:rsidRPr="007B2222">
              <w:rPr>
                <w:b/>
                <w:szCs w:val="24"/>
              </w:rPr>
              <w:t xml:space="preserve"> </w:t>
            </w:r>
            <w:r w:rsidRPr="007B2222">
              <w:rPr>
                <w:szCs w:val="24"/>
              </w:rPr>
              <w:t xml:space="preserve">be posted on the </w:t>
            </w:r>
            <w:r w:rsidR="00956D33" w:rsidRPr="007B2222">
              <w:rPr>
                <w:szCs w:val="24"/>
              </w:rPr>
              <w:t>Employer</w:t>
            </w:r>
            <w:r w:rsidRPr="007B2222">
              <w:rPr>
                <w:szCs w:val="24"/>
              </w:rPr>
              <w:t xml:space="preserve">’s website.  </w:t>
            </w:r>
            <w:r w:rsidR="006A3E1E" w:rsidRPr="007B2222">
              <w:rPr>
                <w:szCs w:val="24"/>
              </w:rPr>
              <w:t xml:space="preserve"> </w:t>
            </w:r>
            <w:r w:rsidR="00D20CBA" w:rsidRPr="007B2222">
              <w:rPr>
                <w:szCs w:val="24"/>
              </w:rPr>
              <w:t xml:space="preserve"> </w:t>
            </w:r>
          </w:p>
        </w:tc>
      </w:tr>
      <w:tr w:rsidR="005A6912" w:rsidRPr="007B2222" w14:paraId="02B43042" w14:textId="77777777">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vAlign w:val="center"/>
          </w:tcPr>
          <w:p w14:paraId="471B7068" w14:textId="77777777" w:rsidR="005A6912" w:rsidRPr="007B2222" w:rsidRDefault="005A6912" w:rsidP="002A5E71">
            <w:pPr>
              <w:pStyle w:val="HeadingTwo"/>
              <w:rPr>
                <w:sz w:val="24"/>
                <w:szCs w:val="24"/>
              </w:rPr>
            </w:pPr>
            <w:bookmarkStart w:id="159" w:name="_Toc202854891"/>
            <w:bookmarkStart w:id="160" w:name="_Toc202862662"/>
            <w:bookmarkStart w:id="161" w:name="_Toc381980139"/>
            <w:r w:rsidRPr="007B2222">
              <w:rPr>
                <w:sz w:val="24"/>
                <w:szCs w:val="24"/>
              </w:rPr>
              <w:t>C.</w:t>
            </w:r>
            <w:r w:rsidR="00480284" w:rsidRPr="007B2222">
              <w:rPr>
                <w:sz w:val="24"/>
                <w:szCs w:val="24"/>
              </w:rPr>
              <w:tab/>
            </w:r>
            <w:r w:rsidRPr="007B2222">
              <w:rPr>
                <w:sz w:val="24"/>
                <w:szCs w:val="24"/>
              </w:rPr>
              <w:t xml:space="preserve">Preparation of </w:t>
            </w:r>
            <w:r w:rsidR="001134CF" w:rsidRPr="007B2222">
              <w:rPr>
                <w:sz w:val="24"/>
                <w:szCs w:val="24"/>
              </w:rPr>
              <w:t>TENDER</w:t>
            </w:r>
            <w:r w:rsidR="00687FA1" w:rsidRPr="007B2222">
              <w:rPr>
                <w:sz w:val="24"/>
                <w:szCs w:val="24"/>
              </w:rPr>
              <w:t>S</w:t>
            </w:r>
            <w:bookmarkEnd w:id="159"/>
            <w:bookmarkEnd w:id="160"/>
            <w:bookmarkEnd w:id="161"/>
          </w:p>
        </w:tc>
      </w:tr>
      <w:tr w:rsidR="005A6912" w:rsidRPr="007B2222" w14:paraId="1F6AEE46" w14:textId="77777777">
        <w:tblPrEx>
          <w:tblBorders>
            <w:insideH w:val="single" w:sz="8" w:space="0" w:color="000000"/>
          </w:tblBorders>
          <w:tblCellMar>
            <w:top w:w="0" w:type="dxa"/>
            <w:bottom w:w="0" w:type="dxa"/>
          </w:tblCellMar>
        </w:tblPrEx>
        <w:trPr>
          <w:trHeight w:hRule="exact" w:val="720"/>
          <w:jc w:val="center"/>
        </w:trPr>
        <w:tc>
          <w:tcPr>
            <w:tcW w:w="1348" w:type="dxa"/>
            <w:tcBorders>
              <w:top w:val="single" w:sz="8" w:space="0" w:color="000000"/>
            </w:tcBorders>
          </w:tcPr>
          <w:p w14:paraId="55AC0BB9" w14:textId="77777777" w:rsidR="005A6912" w:rsidRPr="007B2222" w:rsidRDefault="005D42FD" w:rsidP="0064735C">
            <w:pPr>
              <w:tabs>
                <w:tab w:val="right" w:pos="7434"/>
              </w:tabs>
              <w:jc w:val="both"/>
              <w:rPr>
                <w:b/>
                <w:szCs w:val="24"/>
              </w:rPr>
            </w:pPr>
            <w:r w:rsidRPr="007B2222">
              <w:rPr>
                <w:b/>
                <w:szCs w:val="24"/>
              </w:rPr>
              <w:t>ITT</w:t>
            </w:r>
            <w:r w:rsidR="005A6912" w:rsidRPr="007B2222">
              <w:rPr>
                <w:b/>
                <w:szCs w:val="24"/>
              </w:rPr>
              <w:t xml:space="preserve"> 12.1</w:t>
            </w:r>
          </w:p>
          <w:p w14:paraId="444A9771" w14:textId="77777777" w:rsidR="005A6912" w:rsidRPr="007B2222" w:rsidRDefault="005A6912" w:rsidP="0064735C">
            <w:pPr>
              <w:tabs>
                <w:tab w:val="right" w:pos="7434"/>
              </w:tabs>
              <w:jc w:val="both"/>
              <w:rPr>
                <w:b/>
                <w:szCs w:val="24"/>
              </w:rPr>
            </w:pPr>
          </w:p>
          <w:p w14:paraId="7CA0B5B8" w14:textId="77777777" w:rsidR="005A6912" w:rsidRPr="007B2222" w:rsidRDefault="005A6912" w:rsidP="0064735C">
            <w:pPr>
              <w:tabs>
                <w:tab w:val="right" w:pos="7434"/>
              </w:tabs>
              <w:jc w:val="both"/>
              <w:rPr>
                <w:b/>
                <w:szCs w:val="24"/>
              </w:rPr>
            </w:pPr>
          </w:p>
          <w:p w14:paraId="3C6854B9" w14:textId="77777777" w:rsidR="005A6912" w:rsidRPr="007B2222" w:rsidRDefault="005A6912" w:rsidP="0064735C">
            <w:pPr>
              <w:tabs>
                <w:tab w:val="right" w:pos="7434"/>
              </w:tabs>
              <w:jc w:val="both"/>
              <w:rPr>
                <w:b/>
                <w:szCs w:val="24"/>
              </w:rPr>
            </w:pPr>
          </w:p>
          <w:p w14:paraId="098700DF" w14:textId="77777777" w:rsidR="005A6912" w:rsidRPr="007B2222" w:rsidRDefault="005A6912" w:rsidP="0064735C">
            <w:pPr>
              <w:tabs>
                <w:tab w:val="right" w:pos="7434"/>
              </w:tabs>
              <w:jc w:val="both"/>
              <w:rPr>
                <w:b/>
                <w:szCs w:val="24"/>
              </w:rPr>
            </w:pPr>
          </w:p>
          <w:p w14:paraId="1B391F50" w14:textId="77777777" w:rsidR="005A6912" w:rsidRPr="007B2222" w:rsidRDefault="005A6912" w:rsidP="0064735C">
            <w:pPr>
              <w:tabs>
                <w:tab w:val="right" w:pos="7434"/>
              </w:tabs>
              <w:jc w:val="both"/>
              <w:rPr>
                <w:b/>
                <w:szCs w:val="24"/>
              </w:rPr>
            </w:pPr>
          </w:p>
        </w:tc>
        <w:tc>
          <w:tcPr>
            <w:tcW w:w="8843" w:type="dxa"/>
            <w:gridSpan w:val="3"/>
            <w:tcBorders>
              <w:top w:val="single" w:sz="8" w:space="0" w:color="000000"/>
            </w:tcBorders>
          </w:tcPr>
          <w:p w14:paraId="797311A8" w14:textId="77777777" w:rsidR="005A6912" w:rsidRPr="007B2222" w:rsidRDefault="001134CF" w:rsidP="002A5E71">
            <w:pPr>
              <w:pStyle w:val="Text"/>
              <w:spacing w:line="360" w:lineRule="auto"/>
            </w:pPr>
            <w:r w:rsidRPr="007B2222">
              <w:t>T</w:t>
            </w:r>
            <w:r w:rsidR="00E868A9" w:rsidRPr="007B2222">
              <w:t>ender</w:t>
            </w:r>
            <w:r w:rsidR="005A6912" w:rsidRPr="007B2222">
              <w:t xml:space="preserve">s shall be submitted in the following languages: </w:t>
            </w:r>
            <w:r w:rsidR="005A6912" w:rsidRPr="007B2222">
              <w:rPr>
                <w:b/>
                <w:iCs/>
              </w:rPr>
              <w:t xml:space="preserve">“English” </w:t>
            </w:r>
            <w:r w:rsidR="00D20CBA" w:rsidRPr="007B2222">
              <w:rPr>
                <w:b/>
                <w:iCs/>
              </w:rPr>
              <w:t xml:space="preserve"> </w:t>
            </w:r>
          </w:p>
          <w:p w14:paraId="4E7952D1" w14:textId="77777777" w:rsidR="005A6912" w:rsidRPr="007B2222" w:rsidRDefault="005A6912" w:rsidP="00E828C6">
            <w:pPr>
              <w:pStyle w:val="BankNormal"/>
              <w:spacing w:after="0" w:line="360" w:lineRule="auto"/>
              <w:jc w:val="both"/>
              <w:rPr>
                <w:szCs w:val="24"/>
              </w:rPr>
            </w:pPr>
          </w:p>
        </w:tc>
      </w:tr>
      <w:tr w:rsidR="005A6912" w:rsidRPr="007B2222" w14:paraId="3334AED1" w14:textId="77777777">
        <w:tblPrEx>
          <w:tblBorders>
            <w:insideH w:val="single" w:sz="8" w:space="0" w:color="000000"/>
          </w:tblBorders>
          <w:tblCellMar>
            <w:top w:w="0" w:type="dxa"/>
            <w:bottom w:w="0" w:type="dxa"/>
          </w:tblCellMar>
        </w:tblPrEx>
        <w:trPr>
          <w:jc w:val="center"/>
        </w:trPr>
        <w:tc>
          <w:tcPr>
            <w:tcW w:w="1348" w:type="dxa"/>
            <w:tcBorders>
              <w:top w:val="single" w:sz="8" w:space="0" w:color="000000"/>
            </w:tcBorders>
          </w:tcPr>
          <w:p w14:paraId="6443BECE" w14:textId="77777777" w:rsidR="005A6912" w:rsidRPr="007B2222" w:rsidRDefault="005D42FD" w:rsidP="0064735C">
            <w:pPr>
              <w:tabs>
                <w:tab w:val="right" w:pos="7434"/>
              </w:tabs>
              <w:spacing w:before="60" w:after="60"/>
              <w:jc w:val="both"/>
              <w:rPr>
                <w:b/>
                <w:szCs w:val="24"/>
              </w:rPr>
            </w:pPr>
            <w:r w:rsidRPr="007B2222">
              <w:rPr>
                <w:b/>
                <w:szCs w:val="24"/>
              </w:rPr>
              <w:t>ITT</w:t>
            </w:r>
            <w:r w:rsidR="00C2466E" w:rsidRPr="007B2222">
              <w:rPr>
                <w:b/>
                <w:szCs w:val="24"/>
              </w:rPr>
              <w:t xml:space="preserve"> </w:t>
            </w:r>
            <w:r w:rsidR="005A6912" w:rsidRPr="007B2222">
              <w:rPr>
                <w:b/>
                <w:szCs w:val="24"/>
              </w:rPr>
              <w:t>13.1(</w:t>
            </w:r>
            <w:r w:rsidR="00C2466E" w:rsidRPr="007B2222">
              <w:rPr>
                <w:b/>
                <w:szCs w:val="24"/>
              </w:rPr>
              <w:t>h</w:t>
            </w:r>
            <w:r w:rsidR="005A6912" w:rsidRPr="007B2222">
              <w:rPr>
                <w:b/>
                <w:szCs w:val="24"/>
              </w:rPr>
              <w:t xml:space="preserve">)  </w:t>
            </w:r>
          </w:p>
        </w:tc>
        <w:tc>
          <w:tcPr>
            <w:tcW w:w="8843" w:type="dxa"/>
            <w:gridSpan w:val="3"/>
            <w:tcBorders>
              <w:top w:val="single" w:sz="8" w:space="0" w:color="000000"/>
            </w:tcBorders>
          </w:tcPr>
          <w:p w14:paraId="15FBDAB3" w14:textId="77777777" w:rsidR="005A6912" w:rsidRPr="007B2222" w:rsidRDefault="005A6912" w:rsidP="002A5E71">
            <w:pPr>
              <w:pStyle w:val="Text"/>
              <w:spacing w:line="360" w:lineRule="auto"/>
            </w:pPr>
            <w:r w:rsidRPr="007B2222">
              <w:t xml:space="preserve">The </w:t>
            </w:r>
            <w:r w:rsidR="001134CF" w:rsidRPr="007B2222">
              <w:t>Tender</w:t>
            </w:r>
            <w:r w:rsidR="002A5E71" w:rsidRPr="007B2222">
              <w:t>er</w:t>
            </w:r>
            <w:r w:rsidRPr="007B2222">
              <w:t xml:space="preserve"> shall submit with its </w:t>
            </w:r>
            <w:r w:rsidR="001134CF" w:rsidRPr="007B2222">
              <w:t>T</w:t>
            </w:r>
            <w:r w:rsidR="00E868A9" w:rsidRPr="007B2222">
              <w:t>ender</w:t>
            </w:r>
            <w:r w:rsidRPr="007B2222">
              <w:t xml:space="preserve"> the following additional documents:</w:t>
            </w:r>
          </w:p>
          <w:p w14:paraId="7A01D426" w14:textId="77777777" w:rsidR="005A6912" w:rsidRPr="007B2222" w:rsidRDefault="00D20CBA" w:rsidP="00E828C6">
            <w:pPr>
              <w:pStyle w:val="BankNormal"/>
              <w:spacing w:after="0" w:line="360" w:lineRule="auto"/>
              <w:jc w:val="both"/>
              <w:rPr>
                <w:szCs w:val="24"/>
              </w:rPr>
            </w:pPr>
            <w:r w:rsidRPr="007B2222">
              <w:rPr>
                <w:b/>
                <w:iCs/>
                <w:szCs w:val="24"/>
              </w:rPr>
              <w:t xml:space="preserve"> None </w:t>
            </w:r>
          </w:p>
        </w:tc>
      </w:tr>
      <w:tr w:rsidR="005A6912" w:rsidRPr="007B2222" w14:paraId="1BD34130" w14:textId="77777777">
        <w:tblPrEx>
          <w:tblBorders>
            <w:insideH w:val="single" w:sz="8" w:space="0" w:color="000000"/>
          </w:tblBorders>
          <w:tblCellMar>
            <w:top w:w="0" w:type="dxa"/>
            <w:bottom w:w="0" w:type="dxa"/>
          </w:tblCellMar>
        </w:tblPrEx>
        <w:trPr>
          <w:trHeight w:val="144"/>
          <w:jc w:val="center"/>
        </w:trPr>
        <w:tc>
          <w:tcPr>
            <w:tcW w:w="1348" w:type="dxa"/>
          </w:tcPr>
          <w:p w14:paraId="072348E4"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15.4</w:t>
            </w:r>
          </w:p>
          <w:p w14:paraId="6FB018CF" w14:textId="77777777" w:rsidR="005A6912" w:rsidRPr="007B2222" w:rsidRDefault="005A6912" w:rsidP="0064735C">
            <w:pPr>
              <w:tabs>
                <w:tab w:val="right" w:pos="7434"/>
              </w:tabs>
              <w:spacing w:before="60" w:after="60"/>
              <w:jc w:val="both"/>
              <w:rPr>
                <w:b/>
                <w:szCs w:val="24"/>
              </w:rPr>
            </w:pPr>
          </w:p>
        </w:tc>
        <w:tc>
          <w:tcPr>
            <w:tcW w:w="8843" w:type="dxa"/>
            <w:gridSpan w:val="3"/>
          </w:tcPr>
          <w:p w14:paraId="51B4B010" w14:textId="77777777" w:rsidR="005A6912" w:rsidRPr="007B2222" w:rsidRDefault="005A6912" w:rsidP="002A5E71">
            <w:pPr>
              <w:pStyle w:val="Text"/>
              <w:spacing w:line="360" w:lineRule="auto"/>
              <w:rPr>
                <w:b/>
                <w:i/>
                <w:strike/>
                <w:u w:val="single"/>
              </w:rPr>
            </w:pPr>
            <w:r w:rsidRPr="007B2222">
              <w:t xml:space="preserve">The prices quoted by the </w:t>
            </w:r>
            <w:r w:rsidR="001134CF" w:rsidRPr="007B2222">
              <w:t>Tender</w:t>
            </w:r>
            <w:r w:rsidR="00B71231" w:rsidRPr="007B2222">
              <w:t>er</w:t>
            </w:r>
            <w:r w:rsidRPr="007B2222">
              <w:t xml:space="preserve"> shall be:</w:t>
            </w:r>
            <w:r w:rsidR="00812F7D" w:rsidRPr="007B2222">
              <w:t xml:space="preserve"> </w:t>
            </w:r>
            <w:r w:rsidRPr="007B2222">
              <w:rPr>
                <w:b/>
              </w:rPr>
              <w:t>subject</w:t>
            </w:r>
            <w:r w:rsidR="00B162B8" w:rsidRPr="007B2222">
              <w:rPr>
                <w:b/>
              </w:rPr>
              <w:t xml:space="preserve"> </w:t>
            </w:r>
            <w:r w:rsidRPr="007B2222">
              <w:t xml:space="preserve">to adjustment after </w:t>
            </w:r>
            <w:r w:rsidR="00B71231" w:rsidRPr="007B2222">
              <w:rPr>
                <w:b/>
              </w:rPr>
              <w:t>[insert period]</w:t>
            </w:r>
          </w:p>
        </w:tc>
      </w:tr>
      <w:tr w:rsidR="005A6912" w:rsidRPr="007B2222" w14:paraId="7863979C" w14:textId="77777777" w:rsidTr="00471069">
        <w:tblPrEx>
          <w:tblBorders>
            <w:insideH w:val="single" w:sz="8" w:space="0" w:color="000000"/>
          </w:tblBorders>
          <w:tblCellMar>
            <w:top w:w="0" w:type="dxa"/>
            <w:bottom w:w="0" w:type="dxa"/>
          </w:tblCellMar>
        </w:tblPrEx>
        <w:trPr>
          <w:trHeight w:val="1645"/>
          <w:jc w:val="center"/>
        </w:trPr>
        <w:tc>
          <w:tcPr>
            <w:tcW w:w="1348" w:type="dxa"/>
          </w:tcPr>
          <w:p w14:paraId="12788D15" w14:textId="77777777" w:rsidR="005A6912" w:rsidRPr="007B2222" w:rsidRDefault="005D42FD" w:rsidP="0064735C">
            <w:pPr>
              <w:tabs>
                <w:tab w:val="right" w:pos="7434"/>
              </w:tabs>
              <w:spacing w:before="60" w:after="60"/>
              <w:jc w:val="both"/>
              <w:rPr>
                <w:b/>
                <w:szCs w:val="24"/>
              </w:rPr>
            </w:pPr>
            <w:r w:rsidRPr="007B2222">
              <w:rPr>
                <w:b/>
                <w:szCs w:val="24"/>
              </w:rPr>
              <w:t>ITT</w:t>
            </w:r>
            <w:r w:rsidR="00C2466E" w:rsidRPr="007B2222">
              <w:rPr>
                <w:b/>
                <w:szCs w:val="24"/>
              </w:rPr>
              <w:t xml:space="preserve"> </w:t>
            </w:r>
            <w:r w:rsidR="00B71231" w:rsidRPr="007B2222">
              <w:rPr>
                <w:b/>
                <w:szCs w:val="24"/>
              </w:rPr>
              <w:t>15</w:t>
            </w:r>
            <w:r w:rsidR="005A6912" w:rsidRPr="007B2222">
              <w:rPr>
                <w:b/>
                <w:szCs w:val="24"/>
              </w:rPr>
              <w:t>.5</w:t>
            </w:r>
          </w:p>
        </w:tc>
        <w:tc>
          <w:tcPr>
            <w:tcW w:w="8843" w:type="dxa"/>
            <w:gridSpan w:val="3"/>
          </w:tcPr>
          <w:p w14:paraId="35C90C69" w14:textId="77777777" w:rsidR="005A6912" w:rsidRPr="007B2222" w:rsidRDefault="001134CF" w:rsidP="002A5E71">
            <w:pPr>
              <w:pStyle w:val="Text"/>
              <w:spacing w:line="360" w:lineRule="auto"/>
            </w:pPr>
            <w:r w:rsidRPr="007B2222">
              <w:t>T</w:t>
            </w:r>
            <w:r w:rsidR="00E868A9" w:rsidRPr="007B2222">
              <w:t>ender</w:t>
            </w:r>
            <w:r w:rsidR="005A6912" w:rsidRPr="007B2222">
              <w:t xml:space="preserve">s </w:t>
            </w:r>
            <w:r w:rsidR="005A6912" w:rsidRPr="007B2222">
              <w:rPr>
                <w:b/>
                <w:i/>
              </w:rPr>
              <w:t>are</w:t>
            </w:r>
            <w:r w:rsidR="00812F7D" w:rsidRPr="007B2222">
              <w:rPr>
                <w:b/>
              </w:rPr>
              <w:t xml:space="preserve"> </w:t>
            </w:r>
            <w:r w:rsidR="005A6912" w:rsidRPr="007B2222">
              <w:t xml:space="preserve">being invited for </w:t>
            </w:r>
            <w:r w:rsidR="00481C36" w:rsidRPr="007B2222">
              <w:t xml:space="preserve">the following </w:t>
            </w:r>
            <w:r w:rsidR="005A6912" w:rsidRPr="007B2222">
              <w:t>lot</w:t>
            </w:r>
            <w:r w:rsidR="004F0990" w:rsidRPr="007B2222">
              <w: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2700"/>
              <w:gridCol w:w="1800"/>
              <w:gridCol w:w="3833"/>
            </w:tblGrid>
            <w:tr w:rsidR="001531FF" w:rsidRPr="007B2222" w14:paraId="6B121900" w14:textId="77777777">
              <w:trPr>
                <w:trHeight w:val="512"/>
              </w:trPr>
              <w:tc>
                <w:tcPr>
                  <w:tcW w:w="2015" w:type="dxa"/>
                </w:tcPr>
                <w:p w14:paraId="7CEDF14E" w14:textId="77777777" w:rsidR="001531FF" w:rsidRPr="007B2222" w:rsidRDefault="001531FF" w:rsidP="0064735C">
                  <w:pPr>
                    <w:widowControl w:val="0"/>
                    <w:suppressAutoHyphens w:val="0"/>
                    <w:overflowPunct/>
                    <w:autoSpaceDE/>
                    <w:autoSpaceDN/>
                    <w:adjustRightInd/>
                    <w:spacing w:line="360" w:lineRule="auto"/>
                    <w:jc w:val="both"/>
                    <w:textAlignment w:val="auto"/>
                    <w:rPr>
                      <w:b/>
                      <w:szCs w:val="24"/>
                    </w:rPr>
                  </w:pPr>
                </w:p>
              </w:tc>
              <w:tc>
                <w:tcPr>
                  <w:tcW w:w="2700" w:type="dxa"/>
                </w:tcPr>
                <w:p w14:paraId="4F4F4362" w14:textId="77777777" w:rsidR="001531FF" w:rsidRPr="007B2222" w:rsidRDefault="001531FF" w:rsidP="0064735C">
                  <w:pPr>
                    <w:widowControl w:val="0"/>
                    <w:suppressAutoHyphens w:val="0"/>
                    <w:overflowPunct/>
                    <w:autoSpaceDE/>
                    <w:autoSpaceDN/>
                    <w:adjustRightInd/>
                    <w:spacing w:line="360" w:lineRule="auto"/>
                    <w:jc w:val="both"/>
                    <w:textAlignment w:val="auto"/>
                    <w:rPr>
                      <w:b/>
                      <w:szCs w:val="24"/>
                    </w:rPr>
                  </w:pPr>
                </w:p>
              </w:tc>
              <w:tc>
                <w:tcPr>
                  <w:tcW w:w="1800" w:type="dxa"/>
                </w:tcPr>
                <w:p w14:paraId="2ED8DECB" w14:textId="77777777" w:rsidR="001531FF" w:rsidRPr="007B2222" w:rsidRDefault="001531FF" w:rsidP="0064735C">
                  <w:pPr>
                    <w:widowControl w:val="0"/>
                    <w:suppressAutoHyphens w:val="0"/>
                    <w:overflowPunct/>
                    <w:autoSpaceDE/>
                    <w:autoSpaceDN/>
                    <w:adjustRightInd/>
                    <w:spacing w:line="360" w:lineRule="auto"/>
                    <w:jc w:val="both"/>
                    <w:textAlignment w:val="auto"/>
                    <w:rPr>
                      <w:b/>
                      <w:szCs w:val="24"/>
                    </w:rPr>
                  </w:pPr>
                </w:p>
              </w:tc>
              <w:tc>
                <w:tcPr>
                  <w:tcW w:w="3833" w:type="dxa"/>
                </w:tcPr>
                <w:p w14:paraId="50E7E391" w14:textId="77777777" w:rsidR="001531FF" w:rsidRPr="007B2222" w:rsidRDefault="001531FF" w:rsidP="0064735C">
                  <w:pPr>
                    <w:widowControl w:val="0"/>
                    <w:suppressAutoHyphens w:val="0"/>
                    <w:overflowPunct/>
                    <w:autoSpaceDE/>
                    <w:autoSpaceDN/>
                    <w:adjustRightInd/>
                    <w:spacing w:line="360" w:lineRule="auto"/>
                    <w:jc w:val="both"/>
                    <w:textAlignment w:val="auto"/>
                    <w:rPr>
                      <w:b/>
                      <w:szCs w:val="24"/>
                    </w:rPr>
                  </w:pPr>
                </w:p>
              </w:tc>
            </w:tr>
            <w:tr w:rsidR="003810BA" w:rsidRPr="007B2222" w14:paraId="03C2F985" w14:textId="77777777">
              <w:tc>
                <w:tcPr>
                  <w:tcW w:w="2015" w:type="dxa"/>
                </w:tcPr>
                <w:p w14:paraId="30560159" w14:textId="77777777" w:rsidR="003810BA" w:rsidRPr="007B2222" w:rsidRDefault="003810BA" w:rsidP="0064735C">
                  <w:pPr>
                    <w:widowControl w:val="0"/>
                    <w:suppressAutoHyphens w:val="0"/>
                    <w:overflowPunct/>
                    <w:autoSpaceDE/>
                    <w:autoSpaceDN/>
                    <w:adjustRightInd/>
                    <w:spacing w:line="360" w:lineRule="auto"/>
                    <w:jc w:val="both"/>
                    <w:textAlignment w:val="auto"/>
                    <w:rPr>
                      <w:szCs w:val="24"/>
                    </w:rPr>
                  </w:pPr>
                </w:p>
              </w:tc>
              <w:tc>
                <w:tcPr>
                  <w:tcW w:w="2700" w:type="dxa"/>
                </w:tcPr>
                <w:p w14:paraId="6E7E7FFB" w14:textId="77777777" w:rsidR="003810BA" w:rsidRPr="007B2222" w:rsidRDefault="003810BA" w:rsidP="0064735C">
                  <w:pPr>
                    <w:widowControl w:val="0"/>
                    <w:suppressAutoHyphens w:val="0"/>
                    <w:overflowPunct/>
                    <w:autoSpaceDE/>
                    <w:autoSpaceDN/>
                    <w:adjustRightInd/>
                    <w:spacing w:line="360" w:lineRule="auto"/>
                    <w:jc w:val="both"/>
                    <w:textAlignment w:val="auto"/>
                    <w:rPr>
                      <w:szCs w:val="24"/>
                    </w:rPr>
                  </w:pPr>
                </w:p>
              </w:tc>
              <w:tc>
                <w:tcPr>
                  <w:tcW w:w="1800" w:type="dxa"/>
                </w:tcPr>
                <w:p w14:paraId="0600B96C" w14:textId="77777777" w:rsidR="003810BA" w:rsidRPr="007B2222" w:rsidRDefault="003810BA" w:rsidP="0064735C">
                  <w:pPr>
                    <w:widowControl w:val="0"/>
                    <w:suppressAutoHyphens w:val="0"/>
                    <w:overflowPunct/>
                    <w:autoSpaceDE/>
                    <w:autoSpaceDN/>
                    <w:adjustRightInd/>
                    <w:spacing w:line="360" w:lineRule="auto"/>
                    <w:jc w:val="both"/>
                    <w:textAlignment w:val="auto"/>
                    <w:rPr>
                      <w:szCs w:val="24"/>
                    </w:rPr>
                  </w:pPr>
                </w:p>
              </w:tc>
              <w:tc>
                <w:tcPr>
                  <w:tcW w:w="3833" w:type="dxa"/>
                </w:tcPr>
                <w:p w14:paraId="64D613D0" w14:textId="77777777" w:rsidR="003810BA" w:rsidRPr="007B2222" w:rsidRDefault="003810BA" w:rsidP="0064735C">
                  <w:pPr>
                    <w:widowControl w:val="0"/>
                    <w:suppressAutoHyphens w:val="0"/>
                    <w:overflowPunct/>
                    <w:autoSpaceDE/>
                    <w:autoSpaceDN/>
                    <w:adjustRightInd/>
                    <w:spacing w:line="360" w:lineRule="auto"/>
                    <w:jc w:val="both"/>
                    <w:textAlignment w:val="auto"/>
                    <w:rPr>
                      <w:szCs w:val="24"/>
                    </w:rPr>
                  </w:pPr>
                </w:p>
              </w:tc>
            </w:tr>
          </w:tbl>
          <w:p w14:paraId="69EB0675" w14:textId="77777777" w:rsidR="005A6912" w:rsidRPr="007B2222" w:rsidRDefault="005A6912" w:rsidP="002A5E71">
            <w:pPr>
              <w:pStyle w:val="Text"/>
              <w:spacing w:line="360" w:lineRule="auto"/>
              <w:ind w:left="-50" w:firstLine="50"/>
            </w:pPr>
          </w:p>
        </w:tc>
      </w:tr>
      <w:tr w:rsidR="005A6912" w:rsidRPr="007B2222" w14:paraId="60E89339" w14:textId="77777777">
        <w:tblPrEx>
          <w:tblBorders>
            <w:insideH w:val="single" w:sz="8" w:space="0" w:color="000000"/>
          </w:tblBorders>
          <w:tblCellMar>
            <w:top w:w="0" w:type="dxa"/>
            <w:bottom w:w="0" w:type="dxa"/>
          </w:tblCellMar>
        </w:tblPrEx>
        <w:trPr>
          <w:jc w:val="center"/>
        </w:trPr>
        <w:tc>
          <w:tcPr>
            <w:tcW w:w="1348" w:type="dxa"/>
          </w:tcPr>
          <w:p w14:paraId="1FBC2519"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16</w:t>
            </w:r>
            <w:r w:rsidR="005A6912" w:rsidRPr="007B2222">
              <w:rPr>
                <w:b/>
                <w:szCs w:val="24"/>
              </w:rPr>
              <w:t>.1</w:t>
            </w:r>
          </w:p>
        </w:tc>
        <w:tc>
          <w:tcPr>
            <w:tcW w:w="8843" w:type="dxa"/>
            <w:gridSpan w:val="3"/>
          </w:tcPr>
          <w:p w14:paraId="0FE7F971" w14:textId="77777777" w:rsidR="005A6912" w:rsidRPr="007B2222" w:rsidRDefault="005A6912" w:rsidP="002A5E71">
            <w:pPr>
              <w:pStyle w:val="Text"/>
              <w:rPr>
                <w:b/>
              </w:rPr>
            </w:pPr>
            <w:r w:rsidRPr="007B2222">
              <w:t>The currency</w:t>
            </w:r>
            <w:r w:rsidR="00695ACD" w:rsidRPr="007B2222">
              <w:t xml:space="preserve"> </w:t>
            </w:r>
            <w:r w:rsidRPr="007B2222">
              <w:t xml:space="preserve">(ies) of the </w:t>
            </w:r>
            <w:r w:rsidR="001134CF" w:rsidRPr="007B2222">
              <w:t>T</w:t>
            </w:r>
            <w:r w:rsidR="00471069" w:rsidRPr="007B2222">
              <w:t>ender</w:t>
            </w:r>
            <w:r w:rsidRPr="007B2222">
              <w:t xml:space="preserve"> shall be as follows: </w:t>
            </w:r>
            <w:r w:rsidR="00C2616F" w:rsidRPr="007B2222">
              <w:rPr>
                <w:i/>
              </w:rPr>
              <w:t>[insert currency(ies)]</w:t>
            </w:r>
            <w:r w:rsidR="00B71231" w:rsidRPr="007B2222">
              <w:t xml:space="preserve"> </w:t>
            </w:r>
          </w:p>
          <w:p w14:paraId="515910DB" w14:textId="77777777" w:rsidR="005A6912" w:rsidRPr="007B2222" w:rsidRDefault="005A6912" w:rsidP="002A5E71">
            <w:pPr>
              <w:pStyle w:val="Text"/>
            </w:pPr>
            <w:r w:rsidRPr="007B2222">
              <w:t xml:space="preserve">The </w:t>
            </w:r>
            <w:r w:rsidR="00884588" w:rsidRPr="007B2222">
              <w:t>currency</w:t>
            </w:r>
            <w:r w:rsidR="00695ACD" w:rsidRPr="007B2222">
              <w:t xml:space="preserve"> </w:t>
            </w:r>
            <w:r w:rsidR="00884588" w:rsidRPr="007B2222">
              <w:t>(</w:t>
            </w:r>
            <w:r w:rsidRPr="007B2222">
              <w:t xml:space="preserve">ies) of the payment shall be as follows: </w:t>
            </w:r>
            <w:r w:rsidR="00C2616F" w:rsidRPr="007B2222">
              <w:rPr>
                <w:i/>
              </w:rPr>
              <w:t>[insert currency(ies)]</w:t>
            </w:r>
          </w:p>
        </w:tc>
      </w:tr>
      <w:tr w:rsidR="005A6912" w:rsidRPr="007B2222" w14:paraId="70FCF512" w14:textId="77777777">
        <w:tblPrEx>
          <w:tblBorders>
            <w:insideH w:val="single" w:sz="8" w:space="0" w:color="000000"/>
          </w:tblBorders>
          <w:tblCellMar>
            <w:top w:w="0" w:type="dxa"/>
            <w:bottom w:w="0" w:type="dxa"/>
          </w:tblCellMar>
        </w:tblPrEx>
        <w:trPr>
          <w:jc w:val="center"/>
        </w:trPr>
        <w:tc>
          <w:tcPr>
            <w:tcW w:w="1348" w:type="dxa"/>
          </w:tcPr>
          <w:p w14:paraId="5564E09A"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19</w:t>
            </w:r>
            <w:r w:rsidR="005A6912" w:rsidRPr="007B2222">
              <w:rPr>
                <w:b/>
                <w:szCs w:val="24"/>
              </w:rPr>
              <w:t>.1</w:t>
            </w:r>
          </w:p>
        </w:tc>
        <w:tc>
          <w:tcPr>
            <w:tcW w:w="8843" w:type="dxa"/>
            <w:gridSpan w:val="3"/>
          </w:tcPr>
          <w:p w14:paraId="1A094731" w14:textId="77777777" w:rsidR="005A6912" w:rsidRPr="007B2222" w:rsidRDefault="005A6912" w:rsidP="0064735C">
            <w:pPr>
              <w:pStyle w:val="Text"/>
            </w:pPr>
            <w:r w:rsidRPr="007B2222">
              <w:t xml:space="preserve">The </w:t>
            </w:r>
            <w:r w:rsidR="001134CF" w:rsidRPr="007B2222">
              <w:t>T</w:t>
            </w:r>
            <w:r w:rsidR="00471069" w:rsidRPr="007B2222">
              <w:t>ender</w:t>
            </w:r>
            <w:r w:rsidR="00812F7D" w:rsidRPr="007B2222">
              <w:t xml:space="preserve"> validity period shall be </w:t>
            </w:r>
            <w:r w:rsidR="00C2616F" w:rsidRPr="007B2222">
              <w:rPr>
                <w:i/>
              </w:rPr>
              <w:t>[insert number of days]</w:t>
            </w:r>
            <w:r w:rsidR="00B71231" w:rsidRPr="007B2222">
              <w:rPr>
                <w:b/>
              </w:rPr>
              <w:t xml:space="preserve">  </w:t>
            </w:r>
            <w:r w:rsidR="00604C06" w:rsidRPr="007B2222">
              <w:rPr>
                <w:b/>
              </w:rPr>
              <w:t>days</w:t>
            </w:r>
            <w:r w:rsidR="00604C06" w:rsidRPr="007B2222">
              <w:t xml:space="preserve"> </w:t>
            </w:r>
            <w:r w:rsidRPr="007B2222">
              <w:t xml:space="preserve">from the deadline for </w:t>
            </w:r>
            <w:r w:rsidR="001134CF" w:rsidRPr="007B2222">
              <w:t>T</w:t>
            </w:r>
            <w:r w:rsidR="00471069" w:rsidRPr="007B2222">
              <w:t>ender</w:t>
            </w:r>
            <w:r w:rsidRPr="007B2222">
              <w:t xml:space="preserve"> submission.</w:t>
            </w:r>
          </w:p>
        </w:tc>
      </w:tr>
      <w:tr w:rsidR="005A6912" w:rsidRPr="007B2222" w14:paraId="3FD5FE36" w14:textId="77777777">
        <w:tblPrEx>
          <w:tblBorders>
            <w:insideH w:val="single" w:sz="8" w:space="0" w:color="000000"/>
          </w:tblBorders>
          <w:tblCellMar>
            <w:top w:w="0" w:type="dxa"/>
            <w:bottom w:w="0" w:type="dxa"/>
          </w:tblCellMar>
        </w:tblPrEx>
        <w:trPr>
          <w:jc w:val="center"/>
        </w:trPr>
        <w:tc>
          <w:tcPr>
            <w:tcW w:w="1348" w:type="dxa"/>
          </w:tcPr>
          <w:p w14:paraId="33529E50"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20</w:t>
            </w:r>
            <w:r w:rsidR="005A6912" w:rsidRPr="007B2222">
              <w:rPr>
                <w:b/>
                <w:szCs w:val="24"/>
              </w:rPr>
              <w:t>.1</w:t>
            </w:r>
          </w:p>
        </w:tc>
        <w:tc>
          <w:tcPr>
            <w:tcW w:w="8843" w:type="dxa"/>
            <w:gridSpan w:val="3"/>
          </w:tcPr>
          <w:p w14:paraId="039036C3" w14:textId="77777777" w:rsidR="005A6912" w:rsidRPr="007B2222" w:rsidRDefault="005A6912" w:rsidP="002A5E71">
            <w:pPr>
              <w:pStyle w:val="Text"/>
              <w:rPr>
                <w:iCs/>
              </w:rPr>
            </w:pPr>
            <w:r w:rsidRPr="007B2222">
              <w:rPr>
                <w:iCs/>
              </w:rPr>
              <w:t xml:space="preserve">A </w:t>
            </w:r>
            <w:r w:rsidR="001134CF" w:rsidRPr="007B2222">
              <w:rPr>
                <w:iCs/>
              </w:rPr>
              <w:t>T</w:t>
            </w:r>
            <w:r w:rsidR="00471069" w:rsidRPr="007B2222">
              <w:rPr>
                <w:iCs/>
              </w:rPr>
              <w:t>ender</w:t>
            </w:r>
            <w:r w:rsidRPr="007B2222">
              <w:rPr>
                <w:iCs/>
              </w:rPr>
              <w:t xml:space="preserve"> </w:t>
            </w:r>
            <w:r w:rsidR="00C2466E" w:rsidRPr="007B2222">
              <w:rPr>
                <w:iCs/>
              </w:rPr>
              <w:t>S</w:t>
            </w:r>
            <w:r w:rsidRPr="007B2222">
              <w:rPr>
                <w:iCs/>
              </w:rPr>
              <w:t xml:space="preserve">ecurity </w:t>
            </w:r>
            <w:r w:rsidRPr="007B2222">
              <w:rPr>
                <w:b/>
                <w:iCs/>
              </w:rPr>
              <w:t>is</w:t>
            </w:r>
            <w:r w:rsidR="00B35263" w:rsidRPr="007B2222">
              <w:rPr>
                <w:b/>
                <w:iCs/>
              </w:rPr>
              <w:t xml:space="preserve"> </w:t>
            </w:r>
            <w:r w:rsidRPr="007B2222">
              <w:rPr>
                <w:iCs/>
              </w:rPr>
              <w:t>required.</w:t>
            </w:r>
          </w:p>
          <w:p w14:paraId="4E918632" w14:textId="77777777" w:rsidR="005A6912" w:rsidRPr="007B2222" w:rsidRDefault="0017444B" w:rsidP="0064735C">
            <w:pPr>
              <w:pStyle w:val="Text"/>
              <w:rPr>
                <w:iCs/>
              </w:rPr>
            </w:pPr>
            <w:r w:rsidRPr="007B2222">
              <w:rPr>
                <w:iCs/>
              </w:rPr>
              <w:t>T</w:t>
            </w:r>
            <w:r w:rsidR="005A6912" w:rsidRPr="007B2222">
              <w:rPr>
                <w:iCs/>
              </w:rPr>
              <w:t xml:space="preserve">he form of the </w:t>
            </w:r>
            <w:r w:rsidR="001134CF" w:rsidRPr="007B2222">
              <w:rPr>
                <w:iCs/>
              </w:rPr>
              <w:t>T</w:t>
            </w:r>
            <w:r w:rsidR="00471069" w:rsidRPr="007B2222">
              <w:rPr>
                <w:iCs/>
              </w:rPr>
              <w:t>ender</w:t>
            </w:r>
            <w:r w:rsidR="005A6912" w:rsidRPr="007B2222">
              <w:rPr>
                <w:iCs/>
              </w:rPr>
              <w:t xml:space="preserve"> </w:t>
            </w:r>
            <w:r w:rsidR="00C2466E" w:rsidRPr="007B2222">
              <w:rPr>
                <w:iCs/>
              </w:rPr>
              <w:t>S</w:t>
            </w:r>
            <w:r w:rsidR="005A6912" w:rsidRPr="007B2222">
              <w:rPr>
                <w:iCs/>
              </w:rPr>
              <w:t>ecurity shall be</w:t>
            </w:r>
            <w:r w:rsidR="00081BE6" w:rsidRPr="007B2222">
              <w:rPr>
                <w:iCs/>
              </w:rPr>
              <w:t>:</w:t>
            </w:r>
            <w:r w:rsidRPr="007B2222">
              <w:rPr>
                <w:iCs/>
              </w:rPr>
              <w:t xml:space="preserve"> </w:t>
            </w:r>
            <w:r w:rsidR="00AA096E" w:rsidRPr="007B2222">
              <w:rPr>
                <w:b/>
                <w:iCs/>
              </w:rPr>
              <w:t>‘</w:t>
            </w:r>
            <w:r w:rsidR="00081BE6" w:rsidRPr="007B2222">
              <w:rPr>
                <w:b/>
                <w:iCs/>
              </w:rPr>
              <w:t>Unconditional Bank Guarantee</w:t>
            </w:r>
            <w:r w:rsidR="00AA096E" w:rsidRPr="007B2222">
              <w:rPr>
                <w:b/>
                <w:iCs/>
              </w:rPr>
              <w:t>’</w:t>
            </w:r>
            <w:r w:rsidR="00081BE6" w:rsidRPr="007B2222">
              <w:rPr>
                <w:b/>
                <w:iCs/>
              </w:rPr>
              <w:t xml:space="preserve"> acceptable </w:t>
            </w:r>
            <w:r w:rsidR="00EB374E" w:rsidRPr="007B2222">
              <w:rPr>
                <w:b/>
                <w:iCs/>
              </w:rPr>
              <w:t xml:space="preserve">to the </w:t>
            </w:r>
            <w:r w:rsidR="00956D33" w:rsidRPr="007B2222">
              <w:rPr>
                <w:b/>
                <w:iCs/>
              </w:rPr>
              <w:t>Employer</w:t>
            </w:r>
            <w:r w:rsidR="00081BE6" w:rsidRPr="007B2222">
              <w:rPr>
                <w:iCs/>
              </w:rPr>
              <w:t xml:space="preserve">. </w:t>
            </w:r>
          </w:p>
        </w:tc>
      </w:tr>
      <w:tr w:rsidR="005A6912" w:rsidRPr="007B2222" w14:paraId="71DE8C87" w14:textId="77777777">
        <w:tblPrEx>
          <w:tblBorders>
            <w:insideH w:val="single" w:sz="8" w:space="0" w:color="000000"/>
          </w:tblBorders>
          <w:tblCellMar>
            <w:top w:w="0" w:type="dxa"/>
            <w:bottom w:w="0" w:type="dxa"/>
          </w:tblCellMar>
        </w:tblPrEx>
        <w:trPr>
          <w:jc w:val="center"/>
        </w:trPr>
        <w:tc>
          <w:tcPr>
            <w:tcW w:w="1348" w:type="dxa"/>
          </w:tcPr>
          <w:p w14:paraId="0F86337D"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20</w:t>
            </w:r>
            <w:r w:rsidR="005A6912" w:rsidRPr="007B2222">
              <w:rPr>
                <w:b/>
                <w:szCs w:val="24"/>
              </w:rPr>
              <w:t>.2</w:t>
            </w:r>
          </w:p>
        </w:tc>
        <w:tc>
          <w:tcPr>
            <w:tcW w:w="8843" w:type="dxa"/>
            <w:gridSpan w:val="3"/>
          </w:tcPr>
          <w:p w14:paraId="2A71FC08" w14:textId="77777777" w:rsidR="005A6912" w:rsidRPr="007B2222" w:rsidRDefault="005A6912" w:rsidP="0064735C">
            <w:pPr>
              <w:pStyle w:val="Text"/>
            </w:pPr>
            <w:r w:rsidRPr="007B2222">
              <w:rPr>
                <w:iCs/>
              </w:rPr>
              <w:t xml:space="preserve">The amount and currency of the </w:t>
            </w:r>
            <w:r w:rsidR="001134CF" w:rsidRPr="007B2222">
              <w:rPr>
                <w:iCs/>
              </w:rPr>
              <w:t>T</w:t>
            </w:r>
            <w:r w:rsidR="00471069" w:rsidRPr="007B2222">
              <w:rPr>
                <w:iCs/>
              </w:rPr>
              <w:t>ender</w:t>
            </w:r>
            <w:r w:rsidRPr="007B2222">
              <w:rPr>
                <w:iCs/>
              </w:rPr>
              <w:t xml:space="preserve"> </w:t>
            </w:r>
            <w:r w:rsidR="00C2466E" w:rsidRPr="007B2222">
              <w:rPr>
                <w:iCs/>
              </w:rPr>
              <w:t>S</w:t>
            </w:r>
            <w:r w:rsidRPr="007B2222">
              <w:rPr>
                <w:iCs/>
              </w:rPr>
              <w:t>ecurity shall be</w:t>
            </w:r>
            <w:r w:rsidR="00EB374E" w:rsidRPr="007B2222">
              <w:rPr>
                <w:iCs/>
              </w:rPr>
              <w:t xml:space="preserve">: </w:t>
            </w:r>
            <w:r w:rsidRPr="007B2222">
              <w:rPr>
                <w:i/>
                <w:iCs/>
              </w:rPr>
              <w:t xml:space="preserve"> </w:t>
            </w:r>
            <w:r w:rsidR="00B20A9D" w:rsidRPr="007B2222">
              <w:rPr>
                <w:i/>
                <w:iCs/>
              </w:rPr>
              <w:t>[insert amount and currency]</w:t>
            </w:r>
          </w:p>
        </w:tc>
      </w:tr>
      <w:tr w:rsidR="005A6912" w:rsidRPr="007B2222" w14:paraId="36B43E27" w14:textId="77777777">
        <w:tblPrEx>
          <w:tblBorders>
            <w:insideH w:val="single" w:sz="8" w:space="0" w:color="000000"/>
          </w:tblBorders>
          <w:tblCellMar>
            <w:top w:w="0" w:type="dxa"/>
            <w:bottom w:w="0" w:type="dxa"/>
          </w:tblCellMar>
        </w:tblPrEx>
        <w:trPr>
          <w:jc w:val="center"/>
        </w:trPr>
        <w:tc>
          <w:tcPr>
            <w:tcW w:w="1348" w:type="dxa"/>
          </w:tcPr>
          <w:p w14:paraId="01C21E25"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21</w:t>
            </w:r>
            <w:r w:rsidR="005A6912" w:rsidRPr="007B2222">
              <w:rPr>
                <w:b/>
                <w:szCs w:val="24"/>
              </w:rPr>
              <w:t>.1</w:t>
            </w:r>
          </w:p>
        </w:tc>
        <w:tc>
          <w:tcPr>
            <w:tcW w:w="8843" w:type="dxa"/>
            <w:gridSpan w:val="3"/>
          </w:tcPr>
          <w:p w14:paraId="0F0B11BD" w14:textId="77777777" w:rsidR="00C2466E" w:rsidRPr="007B2222" w:rsidRDefault="005A6912" w:rsidP="002A5E71">
            <w:pPr>
              <w:pStyle w:val="Text"/>
            </w:pPr>
            <w:r w:rsidRPr="007B2222">
              <w:t xml:space="preserve">Alternative </w:t>
            </w:r>
            <w:r w:rsidR="001134CF" w:rsidRPr="007B2222">
              <w:t>T</w:t>
            </w:r>
            <w:r w:rsidR="00471069" w:rsidRPr="007B2222">
              <w:t>ender</w:t>
            </w:r>
            <w:r w:rsidR="00812F7D" w:rsidRPr="007B2222">
              <w:t xml:space="preserve">s </w:t>
            </w:r>
            <w:r w:rsidRPr="007B2222">
              <w:rPr>
                <w:b/>
              </w:rPr>
              <w:t>are not</w:t>
            </w:r>
            <w:r w:rsidRPr="007B2222">
              <w:rPr>
                <w:i/>
              </w:rPr>
              <w:t xml:space="preserve"> </w:t>
            </w:r>
            <w:r w:rsidRPr="007B2222">
              <w:t>permitted.</w:t>
            </w:r>
            <w:r w:rsidR="00AA096E" w:rsidRPr="007B2222">
              <w:t xml:space="preserve"> </w:t>
            </w:r>
          </w:p>
        </w:tc>
      </w:tr>
      <w:tr w:rsidR="005A6912" w:rsidRPr="007B2222" w14:paraId="1CC19D87" w14:textId="77777777">
        <w:tblPrEx>
          <w:tblBorders>
            <w:insideH w:val="single" w:sz="8" w:space="0" w:color="000000"/>
          </w:tblBorders>
          <w:tblCellMar>
            <w:top w:w="0" w:type="dxa"/>
            <w:bottom w:w="0" w:type="dxa"/>
          </w:tblCellMar>
        </w:tblPrEx>
        <w:trPr>
          <w:jc w:val="center"/>
        </w:trPr>
        <w:tc>
          <w:tcPr>
            <w:tcW w:w="1348" w:type="dxa"/>
          </w:tcPr>
          <w:p w14:paraId="3BC13B61"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22</w:t>
            </w:r>
            <w:r w:rsidR="005A6912" w:rsidRPr="007B2222">
              <w:rPr>
                <w:b/>
                <w:szCs w:val="24"/>
              </w:rPr>
              <w:t>.1</w:t>
            </w:r>
          </w:p>
        </w:tc>
        <w:tc>
          <w:tcPr>
            <w:tcW w:w="8843" w:type="dxa"/>
            <w:gridSpan w:val="3"/>
          </w:tcPr>
          <w:p w14:paraId="7F0FD093" w14:textId="77777777" w:rsidR="005A6912" w:rsidRPr="007B2222" w:rsidRDefault="005A6912" w:rsidP="0064735C">
            <w:pPr>
              <w:pStyle w:val="Text"/>
              <w:rPr>
                <w:b/>
                <w:i/>
              </w:rPr>
            </w:pPr>
            <w:r w:rsidRPr="007B2222">
              <w:t xml:space="preserve">In addition to the original of the </w:t>
            </w:r>
            <w:r w:rsidR="001134CF" w:rsidRPr="007B2222">
              <w:t>T</w:t>
            </w:r>
            <w:r w:rsidR="00471069" w:rsidRPr="007B2222">
              <w:t>ender</w:t>
            </w:r>
            <w:r w:rsidRPr="007B2222">
              <w:t xml:space="preserve">, the number of required copies is: </w:t>
            </w:r>
            <w:r w:rsidR="004D2B09" w:rsidRPr="007B2222">
              <w:rPr>
                <w:i/>
                <w:lang w:val="en-GB"/>
              </w:rPr>
              <w:t>[insert number]</w:t>
            </w:r>
            <w:r w:rsidR="007445F2" w:rsidRPr="007B2222">
              <w:t xml:space="preserve">  </w:t>
            </w:r>
            <w:r w:rsidR="00EB374E" w:rsidRPr="007B2222">
              <w:t xml:space="preserve">   </w:t>
            </w:r>
          </w:p>
        </w:tc>
      </w:tr>
      <w:tr w:rsidR="005A6912" w:rsidRPr="007B2222" w14:paraId="3E40DD6E" w14:textId="77777777">
        <w:tblPrEx>
          <w:tblBorders>
            <w:insideH w:val="single" w:sz="8" w:space="0" w:color="000000"/>
          </w:tblBorders>
          <w:tblCellMar>
            <w:top w:w="0" w:type="dxa"/>
            <w:bottom w:w="0" w:type="dxa"/>
          </w:tblCellMar>
        </w:tblPrEx>
        <w:trPr>
          <w:jc w:val="center"/>
        </w:trPr>
        <w:tc>
          <w:tcPr>
            <w:tcW w:w="1348" w:type="dxa"/>
            <w:tcBorders>
              <w:bottom w:val="single" w:sz="6" w:space="0" w:color="000000"/>
            </w:tcBorders>
          </w:tcPr>
          <w:p w14:paraId="4AC4FCEA"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22</w:t>
            </w:r>
            <w:r w:rsidR="005A6912" w:rsidRPr="007B2222">
              <w:rPr>
                <w:b/>
                <w:szCs w:val="24"/>
              </w:rPr>
              <w:t>.2</w:t>
            </w:r>
          </w:p>
        </w:tc>
        <w:tc>
          <w:tcPr>
            <w:tcW w:w="8843" w:type="dxa"/>
            <w:gridSpan w:val="3"/>
            <w:tcBorders>
              <w:bottom w:val="single" w:sz="6" w:space="0" w:color="000000"/>
            </w:tcBorders>
          </w:tcPr>
          <w:p w14:paraId="022771AE" w14:textId="77777777" w:rsidR="005A6912" w:rsidRPr="007B2222" w:rsidRDefault="005A6912" w:rsidP="002A5E71">
            <w:pPr>
              <w:pStyle w:val="Text"/>
            </w:pPr>
            <w:r w:rsidRPr="007B2222">
              <w:t xml:space="preserve">The written confirmation of authorization to sign on behalf of the </w:t>
            </w:r>
            <w:r w:rsidR="001134CF" w:rsidRPr="007B2222">
              <w:t>Tender</w:t>
            </w:r>
            <w:r w:rsidR="00471069" w:rsidRPr="007B2222">
              <w:t>er</w:t>
            </w:r>
            <w:r w:rsidRPr="007B2222">
              <w:t xml:space="preserve"> shall consist of: </w:t>
            </w:r>
            <w:r w:rsidR="00EB374E" w:rsidRPr="007B2222">
              <w:rPr>
                <w:b/>
              </w:rPr>
              <w:t xml:space="preserve"> </w:t>
            </w:r>
            <w:r w:rsidR="00B71231" w:rsidRPr="007B2222">
              <w:rPr>
                <w:b/>
              </w:rPr>
              <w:t>Notarized document/</w:t>
            </w:r>
            <w:r w:rsidR="00EB374E" w:rsidRPr="007B2222">
              <w:rPr>
                <w:b/>
              </w:rPr>
              <w:t>Power of Attorney.</w:t>
            </w:r>
          </w:p>
        </w:tc>
      </w:tr>
      <w:tr w:rsidR="005A6912" w:rsidRPr="007B2222" w14:paraId="73158ED9" w14:textId="77777777">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14:paraId="597B87CC" w14:textId="77777777" w:rsidR="005A6912" w:rsidRPr="007B2222" w:rsidRDefault="005A6912" w:rsidP="002A5E71">
            <w:pPr>
              <w:pStyle w:val="HeadingTwo"/>
              <w:rPr>
                <w:sz w:val="24"/>
                <w:szCs w:val="24"/>
              </w:rPr>
            </w:pPr>
            <w:bookmarkStart w:id="162" w:name="_Toc202854892"/>
            <w:bookmarkStart w:id="163" w:name="_Toc202862663"/>
            <w:bookmarkStart w:id="164" w:name="_Toc381980140"/>
            <w:r w:rsidRPr="007B2222">
              <w:rPr>
                <w:sz w:val="24"/>
                <w:szCs w:val="24"/>
              </w:rPr>
              <w:t>D.</w:t>
            </w:r>
            <w:r w:rsidR="0071017B" w:rsidRPr="007B2222">
              <w:rPr>
                <w:sz w:val="24"/>
                <w:szCs w:val="24"/>
              </w:rPr>
              <w:tab/>
            </w:r>
            <w:r w:rsidRPr="007B2222">
              <w:rPr>
                <w:sz w:val="24"/>
                <w:szCs w:val="24"/>
              </w:rPr>
              <w:t xml:space="preserve">Submission of </w:t>
            </w:r>
            <w:r w:rsidR="001134CF" w:rsidRPr="007B2222">
              <w:rPr>
                <w:sz w:val="24"/>
                <w:szCs w:val="24"/>
              </w:rPr>
              <w:t>TENDER</w:t>
            </w:r>
            <w:r w:rsidRPr="007B2222">
              <w:rPr>
                <w:sz w:val="24"/>
                <w:szCs w:val="24"/>
              </w:rPr>
              <w:t>s</w:t>
            </w:r>
            <w:bookmarkEnd w:id="162"/>
            <w:bookmarkEnd w:id="163"/>
            <w:bookmarkEnd w:id="164"/>
          </w:p>
        </w:tc>
      </w:tr>
      <w:tr w:rsidR="005A6912" w:rsidRPr="007B2222" w14:paraId="64EA36E6" w14:textId="77777777">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14:paraId="1D1610B2"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23</w:t>
            </w:r>
            <w:r w:rsidR="005A6912" w:rsidRPr="007B2222">
              <w:rPr>
                <w:b/>
                <w:szCs w:val="24"/>
              </w:rPr>
              <w:t xml:space="preserve">.1 </w:t>
            </w:r>
          </w:p>
        </w:tc>
        <w:tc>
          <w:tcPr>
            <w:tcW w:w="8755" w:type="dxa"/>
            <w:tcBorders>
              <w:top w:val="single" w:sz="8" w:space="0" w:color="000000"/>
            </w:tcBorders>
          </w:tcPr>
          <w:p w14:paraId="728B4BDC" w14:textId="77777777" w:rsidR="00AA096E" w:rsidRPr="007B2222" w:rsidRDefault="001134CF" w:rsidP="002A5E71">
            <w:pPr>
              <w:pStyle w:val="Text"/>
            </w:pPr>
            <w:r w:rsidRPr="007B2222">
              <w:t>Tender</w:t>
            </w:r>
            <w:r w:rsidR="00471069" w:rsidRPr="007B2222">
              <w:t>ers</w:t>
            </w:r>
            <w:r w:rsidR="005A6912" w:rsidRPr="007B2222">
              <w:t xml:space="preserve"> </w:t>
            </w:r>
            <w:r w:rsidR="00583344" w:rsidRPr="007B2222">
              <w:t>[</w:t>
            </w:r>
            <w:r w:rsidR="005A6912" w:rsidRPr="007B2222">
              <w:rPr>
                <w:b/>
              </w:rPr>
              <w:t>do</w:t>
            </w:r>
            <w:r w:rsidR="00583344" w:rsidRPr="007B2222">
              <w:rPr>
                <w:b/>
              </w:rPr>
              <w:t>/do</w:t>
            </w:r>
            <w:r w:rsidR="008D6E80" w:rsidRPr="007B2222">
              <w:rPr>
                <w:b/>
              </w:rPr>
              <w:t xml:space="preserve"> </w:t>
            </w:r>
            <w:r w:rsidR="005A6912" w:rsidRPr="007B2222">
              <w:rPr>
                <w:b/>
              </w:rPr>
              <w:t>not</w:t>
            </w:r>
            <w:r w:rsidR="00583344" w:rsidRPr="007B2222">
              <w:rPr>
                <w:b/>
              </w:rPr>
              <w:t>]</w:t>
            </w:r>
            <w:r w:rsidR="005A6912" w:rsidRPr="007B2222">
              <w:rPr>
                <w:b/>
              </w:rPr>
              <w:t xml:space="preserve"> have</w:t>
            </w:r>
            <w:r w:rsidR="005A6912" w:rsidRPr="007B2222">
              <w:t xml:space="preserve"> the option of submitting their </w:t>
            </w:r>
            <w:r w:rsidRPr="007B2222">
              <w:t>T</w:t>
            </w:r>
            <w:r w:rsidR="00471069" w:rsidRPr="007B2222">
              <w:t>ender</w:t>
            </w:r>
            <w:r w:rsidR="005A6912" w:rsidRPr="007B2222">
              <w:t xml:space="preserve">s electronically. </w:t>
            </w:r>
            <w:r w:rsidR="00AA096E" w:rsidRPr="007B2222">
              <w:t xml:space="preserve"> </w:t>
            </w:r>
            <w:r w:rsidR="00AA096E" w:rsidRPr="007B2222">
              <w:rPr>
                <w:b/>
              </w:rPr>
              <w:t xml:space="preserve"> </w:t>
            </w:r>
          </w:p>
        </w:tc>
      </w:tr>
      <w:tr w:rsidR="005A6912" w:rsidRPr="007B2222" w14:paraId="4479EB68" w14:textId="77777777">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14:paraId="0848F8B0"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23</w:t>
            </w:r>
            <w:r w:rsidR="005A6912" w:rsidRPr="007B2222">
              <w:rPr>
                <w:b/>
                <w:szCs w:val="24"/>
              </w:rPr>
              <w:t>.2</w:t>
            </w:r>
            <w:r w:rsidR="00C2466E" w:rsidRPr="007B2222">
              <w:rPr>
                <w:b/>
                <w:szCs w:val="24"/>
              </w:rPr>
              <w:t>(b)</w:t>
            </w:r>
          </w:p>
        </w:tc>
        <w:tc>
          <w:tcPr>
            <w:tcW w:w="8755" w:type="dxa"/>
            <w:tcBorders>
              <w:top w:val="single" w:sz="8" w:space="0" w:color="000000"/>
            </w:tcBorders>
          </w:tcPr>
          <w:p w14:paraId="72793753" w14:textId="77777777" w:rsidR="005A6912" w:rsidRPr="007B2222" w:rsidRDefault="005A6912" w:rsidP="002A5E71">
            <w:pPr>
              <w:pStyle w:val="Text"/>
              <w:spacing w:line="360" w:lineRule="auto"/>
            </w:pPr>
            <w:r w:rsidRPr="007B2222">
              <w:t xml:space="preserve">For </w:t>
            </w:r>
            <w:r w:rsidR="001134CF" w:rsidRPr="007B2222">
              <w:rPr>
                <w:b/>
              </w:rPr>
              <w:t>T</w:t>
            </w:r>
            <w:r w:rsidR="00471069" w:rsidRPr="007B2222">
              <w:rPr>
                <w:b/>
              </w:rPr>
              <w:t>ender</w:t>
            </w:r>
            <w:r w:rsidRPr="007B2222">
              <w:rPr>
                <w:b/>
              </w:rPr>
              <w:t xml:space="preserve"> submission purposes only</w:t>
            </w:r>
            <w:r w:rsidRPr="007B2222">
              <w:t>, the submission address is :</w:t>
            </w:r>
          </w:p>
          <w:p w14:paraId="2F4C5E9E" w14:textId="77777777" w:rsidR="004D1C55" w:rsidRPr="007B2222" w:rsidRDefault="004D1C55" w:rsidP="0064735C">
            <w:pPr>
              <w:spacing w:before="60" w:line="360" w:lineRule="auto"/>
              <w:jc w:val="both"/>
              <w:rPr>
                <w:b/>
                <w:szCs w:val="24"/>
              </w:rPr>
            </w:pPr>
            <w:r w:rsidRPr="007B2222">
              <w:rPr>
                <w:szCs w:val="24"/>
              </w:rPr>
              <w:t>Attention:</w:t>
            </w:r>
            <w:r w:rsidRPr="007B2222">
              <w:rPr>
                <w:b/>
                <w:szCs w:val="24"/>
              </w:rPr>
              <w:t xml:space="preserve">                                  </w:t>
            </w:r>
            <w:r w:rsidR="00471069" w:rsidRPr="007B2222">
              <w:rPr>
                <w:b/>
                <w:szCs w:val="24"/>
              </w:rPr>
              <w:t>xxxxx</w:t>
            </w:r>
            <w:r w:rsidRPr="007B2222">
              <w:rPr>
                <w:b/>
                <w:szCs w:val="24"/>
              </w:rPr>
              <w:t xml:space="preserve"> </w:t>
            </w:r>
          </w:p>
          <w:p w14:paraId="1FD6A9CB" w14:textId="77777777" w:rsidR="004D1C55" w:rsidRPr="007B2222" w:rsidRDefault="004D1C55" w:rsidP="0064735C">
            <w:pPr>
              <w:spacing w:before="60" w:line="360" w:lineRule="auto"/>
              <w:jc w:val="both"/>
              <w:rPr>
                <w:b/>
                <w:szCs w:val="24"/>
              </w:rPr>
            </w:pPr>
            <w:r w:rsidRPr="007B2222">
              <w:rPr>
                <w:b/>
                <w:szCs w:val="24"/>
              </w:rPr>
              <w:t xml:space="preserve">                                                   </w:t>
            </w:r>
            <w:r w:rsidR="00471069" w:rsidRPr="007B2222">
              <w:rPr>
                <w:b/>
                <w:szCs w:val="24"/>
              </w:rPr>
              <w:t>xxxxxx</w:t>
            </w:r>
            <w:r w:rsidRPr="007B2222">
              <w:rPr>
                <w:b/>
                <w:szCs w:val="24"/>
              </w:rPr>
              <w:t xml:space="preserve"> </w:t>
            </w:r>
          </w:p>
          <w:p w14:paraId="093C94C9" w14:textId="77777777" w:rsidR="00301E02" w:rsidRPr="007B2222" w:rsidRDefault="00301E02" w:rsidP="002A5E71">
            <w:pPr>
              <w:spacing w:before="60" w:line="360" w:lineRule="auto"/>
              <w:jc w:val="both"/>
              <w:rPr>
                <w:b/>
                <w:szCs w:val="24"/>
              </w:rPr>
            </w:pPr>
            <w:r w:rsidRPr="007B2222">
              <w:rPr>
                <w:b/>
                <w:szCs w:val="24"/>
              </w:rPr>
              <w:t xml:space="preserve">Street Address:                        </w:t>
            </w:r>
            <w:r w:rsidR="00471069" w:rsidRPr="007B2222">
              <w:rPr>
                <w:b/>
                <w:szCs w:val="24"/>
              </w:rPr>
              <w:t>xxxxx</w:t>
            </w:r>
          </w:p>
          <w:p w14:paraId="742493CC" w14:textId="77777777" w:rsidR="00301E02" w:rsidRPr="007B2222" w:rsidRDefault="00301E02" w:rsidP="00E828C6">
            <w:pPr>
              <w:spacing w:before="60" w:line="360" w:lineRule="auto"/>
              <w:jc w:val="both"/>
              <w:rPr>
                <w:b/>
                <w:szCs w:val="24"/>
              </w:rPr>
            </w:pPr>
            <w:r w:rsidRPr="007B2222">
              <w:rPr>
                <w:b/>
                <w:szCs w:val="24"/>
              </w:rPr>
              <w:t>Building Name:</w:t>
            </w:r>
            <w:r w:rsidRPr="007B2222">
              <w:rPr>
                <w:b/>
                <w:szCs w:val="24"/>
              </w:rPr>
              <w:tab/>
            </w:r>
            <w:r w:rsidRPr="007B2222">
              <w:rPr>
                <w:b/>
                <w:szCs w:val="24"/>
              </w:rPr>
              <w:tab/>
              <w:t xml:space="preserve">   </w:t>
            </w:r>
            <w:r w:rsidR="00471069" w:rsidRPr="007B2222">
              <w:rPr>
                <w:b/>
                <w:szCs w:val="24"/>
              </w:rPr>
              <w:t>xxxxx</w:t>
            </w:r>
          </w:p>
          <w:p w14:paraId="3A46DC77" w14:textId="77777777" w:rsidR="00301E02" w:rsidRPr="007B2222" w:rsidRDefault="00301E02" w:rsidP="00D121FE">
            <w:pPr>
              <w:spacing w:before="60" w:line="360" w:lineRule="auto"/>
              <w:jc w:val="both"/>
              <w:rPr>
                <w:b/>
                <w:szCs w:val="24"/>
              </w:rPr>
            </w:pPr>
            <w:r w:rsidRPr="007B2222">
              <w:rPr>
                <w:b/>
                <w:szCs w:val="24"/>
              </w:rPr>
              <w:t>Floor:</w:t>
            </w:r>
            <w:r w:rsidRPr="007B2222">
              <w:rPr>
                <w:b/>
                <w:szCs w:val="24"/>
              </w:rPr>
              <w:tab/>
            </w:r>
            <w:r w:rsidRPr="007B2222">
              <w:rPr>
                <w:b/>
                <w:szCs w:val="24"/>
              </w:rPr>
              <w:tab/>
            </w:r>
            <w:r w:rsidRPr="007B2222">
              <w:rPr>
                <w:b/>
                <w:szCs w:val="24"/>
              </w:rPr>
              <w:tab/>
              <w:t xml:space="preserve">               </w:t>
            </w:r>
            <w:r w:rsidR="00471069" w:rsidRPr="007B2222">
              <w:rPr>
                <w:b/>
                <w:szCs w:val="24"/>
              </w:rPr>
              <w:t>xxxxx</w:t>
            </w:r>
          </w:p>
          <w:p w14:paraId="4B8495AD" w14:textId="77777777" w:rsidR="00301E02" w:rsidRPr="007B2222" w:rsidRDefault="00301E02" w:rsidP="006A6991">
            <w:pPr>
              <w:spacing w:before="60" w:line="360" w:lineRule="auto"/>
              <w:jc w:val="both"/>
              <w:rPr>
                <w:b/>
                <w:szCs w:val="24"/>
              </w:rPr>
            </w:pPr>
            <w:r w:rsidRPr="007B2222">
              <w:rPr>
                <w:b/>
                <w:szCs w:val="24"/>
              </w:rPr>
              <w:t xml:space="preserve">City/Town:                               </w:t>
            </w:r>
            <w:r w:rsidR="00471069" w:rsidRPr="007B2222">
              <w:rPr>
                <w:b/>
                <w:szCs w:val="24"/>
              </w:rPr>
              <w:t>xxxxx</w:t>
            </w:r>
          </w:p>
          <w:p w14:paraId="386EDC86" w14:textId="77777777" w:rsidR="00301E02" w:rsidRPr="007B2222" w:rsidRDefault="00301E02" w:rsidP="00014B80">
            <w:pPr>
              <w:spacing w:before="60" w:line="360" w:lineRule="auto"/>
              <w:jc w:val="both"/>
              <w:rPr>
                <w:b/>
                <w:szCs w:val="24"/>
              </w:rPr>
            </w:pPr>
            <w:r w:rsidRPr="007B2222">
              <w:rPr>
                <w:b/>
                <w:szCs w:val="24"/>
              </w:rPr>
              <w:t xml:space="preserve">Region:                                     </w:t>
            </w:r>
            <w:r w:rsidR="00471069" w:rsidRPr="007B2222">
              <w:rPr>
                <w:b/>
                <w:szCs w:val="24"/>
              </w:rPr>
              <w:t>xxxxxx</w:t>
            </w:r>
          </w:p>
          <w:p w14:paraId="100ECFE2" w14:textId="77777777" w:rsidR="00301E02" w:rsidRPr="007B2222" w:rsidRDefault="00301E02" w:rsidP="008F1ED7">
            <w:pPr>
              <w:spacing w:before="60" w:line="360" w:lineRule="auto"/>
              <w:jc w:val="both"/>
              <w:rPr>
                <w:b/>
                <w:szCs w:val="24"/>
                <w:lang w:val="fr-FR"/>
              </w:rPr>
            </w:pPr>
            <w:r w:rsidRPr="007B2222">
              <w:rPr>
                <w:b/>
                <w:szCs w:val="24"/>
                <w:lang w:val="fr-FR"/>
              </w:rPr>
              <w:t xml:space="preserve">Tel:                                           </w:t>
            </w:r>
            <w:r w:rsidR="00471069" w:rsidRPr="007B2222">
              <w:rPr>
                <w:b/>
                <w:szCs w:val="24"/>
                <w:lang w:val="fr-FR"/>
              </w:rPr>
              <w:t>xxxxxxxx</w:t>
            </w:r>
          </w:p>
          <w:p w14:paraId="2349C45B" w14:textId="77777777" w:rsidR="00301E02" w:rsidRPr="007B2222" w:rsidRDefault="00301E02" w:rsidP="00135E1D">
            <w:pPr>
              <w:spacing w:before="60" w:line="360" w:lineRule="auto"/>
              <w:jc w:val="both"/>
              <w:rPr>
                <w:b/>
                <w:szCs w:val="24"/>
                <w:lang w:val="fr-FR"/>
              </w:rPr>
            </w:pPr>
            <w:r w:rsidRPr="007B2222">
              <w:rPr>
                <w:b/>
                <w:szCs w:val="24"/>
                <w:lang w:val="fr-FR"/>
              </w:rPr>
              <w:t xml:space="preserve">Fax:                                           </w:t>
            </w:r>
            <w:r w:rsidR="00471069" w:rsidRPr="007B2222">
              <w:rPr>
                <w:b/>
                <w:szCs w:val="24"/>
                <w:lang w:val="fr-FR"/>
              </w:rPr>
              <w:t>xxxxxxxxx</w:t>
            </w:r>
          </w:p>
          <w:p w14:paraId="5FFE93D3" w14:textId="77777777" w:rsidR="005A6912" w:rsidRPr="007B2222" w:rsidRDefault="00301E02" w:rsidP="0064735C">
            <w:pPr>
              <w:spacing w:line="360" w:lineRule="auto"/>
              <w:jc w:val="both"/>
              <w:rPr>
                <w:b/>
                <w:szCs w:val="24"/>
                <w:lang w:val="fr-FR"/>
              </w:rPr>
            </w:pPr>
            <w:r w:rsidRPr="007B2222">
              <w:rPr>
                <w:szCs w:val="24"/>
                <w:lang w:val="fr-FR"/>
              </w:rPr>
              <w:t>E</w:t>
            </w:r>
            <w:r w:rsidR="004450F2" w:rsidRPr="007B2222">
              <w:rPr>
                <w:szCs w:val="24"/>
                <w:lang w:val="fr-FR"/>
              </w:rPr>
              <w:t>-</w:t>
            </w:r>
            <w:r w:rsidRPr="007B2222">
              <w:rPr>
                <w:szCs w:val="24"/>
                <w:lang w:val="fr-FR"/>
              </w:rPr>
              <w:t xml:space="preserve">mail                                        </w:t>
            </w:r>
            <w:r w:rsidR="00471069" w:rsidRPr="007B2222">
              <w:rPr>
                <w:szCs w:val="24"/>
                <w:lang w:val="fr-FR"/>
              </w:rPr>
              <w:t>xxxxxxx</w:t>
            </w:r>
          </w:p>
        </w:tc>
      </w:tr>
      <w:tr w:rsidR="005A6912" w:rsidRPr="007B2222" w14:paraId="1F77F2C8" w14:textId="77777777">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14:paraId="1448C1E3"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B71231" w:rsidRPr="007B2222">
              <w:rPr>
                <w:b/>
                <w:szCs w:val="24"/>
              </w:rPr>
              <w:t>23</w:t>
            </w:r>
            <w:r w:rsidR="005A6912" w:rsidRPr="007B2222">
              <w:rPr>
                <w:b/>
                <w:szCs w:val="24"/>
              </w:rPr>
              <w:t>.1</w:t>
            </w:r>
            <w:r w:rsidR="001472C0" w:rsidRPr="007B2222">
              <w:rPr>
                <w:b/>
                <w:szCs w:val="24"/>
              </w:rPr>
              <w:t>(d)</w:t>
            </w:r>
          </w:p>
        </w:tc>
        <w:tc>
          <w:tcPr>
            <w:tcW w:w="8755" w:type="dxa"/>
            <w:tcBorders>
              <w:top w:val="single" w:sz="8" w:space="0" w:color="000000"/>
            </w:tcBorders>
          </w:tcPr>
          <w:p w14:paraId="4642D16B" w14:textId="77777777" w:rsidR="005A6912" w:rsidRPr="007B2222" w:rsidRDefault="005A6912" w:rsidP="002A5E71">
            <w:pPr>
              <w:pStyle w:val="Text"/>
            </w:pPr>
            <w:r w:rsidRPr="007B2222">
              <w:t xml:space="preserve">The deadline for </w:t>
            </w:r>
            <w:r w:rsidR="001134CF" w:rsidRPr="007B2222">
              <w:t>T</w:t>
            </w:r>
            <w:r w:rsidR="00471069" w:rsidRPr="007B2222">
              <w:t>ender</w:t>
            </w:r>
            <w:r w:rsidRPr="007B2222">
              <w:t xml:space="preserve"> submission is:</w:t>
            </w:r>
          </w:p>
          <w:p w14:paraId="0C68D94E" w14:textId="77777777" w:rsidR="009A0833" w:rsidRPr="007B2222" w:rsidRDefault="005A6912" w:rsidP="0064735C">
            <w:pPr>
              <w:pStyle w:val="Text"/>
              <w:rPr>
                <w:b/>
              </w:rPr>
            </w:pPr>
            <w:r w:rsidRPr="007B2222">
              <w:rPr>
                <w:b/>
              </w:rPr>
              <w:t>Date:</w:t>
            </w:r>
            <w:r w:rsidR="00CE6F6E" w:rsidRPr="007B2222">
              <w:rPr>
                <w:b/>
              </w:rPr>
              <w:t xml:space="preserve"> </w:t>
            </w:r>
            <w:r w:rsidR="00471069" w:rsidRPr="007B2222">
              <w:rPr>
                <w:b/>
              </w:rPr>
              <w:t>xxxx</w:t>
            </w:r>
          </w:p>
          <w:p w14:paraId="2D653A3D" w14:textId="77777777" w:rsidR="005A6912" w:rsidRPr="007B2222" w:rsidRDefault="005A6912" w:rsidP="0064735C">
            <w:pPr>
              <w:pStyle w:val="Text"/>
            </w:pPr>
            <w:r w:rsidRPr="007B2222">
              <w:rPr>
                <w:b/>
              </w:rPr>
              <w:t>Time:</w:t>
            </w:r>
            <w:r w:rsidR="009A0833" w:rsidRPr="007B2222">
              <w:rPr>
                <w:b/>
              </w:rPr>
              <w:t xml:space="preserve"> </w:t>
            </w:r>
            <w:r w:rsidR="00471069" w:rsidRPr="007B2222">
              <w:rPr>
                <w:b/>
              </w:rPr>
              <w:t>xx</w:t>
            </w:r>
            <w:r w:rsidR="009A0833" w:rsidRPr="007B2222">
              <w:rPr>
                <w:b/>
              </w:rPr>
              <w:t xml:space="preserve"> am local time</w:t>
            </w:r>
          </w:p>
        </w:tc>
      </w:tr>
      <w:tr w:rsidR="005A6912" w:rsidRPr="007B2222" w14:paraId="1FA3CB84" w14:textId="77777777">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14:paraId="57A9941C" w14:textId="77777777" w:rsidR="005A6912" w:rsidRPr="007B2222" w:rsidRDefault="005A6912" w:rsidP="002A5E71">
            <w:pPr>
              <w:pStyle w:val="HeadingTwo"/>
              <w:rPr>
                <w:sz w:val="24"/>
                <w:szCs w:val="24"/>
              </w:rPr>
            </w:pPr>
            <w:bookmarkStart w:id="165" w:name="_Toc202854893"/>
            <w:bookmarkStart w:id="166" w:name="_Toc202862664"/>
            <w:bookmarkStart w:id="167" w:name="_Toc381980141"/>
            <w:r w:rsidRPr="007B2222">
              <w:rPr>
                <w:sz w:val="24"/>
                <w:szCs w:val="24"/>
              </w:rPr>
              <w:t>E.</w:t>
            </w:r>
            <w:r w:rsidR="0071017B" w:rsidRPr="007B2222">
              <w:rPr>
                <w:sz w:val="24"/>
                <w:szCs w:val="24"/>
              </w:rPr>
              <w:tab/>
            </w:r>
            <w:r w:rsidR="001134CF" w:rsidRPr="007B2222">
              <w:rPr>
                <w:sz w:val="24"/>
                <w:szCs w:val="24"/>
              </w:rPr>
              <w:t>T</w:t>
            </w:r>
            <w:r w:rsidR="00471069" w:rsidRPr="007B2222">
              <w:rPr>
                <w:sz w:val="24"/>
                <w:szCs w:val="24"/>
              </w:rPr>
              <w:t>ender</w:t>
            </w:r>
            <w:r w:rsidRPr="007B2222">
              <w:rPr>
                <w:sz w:val="24"/>
                <w:szCs w:val="24"/>
              </w:rPr>
              <w:t xml:space="preserve"> Opening and Evaluation</w:t>
            </w:r>
            <w:bookmarkEnd w:id="165"/>
            <w:bookmarkEnd w:id="166"/>
            <w:bookmarkEnd w:id="167"/>
          </w:p>
        </w:tc>
      </w:tr>
      <w:tr w:rsidR="005A6912" w:rsidRPr="007B2222" w14:paraId="14AAD69C" w14:textId="77777777">
        <w:tblPrEx>
          <w:tblBorders>
            <w:insideH w:val="single" w:sz="8" w:space="0" w:color="000000"/>
          </w:tblBorders>
          <w:tblCellMar>
            <w:top w:w="0" w:type="dxa"/>
            <w:bottom w:w="0" w:type="dxa"/>
          </w:tblCellMar>
        </w:tblPrEx>
        <w:trPr>
          <w:jc w:val="center"/>
        </w:trPr>
        <w:tc>
          <w:tcPr>
            <w:tcW w:w="1436" w:type="dxa"/>
            <w:gridSpan w:val="3"/>
            <w:tcBorders>
              <w:bottom w:val="single" w:sz="6" w:space="0" w:color="000000"/>
            </w:tcBorders>
          </w:tcPr>
          <w:p w14:paraId="69C35C85" w14:textId="77777777" w:rsidR="005A6912" w:rsidRPr="007B2222" w:rsidRDefault="005D42FD" w:rsidP="002A5E71">
            <w:pPr>
              <w:tabs>
                <w:tab w:val="right" w:pos="7434"/>
              </w:tabs>
              <w:spacing w:before="60" w:after="60"/>
              <w:rPr>
                <w:b/>
                <w:szCs w:val="24"/>
              </w:rPr>
            </w:pPr>
            <w:r w:rsidRPr="007B2222">
              <w:rPr>
                <w:b/>
                <w:szCs w:val="24"/>
              </w:rPr>
              <w:t>ITT</w:t>
            </w:r>
            <w:r w:rsidR="005A6912" w:rsidRPr="007B2222">
              <w:rPr>
                <w:b/>
                <w:szCs w:val="24"/>
              </w:rPr>
              <w:t xml:space="preserve"> 24.1</w:t>
            </w:r>
            <w:r w:rsidR="009C3417" w:rsidRPr="007B2222">
              <w:rPr>
                <w:b/>
                <w:szCs w:val="24"/>
              </w:rPr>
              <w:t xml:space="preserve"> and  ITT 27.1</w:t>
            </w:r>
          </w:p>
        </w:tc>
        <w:tc>
          <w:tcPr>
            <w:tcW w:w="8755" w:type="dxa"/>
            <w:tcBorders>
              <w:bottom w:val="single" w:sz="6" w:space="0" w:color="000000"/>
            </w:tcBorders>
          </w:tcPr>
          <w:p w14:paraId="06C144CB" w14:textId="77777777" w:rsidR="005A6912" w:rsidRPr="007B2222" w:rsidRDefault="005A6912" w:rsidP="00E828C6">
            <w:pPr>
              <w:pStyle w:val="Text"/>
            </w:pPr>
            <w:r w:rsidRPr="007B2222">
              <w:t xml:space="preserve">The </w:t>
            </w:r>
            <w:r w:rsidR="001134CF" w:rsidRPr="007B2222">
              <w:t>T</w:t>
            </w:r>
            <w:r w:rsidR="00471069" w:rsidRPr="007B2222">
              <w:t>ender</w:t>
            </w:r>
            <w:r w:rsidRPr="007B2222">
              <w:t xml:space="preserve"> opening shall take place at:</w:t>
            </w:r>
          </w:p>
          <w:p w14:paraId="3F78D77E" w14:textId="77777777" w:rsidR="008543F3" w:rsidRPr="007B2222" w:rsidRDefault="009C3417" w:rsidP="0064735C">
            <w:pPr>
              <w:spacing w:before="60"/>
              <w:jc w:val="both"/>
              <w:rPr>
                <w:b/>
                <w:szCs w:val="24"/>
              </w:rPr>
            </w:pPr>
            <w:r w:rsidRPr="007B2222">
              <w:rPr>
                <w:b/>
                <w:szCs w:val="24"/>
              </w:rPr>
              <w:t>……………..</w:t>
            </w:r>
          </w:p>
          <w:p w14:paraId="19EFDC03" w14:textId="77777777" w:rsidR="008543F3" w:rsidRPr="007B2222" w:rsidRDefault="008543F3" w:rsidP="0064735C">
            <w:pPr>
              <w:spacing w:before="60"/>
              <w:jc w:val="both"/>
              <w:rPr>
                <w:b/>
                <w:szCs w:val="24"/>
              </w:rPr>
            </w:pPr>
            <w:r w:rsidRPr="007B2222">
              <w:rPr>
                <w:b/>
                <w:szCs w:val="24"/>
              </w:rPr>
              <w:t xml:space="preserve">Street Address:  </w:t>
            </w:r>
            <w:r w:rsidR="009C3417" w:rsidRPr="007B2222">
              <w:rPr>
                <w:b/>
                <w:szCs w:val="24"/>
              </w:rPr>
              <w:t>…………</w:t>
            </w:r>
          </w:p>
          <w:p w14:paraId="21D80D66" w14:textId="77777777" w:rsidR="00301E02" w:rsidRPr="007B2222" w:rsidRDefault="00301E02" w:rsidP="0064735C">
            <w:pPr>
              <w:spacing w:before="60"/>
              <w:jc w:val="both"/>
              <w:rPr>
                <w:b/>
                <w:szCs w:val="24"/>
              </w:rPr>
            </w:pPr>
            <w:r w:rsidRPr="007B2222">
              <w:rPr>
                <w:b/>
                <w:szCs w:val="24"/>
              </w:rPr>
              <w:t xml:space="preserve">Building Name: </w:t>
            </w:r>
            <w:r w:rsidR="009C3417" w:rsidRPr="007B2222">
              <w:rPr>
                <w:b/>
                <w:szCs w:val="24"/>
              </w:rPr>
              <w:t>………….</w:t>
            </w:r>
          </w:p>
          <w:p w14:paraId="7886BF45" w14:textId="77777777" w:rsidR="008543F3" w:rsidRPr="007B2222" w:rsidRDefault="008543F3" w:rsidP="0064735C">
            <w:pPr>
              <w:spacing w:before="60"/>
              <w:jc w:val="both"/>
              <w:rPr>
                <w:b/>
                <w:szCs w:val="24"/>
              </w:rPr>
            </w:pPr>
            <w:r w:rsidRPr="007B2222">
              <w:rPr>
                <w:b/>
                <w:szCs w:val="24"/>
              </w:rPr>
              <w:t xml:space="preserve">Floor: </w:t>
            </w:r>
            <w:r w:rsidR="009C3417" w:rsidRPr="007B2222">
              <w:rPr>
                <w:b/>
                <w:szCs w:val="24"/>
              </w:rPr>
              <w:t>……………</w:t>
            </w:r>
          </w:p>
          <w:p w14:paraId="6464A344" w14:textId="77777777" w:rsidR="008543F3" w:rsidRPr="007B2222" w:rsidRDefault="008543F3" w:rsidP="0064735C">
            <w:pPr>
              <w:spacing w:before="60"/>
              <w:jc w:val="both"/>
              <w:rPr>
                <w:b/>
                <w:szCs w:val="24"/>
              </w:rPr>
            </w:pPr>
            <w:r w:rsidRPr="007B2222">
              <w:rPr>
                <w:b/>
                <w:szCs w:val="24"/>
              </w:rPr>
              <w:t xml:space="preserve">City/Town:  </w:t>
            </w:r>
            <w:r w:rsidR="009C3417" w:rsidRPr="007B2222">
              <w:rPr>
                <w:b/>
                <w:szCs w:val="24"/>
              </w:rPr>
              <w:t>…………</w:t>
            </w:r>
          </w:p>
          <w:p w14:paraId="03D84272" w14:textId="77777777" w:rsidR="00301E02" w:rsidRPr="007B2222" w:rsidRDefault="00301E02" w:rsidP="0064735C">
            <w:pPr>
              <w:pStyle w:val="Text"/>
            </w:pPr>
            <w:r w:rsidRPr="007B2222">
              <w:rPr>
                <w:b/>
              </w:rPr>
              <w:t>Region:</w:t>
            </w:r>
            <w:r w:rsidR="008543F3" w:rsidRPr="007B2222">
              <w:rPr>
                <w:b/>
              </w:rPr>
              <w:t xml:space="preserve"> </w:t>
            </w:r>
            <w:r w:rsidR="009C3417" w:rsidRPr="007B2222">
              <w:rPr>
                <w:b/>
              </w:rPr>
              <w:t>…………..</w:t>
            </w:r>
          </w:p>
          <w:p w14:paraId="1A79C19E" w14:textId="77777777" w:rsidR="005B58F6" w:rsidRPr="007B2222" w:rsidRDefault="008543F3" w:rsidP="0064735C">
            <w:pPr>
              <w:pStyle w:val="Text"/>
              <w:rPr>
                <w:b/>
                <w:i/>
              </w:rPr>
            </w:pPr>
            <w:r w:rsidRPr="007B2222">
              <w:rPr>
                <w:b/>
              </w:rPr>
              <w:t>Date:</w:t>
            </w:r>
            <w:r w:rsidR="008E14ED" w:rsidRPr="007B2222">
              <w:rPr>
                <w:b/>
              </w:rPr>
              <w:t xml:space="preserve"> </w:t>
            </w:r>
            <w:r w:rsidR="009C3417" w:rsidRPr="007B2222">
              <w:rPr>
                <w:b/>
              </w:rPr>
              <w:t>………….</w:t>
            </w:r>
          </w:p>
          <w:p w14:paraId="4C0598B3" w14:textId="77777777" w:rsidR="00DB7939" w:rsidRPr="007B2222" w:rsidRDefault="008543F3" w:rsidP="0064735C">
            <w:pPr>
              <w:pStyle w:val="Text"/>
              <w:rPr>
                <w:b/>
                <w:i/>
              </w:rPr>
            </w:pPr>
            <w:r w:rsidRPr="007B2222">
              <w:rPr>
                <w:b/>
              </w:rPr>
              <w:t>Time:</w:t>
            </w:r>
            <w:r w:rsidR="008E14ED" w:rsidRPr="007B2222">
              <w:rPr>
                <w:b/>
              </w:rPr>
              <w:t xml:space="preserve"> </w:t>
            </w:r>
            <w:r w:rsidR="009C3417" w:rsidRPr="007B2222">
              <w:rPr>
                <w:b/>
              </w:rPr>
              <w:t>………….</w:t>
            </w:r>
            <w:r w:rsidR="008E14ED" w:rsidRPr="007B2222">
              <w:rPr>
                <w:b/>
              </w:rPr>
              <w:t xml:space="preserve"> local time</w:t>
            </w:r>
          </w:p>
          <w:p w14:paraId="0DBFDDC0" w14:textId="77777777" w:rsidR="005A6912" w:rsidRPr="007B2222" w:rsidRDefault="005A6912" w:rsidP="0064735C">
            <w:pPr>
              <w:pStyle w:val="Text"/>
            </w:pPr>
            <w:r w:rsidRPr="007B2222">
              <w:t>Procedure for electronic opening</w:t>
            </w:r>
            <w:r w:rsidR="00812F7D" w:rsidRPr="007B2222">
              <w:t>:</w:t>
            </w:r>
            <w:r w:rsidR="008543F3" w:rsidRPr="007B2222">
              <w:t xml:space="preserve"> </w:t>
            </w:r>
            <w:r w:rsidR="008543F3" w:rsidRPr="007B2222">
              <w:rPr>
                <w:b/>
              </w:rPr>
              <w:t xml:space="preserve"> </w:t>
            </w:r>
            <w:r w:rsidR="006D03FA" w:rsidRPr="007B2222">
              <w:rPr>
                <w:b/>
              </w:rPr>
              <w:t>[</w:t>
            </w:r>
            <w:r w:rsidR="005A1DE0" w:rsidRPr="007B2222">
              <w:rPr>
                <w:b/>
              </w:rPr>
              <w:t>Applicable/</w:t>
            </w:r>
            <w:r w:rsidR="008543F3" w:rsidRPr="007B2222">
              <w:rPr>
                <w:b/>
              </w:rPr>
              <w:t>Not Applicable</w:t>
            </w:r>
            <w:r w:rsidR="006D03FA" w:rsidRPr="007B2222">
              <w:rPr>
                <w:b/>
              </w:rPr>
              <w:t>]</w:t>
            </w:r>
          </w:p>
        </w:tc>
      </w:tr>
      <w:tr w:rsidR="005A6912" w:rsidRPr="007B2222" w14:paraId="6C2A94C4" w14:textId="77777777">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14:paraId="78F7D990"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1472C0" w:rsidRPr="007B2222">
              <w:rPr>
                <w:b/>
                <w:szCs w:val="24"/>
              </w:rPr>
              <w:t>34</w:t>
            </w:r>
            <w:r w:rsidR="005A6912" w:rsidRPr="007B2222">
              <w:rPr>
                <w:b/>
                <w:szCs w:val="24"/>
              </w:rPr>
              <w:t>.1</w:t>
            </w:r>
          </w:p>
          <w:p w14:paraId="576260AC" w14:textId="77777777" w:rsidR="001472C0" w:rsidRPr="007B2222" w:rsidRDefault="001472C0" w:rsidP="0064735C">
            <w:pPr>
              <w:tabs>
                <w:tab w:val="right" w:pos="7434"/>
              </w:tabs>
              <w:spacing w:before="60" w:after="60"/>
              <w:jc w:val="both"/>
              <w:rPr>
                <w:b/>
                <w:szCs w:val="24"/>
              </w:rPr>
            </w:pPr>
          </w:p>
        </w:tc>
        <w:tc>
          <w:tcPr>
            <w:tcW w:w="8755" w:type="dxa"/>
            <w:tcBorders>
              <w:top w:val="single" w:sz="8" w:space="0" w:color="000000"/>
              <w:bottom w:val="single" w:sz="6" w:space="0" w:color="000000"/>
            </w:tcBorders>
          </w:tcPr>
          <w:p w14:paraId="74238DF5" w14:textId="77777777" w:rsidR="005A6912" w:rsidRPr="007B2222" w:rsidRDefault="005A6912" w:rsidP="002A5E71">
            <w:pPr>
              <w:pStyle w:val="Text"/>
              <w:spacing w:line="360" w:lineRule="auto"/>
            </w:pPr>
            <w:r w:rsidRPr="007B2222">
              <w:t xml:space="preserve">The currency that shall be used for </w:t>
            </w:r>
            <w:r w:rsidR="001134CF" w:rsidRPr="007B2222">
              <w:t>T</w:t>
            </w:r>
            <w:r w:rsidR="00093BBE" w:rsidRPr="007B2222">
              <w:t>ender</w:t>
            </w:r>
            <w:r w:rsidRPr="007B2222">
              <w:t xml:space="preserve"> evaluation and comparison is: </w:t>
            </w:r>
            <w:r w:rsidR="001472C0" w:rsidRPr="007B2222">
              <w:rPr>
                <w:b/>
              </w:rPr>
              <w:t>……</w:t>
            </w:r>
            <w:r w:rsidRPr="007B2222">
              <w:t>.</w:t>
            </w:r>
          </w:p>
          <w:p w14:paraId="1309EA4A" w14:textId="77777777" w:rsidR="003160DE" w:rsidRPr="007B2222" w:rsidRDefault="005A6912" w:rsidP="00E828C6">
            <w:pPr>
              <w:pStyle w:val="Text"/>
              <w:spacing w:line="360" w:lineRule="auto"/>
            </w:pPr>
            <w:r w:rsidRPr="007B2222">
              <w:t xml:space="preserve">The basis for conversion shall be: </w:t>
            </w:r>
            <w:r w:rsidR="005A4A05" w:rsidRPr="007B2222">
              <w:rPr>
                <w:b/>
              </w:rPr>
              <w:t>Selling rate established for similar transactions</w:t>
            </w:r>
            <w:r w:rsidR="00540DCA" w:rsidRPr="007B2222">
              <w:rPr>
                <w:b/>
              </w:rPr>
              <w:t xml:space="preserve"> by the source specified and on the date stipulated.</w:t>
            </w:r>
          </w:p>
          <w:p w14:paraId="7E6DDD24" w14:textId="77777777" w:rsidR="003160DE" w:rsidRPr="007B2222" w:rsidRDefault="003160DE" w:rsidP="00D121FE">
            <w:pPr>
              <w:pStyle w:val="Text"/>
              <w:spacing w:line="360" w:lineRule="auto"/>
              <w:rPr>
                <w:b/>
              </w:rPr>
            </w:pPr>
            <w:r w:rsidRPr="007B2222">
              <w:t>S</w:t>
            </w:r>
            <w:r w:rsidR="005A6912" w:rsidRPr="007B2222">
              <w:t>ource for the exchange rate</w:t>
            </w:r>
            <w:r w:rsidRPr="007B2222">
              <w:t xml:space="preserve"> shall be:</w:t>
            </w:r>
            <w:r w:rsidR="005A4A05" w:rsidRPr="007B2222">
              <w:rPr>
                <w:b/>
              </w:rPr>
              <w:t xml:space="preserve"> </w:t>
            </w:r>
            <w:r w:rsidRPr="007B2222">
              <w:rPr>
                <w:b/>
              </w:rPr>
              <w:t>Bank of Ghana</w:t>
            </w:r>
          </w:p>
          <w:p w14:paraId="57C99A20" w14:textId="77777777" w:rsidR="00D256A6" w:rsidRPr="007B2222" w:rsidRDefault="003160DE" w:rsidP="006A6991">
            <w:pPr>
              <w:pStyle w:val="Text"/>
              <w:spacing w:line="360" w:lineRule="auto"/>
              <w:rPr>
                <w:b/>
              </w:rPr>
            </w:pPr>
            <w:r w:rsidRPr="007B2222">
              <w:t>The date for exchange rate shall be:</w:t>
            </w:r>
            <w:r w:rsidR="00201B0A" w:rsidRPr="007B2222">
              <w:t xml:space="preserve"> </w:t>
            </w:r>
            <w:r w:rsidRPr="007B2222">
              <w:rPr>
                <w:b/>
              </w:rPr>
              <w:t>Twenty-Eight</w:t>
            </w:r>
            <w:r w:rsidR="005979FE" w:rsidRPr="007B2222">
              <w:rPr>
                <w:b/>
              </w:rPr>
              <w:t xml:space="preserve"> (28)</w:t>
            </w:r>
            <w:r w:rsidRPr="007B2222">
              <w:rPr>
                <w:b/>
              </w:rPr>
              <w:t xml:space="preserve"> days prior to the Deadline of Submission of the </w:t>
            </w:r>
            <w:r w:rsidR="001134CF" w:rsidRPr="007B2222">
              <w:rPr>
                <w:b/>
              </w:rPr>
              <w:t>T</w:t>
            </w:r>
            <w:r w:rsidR="00093BBE" w:rsidRPr="007B2222">
              <w:rPr>
                <w:b/>
              </w:rPr>
              <w:t>ender</w:t>
            </w:r>
            <w:r w:rsidRPr="007B2222">
              <w:rPr>
                <w:b/>
              </w:rPr>
              <w:t>s</w:t>
            </w:r>
          </w:p>
        </w:tc>
      </w:tr>
      <w:tr w:rsidR="001472C0" w:rsidRPr="007B2222" w14:paraId="2DB6A15E" w14:textId="77777777">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14:paraId="389A068F" w14:textId="77777777" w:rsidR="001472C0" w:rsidRPr="007B2222" w:rsidRDefault="001472C0" w:rsidP="0064735C">
            <w:pPr>
              <w:tabs>
                <w:tab w:val="right" w:pos="7434"/>
              </w:tabs>
              <w:spacing w:before="60" w:after="60"/>
              <w:jc w:val="both"/>
              <w:rPr>
                <w:b/>
                <w:szCs w:val="24"/>
              </w:rPr>
            </w:pPr>
            <w:r w:rsidRPr="007B2222">
              <w:rPr>
                <w:b/>
                <w:szCs w:val="24"/>
              </w:rPr>
              <w:t>ITT 35.1</w:t>
            </w:r>
          </w:p>
        </w:tc>
        <w:tc>
          <w:tcPr>
            <w:tcW w:w="8755" w:type="dxa"/>
            <w:tcBorders>
              <w:top w:val="single" w:sz="8" w:space="0" w:color="000000"/>
              <w:bottom w:val="single" w:sz="6" w:space="0" w:color="000000"/>
            </w:tcBorders>
          </w:tcPr>
          <w:p w14:paraId="07FA7066" w14:textId="77777777" w:rsidR="001472C0" w:rsidRPr="007B2222" w:rsidRDefault="001472C0" w:rsidP="002A5E71">
            <w:pPr>
              <w:pStyle w:val="Text"/>
              <w:spacing w:line="360" w:lineRule="auto"/>
            </w:pPr>
            <w:r w:rsidRPr="007B2222">
              <w:t>A margin of preference shall/shall not apply</w:t>
            </w:r>
          </w:p>
        </w:tc>
      </w:tr>
      <w:tr w:rsidR="005A6912" w:rsidRPr="007B2222" w14:paraId="4A1EC9F2" w14:textId="77777777">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14:paraId="52596259" w14:textId="77777777" w:rsidR="005A6912" w:rsidRPr="007B2222" w:rsidRDefault="005A6912" w:rsidP="002A5E71">
            <w:pPr>
              <w:pStyle w:val="HeadingTwo"/>
              <w:rPr>
                <w:sz w:val="24"/>
                <w:szCs w:val="24"/>
              </w:rPr>
            </w:pPr>
            <w:bookmarkStart w:id="168" w:name="_Toc202854894"/>
            <w:bookmarkStart w:id="169" w:name="_Toc202862665"/>
            <w:bookmarkStart w:id="170" w:name="_Toc381980142"/>
            <w:r w:rsidRPr="007B2222">
              <w:rPr>
                <w:sz w:val="24"/>
                <w:szCs w:val="24"/>
              </w:rPr>
              <w:t>F.</w:t>
            </w:r>
            <w:r w:rsidR="0071017B" w:rsidRPr="007B2222">
              <w:rPr>
                <w:sz w:val="24"/>
                <w:szCs w:val="24"/>
              </w:rPr>
              <w:tab/>
            </w:r>
            <w:r w:rsidRPr="007B2222">
              <w:rPr>
                <w:sz w:val="24"/>
                <w:szCs w:val="24"/>
              </w:rPr>
              <w:t>Award of Contract</w:t>
            </w:r>
            <w:bookmarkEnd w:id="168"/>
            <w:bookmarkEnd w:id="169"/>
            <w:bookmarkEnd w:id="170"/>
          </w:p>
        </w:tc>
      </w:tr>
      <w:tr w:rsidR="005A6912" w:rsidRPr="007B2222" w14:paraId="7F189DD9" w14:textId="77777777">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14:paraId="1A362C0C"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1472C0" w:rsidRPr="007B2222">
              <w:rPr>
                <w:b/>
                <w:szCs w:val="24"/>
              </w:rPr>
              <w:t>44</w:t>
            </w:r>
            <w:r w:rsidR="005A6912" w:rsidRPr="007B2222">
              <w:rPr>
                <w:b/>
                <w:szCs w:val="24"/>
              </w:rPr>
              <w:t>.1</w:t>
            </w:r>
          </w:p>
        </w:tc>
        <w:tc>
          <w:tcPr>
            <w:tcW w:w="8755" w:type="dxa"/>
            <w:tcBorders>
              <w:top w:val="single" w:sz="6" w:space="0" w:color="000000"/>
              <w:bottom w:val="single" w:sz="6" w:space="0" w:color="000000"/>
            </w:tcBorders>
          </w:tcPr>
          <w:p w14:paraId="2B4487C0" w14:textId="77777777" w:rsidR="005A6912" w:rsidRPr="007B2222" w:rsidRDefault="005A6912" w:rsidP="00135E1D">
            <w:pPr>
              <w:pStyle w:val="Text"/>
              <w:spacing w:line="360" w:lineRule="auto"/>
            </w:pPr>
            <w:r w:rsidRPr="007B2222">
              <w:t xml:space="preserve">The Advance Payment shall be limited to </w:t>
            </w:r>
            <w:r w:rsidR="00093BBE" w:rsidRPr="007B2222">
              <w:rPr>
                <w:b/>
              </w:rPr>
              <w:t>xx</w:t>
            </w:r>
            <w:r w:rsidR="0094352A" w:rsidRPr="007B2222">
              <w:rPr>
                <w:b/>
              </w:rPr>
              <w:t xml:space="preserve"> (</w:t>
            </w:r>
            <w:r w:rsidR="00093BBE" w:rsidRPr="007B2222">
              <w:rPr>
                <w:b/>
              </w:rPr>
              <w:t>xx</w:t>
            </w:r>
            <w:r w:rsidR="0094352A" w:rsidRPr="007B2222">
              <w:rPr>
                <w:b/>
              </w:rPr>
              <w:t xml:space="preserve">) </w:t>
            </w:r>
            <w:r w:rsidRPr="007B2222">
              <w:t xml:space="preserve">percent of the Contract </w:t>
            </w:r>
            <w:r w:rsidR="001472C0" w:rsidRPr="007B2222">
              <w:t>Accepted Amount less specified Provision</w:t>
            </w:r>
            <w:r w:rsidR="00CE150A" w:rsidRPr="007B2222">
              <w:t>al</w:t>
            </w:r>
            <w:r w:rsidR="001472C0" w:rsidRPr="007B2222">
              <w:t xml:space="preserve"> Sums and </w:t>
            </w:r>
            <w:r w:rsidR="00E46919" w:rsidRPr="007B2222">
              <w:t>Contingencies</w:t>
            </w:r>
            <w:r w:rsidRPr="007B2222">
              <w:t>.</w:t>
            </w:r>
          </w:p>
        </w:tc>
      </w:tr>
      <w:tr w:rsidR="005A6912" w:rsidRPr="007B2222" w14:paraId="2FAE301E" w14:textId="77777777">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14:paraId="6E6C8A83"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1472C0" w:rsidRPr="007B2222">
              <w:rPr>
                <w:b/>
                <w:szCs w:val="24"/>
              </w:rPr>
              <w:t>45</w:t>
            </w:r>
            <w:r w:rsidR="005A6912" w:rsidRPr="007B2222">
              <w:rPr>
                <w:b/>
                <w:szCs w:val="24"/>
              </w:rPr>
              <w:t>.1</w:t>
            </w:r>
          </w:p>
        </w:tc>
        <w:tc>
          <w:tcPr>
            <w:tcW w:w="8755" w:type="dxa"/>
            <w:tcBorders>
              <w:top w:val="single" w:sz="6" w:space="0" w:color="000000"/>
              <w:bottom w:val="single" w:sz="6" w:space="0" w:color="000000"/>
            </w:tcBorders>
          </w:tcPr>
          <w:p w14:paraId="550AA705" w14:textId="77777777" w:rsidR="005A6912" w:rsidRPr="007B2222" w:rsidRDefault="008318BA" w:rsidP="002A5E71">
            <w:pPr>
              <w:pStyle w:val="Text"/>
              <w:spacing w:line="360" w:lineRule="auto"/>
            </w:pPr>
            <w:r w:rsidRPr="007B2222">
              <w:t>Name</w:t>
            </w:r>
            <w:r w:rsidR="00274957" w:rsidRPr="007B2222">
              <w:t>, address</w:t>
            </w:r>
            <w:r w:rsidRPr="007B2222">
              <w:t xml:space="preserve"> and hourly fees of the Adjudicator shall be notified to the </w:t>
            </w:r>
            <w:r w:rsidR="001134CF" w:rsidRPr="007B2222">
              <w:t>Tender</w:t>
            </w:r>
            <w:r w:rsidR="002A5E71" w:rsidRPr="007B2222">
              <w:t>er</w:t>
            </w:r>
            <w:r w:rsidRPr="007B2222">
              <w:t xml:space="preserve"> not later than two weeks prior to the deadline for the submission of </w:t>
            </w:r>
            <w:r w:rsidR="001134CF" w:rsidRPr="007B2222">
              <w:t>T</w:t>
            </w:r>
            <w:r w:rsidR="00093BBE" w:rsidRPr="007B2222">
              <w:t>ender</w:t>
            </w:r>
            <w:r w:rsidRPr="007B2222">
              <w:t>s.</w:t>
            </w:r>
          </w:p>
          <w:p w14:paraId="14B64628" w14:textId="77777777" w:rsidR="00EF2388" w:rsidRPr="007B2222" w:rsidRDefault="00EF2388" w:rsidP="00135E1D">
            <w:pPr>
              <w:pStyle w:val="Text"/>
              <w:spacing w:line="360" w:lineRule="auto"/>
            </w:pPr>
            <w:r w:rsidRPr="007B2222">
              <w:t xml:space="preserve">The Appointing Authority is: </w:t>
            </w:r>
            <w:r w:rsidR="0004686B" w:rsidRPr="007B2222">
              <w:rPr>
                <w:b/>
                <w:bCs/>
              </w:rPr>
              <w:t>[insert name of Authority]</w:t>
            </w:r>
          </w:p>
        </w:tc>
      </w:tr>
      <w:tr w:rsidR="005A6912" w:rsidRPr="007B2222" w14:paraId="0C52C73D" w14:textId="77777777">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12" w:space="0" w:color="000000"/>
            </w:tcBorders>
          </w:tcPr>
          <w:p w14:paraId="4878C298" w14:textId="77777777" w:rsidR="005A6912" w:rsidRPr="007B2222" w:rsidRDefault="005D42FD" w:rsidP="0064735C">
            <w:pPr>
              <w:tabs>
                <w:tab w:val="right" w:pos="7434"/>
              </w:tabs>
              <w:spacing w:before="60" w:after="60"/>
              <w:jc w:val="both"/>
              <w:rPr>
                <w:b/>
                <w:szCs w:val="24"/>
              </w:rPr>
            </w:pPr>
            <w:r w:rsidRPr="007B2222">
              <w:rPr>
                <w:b/>
                <w:szCs w:val="24"/>
              </w:rPr>
              <w:t>ITT</w:t>
            </w:r>
            <w:r w:rsidR="005A6912" w:rsidRPr="007B2222">
              <w:rPr>
                <w:b/>
                <w:szCs w:val="24"/>
              </w:rPr>
              <w:t xml:space="preserve"> </w:t>
            </w:r>
            <w:r w:rsidR="001472C0" w:rsidRPr="007B2222">
              <w:rPr>
                <w:b/>
                <w:szCs w:val="24"/>
              </w:rPr>
              <w:t>46</w:t>
            </w:r>
          </w:p>
        </w:tc>
        <w:tc>
          <w:tcPr>
            <w:tcW w:w="8755" w:type="dxa"/>
            <w:tcBorders>
              <w:top w:val="single" w:sz="6" w:space="0" w:color="000000"/>
              <w:bottom w:val="single" w:sz="12" w:space="0" w:color="000000"/>
            </w:tcBorders>
          </w:tcPr>
          <w:p w14:paraId="5BCE16EF" w14:textId="77777777" w:rsidR="005A6912" w:rsidRPr="007B2222" w:rsidRDefault="005A6912" w:rsidP="002A5E71">
            <w:pPr>
              <w:pStyle w:val="Text"/>
              <w:spacing w:line="360" w:lineRule="auto"/>
            </w:pPr>
            <w:r w:rsidRPr="007B2222">
              <w:t xml:space="preserve">The details of the </w:t>
            </w:r>
            <w:r w:rsidR="001134CF" w:rsidRPr="007B2222">
              <w:t>T</w:t>
            </w:r>
            <w:r w:rsidR="00093BBE" w:rsidRPr="007B2222">
              <w:t>ender</w:t>
            </w:r>
            <w:r w:rsidRPr="007B2222">
              <w:t xml:space="preserve"> Challenge System can be found at</w:t>
            </w:r>
            <w:r w:rsidR="00B9667B" w:rsidRPr="007B2222">
              <w:t xml:space="preserve">: </w:t>
            </w:r>
            <w:r w:rsidR="001472C0" w:rsidRPr="007B2222">
              <w:t>……………………………</w:t>
            </w:r>
          </w:p>
        </w:tc>
      </w:tr>
    </w:tbl>
    <w:p w14:paraId="5EB21EAA" w14:textId="77777777" w:rsidR="00F42997" w:rsidRPr="007B2222" w:rsidRDefault="00F42997" w:rsidP="0064735C">
      <w:pPr>
        <w:jc w:val="both"/>
        <w:rPr>
          <w:szCs w:val="24"/>
        </w:rPr>
        <w:sectPr w:rsidR="00F42997" w:rsidRPr="007B2222" w:rsidSect="0064735C">
          <w:headerReference w:type="even" r:id="rId33"/>
          <w:headerReference w:type="default" r:id="rId34"/>
          <w:footerReference w:type="default" r:id="rId35"/>
          <w:headerReference w:type="first" r:id="rId36"/>
          <w:pgSz w:w="11909" w:h="16834" w:code="9"/>
          <w:pgMar w:top="1440" w:right="1152" w:bottom="1152" w:left="1440" w:header="720" w:footer="720" w:gutter="0"/>
          <w:cols w:space="720"/>
          <w:docGrid w:linePitch="360"/>
        </w:sectPr>
      </w:pPr>
    </w:p>
    <w:p w14:paraId="724F3FBD" w14:textId="77777777" w:rsidR="00647CD3" w:rsidRPr="007B2222" w:rsidRDefault="00647CD3" w:rsidP="0064735C">
      <w:pPr>
        <w:pStyle w:val="Headingone"/>
        <w:jc w:val="both"/>
        <w:rPr>
          <w:sz w:val="24"/>
          <w:szCs w:val="24"/>
        </w:rPr>
      </w:pPr>
      <w:bookmarkStart w:id="171" w:name="_Toc202854895"/>
      <w:bookmarkStart w:id="172" w:name="_Toc202862666"/>
    </w:p>
    <w:p w14:paraId="654D29A6" w14:textId="77777777" w:rsidR="00647CD3" w:rsidRPr="007B2222" w:rsidRDefault="00647CD3" w:rsidP="0064735C">
      <w:pPr>
        <w:pStyle w:val="Headingone"/>
        <w:jc w:val="both"/>
        <w:rPr>
          <w:sz w:val="24"/>
          <w:szCs w:val="24"/>
        </w:rPr>
      </w:pPr>
    </w:p>
    <w:p w14:paraId="5C43A609" w14:textId="77777777" w:rsidR="00647CD3" w:rsidRPr="007B2222" w:rsidRDefault="00647CD3" w:rsidP="0064735C">
      <w:pPr>
        <w:pStyle w:val="Headingone"/>
        <w:jc w:val="both"/>
        <w:rPr>
          <w:sz w:val="24"/>
          <w:szCs w:val="24"/>
        </w:rPr>
      </w:pPr>
    </w:p>
    <w:p w14:paraId="2A459438" w14:textId="77777777" w:rsidR="00647CD3" w:rsidRPr="007B2222" w:rsidRDefault="00647CD3" w:rsidP="0064735C">
      <w:pPr>
        <w:pStyle w:val="Headingone"/>
        <w:jc w:val="both"/>
        <w:rPr>
          <w:sz w:val="24"/>
          <w:szCs w:val="24"/>
        </w:rPr>
      </w:pPr>
    </w:p>
    <w:p w14:paraId="4A53DFDE" w14:textId="77777777" w:rsidR="00647CD3" w:rsidRPr="007B2222" w:rsidRDefault="00647CD3" w:rsidP="0064735C">
      <w:pPr>
        <w:pStyle w:val="Headingone"/>
        <w:jc w:val="both"/>
        <w:rPr>
          <w:sz w:val="24"/>
          <w:szCs w:val="24"/>
        </w:rPr>
      </w:pPr>
    </w:p>
    <w:p w14:paraId="0EC011FB" w14:textId="77777777" w:rsidR="004C039F" w:rsidRPr="007B2222" w:rsidRDefault="0071017B" w:rsidP="0064735C">
      <w:pPr>
        <w:pStyle w:val="Headingone"/>
        <w:tabs>
          <w:tab w:val="left" w:pos="5260"/>
        </w:tabs>
        <w:jc w:val="both"/>
        <w:rPr>
          <w:sz w:val="24"/>
          <w:szCs w:val="24"/>
        </w:rPr>
      </w:pPr>
      <w:r w:rsidRPr="007B2222">
        <w:rPr>
          <w:sz w:val="24"/>
          <w:szCs w:val="24"/>
        </w:rPr>
        <w:tab/>
      </w:r>
    </w:p>
    <w:p w14:paraId="797E84D9" w14:textId="77777777" w:rsidR="005604C7" w:rsidRPr="007B2222" w:rsidRDefault="005604C7" w:rsidP="0064735C">
      <w:pPr>
        <w:pStyle w:val="Headingone"/>
        <w:jc w:val="both"/>
        <w:rPr>
          <w:sz w:val="24"/>
          <w:szCs w:val="24"/>
        </w:rPr>
      </w:pPr>
    </w:p>
    <w:p w14:paraId="05BB81A8" w14:textId="77777777" w:rsidR="005604C7" w:rsidRPr="007B2222" w:rsidRDefault="005604C7" w:rsidP="0064735C">
      <w:pPr>
        <w:pStyle w:val="Headingone"/>
        <w:jc w:val="both"/>
        <w:rPr>
          <w:sz w:val="24"/>
          <w:szCs w:val="24"/>
        </w:rPr>
      </w:pPr>
    </w:p>
    <w:p w14:paraId="0569B139" w14:textId="77777777" w:rsidR="005604C7" w:rsidRPr="007B2222" w:rsidRDefault="005604C7" w:rsidP="0064735C">
      <w:pPr>
        <w:pStyle w:val="Headingone"/>
        <w:jc w:val="both"/>
        <w:rPr>
          <w:sz w:val="24"/>
          <w:szCs w:val="24"/>
        </w:rPr>
      </w:pPr>
    </w:p>
    <w:p w14:paraId="42C08B1C" w14:textId="77777777" w:rsidR="005604C7" w:rsidRPr="007B2222" w:rsidRDefault="005604C7" w:rsidP="0064735C">
      <w:pPr>
        <w:pStyle w:val="Headingone"/>
        <w:jc w:val="both"/>
        <w:rPr>
          <w:sz w:val="24"/>
          <w:szCs w:val="24"/>
        </w:rPr>
      </w:pPr>
    </w:p>
    <w:p w14:paraId="6FA57BDF" w14:textId="77777777" w:rsidR="005604C7" w:rsidRPr="007B2222" w:rsidRDefault="005604C7" w:rsidP="0064735C">
      <w:pPr>
        <w:pStyle w:val="Headingone"/>
        <w:jc w:val="both"/>
        <w:rPr>
          <w:sz w:val="24"/>
          <w:szCs w:val="24"/>
        </w:rPr>
      </w:pPr>
    </w:p>
    <w:p w14:paraId="3A8E1DE3" w14:textId="77777777" w:rsidR="00647CD3" w:rsidRPr="007B2222" w:rsidRDefault="00647CD3" w:rsidP="0064735C">
      <w:pPr>
        <w:pStyle w:val="Headingone"/>
        <w:jc w:val="both"/>
        <w:rPr>
          <w:sz w:val="24"/>
          <w:szCs w:val="24"/>
        </w:rPr>
      </w:pPr>
    </w:p>
    <w:p w14:paraId="791D5B50" w14:textId="77777777" w:rsidR="00647CD3" w:rsidRPr="007B2222" w:rsidRDefault="00647CD3" w:rsidP="0064735C">
      <w:pPr>
        <w:pStyle w:val="Headingone"/>
        <w:jc w:val="both"/>
        <w:rPr>
          <w:sz w:val="24"/>
          <w:szCs w:val="24"/>
        </w:rPr>
      </w:pPr>
    </w:p>
    <w:p w14:paraId="764501B2" w14:textId="77777777" w:rsidR="00647CD3" w:rsidRPr="007B2222" w:rsidRDefault="00647CD3" w:rsidP="0064735C">
      <w:pPr>
        <w:pStyle w:val="Headingone"/>
        <w:jc w:val="both"/>
        <w:rPr>
          <w:sz w:val="24"/>
          <w:szCs w:val="24"/>
        </w:rPr>
      </w:pPr>
    </w:p>
    <w:p w14:paraId="505F10C2" w14:textId="77777777" w:rsidR="00222B02" w:rsidRPr="007B2222" w:rsidRDefault="00222B02" w:rsidP="002A5E71">
      <w:pPr>
        <w:pStyle w:val="Headingone"/>
        <w:rPr>
          <w:sz w:val="24"/>
          <w:szCs w:val="24"/>
        </w:rPr>
      </w:pPr>
    </w:p>
    <w:p w14:paraId="6A12CF7F" w14:textId="77777777" w:rsidR="00222B02" w:rsidRPr="007B2222" w:rsidRDefault="00222B02" w:rsidP="00E828C6">
      <w:pPr>
        <w:pStyle w:val="Headingone"/>
        <w:rPr>
          <w:sz w:val="24"/>
          <w:szCs w:val="24"/>
        </w:rPr>
      </w:pPr>
    </w:p>
    <w:p w14:paraId="6EAF1FFD" w14:textId="77777777" w:rsidR="00222B02" w:rsidRPr="007B2222" w:rsidRDefault="00222B02" w:rsidP="00D121FE">
      <w:pPr>
        <w:pStyle w:val="Headingone"/>
        <w:rPr>
          <w:sz w:val="24"/>
          <w:szCs w:val="24"/>
        </w:rPr>
      </w:pPr>
    </w:p>
    <w:p w14:paraId="4F6B197B" w14:textId="77777777" w:rsidR="00222B02" w:rsidRPr="007B2222" w:rsidRDefault="00222B02" w:rsidP="006A6991">
      <w:pPr>
        <w:pStyle w:val="Headingone"/>
        <w:rPr>
          <w:sz w:val="24"/>
          <w:szCs w:val="24"/>
        </w:rPr>
      </w:pPr>
    </w:p>
    <w:p w14:paraId="5ABD652A" w14:textId="77777777" w:rsidR="00647CD3" w:rsidRPr="007B2222" w:rsidRDefault="00647CD3" w:rsidP="006A6991">
      <w:pPr>
        <w:pStyle w:val="Headingone"/>
        <w:rPr>
          <w:sz w:val="24"/>
          <w:szCs w:val="24"/>
        </w:rPr>
      </w:pPr>
      <w:bookmarkStart w:id="173" w:name="_Toc381980143"/>
      <w:r w:rsidRPr="007B2222">
        <w:rPr>
          <w:sz w:val="24"/>
          <w:szCs w:val="24"/>
        </w:rPr>
        <w:t>Section III.</w:t>
      </w:r>
      <w:r w:rsidR="0071017B" w:rsidRPr="007B2222">
        <w:rPr>
          <w:sz w:val="24"/>
          <w:szCs w:val="24"/>
        </w:rPr>
        <w:tab/>
      </w:r>
      <w:r w:rsidRPr="007B2222">
        <w:rPr>
          <w:sz w:val="24"/>
          <w:szCs w:val="24"/>
        </w:rPr>
        <w:t>Evaluation and Qualification Criteria</w:t>
      </w:r>
      <w:bookmarkEnd w:id="173"/>
    </w:p>
    <w:p w14:paraId="2EDEE229" w14:textId="77777777" w:rsidR="00647CD3" w:rsidRPr="007B2222" w:rsidRDefault="00647CD3" w:rsidP="0064735C">
      <w:pPr>
        <w:pStyle w:val="Headingone"/>
        <w:jc w:val="both"/>
        <w:rPr>
          <w:sz w:val="24"/>
          <w:szCs w:val="24"/>
        </w:rPr>
      </w:pPr>
    </w:p>
    <w:p w14:paraId="379719EF" w14:textId="77777777" w:rsidR="00647CD3" w:rsidRPr="007B2222" w:rsidRDefault="00647CD3" w:rsidP="0064735C">
      <w:pPr>
        <w:pStyle w:val="Headingone"/>
        <w:jc w:val="both"/>
        <w:rPr>
          <w:sz w:val="24"/>
          <w:szCs w:val="24"/>
        </w:rPr>
      </w:pPr>
    </w:p>
    <w:p w14:paraId="3ACAB3E6" w14:textId="77777777" w:rsidR="00647CD3" w:rsidRPr="007B2222" w:rsidRDefault="00647CD3" w:rsidP="0064735C">
      <w:pPr>
        <w:pStyle w:val="Headingone"/>
        <w:jc w:val="both"/>
        <w:rPr>
          <w:sz w:val="24"/>
          <w:szCs w:val="24"/>
        </w:rPr>
      </w:pPr>
    </w:p>
    <w:p w14:paraId="0D6462BD" w14:textId="77777777" w:rsidR="00647CD3" w:rsidRPr="007B2222" w:rsidRDefault="00647CD3" w:rsidP="0064735C">
      <w:pPr>
        <w:pStyle w:val="Headingone"/>
        <w:jc w:val="both"/>
        <w:rPr>
          <w:sz w:val="24"/>
          <w:szCs w:val="24"/>
        </w:rPr>
      </w:pPr>
    </w:p>
    <w:p w14:paraId="5F2C9A84" w14:textId="77777777" w:rsidR="00647CD3" w:rsidRPr="007B2222" w:rsidRDefault="00647CD3" w:rsidP="0064735C">
      <w:pPr>
        <w:pStyle w:val="Headingone"/>
        <w:jc w:val="both"/>
        <w:rPr>
          <w:sz w:val="24"/>
          <w:szCs w:val="24"/>
        </w:rPr>
      </w:pPr>
    </w:p>
    <w:p w14:paraId="4D309A16" w14:textId="77777777" w:rsidR="00647CD3" w:rsidRPr="007B2222" w:rsidRDefault="00647CD3" w:rsidP="0064735C">
      <w:pPr>
        <w:pStyle w:val="Headingone"/>
        <w:jc w:val="both"/>
        <w:rPr>
          <w:sz w:val="24"/>
          <w:szCs w:val="24"/>
        </w:rPr>
      </w:pPr>
    </w:p>
    <w:p w14:paraId="5C94198E" w14:textId="77777777" w:rsidR="00647CD3" w:rsidRPr="007B2222" w:rsidRDefault="00647CD3" w:rsidP="0064735C">
      <w:pPr>
        <w:pStyle w:val="Headingone"/>
        <w:jc w:val="both"/>
        <w:rPr>
          <w:sz w:val="24"/>
          <w:szCs w:val="24"/>
        </w:rPr>
      </w:pPr>
    </w:p>
    <w:p w14:paraId="38A53514" w14:textId="77777777" w:rsidR="00647CD3" w:rsidRPr="007B2222" w:rsidRDefault="00647CD3" w:rsidP="0064735C">
      <w:pPr>
        <w:pStyle w:val="Headingone"/>
        <w:jc w:val="both"/>
        <w:rPr>
          <w:sz w:val="24"/>
          <w:szCs w:val="24"/>
        </w:rPr>
      </w:pPr>
    </w:p>
    <w:p w14:paraId="34F20799" w14:textId="77777777" w:rsidR="00647CD3" w:rsidRPr="007B2222" w:rsidRDefault="00647CD3" w:rsidP="0064735C">
      <w:pPr>
        <w:pStyle w:val="Headingone"/>
        <w:jc w:val="both"/>
        <w:rPr>
          <w:sz w:val="24"/>
          <w:szCs w:val="24"/>
        </w:rPr>
      </w:pPr>
    </w:p>
    <w:p w14:paraId="441A4F6D" w14:textId="77777777" w:rsidR="00647CD3" w:rsidRPr="007B2222" w:rsidRDefault="00647CD3" w:rsidP="0064735C">
      <w:pPr>
        <w:pStyle w:val="Headingone"/>
        <w:jc w:val="both"/>
        <w:rPr>
          <w:sz w:val="24"/>
          <w:szCs w:val="24"/>
        </w:rPr>
      </w:pPr>
    </w:p>
    <w:p w14:paraId="4065D014" w14:textId="77777777" w:rsidR="00647CD3" w:rsidRPr="007B2222" w:rsidRDefault="00647CD3" w:rsidP="0064735C">
      <w:pPr>
        <w:pStyle w:val="Headingone"/>
        <w:jc w:val="both"/>
        <w:rPr>
          <w:sz w:val="24"/>
          <w:szCs w:val="24"/>
        </w:rPr>
      </w:pPr>
    </w:p>
    <w:p w14:paraId="1CEC740C" w14:textId="77777777" w:rsidR="00647CD3" w:rsidRPr="007B2222" w:rsidRDefault="00647CD3" w:rsidP="0064735C">
      <w:pPr>
        <w:pStyle w:val="Headingone"/>
        <w:jc w:val="both"/>
        <w:rPr>
          <w:sz w:val="24"/>
          <w:szCs w:val="24"/>
        </w:rPr>
      </w:pPr>
    </w:p>
    <w:p w14:paraId="362CAF9A" w14:textId="77777777" w:rsidR="00647CD3" w:rsidRPr="007B2222" w:rsidRDefault="00647CD3" w:rsidP="0064735C">
      <w:pPr>
        <w:pStyle w:val="Headingone"/>
        <w:jc w:val="both"/>
        <w:rPr>
          <w:sz w:val="24"/>
          <w:szCs w:val="24"/>
        </w:rPr>
      </w:pPr>
    </w:p>
    <w:p w14:paraId="6B59661C" w14:textId="77777777" w:rsidR="0071017B" w:rsidRPr="007B2222" w:rsidRDefault="0071017B" w:rsidP="0064735C">
      <w:pPr>
        <w:pStyle w:val="Headingone"/>
        <w:jc w:val="both"/>
        <w:rPr>
          <w:sz w:val="24"/>
          <w:szCs w:val="24"/>
        </w:rPr>
        <w:sectPr w:rsidR="0071017B" w:rsidRPr="007B2222" w:rsidSect="005008F0">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pPr>
    </w:p>
    <w:p w14:paraId="5FAF1EBB" w14:textId="77777777" w:rsidR="00356897" w:rsidRPr="007B2222" w:rsidRDefault="00356897" w:rsidP="002A5E71">
      <w:pPr>
        <w:pStyle w:val="Headingone"/>
        <w:rPr>
          <w:b w:val="0"/>
          <w:sz w:val="24"/>
          <w:szCs w:val="24"/>
        </w:rPr>
      </w:pPr>
      <w:bookmarkStart w:id="174" w:name="_Toc381980144"/>
      <w:r w:rsidRPr="007B2222">
        <w:rPr>
          <w:sz w:val="24"/>
          <w:szCs w:val="24"/>
        </w:rPr>
        <w:t>Section III.</w:t>
      </w:r>
      <w:r w:rsidR="0071017B" w:rsidRPr="007B2222">
        <w:rPr>
          <w:sz w:val="24"/>
          <w:szCs w:val="24"/>
        </w:rPr>
        <w:tab/>
      </w:r>
      <w:r w:rsidRPr="007B2222">
        <w:rPr>
          <w:sz w:val="24"/>
          <w:szCs w:val="24"/>
        </w:rPr>
        <w:t>Evaluation and Qualification Criteria</w:t>
      </w:r>
      <w:bookmarkEnd w:id="171"/>
      <w:bookmarkEnd w:id="172"/>
      <w:bookmarkEnd w:id="174"/>
    </w:p>
    <w:p w14:paraId="5C3ACEC3" w14:textId="77777777" w:rsidR="00356897" w:rsidRPr="007B2222" w:rsidRDefault="00356897" w:rsidP="00E828C6">
      <w:pPr>
        <w:pStyle w:val="Text"/>
      </w:pPr>
      <w:r w:rsidRPr="007B2222">
        <w:t xml:space="preserve">This Section contains criteria that the </w:t>
      </w:r>
      <w:r w:rsidR="00956D33" w:rsidRPr="007B2222">
        <w:t>Employer</w:t>
      </w:r>
      <w:r w:rsidRPr="007B2222">
        <w:t xml:space="preserve"> will use to qualify </w:t>
      </w:r>
      <w:r w:rsidR="001134CF" w:rsidRPr="007B2222">
        <w:t>Tender</w:t>
      </w:r>
      <w:r w:rsidR="00D441AA" w:rsidRPr="007B2222">
        <w:t>ers</w:t>
      </w:r>
      <w:r w:rsidRPr="007B2222">
        <w:t xml:space="preserve">.  To demonstrate its qualifications, the </w:t>
      </w:r>
      <w:r w:rsidR="001134CF" w:rsidRPr="007B2222">
        <w:t>Tender</w:t>
      </w:r>
      <w:r w:rsidR="00CB3829" w:rsidRPr="007B2222">
        <w:t>er</w:t>
      </w:r>
      <w:r w:rsidRPr="007B2222">
        <w:t xml:space="preserve"> shall provide all the information requested in the forms included in Section IV, </w:t>
      </w:r>
      <w:r w:rsidR="001134CF" w:rsidRPr="007B2222">
        <w:t>T</w:t>
      </w:r>
      <w:r w:rsidR="00093BBE" w:rsidRPr="007B2222">
        <w:t>ender</w:t>
      </w:r>
      <w:r w:rsidRPr="007B2222">
        <w:t xml:space="preserve"> Forms.</w:t>
      </w:r>
      <w:r w:rsidR="00B73076" w:rsidRPr="007B2222">
        <w:t xml:space="preserve">  </w:t>
      </w:r>
    </w:p>
    <w:p w14:paraId="571AFF15" w14:textId="77777777" w:rsidR="00356897" w:rsidRPr="007B2222" w:rsidRDefault="00356897" w:rsidP="00E828C6">
      <w:pPr>
        <w:pStyle w:val="HeadingTwo"/>
        <w:rPr>
          <w:sz w:val="24"/>
          <w:szCs w:val="24"/>
        </w:rPr>
      </w:pPr>
      <w:bookmarkStart w:id="175" w:name="_Toc202854896"/>
      <w:bookmarkStart w:id="176" w:name="_Toc202862667"/>
      <w:bookmarkStart w:id="177" w:name="_Toc381980145"/>
      <w:r w:rsidRPr="007B2222">
        <w:rPr>
          <w:sz w:val="24"/>
          <w:szCs w:val="24"/>
        </w:rPr>
        <w:t>A.</w:t>
      </w:r>
      <w:r w:rsidR="00A333C8" w:rsidRPr="007B2222">
        <w:rPr>
          <w:sz w:val="24"/>
          <w:szCs w:val="24"/>
        </w:rPr>
        <w:t xml:space="preserve"> </w:t>
      </w:r>
      <w:r w:rsidRPr="007B2222">
        <w:rPr>
          <w:sz w:val="24"/>
          <w:szCs w:val="24"/>
        </w:rPr>
        <w:t>Evaluation</w:t>
      </w:r>
      <w:bookmarkEnd w:id="175"/>
      <w:bookmarkEnd w:id="176"/>
      <w:bookmarkEnd w:id="177"/>
    </w:p>
    <w:tbl>
      <w:tblPr>
        <w:tblW w:w="0" w:type="auto"/>
        <w:tblInd w:w="828" w:type="dxa"/>
        <w:tblLook w:val="01E0" w:firstRow="1" w:lastRow="1" w:firstColumn="1" w:lastColumn="1" w:noHBand="0" w:noVBand="0"/>
      </w:tblPr>
      <w:tblGrid>
        <w:gridCol w:w="7740"/>
      </w:tblGrid>
      <w:tr w:rsidR="00C13793" w:rsidRPr="007B2222" w14:paraId="63CD60CC" w14:textId="77777777">
        <w:tc>
          <w:tcPr>
            <w:tcW w:w="7740" w:type="dxa"/>
          </w:tcPr>
          <w:p w14:paraId="41B8A637" w14:textId="77777777" w:rsidR="00C13793" w:rsidRPr="007B2222" w:rsidRDefault="00C13793" w:rsidP="00D121FE">
            <w:pPr>
              <w:pStyle w:val="Text"/>
            </w:pPr>
            <w:r w:rsidRPr="007B2222">
              <w:t xml:space="preserve">In addition to the criteria listed in </w:t>
            </w:r>
            <w:r w:rsidR="005D42FD" w:rsidRPr="007B2222">
              <w:t>ITT</w:t>
            </w:r>
            <w:r w:rsidRPr="007B2222">
              <w:t xml:space="preserve"> 5, </w:t>
            </w:r>
            <w:r w:rsidR="00CB3829" w:rsidRPr="007B2222">
              <w:t xml:space="preserve">17 </w:t>
            </w:r>
            <w:r w:rsidRPr="007B2222">
              <w:t xml:space="preserve">and </w:t>
            </w:r>
            <w:r w:rsidR="00CB3829" w:rsidRPr="007B2222">
              <w:t>18</w:t>
            </w:r>
            <w:r w:rsidRPr="007B2222">
              <w:t>, the following criteria shall apply:</w:t>
            </w:r>
          </w:p>
        </w:tc>
      </w:tr>
      <w:tr w:rsidR="00C13793" w:rsidRPr="007B2222" w14:paraId="27D94B1E" w14:textId="77777777">
        <w:tc>
          <w:tcPr>
            <w:tcW w:w="7740" w:type="dxa"/>
          </w:tcPr>
          <w:p w14:paraId="590763A0" w14:textId="77777777" w:rsidR="00C13793" w:rsidRPr="007B2222" w:rsidRDefault="00C13793" w:rsidP="002A5E71">
            <w:pPr>
              <w:pStyle w:val="Text"/>
              <w:ind w:left="432" w:hanging="432"/>
            </w:pPr>
            <w:r w:rsidRPr="007B2222">
              <w:rPr>
                <w:b/>
                <w:bCs/>
              </w:rPr>
              <w:t>1.</w:t>
            </w:r>
            <w:r w:rsidRPr="007B2222">
              <w:t xml:space="preserve">  </w:t>
            </w:r>
            <w:r w:rsidRPr="007B2222">
              <w:rPr>
                <w:b/>
              </w:rPr>
              <w:t xml:space="preserve">Adequacy of Technical </w:t>
            </w:r>
            <w:r w:rsidR="00CB3829" w:rsidRPr="007B2222">
              <w:rPr>
                <w:b/>
              </w:rPr>
              <w:t>Offer</w:t>
            </w:r>
            <w:r w:rsidRPr="007B2222">
              <w:rPr>
                <w:b/>
              </w:rPr>
              <w:t xml:space="preserve">, </w:t>
            </w:r>
            <w:r w:rsidRPr="007B2222">
              <w:t xml:space="preserve">in accordance with </w:t>
            </w:r>
            <w:r w:rsidR="005D42FD" w:rsidRPr="007B2222">
              <w:t>ITT</w:t>
            </w:r>
            <w:r w:rsidRPr="007B2222">
              <w:t xml:space="preserve"> 5.1 and </w:t>
            </w:r>
            <w:r w:rsidR="00CB3829" w:rsidRPr="007B2222">
              <w:t>17.1</w:t>
            </w:r>
            <w:r w:rsidRPr="007B2222">
              <w:t>, will be evaluated as follows:</w:t>
            </w:r>
          </w:p>
          <w:p w14:paraId="0B85D216" w14:textId="77777777" w:rsidR="00C13793" w:rsidRPr="007B2222" w:rsidRDefault="00CA4FD3" w:rsidP="00D121FE">
            <w:pPr>
              <w:spacing w:before="120" w:after="120"/>
              <w:ind w:left="432"/>
              <w:jc w:val="both"/>
              <w:rPr>
                <w:szCs w:val="24"/>
              </w:rPr>
            </w:pPr>
            <w:r w:rsidRPr="007B2222">
              <w:rPr>
                <w:b/>
                <w:szCs w:val="24"/>
              </w:rPr>
              <w:t xml:space="preserve">Evaluation of the </w:t>
            </w:r>
            <w:r w:rsidR="001134CF" w:rsidRPr="007B2222">
              <w:rPr>
                <w:b/>
                <w:szCs w:val="24"/>
              </w:rPr>
              <w:t>Tender</w:t>
            </w:r>
            <w:r w:rsidR="00093BBE" w:rsidRPr="007B2222">
              <w:rPr>
                <w:b/>
                <w:szCs w:val="24"/>
              </w:rPr>
              <w:t>er</w:t>
            </w:r>
            <w:r w:rsidRPr="007B2222">
              <w:rPr>
                <w:b/>
                <w:szCs w:val="24"/>
              </w:rPr>
              <w:t xml:space="preserve">’s Technical </w:t>
            </w:r>
            <w:r w:rsidR="00CB3829" w:rsidRPr="007B2222">
              <w:rPr>
                <w:b/>
                <w:szCs w:val="24"/>
              </w:rPr>
              <w:t xml:space="preserve">Offer </w:t>
            </w:r>
            <w:r w:rsidRPr="007B2222">
              <w:rPr>
                <w:b/>
                <w:szCs w:val="24"/>
              </w:rPr>
              <w:t xml:space="preserve">will include an assessment of the </w:t>
            </w:r>
            <w:r w:rsidR="001134CF" w:rsidRPr="007B2222">
              <w:rPr>
                <w:b/>
                <w:szCs w:val="24"/>
              </w:rPr>
              <w:t>Tender</w:t>
            </w:r>
            <w:r w:rsidR="00093BBE" w:rsidRPr="007B2222">
              <w:rPr>
                <w:b/>
                <w:szCs w:val="24"/>
              </w:rPr>
              <w:t>er</w:t>
            </w:r>
            <w:r w:rsidRPr="007B2222">
              <w:rPr>
                <w:b/>
                <w:szCs w:val="24"/>
              </w:rPr>
              <w:t>’s technical capacity to mobilize key equipment and personnel for the contract consistent with its proposal regarding work methods, scheduling, and material sourcing in sufficient detail and fully in accordance with the requirements stipulated in Section V</w:t>
            </w:r>
            <w:r w:rsidR="00E30465" w:rsidRPr="007B2222">
              <w:rPr>
                <w:b/>
                <w:szCs w:val="24"/>
              </w:rPr>
              <w:t>II</w:t>
            </w:r>
            <w:r w:rsidRPr="007B2222">
              <w:rPr>
                <w:b/>
                <w:szCs w:val="24"/>
              </w:rPr>
              <w:t>I</w:t>
            </w:r>
            <w:r w:rsidR="005254E5" w:rsidRPr="007B2222">
              <w:rPr>
                <w:b/>
                <w:szCs w:val="24"/>
              </w:rPr>
              <w:t>-</w:t>
            </w:r>
            <w:r w:rsidR="00E30465" w:rsidRPr="007B2222">
              <w:rPr>
                <w:b/>
                <w:szCs w:val="24"/>
              </w:rPr>
              <w:t>Bill of Quantities, Section IX</w:t>
            </w:r>
            <w:r w:rsidR="00465B41" w:rsidRPr="007B2222">
              <w:rPr>
                <w:b/>
                <w:szCs w:val="24"/>
              </w:rPr>
              <w:t>-</w:t>
            </w:r>
            <w:r w:rsidR="00E30465" w:rsidRPr="007B2222">
              <w:rPr>
                <w:b/>
                <w:szCs w:val="24"/>
              </w:rPr>
              <w:t xml:space="preserve"> Specifications &amp; Performance </w:t>
            </w:r>
            <w:r w:rsidR="00465B41" w:rsidRPr="007B2222">
              <w:rPr>
                <w:b/>
                <w:szCs w:val="24"/>
              </w:rPr>
              <w:t>Requirements</w:t>
            </w:r>
            <w:r w:rsidR="00E30465" w:rsidRPr="007B2222">
              <w:rPr>
                <w:b/>
                <w:szCs w:val="24"/>
              </w:rPr>
              <w:t>, and Section</w:t>
            </w:r>
            <w:r w:rsidR="00EE4ECF" w:rsidRPr="007B2222">
              <w:rPr>
                <w:b/>
                <w:szCs w:val="24"/>
              </w:rPr>
              <w:t xml:space="preserve"> </w:t>
            </w:r>
            <w:r w:rsidR="00CB3829" w:rsidRPr="007B2222">
              <w:rPr>
                <w:b/>
                <w:szCs w:val="24"/>
              </w:rPr>
              <w:t>X-Drawings</w:t>
            </w:r>
            <w:r w:rsidR="00E30465" w:rsidRPr="007B2222">
              <w:rPr>
                <w:b/>
                <w:szCs w:val="24"/>
              </w:rPr>
              <w:t xml:space="preserve">. </w:t>
            </w:r>
          </w:p>
        </w:tc>
      </w:tr>
      <w:tr w:rsidR="00C13793" w:rsidRPr="007B2222" w14:paraId="55484F67" w14:textId="77777777">
        <w:tc>
          <w:tcPr>
            <w:tcW w:w="7740" w:type="dxa"/>
          </w:tcPr>
          <w:p w14:paraId="56238F6B" w14:textId="77777777" w:rsidR="003B5593" w:rsidRPr="007B2222" w:rsidRDefault="003B5593" w:rsidP="002A5E71">
            <w:pPr>
              <w:pStyle w:val="Text"/>
              <w:ind w:left="432" w:hanging="432"/>
            </w:pPr>
            <w:r w:rsidRPr="007B2222">
              <w:rPr>
                <w:b/>
                <w:bCs/>
              </w:rPr>
              <w:t xml:space="preserve">2.  Adequacy of Environmental, Social, Health and Safety Plans, </w:t>
            </w:r>
            <w:r w:rsidRPr="007B2222">
              <w:rPr>
                <w:bCs/>
              </w:rPr>
              <w:t xml:space="preserve">in accordance with </w:t>
            </w:r>
            <w:r w:rsidR="005D42FD" w:rsidRPr="007B2222">
              <w:rPr>
                <w:bCs/>
              </w:rPr>
              <w:t>ITT</w:t>
            </w:r>
            <w:r w:rsidRPr="007B2222">
              <w:rPr>
                <w:bCs/>
              </w:rPr>
              <w:t xml:space="preserve"> 5.1 and </w:t>
            </w:r>
            <w:r w:rsidR="00CB3829" w:rsidRPr="007B2222">
              <w:rPr>
                <w:bCs/>
              </w:rPr>
              <w:t>17.1</w:t>
            </w:r>
            <w:r w:rsidRPr="007B2222">
              <w:rPr>
                <w:bCs/>
              </w:rPr>
              <w:t>, will be evaluated as follows:</w:t>
            </w:r>
          </w:p>
          <w:p w14:paraId="2D41EDB0" w14:textId="77777777" w:rsidR="00C13793" w:rsidRPr="007B2222" w:rsidRDefault="00CA4FD3" w:rsidP="00E828C6">
            <w:pPr>
              <w:spacing w:before="120" w:after="120"/>
              <w:ind w:left="432" w:hanging="540"/>
              <w:jc w:val="both"/>
              <w:rPr>
                <w:szCs w:val="24"/>
              </w:rPr>
            </w:pPr>
            <w:r w:rsidRPr="007B2222">
              <w:rPr>
                <w:b/>
                <w:szCs w:val="24"/>
              </w:rPr>
              <w:t xml:space="preserve">         </w:t>
            </w:r>
            <w:r w:rsidR="003B5593" w:rsidRPr="007B2222">
              <w:rPr>
                <w:b/>
                <w:szCs w:val="24"/>
              </w:rPr>
              <w:t xml:space="preserve">Evaluation of the </w:t>
            </w:r>
            <w:r w:rsidR="001134CF" w:rsidRPr="007B2222">
              <w:rPr>
                <w:b/>
                <w:szCs w:val="24"/>
              </w:rPr>
              <w:t>Tender</w:t>
            </w:r>
            <w:r w:rsidR="00093BBE" w:rsidRPr="007B2222">
              <w:rPr>
                <w:b/>
                <w:szCs w:val="24"/>
              </w:rPr>
              <w:t>er</w:t>
            </w:r>
            <w:r w:rsidR="003B5593" w:rsidRPr="007B2222">
              <w:rPr>
                <w:b/>
                <w:szCs w:val="24"/>
              </w:rPr>
              <w:t xml:space="preserve">’s </w:t>
            </w:r>
            <w:r w:rsidRPr="007B2222">
              <w:rPr>
                <w:b/>
                <w:szCs w:val="24"/>
              </w:rPr>
              <w:t xml:space="preserve">Environmental, Social, Health and Safety Plans will include an assessment of the </w:t>
            </w:r>
            <w:r w:rsidR="001134CF" w:rsidRPr="007B2222">
              <w:rPr>
                <w:b/>
                <w:szCs w:val="24"/>
              </w:rPr>
              <w:t>Tender</w:t>
            </w:r>
            <w:r w:rsidR="00093BBE" w:rsidRPr="007B2222">
              <w:rPr>
                <w:b/>
                <w:szCs w:val="24"/>
              </w:rPr>
              <w:t>er</w:t>
            </w:r>
            <w:r w:rsidRPr="007B2222">
              <w:rPr>
                <w:b/>
                <w:szCs w:val="24"/>
              </w:rPr>
              <w:t>’s experience</w:t>
            </w:r>
            <w:r w:rsidR="003B5593" w:rsidRPr="007B2222">
              <w:rPr>
                <w:b/>
                <w:szCs w:val="24"/>
              </w:rPr>
              <w:t>,</w:t>
            </w:r>
            <w:r w:rsidRPr="007B2222">
              <w:rPr>
                <w:b/>
                <w:szCs w:val="24"/>
              </w:rPr>
              <w:t xml:space="preserve"> awareness, </w:t>
            </w:r>
            <w:r w:rsidR="003B5593" w:rsidRPr="007B2222">
              <w:rPr>
                <w:b/>
                <w:szCs w:val="24"/>
              </w:rPr>
              <w:t>and</w:t>
            </w:r>
            <w:r w:rsidRPr="007B2222">
              <w:rPr>
                <w:b/>
                <w:szCs w:val="24"/>
              </w:rPr>
              <w:t xml:space="preserve"> systems</w:t>
            </w:r>
            <w:r w:rsidR="003B5593" w:rsidRPr="007B2222">
              <w:rPr>
                <w:b/>
                <w:szCs w:val="24"/>
              </w:rPr>
              <w:t>,</w:t>
            </w:r>
            <w:r w:rsidRPr="007B2222">
              <w:rPr>
                <w:b/>
                <w:szCs w:val="24"/>
              </w:rPr>
              <w:t xml:space="preserve"> and </w:t>
            </w:r>
            <w:r w:rsidR="003B5593" w:rsidRPr="007B2222">
              <w:rPr>
                <w:b/>
                <w:szCs w:val="24"/>
              </w:rPr>
              <w:t xml:space="preserve">demonstration that it possesses </w:t>
            </w:r>
            <w:r w:rsidRPr="007B2222">
              <w:rPr>
                <w:b/>
                <w:szCs w:val="24"/>
              </w:rPr>
              <w:t xml:space="preserve">a high level of Environmental and Social (“E&amp;S”) management expertise to successfully manage the E&amp;S risks associated with the implementation of the proposed Works in accordance with </w:t>
            </w:r>
            <w:r w:rsidR="004309AE" w:rsidRPr="007B2222">
              <w:rPr>
                <w:b/>
                <w:szCs w:val="24"/>
              </w:rPr>
              <w:t>E</w:t>
            </w:r>
            <w:r w:rsidR="00CB3829" w:rsidRPr="007B2222">
              <w:rPr>
                <w:b/>
                <w:szCs w:val="24"/>
              </w:rPr>
              <w:t>mployer</w:t>
            </w:r>
            <w:r w:rsidRPr="007B2222">
              <w:rPr>
                <w:b/>
                <w:szCs w:val="24"/>
              </w:rPr>
              <w:t xml:space="preserve"> Environmental Guidelines and the requirements </w:t>
            </w:r>
            <w:r w:rsidR="009F47FA" w:rsidRPr="007B2222">
              <w:rPr>
                <w:b/>
                <w:szCs w:val="24"/>
              </w:rPr>
              <w:t xml:space="preserve">of </w:t>
            </w:r>
            <w:r w:rsidRPr="007B2222">
              <w:rPr>
                <w:b/>
                <w:szCs w:val="24"/>
              </w:rPr>
              <w:t>Ghana’s environmental legislation.</w:t>
            </w:r>
          </w:p>
        </w:tc>
      </w:tr>
      <w:tr w:rsidR="00C13793" w:rsidRPr="007B2222" w14:paraId="7E65D863" w14:textId="77777777">
        <w:tc>
          <w:tcPr>
            <w:tcW w:w="7740" w:type="dxa"/>
          </w:tcPr>
          <w:p w14:paraId="521B13C9" w14:textId="77777777" w:rsidR="00CA4FD3" w:rsidRPr="007B2222" w:rsidRDefault="00CA4FD3" w:rsidP="002A5E71">
            <w:pPr>
              <w:pStyle w:val="Text"/>
              <w:ind w:left="432" w:hanging="432"/>
              <w:rPr>
                <w:b/>
              </w:rPr>
            </w:pPr>
            <w:r w:rsidRPr="007B2222">
              <w:rPr>
                <w:b/>
                <w:bCs/>
              </w:rPr>
              <w:t>3.  Alternative Proposals</w:t>
            </w:r>
            <w:r w:rsidRPr="007B2222">
              <w:t>, if permitted under</w:t>
            </w:r>
            <w:r w:rsidR="007960D0" w:rsidRPr="007B2222">
              <w:t xml:space="preserve"> </w:t>
            </w:r>
            <w:r w:rsidR="005D42FD" w:rsidRPr="007B2222">
              <w:t>ITT</w:t>
            </w:r>
            <w:r w:rsidR="007960D0" w:rsidRPr="007B2222">
              <w:t xml:space="preserve"> </w:t>
            </w:r>
            <w:r w:rsidR="00CB3829" w:rsidRPr="007B2222">
              <w:t>21</w:t>
            </w:r>
            <w:r w:rsidR="007960D0" w:rsidRPr="007B2222">
              <w:t xml:space="preserve">.1, will be evaluated as </w:t>
            </w:r>
            <w:r w:rsidRPr="007B2222">
              <w:t>follows:</w:t>
            </w:r>
            <w:r w:rsidR="00D51A99" w:rsidRPr="007B2222">
              <w:t xml:space="preserve"> </w:t>
            </w:r>
            <w:r w:rsidR="00CB3829" w:rsidRPr="007B2222">
              <w:t>Applicable/</w:t>
            </w:r>
            <w:r w:rsidRPr="007B2222">
              <w:rPr>
                <w:b/>
              </w:rPr>
              <w:t>Not Applicable.</w:t>
            </w:r>
          </w:p>
          <w:p w14:paraId="73D2D90A" w14:textId="77777777" w:rsidR="00CA4FD3" w:rsidRPr="007B2222" w:rsidRDefault="002D73E1" w:rsidP="00E828C6">
            <w:pPr>
              <w:pStyle w:val="Text"/>
              <w:ind w:left="432" w:hanging="432"/>
              <w:rPr>
                <w:bCs/>
              </w:rPr>
            </w:pPr>
            <w:r w:rsidRPr="007B2222">
              <w:rPr>
                <w:b/>
                <w:bCs/>
              </w:rPr>
              <w:t>4.  Multiple Lots</w:t>
            </w:r>
            <w:r w:rsidR="00EE532A" w:rsidRPr="007B2222">
              <w:rPr>
                <w:b/>
                <w:bCs/>
              </w:rPr>
              <w:t>,</w:t>
            </w:r>
            <w:r w:rsidRPr="007B2222">
              <w:rPr>
                <w:b/>
                <w:bCs/>
              </w:rPr>
              <w:t xml:space="preserve">  Discounts</w:t>
            </w:r>
            <w:r w:rsidR="00EE532A" w:rsidRPr="007B2222">
              <w:rPr>
                <w:b/>
                <w:bCs/>
              </w:rPr>
              <w:t>:</w:t>
            </w:r>
            <w:r w:rsidR="00CA4FD3" w:rsidRPr="007B2222">
              <w:rPr>
                <w:b/>
                <w:bCs/>
              </w:rPr>
              <w:t xml:space="preserve"> </w:t>
            </w:r>
          </w:p>
          <w:p w14:paraId="7ADD385C" w14:textId="77777777" w:rsidR="00B04E88" w:rsidRPr="007B2222" w:rsidRDefault="00B04E88" w:rsidP="00D121FE">
            <w:pPr>
              <w:spacing w:before="120" w:after="120"/>
              <w:ind w:left="432"/>
              <w:jc w:val="both"/>
              <w:rPr>
                <w:b/>
                <w:szCs w:val="24"/>
              </w:rPr>
            </w:pPr>
            <w:r w:rsidRPr="007B2222">
              <w:rPr>
                <w:b/>
                <w:szCs w:val="24"/>
              </w:rPr>
              <w:t>Works are grouped in</w:t>
            </w:r>
            <w:r w:rsidR="005C4047" w:rsidRPr="007B2222">
              <w:rPr>
                <w:b/>
                <w:szCs w:val="24"/>
              </w:rPr>
              <w:t xml:space="preserve"> a single</w:t>
            </w:r>
            <w:r w:rsidRPr="007B2222">
              <w:rPr>
                <w:b/>
                <w:szCs w:val="24"/>
              </w:rPr>
              <w:t xml:space="preserve"> contract</w:t>
            </w:r>
            <w:r w:rsidR="00EE532A" w:rsidRPr="007B2222">
              <w:rPr>
                <w:b/>
                <w:szCs w:val="24"/>
              </w:rPr>
              <w:t xml:space="preserve"> hence consideration for Multiple Lots is not applicable.</w:t>
            </w:r>
            <w:r w:rsidRPr="007B2222">
              <w:rPr>
                <w:b/>
                <w:szCs w:val="24"/>
              </w:rPr>
              <w:t xml:space="preserve"> </w:t>
            </w:r>
            <w:r w:rsidR="00EE532A" w:rsidRPr="007B2222">
              <w:rPr>
                <w:b/>
                <w:szCs w:val="24"/>
              </w:rPr>
              <w:t>P</w:t>
            </w:r>
            <w:r w:rsidRPr="007B2222">
              <w:rPr>
                <w:b/>
                <w:szCs w:val="24"/>
              </w:rPr>
              <w:t xml:space="preserve">ursuant to Sub-Clause </w:t>
            </w:r>
            <w:r w:rsidR="00CB3829" w:rsidRPr="007B2222">
              <w:rPr>
                <w:b/>
                <w:szCs w:val="24"/>
              </w:rPr>
              <w:t xml:space="preserve">36 </w:t>
            </w:r>
            <w:r w:rsidRPr="007B2222">
              <w:rPr>
                <w:b/>
                <w:szCs w:val="24"/>
              </w:rPr>
              <w:t xml:space="preserve">of the Instructions to </w:t>
            </w:r>
            <w:r w:rsidR="001134CF" w:rsidRPr="007B2222">
              <w:rPr>
                <w:b/>
                <w:szCs w:val="24"/>
              </w:rPr>
              <w:t>Tender</w:t>
            </w:r>
            <w:r w:rsidR="00CB3829" w:rsidRPr="007B2222">
              <w:rPr>
                <w:b/>
                <w:szCs w:val="24"/>
              </w:rPr>
              <w:t>ers</w:t>
            </w:r>
            <w:r w:rsidRPr="007B2222">
              <w:rPr>
                <w:b/>
                <w:szCs w:val="24"/>
              </w:rPr>
              <w:t xml:space="preserve">, the </w:t>
            </w:r>
            <w:r w:rsidR="00956D33" w:rsidRPr="007B2222">
              <w:rPr>
                <w:b/>
                <w:szCs w:val="24"/>
              </w:rPr>
              <w:t>Employer</w:t>
            </w:r>
            <w:r w:rsidRPr="007B2222">
              <w:rPr>
                <w:b/>
                <w:szCs w:val="24"/>
              </w:rPr>
              <w:t xml:space="preserve"> will evaluate and compare </w:t>
            </w:r>
            <w:r w:rsidR="001134CF" w:rsidRPr="007B2222">
              <w:rPr>
                <w:b/>
                <w:szCs w:val="24"/>
              </w:rPr>
              <w:t>T</w:t>
            </w:r>
            <w:r w:rsidR="00093BBE" w:rsidRPr="007B2222">
              <w:rPr>
                <w:b/>
                <w:szCs w:val="24"/>
              </w:rPr>
              <w:t>ender</w:t>
            </w:r>
            <w:r w:rsidRPr="007B2222">
              <w:rPr>
                <w:b/>
                <w:szCs w:val="24"/>
              </w:rPr>
              <w:t>s on the basis of</w:t>
            </w:r>
            <w:r w:rsidR="00EE532A" w:rsidRPr="007B2222">
              <w:rPr>
                <w:b/>
                <w:szCs w:val="24"/>
              </w:rPr>
              <w:t xml:space="preserve"> single</w:t>
            </w:r>
            <w:r w:rsidRPr="007B2222">
              <w:rPr>
                <w:b/>
                <w:szCs w:val="24"/>
              </w:rPr>
              <w:t xml:space="preserve"> contract by taking into account discounts offered by </w:t>
            </w:r>
            <w:r w:rsidR="001134CF" w:rsidRPr="007B2222">
              <w:rPr>
                <w:b/>
                <w:szCs w:val="24"/>
              </w:rPr>
              <w:t>Tender</w:t>
            </w:r>
            <w:r w:rsidR="005C4047" w:rsidRPr="007B2222">
              <w:rPr>
                <w:b/>
                <w:szCs w:val="24"/>
              </w:rPr>
              <w:t xml:space="preserve">, if permitted under </w:t>
            </w:r>
            <w:r w:rsidR="005D42FD" w:rsidRPr="007B2222">
              <w:rPr>
                <w:b/>
                <w:szCs w:val="24"/>
              </w:rPr>
              <w:t>ITT</w:t>
            </w:r>
            <w:r w:rsidR="005C4047" w:rsidRPr="007B2222">
              <w:rPr>
                <w:b/>
                <w:szCs w:val="24"/>
              </w:rPr>
              <w:t xml:space="preserve"> </w:t>
            </w:r>
            <w:r w:rsidR="00CB3829" w:rsidRPr="007B2222">
              <w:rPr>
                <w:b/>
                <w:szCs w:val="24"/>
              </w:rPr>
              <w:t>26</w:t>
            </w:r>
            <w:r w:rsidR="005C4047" w:rsidRPr="007B2222">
              <w:rPr>
                <w:b/>
                <w:szCs w:val="24"/>
              </w:rPr>
              <w:t xml:space="preserve">.5 and </w:t>
            </w:r>
            <w:r w:rsidR="00CB3829" w:rsidRPr="007B2222">
              <w:rPr>
                <w:b/>
                <w:szCs w:val="24"/>
              </w:rPr>
              <w:t>36</w:t>
            </w:r>
            <w:r w:rsidR="005C4047" w:rsidRPr="007B2222">
              <w:rPr>
                <w:b/>
                <w:szCs w:val="24"/>
              </w:rPr>
              <w:t>.2(d)</w:t>
            </w:r>
            <w:r w:rsidR="00EE532A" w:rsidRPr="007B2222">
              <w:rPr>
                <w:b/>
                <w:szCs w:val="24"/>
              </w:rPr>
              <w:t>.</w:t>
            </w:r>
            <w:r w:rsidRPr="007B2222">
              <w:rPr>
                <w:b/>
                <w:szCs w:val="24"/>
              </w:rPr>
              <w:t xml:space="preserve"> </w:t>
            </w:r>
          </w:p>
          <w:p w14:paraId="13C818A3" w14:textId="77777777" w:rsidR="00CA4FD3" w:rsidRPr="007B2222" w:rsidRDefault="00CA4FD3" w:rsidP="0064735C">
            <w:pPr>
              <w:spacing w:before="120" w:after="120"/>
              <w:jc w:val="both"/>
              <w:rPr>
                <w:szCs w:val="24"/>
              </w:rPr>
            </w:pPr>
          </w:p>
        </w:tc>
      </w:tr>
    </w:tbl>
    <w:p w14:paraId="242B507E" w14:textId="77777777" w:rsidR="00DC2BEB" w:rsidRPr="007B2222" w:rsidRDefault="00DC2BEB" w:rsidP="0064735C">
      <w:pPr>
        <w:jc w:val="both"/>
        <w:rPr>
          <w:szCs w:val="24"/>
        </w:rPr>
      </w:pPr>
    </w:p>
    <w:p w14:paraId="2CBBB56F" w14:textId="77777777" w:rsidR="008C2CAC" w:rsidRPr="007B2222" w:rsidRDefault="008C2CAC" w:rsidP="0064735C">
      <w:pPr>
        <w:jc w:val="both"/>
        <w:rPr>
          <w:szCs w:val="24"/>
        </w:rPr>
        <w:sectPr w:rsidR="008C2CAC" w:rsidRPr="007B2222" w:rsidSect="0064735C">
          <w:headerReference w:type="even" r:id="rId41"/>
          <w:headerReference w:type="default" r:id="rId42"/>
          <w:footerReference w:type="default" r:id="rId43"/>
          <w:headerReference w:type="first" r:id="rId44"/>
          <w:pgSz w:w="11909" w:h="16834" w:code="9"/>
          <w:pgMar w:top="1440" w:right="1296" w:bottom="1296" w:left="1440" w:header="720" w:footer="720" w:gutter="0"/>
          <w:cols w:space="720"/>
          <w:docGrid w:linePitch="360"/>
        </w:sectPr>
      </w:pPr>
    </w:p>
    <w:p w14:paraId="382C3DFD" w14:textId="77777777" w:rsidR="006A37CB" w:rsidRPr="007B2222" w:rsidRDefault="00AD7A63" w:rsidP="002A5E71">
      <w:pPr>
        <w:pStyle w:val="HeadingTwo"/>
        <w:rPr>
          <w:sz w:val="24"/>
          <w:szCs w:val="24"/>
        </w:rPr>
      </w:pPr>
      <w:bookmarkStart w:id="178" w:name="_Toc202854897"/>
      <w:bookmarkStart w:id="179" w:name="_Toc202862668"/>
      <w:bookmarkStart w:id="180" w:name="_Toc381980146"/>
      <w:r w:rsidRPr="007B2222">
        <w:rPr>
          <w:sz w:val="24"/>
          <w:szCs w:val="24"/>
        </w:rPr>
        <w:t>B</w:t>
      </w:r>
      <w:r w:rsidR="006A37CB" w:rsidRPr="007B2222">
        <w:rPr>
          <w:sz w:val="24"/>
          <w:szCs w:val="24"/>
        </w:rPr>
        <w:t>.</w:t>
      </w:r>
      <w:r w:rsidR="0071017B" w:rsidRPr="007B2222">
        <w:rPr>
          <w:sz w:val="24"/>
          <w:szCs w:val="24"/>
        </w:rPr>
        <w:tab/>
      </w:r>
      <w:r w:rsidR="006A37CB" w:rsidRPr="007B2222">
        <w:rPr>
          <w:sz w:val="24"/>
          <w:szCs w:val="24"/>
        </w:rPr>
        <w:t>Qualification</w:t>
      </w:r>
      <w:bookmarkEnd w:id="178"/>
      <w:bookmarkEnd w:id="179"/>
      <w:bookmarkEnd w:id="180"/>
    </w:p>
    <w:p w14:paraId="1452E483" w14:textId="77777777" w:rsidR="006A37CB" w:rsidRPr="007B2222" w:rsidRDefault="006A37CB" w:rsidP="0064735C">
      <w:pPr>
        <w:pStyle w:val="Footer"/>
        <w:jc w:val="both"/>
        <w:rPr>
          <w:b/>
          <w:szCs w:val="24"/>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939"/>
        <w:gridCol w:w="1549"/>
        <w:gridCol w:w="1691"/>
      </w:tblGrid>
      <w:tr w:rsidR="006A37CB" w:rsidRPr="007B2222" w14:paraId="3C37650C" w14:textId="77777777">
        <w:tblPrEx>
          <w:tblCellMar>
            <w:top w:w="0" w:type="dxa"/>
            <w:bottom w:w="0" w:type="dxa"/>
          </w:tblCellMar>
        </w:tblPrEx>
        <w:trPr>
          <w:cantSplit/>
          <w:tblHeader/>
          <w:jc w:val="center"/>
        </w:trPr>
        <w:tc>
          <w:tcPr>
            <w:tcW w:w="2198" w:type="dxa"/>
            <w:vMerge w:val="restart"/>
            <w:vAlign w:val="center"/>
          </w:tcPr>
          <w:p w14:paraId="4B1521A6" w14:textId="77777777" w:rsidR="006A37CB" w:rsidRPr="007B2222" w:rsidRDefault="006A37CB" w:rsidP="0064735C">
            <w:pPr>
              <w:jc w:val="both"/>
              <w:rPr>
                <w:b/>
                <w:szCs w:val="24"/>
              </w:rPr>
            </w:pPr>
            <w:r w:rsidRPr="007B2222">
              <w:rPr>
                <w:b/>
                <w:szCs w:val="24"/>
              </w:rPr>
              <w:t>Sub-Factor</w:t>
            </w:r>
          </w:p>
        </w:tc>
        <w:tc>
          <w:tcPr>
            <w:tcW w:w="10042" w:type="dxa"/>
            <w:gridSpan w:val="5"/>
          </w:tcPr>
          <w:p w14:paraId="04B8AFA8" w14:textId="77777777" w:rsidR="006A37CB" w:rsidRPr="007B2222" w:rsidRDefault="006A37CB" w:rsidP="0064735C">
            <w:pPr>
              <w:jc w:val="both"/>
              <w:rPr>
                <w:b/>
                <w:szCs w:val="24"/>
              </w:rPr>
            </w:pPr>
            <w:r w:rsidRPr="007B2222">
              <w:rPr>
                <w:b/>
                <w:szCs w:val="24"/>
              </w:rPr>
              <w:t>1.</w:t>
            </w:r>
            <w:r w:rsidR="0071017B" w:rsidRPr="007B2222">
              <w:rPr>
                <w:b/>
                <w:szCs w:val="24"/>
              </w:rPr>
              <w:tab/>
            </w:r>
            <w:r w:rsidRPr="007B2222">
              <w:rPr>
                <w:b/>
                <w:szCs w:val="24"/>
              </w:rPr>
              <w:t>Eligibility Criteria</w:t>
            </w:r>
          </w:p>
        </w:tc>
      </w:tr>
      <w:tr w:rsidR="006A37CB" w:rsidRPr="007B2222" w14:paraId="7B108B9C" w14:textId="77777777">
        <w:tblPrEx>
          <w:tblCellMar>
            <w:top w:w="0" w:type="dxa"/>
            <w:bottom w:w="0" w:type="dxa"/>
          </w:tblCellMar>
        </w:tblPrEx>
        <w:trPr>
          <w:cantSplit/>
          <w:tblHeader/>
          <w:jc w:val="center"/>
        </w:trPr>
        <w:tc>
          <w:tcPr>
            <w:tcW w:w="2198" w:type="dxa"/>
            <w:vMerge/>
          </w:tcPr>
          <w:p w14:paraId="342C4CDC" w14:textId="77777777" w:rsidR="006A37CB" w:rsidRPr="007B2222" w:rsidRDefault="006A37CB" w:rsidP="0064735C">
            <w:pPr>
              <w:jc w:val="both"/>
              <w:rPr>
                <w:b/>
                <w:szCs w:val="24"/>
              </w:rPr>
            </w:pPr>
          </w:p>
        </w:tc>
        <w:tc>
          <w:tcPr>
            <w:tcW w:w="2960" w:type="dxa"/>
            <w:vMerge w:val="restart"/>
            <w:tcBorders>
              <w:bottom w:val="nil"/>
            </w:tcBorders>
            <w:vAlign w:val="center"/>
          </w:tcPr>
          <w:p w14:paraId="228D630C" w14:textId="77777777" w:rsidR="006A37CB" w:rsidRPr="007B2222" w:rsidRDefault="006A37CB" w:rsidP="0064735C">
            <w:pPr>
              <w:jc w:val="both"/>
              <w:rPr>
                <w:b/>
                <w:szCs w:val="24"/>
              </w:rPr>
            </w:pPr>
            <w:r w:rsidRPr="007B2222">
              <w:rPr>
                <w:b/>
                <w:szCs w:val="24"/>
              </w:rPr>
              <w:t>Requirement</w:t>
            </w:r>
          </w:p>
        </w:tc>
        <w:tc>
          <w:tcPr>
            <w:tcW w:w="7082" w:type="dxa"/>
            <w:gridSpan w:val="4"/>
          </w:tcPr>
          <w:p w14:paraId="251D9602" w14:textId="77777777" w:rsidR="006A37CB" w:rsidRPr="007B2222" w:rsidRDefault="001134CF" w:rsidP="0064735C">
            <w:pPr>
              <w:jc w:val="both"/>
              <w:rPr>
                <w:b/>
                <w:szCs w:val="24"/>
              </w:rPr>
            </w:pPr>
            <w:r w:rsidRPr="007B2222">
              <w:rPr>
                <w:b/>
                <w:szCs w:val="24"/>
              </w:rPr>
              <w:t>Tender</w:t>
            </w:r>
          </w:p>
        </w:tc>
      </w:tr>
      <w:tr w:rsidR="006A37CB" w:rsidRPr="007B2222" w14:paraId="0674139B" w14:textId="77777777">
        <w:tblPrEx>
          <w:tblCellMar>
            <w:top w:w="0" w:type="dxa"/>
            <w:bottom w:w="0" w:type="dxa"/>
          </w:tblCellMar>
        </w:tblPrEx>
        <w:trPr>
          <w:cantSplit/>
          <w:tblHeader/>
          <w:jc w:val="center"/>
        </w:trPr>
        <w:tc>
          <w:tcPr>
            <w:tcW w:w="2198" w:type="dxa"/>
            <w:vMerge/>
          </w:tcPr>
          <w:p w14:paraId="44C8EB6A" w14:textId="77777777" w:rsidR="006A37CB" w:rsidRPr="007B2222" w:rsidRDefault="006A37CB" w:rsidP="0064735C">
            <w:pPr>
              <w:jc w:val="both"/>
              <w:rPr>
                <w:b/>
                <w:szCs w:val="24"/>
              </w:rPr>
            </w:pPr>
          </w:p>
        </w:tc>
        <w:tc>
          <w:tcPr>
            <w:tcW w:w="2960" w:type="dxa"/>
            <w:vMerge/>
            <w:tcBorders>
              <w:top w:val="nil"/>
              <w:bottom w:val="nil"/>
            </w:tcBorders>
          </w:tcPr>
          <w:p w14:paraId="6AFC1234" w14:textId="77777777" w:rsidR="006A37CB" w:rsidRPr="007B2222" w:rsidRDefault="006A37CB" w:rsidP="0064735C">
            <w:pPr>
              <w:jc w:val="both"/>
              <w:rPr>
                <w:b/>
                <w:szCs w:val="24"/>
              </w:rPr>
            </w:pPr>
          </w:p>
        </w:tc>
        <w:tc>
          <w:tcPr>
            <w:tcW w:w="1903" w:type="dxa"/>
            <w:vMerge w:val="restart"/>
          </w:tcPr>
          <w:p w14:paraId="635346C8" w14:textId="77777777" w:rsidR="006A37CB" w:rsidRPr="007B2222" w:rsidRDefault="006A37CB" w:rsidP="0064735C">
            <w:pPr>
              <w:jc w:val="both"/>
              <w:rPr>
                <w:b/>
                <w:szCs w:val="24"/>
              </w:rPr>
            </w:pPr>
            <w:r w:rsidRPr="007B2222">
              <w:rPr>
                <w:b/>
                <w:szCs w:val="24"/>
              </w:rPr>
              <w:t>Single Entity</w:t>
            </w:r>
          </w:p>
        </w:tc>
        <w:tc>
          <w:tcPr>
            <w:tcW w:w="5179" w:type="dxa"/>
            <w:gridSpan w:val="3"/>
          </w:tcPr>
          <w:p w14:paraId="0CCF4418" w14:textId="77777777" w:rsidR="006A37CB" w:rsidRPr="007B2222" w:rsidRDefault="006A37CB" w:rsidP="0064735C">
            <w:pPr>
              <w:jc w:val="both"/>
              <w:rPr>
                <w:b/>
                <w:szCs w:val="24"/>
              </w:rPr>
            </w:pPr>
            <w:r w:rsidRPr="007B2222">
              <w:rPr>
                <w:b/>
                <w:szCs w:val="24"/>
              </w:rPr>
              <w:t>Joint Venture or Association</w:t>
            </w:r>
          </w:p>
        </w:tc>
      </w:tr>
      <w:tr w:rsidR="006A37CB" w:rsidRPr="007B2222" w14:paraId="15EC6660" w14:textId="77777777">
        <w:tblPrEx>
          <w:tblCellMar>
            <w:top w:w="0" w:type="dxa"/>
            <w:bottom w:w="0" w:type="dxa"/>
          </w:tblCellMar>
        </w:tblPrEx>
        <w:trPr>
          <w:cantSplit/>
          <w:tblHeader/>
          <w:jc w:val="center"/>
        </w:trPr>
        <w:tc>
          <w:tcPr>
            <w:tcW w:w="2198" w:type="dxa"/>
            <w:vMerge/>
          </w:tcPr>
          <w:p w14:paraId="2E20CE58" w14:textId="77777777" w:rsidR="006A37CB" w:rsidRPr="007B2222" w:rsidRDefault="006A37CB" w:rsidP="0064735C">
            <w:pPr>
              <w:jc w:val="both"/>
              <w:rPr>
                <w:b/>
                <w:szCs w:val="24"/>
              </w:rPr>
            </w:pPr>
          </w:p>
        </w:tc>
        <w:tc>
          <w:tcPr>
            <w:tcW w:w="2960" w:type="dxa"/>
            <w:vMerge/>
            <w:tcBorders>
              <w:top w:val="nil"/>
            </w:tcBorders>
          </w:tcPr>
          <w:p w14:paraId="3B98BFD0" w14:textId="77777777" w:rsidR="006A37CB" w:rsidRPr="007B2222" w:rsidRDefault="006A37CB" w:rsidP="0064735C">
            <w:pPr>
              <w:jc w:val="both"/>
              <w:rPr>
                <w:b/>
                <w:szCs w:val="24"/>
              </w:rPr>
            </w:pPr>
          </w:p>
        </w:tc>
        <w:tc>
          <w:tcPr>
            <w:tcW w:w="1903" w:type="dxa"/>
            <w:vMerge/>
          </w:tcPr>
          <w:p w14:paraId="6E037117" w14:textId="77777777" w:rsidR="006A37CB" w:rsidRPr="007B2222" w:rsidRDefault="006A37CB" w:rsidP="0064735C">
            <w:pPr>
              <w:jc w:val="both"/>
              <w:rPr>
                <w:b/>
                <w:szCs w:val="24"/>
              </w:rPr>
            </w:pPr>
          </w:p>
        </w:tc>
        <w:tc>
          <w:tcPr>
            <w:tcW w:w="1939" w:type="dxa"/>
            <w:tcBorders>
              <w:top w:val="nil"/>
            </w:tcBorders>
          </w:tcPr>
          <w:p w14:paraId="15167A17" w14:textId="77777777" w:rsidR="006A37CB" w:rsidRPr="007B2222" w:rsidRDefault="006A37CB" w:rsidP="0064735C">
            <w:pPr>
              <w:rPr>
                <w:b/>
                <w:szCs w:val="24"/>
              </w:rPr>
            </w:pPr>
            <w:r w:rsidRPr="007B2222">
              <w:rPr>
                <w:b/>
                <w:szCs w:val="24"/>
              </w:rPr>
              <w:t>All members combined</w:t>
            </w:r>
          </w:p>
        </w:tc>
        <w:tc>
          <w:tcPr>
            <w:tcW w:w="1549" w:type="dxa"/>
            <w:tcBorders>
              <w:top w:val="nil"/>
            </w:tcBorders>
          </w:tcPr>
          <w:p w14:paraId="1A568C37" w14:textId="77777777" w:rsidR="006A37CB" w:rsidRPr="007B2222" w:rsidRDefault="006A37CB" w:rsidP="0064735C">
            <w:pPr>
              <w:rPr>
                <w:b/>
                <w:szCs w:val="24"/>
              </w:rPr>
            </w:pPr>
            <w:r w:rsidRPr="007B2222">
              <w:rPr>
                <w:b/>
                <w:szCs w:val="24"/>
              </w:rPr>
              <w:t>Each member</w:t>
            </w:r>
          </w:p>
        </w:tc>
        <w:tc>
          <w:tcPr>
            <w:tcW w:w="1691" w:type="dxa"/>
            <w:tcBorders>
              <w:top w:val="nil"/>
            </w:tcBorders>
          </w:tcPr>
          <w:p w14:paraId="054DD4E1" w14:textId="77777777" w:rsidR="006A37CB" w:rsidRPr="007B2222" w:rsidRDefault="006A37CB" w:rsidP="0064735C">
            <w:pPr>
              <w:rPr>
                <w:b/>
                <w:szCs w:val="24"/>
              </w:rPr>
            </w:pPr>
            <w:r w:rsidRPr="007B2222">
              <w:rPr>
                <w:b/>
                <w:szCs w:val="24"/>
              </w:rPr>
              <w:t>At least one member</w:t>
            </w:r>
          </w:p>
        </w:tc>
      </w:tr>
      <w:tr w:rsidR="006A37CB" w:rsidRPr="007B2222" w14:paraId="6DED9110" w14:textId="77777777">
        <w:tblPrEx>
          <w:tblCellMar>
            <w:top w:w="0" w:type="dxa"/>
            <w:bottom w:w="0" w:type="dxa"/>
          </w:tblCellMar>
        </w:tblPrEx>
        <w:trPr>
          <w:cantSplit/>
          <w:jc w:val="center"/>
        </w:trPr>
        <w:tc>
          <w:tcPr>
            <w:tcW w:w="2198" w:type="dxa"/>
          </w:tcPr>
          <w:p w14:paraId="292031EA" w14:textId="77777777" w:rsidR="006A37CB" w:rsidRPr="007B2222" w:rsidRDefault="006A37CB" w:rsidP="0064735C">
            <w:pPr>
              <w:spacing w:before="120" w:after="120"/>
              <w:jc w:val="both"/>
              <w:rPr>
                <w:b/>
                <w:szCs w:val="24"/>
              </w:rPr>
            </w:pPr>
            <w:bookmarkStart w:id="181" w:name="_Toc496968117"/>
            <w:r w:rsidRPr="007B2222">
              <w:rPr>
                <w:b/>
                <w:szCs w:val="24"/>
              </w:rPr>
              <w:t>1.1 Nationality</w:t>
            </w:r>
            <w:bookmarkEnd w:id="181"/>
            <w:r w:rsidRPr="007B2222">
              <w:rPr>
                <w:b/>
                <w:szCs w:val="24"/>
              </w:rPr>
              <w:t xml:space="preserve"> </w:t>
            </w:r>
          </w:p>
        </w:tc>
        <w:tc>
          <w:tcPr>
            <w:tcW w:w="2960" w:type="dxa"/>
          </w:tcPr>
          <w:p w14:paraId="5327AAF5" w14:textId="77777777" w:rsidR="006A37CB" w:rsidRPr="007B2222" w:rsidRDefault="006A37CB" w:rsidP="0064735C">
            <w:pPr>
              <w:spacing w:before="120" w:after="120"/>
              <w:jc w:val="both"/>
              <w:rPr>
                <w:szCs w:val="24"/>
              </w:rPr>
            </w:pPr>
            <w:r w:rsidRPr="007B2222">
              <w:rPr>
                <w:szCs w:val="24"/>
              </w:rPr>
              <w:t xml:space="preserve">Nationality in accordance with </w:t>
            </w:r>
            <w:r w:rsidR="005D42FD" w:rsidRPr="007B2222">
              <w:rPr>
                <w:szCs w:val="24"/>
              </w:rPr>
              <w:t>ITT</w:t>
            </w:r>
            <w:r w:rsidRPr="007B2222">
              <w:rPr>
                <w:szCs w:val="24"/>
              </w:rPr>
              <w:t xml:space="preserve"> 4.2.</w:t>
            </w:r>
          </w:p>
        </w:tc>
        <w:tc>
          <w:tcPr>
            <w:tcW w:w="1903" w:type="dxa"/>
          </w:tcPr>
          <w:p w14:paraId="33D667C0" w14:textId="77777777" w:rsidR="006A37CB" w:rsidRPr="007B2222" w:rsidRDefault="006A37CB" w:rsidP="0064735C">
            <w:pPr>
              <w:spacing w:before="120" w:after="120"/>
              <w:jc w:val="center"/>
              <w:rPr>
                <w:szCs w:val="24"/>
              </w:rPr>
            </w:pPr>
            <w:r w:rsidRPr="007B2222">
              <w:rPr>
                <w:szCs w:val="24"/>
              </w:rPr>
              <w:t>Must meet requirement</w:t>
            </w:r>
          </w:p>
        </w:tc>
        <w:tc>
          <w:tcPr>
            <w:tcW w:w="1939" w:type="dxa"/>
          </w:tcPr>
          <w:p w14:paraId="4356F60F" w14:textId="77777777" w:rsidR="006A37CB" w:rsidRPr="007B2222" w:rsidRDefault="006A37CB" w:rsidP="0064735C">
            <w:pPr>
              <w:spacing w:before="120" w:after="120"/>
              <w:jc w:val="center"/>
              <w:rPr>
                <w:szCs w:val="24"/>
              </w:rPr>
            </w:pPr>
            <w:r w:rsidRPr="007B2222">
              <w:rPr>
                <w:szCs w:val="24"/>
              </w:rPr>
              <w:t>Existing or intended joint venture must meet requirement</w:t>
            </w:r>
          </w:p>
        </w:tc>
        <w:tc>
          <w:tcPr>
            <w:tcW w:w="1549" w:type="dxa"/>
          </w:tcPr>
          <w:p w14:paraId="7A2A77F6" w14:textId="77777777" w:rsidR="006A37CB" w:rsidRPr="007B2222" w:rsidRDefault="006A37CB" w:rsidP="0064735C">
            <w:pPr>
              <w:spacing w:before="120" w:after="120"/>
              <w:jc w:val="center"/>
              <w:rPr>
                <w:szCs w:val="24"/>
              </w:rPr>
            </w:pPr>
            <w:r w:rsidRPr="007B2222">
              <w:rPr>
                <w:szCs w:val="24"/>
              </w:rPr>
              <w:t>Must meet requirement</w:t>
            </w:r>
          </w:p>
        </w:tc>
        <w:tc>
          <w:tcPr>
            <w:tcW w:w="1691" w:type="dxa"/>
          </w:tcPr>
          <w:p w14:paraId="4A490264" w14:textId="77777777" w:rsidR="006A37CB" w:rsidRPr="007B2222" w:rsidRDefault="006A37CB" w:rsidP="0064735C">
            <w:pPr>
              <w:spacing w:before="120" w:after="120"/>
              <w:jc w:val="both"/>
              <w:rPr>
                <w:szCs w:val="24"/>
              </w:rPr>
            </w:pPr>
            <w:r w:rsidRPr="007B2222">
              <w:rPr>
                <w:szCs w:val="24"/>
              </w:rPr>
              <w:t>N / A</w:t>
            </w:r>
          </w:p>
        </w:tc>
      </w:tr>
      <w:tr w:rsidR="006A37CB" w:rsidRPr="007B2222" w14:paraId="3BF2E6E6" w14:textId="77777777">
        <w:tblPrEx>
          <w:tblCellMar>
            <w:top w:w="0" w:type="dxa"/>
            <w:bottom w:w="0" w:type="dxa"/>
          </w:tblCellMar>
        </w:tblPrEx>
        <w:trPr>
          <w:cantSplit/>
          <w:jc w:val="center"/>
        </w:trPr>
        <w:tc>
          <w:tcPr>
            <w:tcW w:w="2198" w:type="dxa"/>
          </w:tcPr>
          <w:p w14:paraId="4DE311BE" w14:textId="77777777" w:rsidR="006A37CB" w:rsidRPr="007B2222" w:rsidRDefault="006A37CB" w:rsidP="0064735C">
            <w:pPr>
              <w:spacing w:before="120" w:after="120"/>
              <w:ind w:left="385" w:hanging="385"/>
              <w:rPr>
                <w:b/>
                <w:szCs w:val="24"/>
              </w:rPr>
            </w:pPr>
            <w:r w:rsidRPr="007B2222">
              <w:rPr>
                <w:b/>
                <w:szCs w:val="24"/>
              </w:rPr>
              <w:t>1.2</w:t>
            </w:r>
            <w:r w:rsidR="0034696F" w:rsidRPr="007B2222">
              <w:rPr>
                <w:b/>
                <w:szCs w:val="24"/>
              </w:rPr>
              <w:t xml:space="preserve"> </w:t>
            </w:r>
            <w:r w:rsidRPr="007B2222">
              <w:rPr>
                <w:b/>
                <w:szCs w:val="24"/>
              </w:rPr>
              <w:t>Conflict of Interest</w:t>
            </w:r>
          </w:p>
        </w:tc>
        <w:tc>
          <w:tcPr>
            <w:tcW w:w="2960" w:type="dxa"/>
          </w:tcPr>
          <w:p w14:paraId="1B2C747A" w14:textId="77777777" w:rsidR="006A37CB" w:rsidRPr="007B2222" w:rsidRDefault="006A37CB" w:rsidP="0064735C">
            <w:pPr>
              <w:spacing w:before="120" w:after="120"/>
              <w:jc w:val="both"/>
              <w:rPr>
                <w:szCs w:val="24"/>
              </w:rPr>
            </w:pPr>
            <w:r w:rsidRPr="007B2222">
              <w:rPr>
                <w:szCs w:val="24"/>
              </w:rPr>
              <w:t xml:space="preserve">No conflicts of interests as described in </w:t>
            </w:r>
            <w:r w:rsidR="005D42FD" w:rsidRPr="007B2222">
              <w:rPr>
                <w:szCs w:val="24"/>
              </w:rPr>
              <w:t>ITT</w:t>
            </w:r>
            <w:r w:rsidRPr="007B2222">
              <w:rPr>
                <w:szCs w:val="24"/>
              </w:rPr>
              <w:t xml:space="preserve"> 4.3.</w:t>
            </w:r>
          </w:p>
        </w:tc>
        <w:tc>
          <w:tcPr>
            <w:tcW w:w="1903" w:type="dxa"/>
          </w:tcPr>
          <w:p w14:paraId="137D269E" w14:textId="77777777" w:rsidR="006A37CB" w:rsidRPr="007B2222" w:rsidRDefault="006A37CB" w:rsidP="0064735C">
            <w:pPr>
              <w:spacing w:before="120" w:after="120"/>
              <w:jc w:val="center"/>
              <w:rPr>
                <w:szCs w:val="24"/>
              </w:rPr>
            </w:pPr>
            <w:r w:rsidRPr="007B2222">
              <w:rPr>
                <w:szCs w:val="24"/>
              </w:rPr>
              <w:t>Must meet requirement</w:t>
            </w:r>
          </w:p>
        </w:tc>
        <w:tc>
          <w:tcPr>
            <w:tcW w:w="1939" w:type="dxa"/>
          </w:tcPr>
          <w:p w14:paraId="433F3B03" w14:textId="77777777" w:rsidR="006A37CB" w:rsidRPr="007B2222" w:rsidRDefault="006A37CB" w:rsidP="0064735C">
            <w:pPr>
              <w:spacing w:before="120" w:after="120"/>
              <w:jc w:val="center"/>
              <w:rPr>
                <w:szCs w:val="24"/>
              </w:rPr>
            </w:pPr>
            <w:r w:rsidRPr="007B2222">
              <w:rPr>
                <w:szCs w:val="24"/>
              </w:rPr>
              <w:t>Existing or intended joint venture must meet requirement</w:t>
            </w:r>
          </w:p>
        </w:tc>
        <w:tc>
          <w:tcPr>
            <w:tcW w:w="1549" w:type="dxa"/>
          </w:tcPr>
          <w:p w14:paraId="6BC7C418" w14:textId="77777777" w:rsidR="006A37CB" w:rsidRPr="007B2222" w:rsidRDefault="006A37CB" w:rsidP="0064735C">
            <w:pPr>
              <w:spacing w:before="120" w:after="120"/>
              <w:jc w:val="center"/>
              <w:rPr>
                <w:szCs w:val="24"/>
              </w:rPr>
            </w:pPr>
            <w:r w:rsidRPr="007B2222">
              <w:rPr>
                <w:szCs w:val="24"/>
              </w:rPr>
              <w:t>Must meet requirement</w:t>
            </w:r>
          </w:p>
        </w:tc>
        <w:tc>
          <w:tcPr>
            <w:tcW w:w="1691" w:type="dxa"/>
          </w:tcPr>
          <w:p w14:paraId="69BABD09" w14:textId="77777777" w:rsidR="006A37CB" w:rsidRPr="007B2222" w:rsidRDefault="006A37CB" w:rsidP="0064735C">
            <w:pPr>
              <w:spacing w:before="120" w:after="120"/>
              <w:jc w:val="both"/>
              <w:rPr>
                <w:szCs w:val="24"/>
              </w:rPr>
            </w:pPr>
            <w:r w:rsidRPr="007B2222">
              <w:rPr>
                <w:szCs w:val="24"/>
              </w:rPr>
              <w:t>N / A</w:t>
            </w:r>
          </w:p>
        </w:tc>
      </w:tr>
      <w:tr w:rsidR="006A37CB" w:rsidRPr="007B2222" w14:paraId="68504545" w14:textId="77777777">
        <w:tblPrEx>
          <w:tblCellMar>
            <w:top w:w="0" w:type="dxa"/>
            <w:bottom w:w="0" w:type="dxa"/>
          </w:tblCellMar>
        </w:tblPrEx>
        <w:trPr>
          <w:cantSplit/>
          <w:jc w:val="center"/>
        </w:trPr>
        <w:tc>
          <w:tcPr>
            <w:tcW w:w="2198" w:type="dxa"/>
          </w:tcPr>
          <w:p w14:paraId="7090DD38" w14:textId="77777777" w:rsidR="006A37CB" w:rsidRPr="007B2222" w:rsidRDefault="006A37CB" w:rsidP="0064735C">
            <w:pPr>
              <w:spacing w:before="120" w:after="120"/>
              <w:jc w:val="both"/>
              <w:rPr>
                <w:b/>
                <w:szCs w:val="24"/>
              </w:rPr>
            </w:pPr>
            <w:r w:rsidRPr="007B2222">
              <w:rPr>
                <w:b/>
                <w:szCs w:val="24"/>
              </w:rPr>
              <w:t>1.3 Ineligibility</w:t>
            </w:r>
          </w:p>
        </w:tc>
        <w:tc>
          <w:tcPr>
            <w:tcW w:w="2960" w:type="dxa"/>
          </w:tcPr>
          <w:p w14:paraId="00839B1E" w14:textId="77777777" w:rsidR="006A37CB" w:rsidRPr="007B2222" w:rsidRDefault="006A37CB" w:rsidP="0064735C">
            <w:pPr>
              <w:spacing w:before="120" w:after="120"/>
              <w:jc w:val="both"/>
              <w:rPr>
                <w:szCs w:val="24"/>
              </w:rPr>
            </w:pPr>
            <w:r w:rsidRPr="007B2222">
              <w:rPr>
                <w:szCs w:val="24"/>
              </w:rPr>
              <w:t xml:space="preserve">Not having been deemed ineligible based on any of the criteria set forth in </w:t>
            </w:r>
            <w:r w:rsidR="005D42FD" w:rsidRPr="007B2222">
              <w:rPr>
                <w:szCs w:val="24"/>
              </w:rPr>
              <w:t>ITT</w:t>
            </w:r>
            <w:r w:rsidRPr="007B2222">
              <w:rPr>
                <w:szCs w:val="24"/>
              </w:rPr>
              <w:t xml:space="preserve"> 4.</w:t>
            </w:r>
          </w:p>
        </w:tc>
        <w:tc>
          <w:tcPr>
            <w:tcW w:w="1903" w:type="dxa"/>
          </w:tcPr>
          <w:p w14:paraId="53E2856B" w14:textId="77777777" w:rsidR="006A37CB" w:rsidRPr="007B2222" w:rsidRDefault="006A37CB" w:rsidP="0064735C">
            <w:pPr>
              <w:spacing w:before="120" w:after="120"/>
              <w:jc w:val="center"/>
              <w:rPr>
                <w:szCs w:val="24"/>
              </w:rPr>
            </w:pPr>
            <w:r w:rsidRPr="007B2222">
              <w:rPr>
                <w:szCs w:val="24"/>
              </w:rPr>
              <w:t>Must meet requirement</w:t>
            </w:r>
          </w:p>
        </w:tc>
        <w:tc>
          <w:tcPr>
            <w:tcW w:w="1939" w:type="dxa"/>
          </w:tcPr>
          <w:p w14:paraId="34254A91" w14:textId="77777777" w:rsidR="006A37CB" w:rsidRPr="007B2222" w:rsidRDefault="006A37CB" w:rsidP="0064735C">
            <w:pPr>
              <w:spacing w:before="120" w:after="120"/>
              <w:jc w:val="center"/>
              <w:rPr>
                <w:szCs w:val="24"/>
              </w:rPr>
            </w:pPr>
            <w:r w:rsidRPr="007B2222">
              <w:rPr>
                <w:szCs w:val="24"/>
              </w:rPr>
              <w:t>Existing or intended  joint venture must meet requirement</w:t>
            </w:r>
          </w:p>
        </w:tc>
        <w:tc>
          <w:tcPr>
            <w:tcW w:w="1549" w:type="dxa"/>
          </w:tcPr>
          <w:p w14:paraId="15AA62D0" w14:textId="77777777" w:rsidR="006A37CB" w:rsidRPr="007B2222" w:rsidRDefault="006A37CB" w:rsidP="0064735C">
            <w:pPr>
              <w:spacing w:before="120" w:after="120"/>
              <w:jc w:val="center"/>
              <w:rPr>
                <w:szCs w:val="24"/>
              </w:rPr>
            </w:pPr>
            <w:r w:rsidRPr="007B2222">
              <w:rPr>
                <w:szCs w:val="24"/>
              </w:rPr>
              <w:t xml:space="preserve">Must meet requirement </w:t>
            </w:r>
          </w:p>
        </w:tc>
        <w:tc>
          <w:tcPr>
            <w:tcW w:w="1691" w:type="dxa"/>
          </w:tcPr>
          <w:p w14:paraId="449D79A3" w14:textId="77777777" w:rsidR="006A37CB" w:rsidRPr="007B2222" w:rsidRDefault="006A37CB" w:rsidP="0064735C">
            <w:pPr>
              <w:spacing w:before="120" w:after="120"/>
              <w:jc w:val="both"/>
              <w:rPr>
                <w:szCs w:val="24"/>
              </w:rPr>
            </w:pPr>
            <w:r w:rsidRPr="007B2222">
              <w:rPr>
                <w:szCs w:val="24"/>
              </w:rPr>
              <w:t>N / A</w:t>
            </w:r>
          </w:p>
        </w:tc>
      </w:tr>
      <w:tr w:rsidR="006A37CB" w:rsidRPr="007B2222" w14:paraId="0095821A" w14:textId="77777777">
        <w:tblPrEx>
          <w:tblCellMar>
            <w:top w:w="0" w:type="dxa"/>
            <w:bottom w:w="0" w:type="dxa"/>
          </w:tblCellMar>
        </w:tblPrEx>
        <w:trPr>
          <w:cantSplit/>
          <w:jc w:val="center"/>
        </w:trPr>
        <w:tc>
          <w:tcPr>
            <w:tcW w:w="2198" w:type="dxa"/>
          </w:tcPr>
          <w:p w14:paraId="6A7E46D9" w14:textId="77777777" w:rsidR="006A37CB" w:rsidRPr="007B2222" w:rsidRDefault="00230311" w:rsidP="0064735C">
            <w:pPr>
              <w:spacing w:before="120" w:after="120"/>
              <w:ind w:left="383" w:hanging="383"/>
              <w:rPr>
                <w:b/>
                <w:szCs w:val="24"/>
              </w:rPr>
            </w:pPr>
            <w:r w:rsidRPr="007B2222">
              <w:rPr>
                <w:b/>
                <w:szCs w:val="24"/>
              </w:rPr>
              <w:t>1.4</w:t>
            </w:r>
            <w:r w:rsidR="007D1632" w:rsidRPr="007B2222">
              <w:rPr>
                <w:b/>
                <w:szCs w:val="24"/>
              </w:rPr>
              <w:t xml:space="preserve"> </w:t>
            </w:r>
            <w:r w:rsidRPr="007B2222">
              <w:rPr>
                <w:b/>
                <w:szCs w:val="24"/>
              </w:rPr>
              <w:t xml:space="preserve"> </w:t>
            </w:r>
            <w:r w:rsidR="006A37CB" w:rsidRPr="007B2222">
              <w:rPr>
                <w:b/>
                <w:szCs w:val="24"/>
              </w:rPr>
              <w:t>Government Owned Entity</w:t>
            </w:r>
          </w:p>
        </w:tc>
        <w:tc>
          <w:tcPr>
            <w:tcW w:w="2960" w:type="dxa"/>
          </w:tcPr>
          <w:p w14:paraId="0970EA6C" w14:textId="77777777" w:rsidR="006A37CB" w:rsidRPr="007B2222" w:rsidRDefault="006A37CB" w:rsidP="0064735C">
            <w:pPr>
              <w:spacing w:before="120" w:after="120"/>
              <w:jc w:val="both"/>
              <w:rPr>
                <w:szCs w:val="24"/>
              </w:rPr>
            </w:pPr>
            <w:r w:rsidRPr="007B2222">
              <w:rPr>
                <w:szCs w:val="24"/>
              </w:rPr>
              <w:t xml:space="preserve">Compliance with conditions of </w:t>
            </w:r>
            <w:r w:rsidR="005D42FD" w:rsidRPr="007B2222">
              <w:rPr>
                <w:szCs w:val="24"/>
              </w:rPr>
              <w:t>ITT</w:t>
            </w:r>
            <w:r w:rsidRPr="007B2222">
              <w:rPr>
                <w:szCs w:val="24"/>
              </w:rPr>
              <w:t xml:space="preserve"> 4.4.</w:t>
            </w:r>
          </w:p>
        </w:tc>
        <w:tc>
          <w:tcPr>
            <w:tcW w:w="1903" w:type="dxa"/>
          </w:tcPr>
          <w:p w14:paraId="4BDDE0D0" w14:textId="77777777" w:rsidR="006A37CB" w:rsidRPr="007B2222" w:rsidRDefault="006A37CB" w:rsidP="0064735C">
            <w:pPr>
              <w:spacing w:before="120" w:after="120"/>
              <w:jc w:val="center"/>
              <w:rPr>
                <w:szCs w:val="24"/>
              </w:rPr>
            </w:pPr>
            <w:r w:rsidRPr="007B2222">
              <w:rPr>
                <w:szCs w:val="24"/>
              </w:rPr>
              <w:t>Must meet requirement</w:t>
            </w:r>
          </w:p>
        </w:tc>
        <w:tc>
          <w:tcPr>
            <w:tcW w:w="1939" w:type="dxa"/>
          </w:tcPr>
          <w:p w14:paraId="1A067284" w14:textId="77777777" w:rsidR="006A37CB" w:rsidRPr="007B2222" w:rsidRDefault="006A37CB" w:rsidP="0064735C">
            <w:pPr>
              <w:spacing w:before="120" w:after="120"/>
              <w:jc w:val="center"/>
              <w:rPr>
                <w:szCs w:val="24"/>
              </w:rPr>
            </w:pPr>
            <w:r w:rsidRPr="007B2222">
              <w:rPr>
                <w:szCs w:val="24"/>
              </w:rPr>
              <w:t>Must meet requirement</w:t>
            </w:r>
          </w:p>
        </w:tc>
        <w:tc>
          <w:tcPr>
            <w:tcW w:w="1549" w:type="dxa"/>
          </w:tcPr>
          <w:p w14:paraId="0463FB76" w14:textId="77777777" w:rsidR="006A37CB" w:rsidRPr="007B2222" w:rsidRDefault="006A37CB" w:rsidP="0064735C">
            <w:pPr>
              <w:spacing w:before="120" w:after="120"/>
              <w:jc w:val="center"/>
              <w:rPr>
                <w:szCs w:val="24"/>
              </w:rPr>
            </w:pPr>
            <w:r w:rsidRPr="007B2222">
              <w:rPr>
                <w:szCs w:val="24"/>
              </w:rPr>
              <w:t>Must meet requirement</w:t>
            </w:r>
          </w:p>
        </w:tc>
        <w:tc>
          <w:tcPr>
            <w:tcW w:w="1691" w:type="dxa"/>
          </w:tcPr>
          <w:p w14:paraId="0AB2989D" w14:textId="77777777" w:rsidR="006A37CB" w:rsidRPr="007B2222" w:rsidRDefault="006A37CB" w:rsidP="0064735C">
            <w:pPr>
              <w:spacing w:before="120" w:after="120"/>
              <w:jc w:val="both"/>
              <w:rPr>
                <w:szCs w:val="24"/>
              </w:rPr>
            </w:pPr>
            <w:r w:rsidRPr="007B2222">
              <w:rPr>
                <w:szCs w:val="24"/>
              </w:rPr>
              <w:t>N / A</w:t>
            </w:r>
          </w:p>
        </w:tc>
      </w:tr>
    </w:tbl>
    <w:p w14:paraId="02ACC25E" w14:textId="77777777" w:rsidR="006A37CB" w:rsidRPr="007B2222" w:rsidRDefault="006A37CB" w:rsidP="0064735C">
      <w:pPr>
        <w:spacing w:before="120" w:after="120"/>
        <w:jc w:val="center"/>
        <w:rPr>
          <w:b/>
          <w:szCs w:val="24"/>
        </w:rPr>
      </w:pPr>
    </w:p>
    <w:p w14:paraId="38A935FD" w14:textId="77777777" w:rsidR="00157AE3" w:rsidRPr="007B2222" w:rsidRDefault="00157AE3" w:rsidP="0064735C">
      <w:pPr>
        <w:jc w:val="both"/>
        <w:rPr>
          <w:szCs w:val="24"/>
        </w:rPr>
      </w:pPr>
    </w:p>
    <w:p w14:paraId="4E8905D5" w14:textId="77777777" w:rsidR="00157AE3" w:rsidRPr="007B2222" w:rsidRDefault="00157AE3" w:rsidP="0064735C">
      <w:pPr>
        <w:jc w:val="both"/>
        <w:rPr>
          <w:szCs w:val="24"/>
        </w:rPr>
        <w:sectPr w:rsidR="00157AE3" w:rsidRPr="007B2222" w:rsidSect="005008F0">
          <w:headerReference w:type="even" r:id="rId45"/>
          <w:headerReference w:type="default" r:id="rId46"/>
          <w:headerReference w:type="first" r:id="rId47"/>
          <w:pgSz w:w="15840" w:h="12240" w:orient="landscape"/>
          <w:pgMar w:top="1440" w:right="1440" w:bottom="1440" w:left="1440" w:header="720" w:footer="720" w:gutter="0"/>
          <w:cols w:space="720"/>
          <w:docGrid w:linePitch="360"/>
        </w:sectPr>
      </w:pPr>
    </w:p>
    <w:p w14:paraId="79B1A294" w14:textId="77777777" w:rsidR="00157AE3" w:rsidRPr="007B2222" w:rsidRDefault="00157AE3" w:rsidP="0064735C">
      <w:pPr>
        <w:jc w:val="both"/>
        <w:rPr>
          <w:szCs w:val="24"/>
        </w:rPr>
      </w:pPr>
    </w:p>
    <w:tbl>
      <w:tblPr>
        <w:tblW w:w="13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548"/>
        <w:gridCol w:w="2340"/>
        <w:gridCol w:w="1620"/>
        <w:gridCol w:w="1800"/>
        <w:gridCol w:w="1620"/>
      </w:tblGrid>
      <w:tr w:rsidR="006A37CB" w:rsidRPr="007B2222" w14:paraId="045B7C06" w14:textId="77777777">
        <w:tblPrEx>
          <w:tblCellMar>
            <w:top w:w="0" w:type="dxa"/>
            <w:bottom w:w="0" w:type="dxa"/>
          </w:tblCellMar>
        </w:tblPrEx>
        <w:trPr>
          <w:tblHeader/>
          <w:jc w:val="center"/>
        </w:trPr>
        <w:tc>
          <w:tcPr>
            <w:tcW w:w="2134" w:type="dxa"/>
            <w:vMerge w:val="restart"/>
            <w:vAlign w:val="center"/>
          </w:tcPr>
          <w:p w14:paraId="2EB6FEAE" w14:textId="77777777" w:rsidR="006A37CB" w:rsidRPr="007B2222" w:rsidRDefault="006A37CB" w:rsidP="0064735C">
            <w:pPr>
              <w:jc w:val="both"/>
              <w:rPr>
                <w:b/>
                <w:szCs w:val="24"/>
              </w:rPr>
            </w:pPr>
            <w:r w:rsidRPr="007B2222">
              <w:rPr>
                <w:b/>
                <w:szCs w:val="24"/>
              </w:rPr>
              <w:br w:type="page"/>
              <w:t>Sub-Factor</w:t>
            </w:r>
          </w:p>
        </w:tc>
        <w:tc>
          <w:tcPr>
            <w:tcW w:w="10928" w:type="dxa"/>
            <w:gridSpan w:val="5"/>
          </w:tcPr>
          <w:p w14:paraId="3D5516E1" w14:textId="77777777" w:rsidR="006A37CB" w:rsidRPr="007B2222" w:rsidRDefault="006A37CB" w:rsidP="0064735C">
            <w:pPr>
              <w:jc w:val="both"/>
              <w:rPr>
                <w:b/>
                <w:szCs w:val="24"/>
              </w:rPr>
            </w:pPr>
            <w:r w:rsidRPr="007B2222">
              <w:rPr>
                <w:b/>
                <w:szCs w:val="24"/>
              </w:rPr>
              <w:t>2.</w:t>
            </w:r>
            <w:bookmarkStart w:id="182" w:name="_Toc498339861"/>
            <w:bookmarkStart w:id="183" w:name="_Toc498848208"/>
            <w:bookmarkStart w:id="184" w:name="_Toc499021786"/>
            <w:bookmarkStart w:id="185" w:name="_Toc499023469"/>
            <w:bookmarkStart w:id="186" w:name="_Toc501529951"/>
            <w:bookmarkStart w:id="187" w:name="_Toc503874229"/>
            <w:bookmarkStart w:id="188" w:name="_Toc23215165"/>
            <w:r w:rsidR="0071017B" w:rsidRPr="007B2222">
              <w:rPr>
                <w:b/>
                <w:szCs w:val="24"/>
              </w:rPr>
              <w:tab/>
            </w:r>
            <w:r w:rsidRPr="007B2222">
              <w:rPr>
                <w:b/>
                <w:szCs w:val="24"/>
              </w:rPr>
              <w:t>Historical Contract Non-Performance</w:t>
            </w:r>
            <w:bookmarkEnd w:id="182"/>
            <w:bookmarkEnd w:id="183"/>
            <w:bookmarkEnd w:id="184"/>
            <w:bookmarkEnd w:id="185"/>
            <w:bookmarkEnd w:id="186"/>
            <w:bookmarkEnd w:id="187"/>
            <w:bookmarkEnd w:id="188"/>
          </w:p>
        </w:tc>
      </w:tr>
      <w:tr w:rsidR="006A37CB" w:rsidRPr="007B2222" w14:paraId="605D7F4B" w14:textId="77777777">
        <w:tblPrEx>
          <w:tblCellMar>
            <w:top w:w="0" w:type="dxa"/>
            <w:bottom w:w="0" w:type="dxa"/>
          </w:tblCellMar>
        </w:tblPrEx>
        <w:trPr>
          <w:tblHeader/>
          <w:jc w:val="center"/>
        </w:trPr>
        <w:tc>
          <w:tcPr>
            <w:tcW w:w="2134" w:type="dxa"/>
            <w:vMerge/>
          </w:tcPr>
          <w:p w14:paraId="44B1B431" w14:textId="77777777" w:rsidR="006A37CB" w:rsidRPr="007B2222" w:rsidRDefault="006A37CB" w:rsidP="0064735C">
            <w:pPr>
              <w:jc w:val="both"/>
              <w:rPr>
                <w:b/>
                <w:szCs w:val="24"/>
              </w:rPr>
            </w:pPr>
          </w:p>
        </w:tc>
        <w:tc>
          <w:tcPr>
            <w:tcW w:w="3548" w:type="dxa"/>
            <w:vMerge w:val="restart"/>
            <w:vAlign w:val="center"/>
          </w:tcPr>
          <w:p w14:paraId="705A969C" w14:textId="77777777" w:rsidR="006A37CB" w:rsidRPr="007B2222" w:rsidRDefault="006A37CB" w:rsidP="0064735C">
            <w:pPr>
              <w:jc w:val="both"/>
              <w:rPr>
                <w:b/>
                <w:szCs w:val="24"/>
              </w:rPr>
            </w:pPr>
            <w:r w:rsidRPr="007B2222">
              <w:rPr>
                <w:b/>
                <w:szCs w:val="24"/>
              </w:rPr>
              <w:t>Requirement</w:t>
            </w:r>
          </w:p>
        </w:tc>
        <w:tc>
          <w:tcPr>
            <w:tcW w:w="7380" w:type="dxa"/>
            <w:gridSpan w:val="4"/>
          </w:tcPr>
          <w:p w14:paraId="5E50E491" w14:textId="77777777" w:rsidR="006A37CB" w:rsidRPr="007B2222" w:rsidRDefault="001134CF" w:rsidP="0064735C">
            <w:pPr>
              <w:jc w:val="both"/>
              <w:rPr>
                <w:b/>
                <w:szCs w:val="24"/>
              </w:rPr>
            </w:pPr>
            <w:r w:rsidRPr="007B2222">
              <w:rPr>
                <w:b/>
                <w:szCs w:val="24"/>
              </w:rPr>
              <w:t>Tender</w:t>
            </w:r>
          </w:p>
        </w:tc>
      </w:tr>
      <w:tr w:rsidR="006A37CB" w:rsidRPr="007B2222" w14:paraId="2207649B" w14:textId="77777777">
        <w:tblPrEx>
          <w:tblCellMar>
            <w:top w:w="0" w:type="dxa"/>
            <w:bottom w:w="0" w:type="dxa"/>
          </w:tblCellMar>
        </w:tblPrEx>
        <w:trPr>
          <w:tblHeader/>
          <w:jc w:val="center"/>
        </w:trPr>
        <w:tc>
          <w:tcPr>
            <w:tcW w:w="2134" w:type="dxa"/>
            <w:vMerge/>
          </w:tcPr>
          <w:p w14:paraId="7DE93A4E" w14:textId="77777777" w:rsidR="006A37CB" w:rsidRPr="007B2222" w:rsidRDefault="006A37CB" w:rsidP="0064735C">
            <w:pPr>
              <w:jc w:val="both"/>
              <w:rPr>
                <w:b/>
                <w:szCs w:val="24"/>
              </w:rPr>
            </w:pPr>
          </w:p>
        </w:tc>
        <w:tc>
          <w:tcPr>
            <w:tcW w:w="3548" w:type="dxa"/>
            <w:vMerge/>
          </w:tcPr>
          <w:p w14:paraId="776ECF46" w14:textId="77777777" w:rsidR="006A37CB" w:rsidRPr="007B2222" w:rsidRDefault="006A37CB" w:rsidP="0064735C">
            <w:pPr>
              <w:jc w:val="both"/>
              <w:rPr>
                <w:b/>
                <w:szCs w:val="24"/>
              </w:rPr>
            </w:pPr>
          </w:p>
        </w:tc>
        <w:tc>
          <w:tcPr>
            <w:tcW w:w="2340" w:type="dxa"/>
            <w:vMerge w:val="restart"/>
            <w:vAlign w:val="center"/>
          </w:tcPr>
          <w:p w14:paraId="7112A3E4" w14:textId="77777777" w:rsidR="006A37CB" w:rsidRPr="007B2222" w:rsidRDefault="006A37CB" w:rsidP="0064735C">
            <w:pPr>
              <w:jc w:val="both"/>
              <w:rPr>
                <w:b/>
                <w:szCs w:val="24"/>
              </w:rPr>
            </w:pPr>
            <w:r w:rsidRPr="007B2222">
              <w:rPr>
                <w:b/>
                <w:szCs w:val="24"/>
              </w:rPr>
              <w:t>Single Entity</w:t>
            </w:r>
          </w:p>
        </w:tc>
        <w:tc>
          <w:tcPr>
            <w:tcW w:w="5040" w:type="dxa"/>
            <w:gridSpan w:val="3"/>
          </w:tcPr>
          <w:p w14:paraId="73265E95" w14:textId="77777777" w:rsidR="006A37CB" w:rsidRPr="007B2222" w:rsidRDefault="006A37CB" w:rsidP="0064735C">
            <w:pPr>
              <w:jc w:val="both"/>
              <w:rPr>
                <w:b/>
                <w:szCs w:val="24"/>
              </w:rPr>
            </w:pPr>
            <w:r w:rsidRPr="007B2222">
              <w:rPr>
                <w:b/>
                <w:szCs w:val="24"/>
              </w:rPr>
              <w:t>Joint Venture or Association</w:t>
            </w:r>
          </w:p>
        </w:tc>
      </w:tr>
      <w:tr w:rsidR="006A37CB" w:rsidRPr="007B2222" w14:paraId="2E204DD6" w14:textId="77777777">
        <w:tblPrEx>
          <w:tblCellMar>
            <w:top w:w="0" w:type="dxa"/>
            <w:bottom w:w="0" w:type="dxa"/>
          </w:tblCellMar>
        </w:tblPrEx>
        <w:trPr>
          <w:trHeight w:val="600"/>
          <w:tblHeader/>
          <w:jc w:val="center"/>
        </w:trPr>
        <w:tc>
          <w:tcPr>
            <w:tcW w:w="2134" w:type="dxa"/>
            <w:vMerge/>
          </w:tcPr>
          <w:p w14:paraId="10AB4622" w14:textId="77777777" w:rsidR="006A37CB" w:rsidRPr="007B2222" w:rsidRDefault="006A37CB" w:rsidP="0064735C">
            <w:pPr>
              <w:jc w:val="both"/>
              <w:rPr>
                <w:b/>
                <w:szCs w:val="24"/>
              </w:rPr>
            </w:pPr>
          </w:p>
        </w:tc>
        <w:tc>
          <w:tcPr>
            <w:tcW w:w="3548" w:type="dxa"/>
            <w:vMerge/>
          </w:tcPr>
          <w:p w14:paraId="15AE4632" w14:textId="77777777" w:rsidR="006A37CB" w:rsidRPr="007B2222" w:rsidRDefault="006A37CB" w:rsidP="0064735C">
            <w:pPr>
              <w:jc w:val="both"/>
              <w:rPr>
                <w:b/>
                <w:szCs w:val="24"/>
              </w:rPr>
            </w:pPr>
          </w:p>
        </w:tc>
        <w:tc>
          <w:tcPr>
            <w:tcW w:w="2340" w:type="dxa"/>
            <w:vMerge/>
          </w:tcPr>
          <w:p w14:paraId="59C79659" w14:textId="77777777" w:rsidR="006A37CB" w:rsidRPr="007B2222" w:rsidRDefault="006A37CB" w:rsidP="0064735C">
            <w:pPr>
              <w:jc w:val="both"/>
              <w:rPr>
                <w:b/>
                <w:szCs w:val="24"/>
              </w:rPr>
            </w:pPr>
          </w:p>
        </w:tc>
        <w:tc>
          <w:tcPr>
            <w:tcW w:w="1620" w:type="dxa"/>
          </w:tcPr>
          <w:p w14:paraId="58DFB849" w14:textId="77777777" w:rsidR="006A37CB" w:rsidRPr="007B2222" w:rsidRDefault="006A37CB" w:rsidP="0064735C">
            <w:pPr>
              <w:jc w:val="both"/>
              <w:rPr>
                <w:b/>
                <w:szCs w:val="24"/>
              </w:rPr>
            </w:pPr>
            <w:r w:rsidRPr="007B2222">
              <w:rPr>
                <w:b/>
                <w:szCs w:val="24"/>
              </w:rPr>
              <w:t>All members combined</w:t>
            </w:r>
          </w:p>
        </w:tc>
        <w:tc>
          <w:tcPr>
            <w:tcW w:w="1800" w:type="dxa"/>
          </w:tcPr>
          <w:p w14:paraId="19ADAE33" w14:textId="77777777" w:rsidR="006A37CB" w:rsidRPr="007B2222" w:rsidRDefault="006A37CB" w:rsidP="0064735C">
            <w:pPr>
              <w:jc w:val="both"/>
              <w:rPr>
                <w:b/>
                <w:szCs w:val="24"/>
              </w:rPr>
            </w:pPr>
            <w:r w:rsidRPr="007B2222">
              <w:rPr>
                <w:b/>
                <w:szCs w:val="24"/>
              </w:rPr>
              <w:t>Each member</w:t>
            </w:r>
          </w:p>
        </w:tc>
        <w:tc>
          <w:tcPr>
            <w:tcW w:w="1620" w:type="dxa"/>
          </w:tcPr>
          <w:p w14:paraId="3700A0A9" w14:textId="77777777" w:rsidR="006A37CB" w:rsidRPr="007B2222" w:rsidRDefault="006A37CB" w:rsidP="0064735C">
            <w:pPr>
              <w:jc w:val="both"/>
              <w:rPr>
                <w:b/>
                <w:szCs w:val="24"/>
              </w:rPr>
            </w:pPr>
            <w:r w:rsidRPr="007B2222">
              <w:rPr>
                <w:b/>
                <w:szCs w:val="24"/>
              </w:rPr>
              <w:t>At least one member</w:t>
            </w:r>
          </w:p>
        </w:tc>
      </w:tr>
      <w:tr w:rsidR="006A37CB" w:rsidRPr="007B2222" w14:paraId="1249258B" w14:textId="77777777">
        <w:tblPrEx>
          <w:tblCellMar>
            <w:top w:w="0" w:type="dxa"/>
            <w:bottom w:w="0" w:type="dxa"/>
          </w:tblCellMar>
        </w:tblPrEx>
        <w:trPr>
          <w:trHeight w:val="600"/>
          <w:jc w:val="center"/>
        </w:trPr>
        <w:tc>
          <w:tcPr>
            <w:tcW w:w="2134" w:type="dxa"/>
          </w:tcPr>
          <w:p w14:paraId="2856C770" w14:textId="77777777" w:rsidR="006A37CB" w:rsidRPr="007B2222" w:rsidRDefault="00AC347C" w:rsidP="00135E1D">
            <w:pPr>
              <w:rPr>
                <w:b/>
                <w:szCs w:val="24"/>
              </w:rPr>
            </w:pPr>
            <w:bookmarkStart w:id="189" w:name="_Toc496968124"/>
            <w:r w:rsidRPr="007B2222">
              <w:rPr>
                <w:b/>
                <w:szCs w:val="24"/>
              </w:rPr>
              <w:t xml:space="preserve">2.1  </w:t>
            </w:r>
            <w:r w:rsidR="006A37CB" w:rsidRPr="007B2222">
              <w:rPr>
                <w:b/>
                <w:szCs w:val="24"/>
              </w:rPr>
              <w:t>History of Non-performing Contracts</w:t>
            </w:r>
            <w:bookmarkEnd w:id="189"/>
          </w:p>
        </w:tc>
        <w:tc>
          <w:tcPr>
            <w:tcW w:w="3548" w:type="dxa"/>
          </w:tcPr>
          <w:p w14:paraId="242DCC1C" w14:textId="77777777" w:rsidR="006A37CB" w:rsidRPr="007B2222" w:rsidRDefault="006A37CB" w:rsidP="002A5E71">
            <w:pPr>
              <w:jc w:val="both"/>
              <w:rPr>
                <w:szCs w:val="24"/>
              </w:rPr>
            </w:pPr>
            <w:r w:rsidRPr="007B2222">
              <w:rPr>
                <w:szCs w:val="24"/>
              </w:rPr>
              <w:t xml:space="preserve">Non-performance of a contract did not occur within last 5 years prior to the deadline for </w:t>
            </w:r>
            <w:r w:rsidR="001134CF" w:rsidRPr="007B2222">
              <w:rPr>
                <w:szCs w:val="24"/>
              </w:rPr>
              <w:t>T</w:t>
            </w:r>
            <w:r w:rsidR="00093BBE" w:rsidRPr="007B2222">
              <w:rPr>
                <w:szCs w:val="24"/>
              </w:rPr>
              <w:t>ender</w:t>
            </w:r>
            <w:r w:rsidRPr="007B2222">
              <w:rPr>
                <w:szCs w:val="24"/>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1134CF" w:rsidRPr="007B2222">
              <w:rPr>
                <w:szCs w:val="24"/>
              </w:rPr>
              <w:t>Tender</w:t>
            </w:r>
            <w:r w:rsidRPr="007B2222">
              <w:rPr>
                <w:szCs w:val="24"/>
              </w:rPr>
              <w:t xml:space="preserve"> have been exhausted. </w:t>
            </w:r>
          </w:p>
        </w:tc>
        <w:tc>
          <w:tcPr>
            <w:tcW w:w="2340" w:type="dxa"/>
          </w:tcPr>
          <w:p w14:paraId="0BFC1F66" w14:textId="77777777" w:rsidR="006A37CB" w:rsidRPr="007B2222" w:rsidRDefault="006A37CB" w:rsidP="0064735C">
            <w:pPr>
              <w:jc w:val="both"/>
              <w:rPr>
                <w:szCs w:val="24"/>
              </w:rPr>
            </w:pPr>
            <w:r w:rsidRPr="007B2222">
              <w:rPr>
                <w:szCs w:val="24"/>
              </w:rPr>
              <w:t>Must meet requirement by itself or as member to past or existing joint venture</w:t>
            </w:r>
          </w:p>
        </w:tc>
        <w:tc>
          <w:tcPr>
            <w:tcW w:w="1620" w:type="dxa"/>
          </w:tcPr>
          <w:p w14:paraId="624D3BA2" w14:textId="77777777" w:rsidR="006A37CB" w:rsidRPr="007B2222" w:rsidRDefault="006A37CB" w:rsidP="0064735C">
            <w:pPr>
              <w:jc w:val="both"/>
              <w:rPr>
                <w:szCs w:val="24"/>
              </w:rPr>
            </w:pPr>
            <w:r w:rsidRPr="007B2222">
              <w:rPr>
                <w:szCs w:val="24"/>
              </w:rPr>
              <w:t>N / A</w:t>
            </w:r>
          </w:p>
          <w:p w14:paraId="47F59CCE" w14:textId="77777777" w:rsidR="006A37CB" w:rsidRPr="007B2222" w:rsidRDefault="006A37CB" w:rsidP="0064735C">
            <w:pPr>
              <w:jc w:val="both"/>
              <w:rPr>
                <w:szCs w:val="24"/>
              </w:rPr>
            </w:pPr>
          </w:p>
        </w:tc>
        <w:tc>
          <w:tcPr>
            <w:tcW w:w="1800" w:type="dxa"/>
          </w:tcPr>
          <w:p w14:paraId="348D5457" w14:textId="77777777" w:rsidR="006A37CB" w:rsidRPr="007B2222" w:rsidRDefault="006A37CB" w:rsidP="0064735C">
            <w:pPr>
              <w:jc w:val="both"/>
              <w:rPr>
                <w:szCs w:val="24"/>
              </w:rPr>
            </w:pPr>
            <w:r w:rsidRPr="007B2222">
              <w:rPr>
                <w:szCs w:val="24"/>
              </w:rPr>
              <w:t>Must meet requirement by itself or  as member to past or existing joint venture</w:t>
            </w:r>
          </w:p>
        </w:tc>
        <w:tc>
          <w:tcPr>
            <w:tcW w:w="1620" w:type="dxa"/>
          </w:tcPr>
          <w:p w14:paraId="2CE96EB7" w14:textId="77777777" w:rsidR="006A37CB" w:rsidRPr="007B2222" w:rsidRDefault="006A37CB" w:rsidP="0064735C">
            <w:pPr>
              <w:jc w:val="both"/>
              <w:rPr>
                <w:szCs w:val="24"/>
              </w:rPr>
            </w:pPr>
            <w:r w:rsidRPr="007B2222">
              <w:rPr>
                <w:szCs w:val="24"/>
              </w:rPr>
              <w:t>N / A</w:t>
            </w:r>
          </w:p>
        </w:tc>
      </w:tr>
      <w:tr w:rsidR="006A37CB" w:rsidRPr="007B2222" w14:paraId="1BF21596" w14:textId="77777777">
        <w:tblPrEx>
          <w:tblCellMar>
            <w:top w:w="0" w:type="dxa"/>
            <w:bottom w:w="0" w:type="dxa"/>
          </w:tblCellMar>
        </w:tblPrEx>
        <w:trPr>
          <w:trHeight w:val="600"/>
          <w:jc w:val="center"/>
        </w:trPr>
        <w:tc>
          <w:tcPr>
            <w:tcW w:w="2134" w:type="dxa"/>
          </w:tcPr>
          <w:p w14:paraId="1B320EC7" w14:textId="77777777" w:rsidR="006A37CB" w:rsidRPr="007B2222" w:rsidRDefault="00AC347C" w:rsidP="00135E1D">
            <w:pPr>
              <w:rPr>
                <w:b/>
                <w:szCs w:val="24"/>
              </w:rPr>
            </w:pPr>
            <w:r w:rsidRPr="007B2222">
              <w:rPr>
                <w:b/>
                <w:szCs w:val="24"/>
              </w:rPr>
              <w:t xml:space="preserve">2.2  </w:t>
            </w:r>
            <w:r w:rsidR="006A37CB" w:rsidRPr="007B2222">
              <w:rPr>
                <w:b/>
                <w:szCs w:val="24"/>
              </w:rPr>
              <w:t>Failure to Sign a Contract</w:t>
            </w:r>
          </w:p>
        </w:tc>
        <w:tc>
          <w:tcPr>
            <w:tcW w:w="3548" w:type="dxa"/>
          </w:tcPr>
          <w:p w14:paraId="6A6DB47E" w14:textId="77777777" w:rsidR="006A37CB" w:rsidRPr="007B2222" w:rsidRDefault="006A37CB" w:rsidP="002A5E71">
            <w:pPr>
              <w:jc w:val="both"/>
              <w:rPr>
                <w:szCs w:val="24"/>
              </w:rPr>
            </w:pPr>
            <w:r w:rsidRPr="007B2222">
              <w:rPr>
                <w:szCs w:val="24"/>
              </w:rPr>
              <w:t xml:space="preserve">Failure to sign a contract after submitting a </w:t>
            </w:r>
            <w:r w:rsidR="001134CF" w:rsidRPr="007B2222">
              <w:rPr>
                <w:szCs w:val="24"/>
              </w:rPr>
              <w:t>T</w:t>
            </w:r>
            <w:r w:rsidR="00093BBE" w:rsidRPr="007B2222">
              <w:rPr>
                <w:szCs w:val="24"/>
              </w:rPr>
              <w:t>ender</w:t>
            </w:r>
            <w:r w:rsidRPr="007B2222">
              <w:rPr>
                <w:szCs w:val="24"/>
              </w:rPr>
              <w:t xml:space="preserve"> security has not occurred in the past 5 years.  Any deviation should be explained in the Contract Non-Performance form.</w:t>
            </w:r>
          </w:p>
        </w:tc>
        <w:tc>
          <w:tcPr>
            <w:tcW w:w="2340" w:type="dxa"/>
          </w:tcPr>
          <w:p w14:paraId="0DB23B90" w14:textId="77777777" w:rsidR="006A37CB" w:rsidRPr="007B2222" w:rsidRDefault="006A37CB" w:rsidP="0064735C">
            <w:pPr>
              <w:jc w:val="both"/>
              <w:rPr>
                <w:szCs w:val="24"/>
              </w:rPr>
            </w:pPr>
            <w:r w:rsidRPr="007B2222">
              <w:rPr>
                <w:szCs w:val="24"/>
              </w:rPr>
              <w:t>Must meet requirement</w:t>
            </w:r>
            <w:r w:rsidR="002E34CD" w:rsidRPr="007B2222">
              <w:rPr>
                <w:szCs w:val="24"/>
              </w:rPr>
              <w:t xml:space="preserve"> or have an explanation for any deviation typically minor in nature</w:t>
            </w:r>
            <w:r w:rsidR="004676D2" w:rsidRPr="007B2222">
              <w:rPr>
                <w:szCs w:val="24"/>
              </w:rPr>
              <w:t xml:space="preserve"> </w:t>
            </w:r>
            <w:r w:rsidR="002E34CD" w:rsidRPr="007B2222">
              <w:rPr>
                <w:szCs w:val="24"/>
              </w:rPr>
              <w:t>that meets the satisfaction of the evaluation panel.</w:t>
            </w:r>
          </w:p>
        </w:tc>
        <w:tc>
          <w:tcPr>
            <w:tcW w:w="1620" w:type="dxa"/>
          </w:tcPr>
          <w:p w14:paraId="09A3CB79" w14:textId="77777777" w:rsidR="006A37CB" w:rsidRPr="007B2222" w:rsidRDefault="004676D2" w:rsidP="0064735C">
            <w:pPr>
              <w:jc w:val="both"/>
              <w:rPr>
                <w:szCs w:val="24"/>
              </w:rPr>
            </w:pPr>
            <w:r w:rsidRPr="007B2222">
              <w:rPr>
                <w:szCs w:val="24"/>
              </w:rPr>
              <w:t xml:space="preserve">Must meet requirement or have an explanation for any deviation typically minor in </w:t>
            </w:r>
            <w:r w:rsidR="001A2342" w:rsidRPr="007B2222">
              <w:rPr>
                <w:szCs w:val="24"/>
              </w:rPr>
              <w:t xml:space="preserve">nature </w:t>
            </w:r>
            <w:r w:rsidRPr="007B2222">
              <w:rPr>
                <w:szCs w:val="24"/>
              </w:rPr>
              <w:t>that meets the satisfaction of the evaluation panel.</w:t>
            </w:r>
          </w:p>
        </w:tc>
        <w:tc>
          <w:tcPr>
            <w:tcW w:w="1800" w:type="dxa"/>
          </w:tcPr>
          <w:p w14:paraId="6BC1915C" w14:textId="77777777" w:rsidR="006A37CB" w:rsidRPr="007B2222" w:rsidRDefault="004676D2" w:rsidP="0064735C">
            <w:pPr>
              <w:jc w:val="both"/>
              <w:rPr>
                <w:szCs w:val="24"/>
              </w:rPr>
            </w:pPr>
            <w:r w:rsidRPr="007B2222">
              <w:rPr>
                <w:szCs w:val="24"/>
              </w:rPr>
              <w:t>Must meet requirement or have an explanation for any deviation typically minor in nature that meets the satisfaction of the evaluation panel.</w:t>
            </w:r>
          </w:p>
        </w:tc>
        <w:tc>
          <w:tcPr>
            <w:tcW w:w="1620" w:type="dxa"/>
          </w:tcPr>
          <w:p w14:paraId="7BF25D4C" w14:textId="77777777" w:rsidR="006A37CB" w:rsidRPr="007B2222" w:rsidRDefault="006A37CB" w:rsidP="0064735C">
            <w:pPr>
              <w:jc w:val="both"/>
              <w:rPr>
                <w:szCs w:val="24"/>
              </w:rPr>
            </w:pPr>
            <w:r w:rsidRPr="007B2222">
              <w:rPr>
                <w:szCs w:val="24"/>
              </w:rPr>
              <w:t>N / A</w:t>
            </w:r>
          </w:p>
        </w:tc>
      </w:tr>
      <w:tr w:rsidR="006A37CB" w:rsidRPr="007B2222" w14:paraId="2EBB6476" w14:textId="77777777">
        <w:tblPrEx>
          <w:tblCellMar>
            <w:top w:w="0" w:type="dxa"/>
            <w:bottom w:w="0" w:type="dxa"/>
          </w:tblCellMar>
        </w:tblPrEx>
        <w:trPr>
          <w:trHeight w:val="600"/>
          <w:jc w:val="center"/>
        </w:trPr>
        <w:tc>
          <w:tcPr>
            <w:tcW w:w="2134" w:type="dxa"/>
          </w:tcPr>
          <w:p w14:paraId="3132E167" w14:textId="77777777" w:rsidR="006A37CB" w:rsidRPr="007B2222" w:rsidRDefault="00AC347C" w:rsidP="00135E1D">
            <w:pPr>
              <w:rPr>
                <w:b/>
                <w:szCs w:val="24"/>
              </w:rPr>
            </w:pPr>
            <w:bookmarkStart w:id="190" w:name="_Toc496968125"/>
            <w:r w:rsidRPr="007B2222">
              <w:rPr>
                <w:b/>
                <w:szCs w:val="24"/>
              </w:rPr>
              <w:t xml:space="preserve">2.3  </w:t>
            </w:r>
            <w:r w:rsidR="006A37CB" w:rsidRPr="007B2222">
              <w:rPr>
                <w:b/>
                <w:szCs w:val="24"/>
              </w:rPr>
              <w:t>Pending Litigation</w:t>
            </w:r>
            <w:bookmarkEnd w:id="190"/>
          </w:p>
        </w:tc>
        <w:tc>
          <w:tcPr>
            <w:tcW w:w="3548" w:type="dxa"/>
          </w:tcPr>
          <w:p w14:paraId="07FDF1F5" w14:textId="77777777" w:rsidR="006A37CB" w:rsidRPr="007B2222" w:rsidRDefault="006A37CB" w:rsidP="002A5E71">
            <w:pPr>
              <w:jc w:val="both"/>
              <w:rPr>
                <w:szCs w:val="24"/>
              </w:rPr>
            </w:pPr>
            <w:r w:rsidRPr="007B2222">
              <w:rPr>
                <w:szCs w:val="24"/>
              </w:rPr>
              <w:t xml:space="preserve">All pending litigation shall in total not represent more than 10% of the </w:t>
            </w:r>
            <w:r w:rsidR="001134CF" w:rsidRPr="007B2222">
              <w:rPr>
                <w:szCs w:val="24"/>
              </w:rPr>
              <w:t>Tender</w:t>
            </w:r>
            <w:r w:rsidRPr="007B2222">
              <w:rPr>
                <w:szCs w:val="24"/>
              </w:rPr>
              <w:t xml:space="preserve">’s net worth and shall be treated as resolved against the </w:t>
            </w:r>
            <w:r w:rsidR="001134CF" w:rsidRPr="007B2222">
              <w:rPr>
                <w:szCs w:val="24"/>
              </w:rPr>
              <w:t>Tender</w:t>
            </w:r>
            <w:r w:rsidRPr="007B2222">
              <w:rPr>
                <w:szCs w:val="24"/>
              </w:rPr>
              <w:t xml:space="preserve">. </w:t>
            </w:r>
          </w:p>
        </w:tc>
        <w:tc>
          <w:tcPr>
            <w:tcW w:w="2340" w:type="dxa"/>
          </w:tcPr>
          <w:p w14:paraId="3437E6B2" w14:textId="77777777" w:rsidR="006A37CB" w:rsidRPr="007B2222" w:rsidRDefault="006A37CB" w:rsidP="0064735C">
            <w:pPr>
              <w:jc w:val="both"/>
              <w:rPr>
                <w:szCs w:val="24"/>
              </w:rPr>
            </w:pPr>
            <w:r w:rsidRPr="007B2222">
              <w:rPr>
                <w:szCs w:val="24"/>
              </w:rPr>
              <w:t>Must meet requirement by itself or as member to past or existing joint venture</w:t>
            </w:r>
          </w:p>
        </w:tc>
        <w:tc>
          <w:tcPr>
            <w:tcW w:w="1620" w:type="dxa"/>
          </w:tcPr>
          <w:p w14:paraId="5F9A1853" w14:textId="77777777" w:rsidR="006A37CB" w:rsidRPr="007B2222" w:rsidRDefault="006A37CB" w:rsidP="0064735C">
            <w:pPr>
              <w:jc w:val="both"/>
              <w:rPr>
                <w:szCs w:val="24"/>
              </w:rPr>
            </w:pPr>
            <w:r w:rsidRPr="007B2222">
              <w:rPr>
                <w:szCs w:val="24"/>
              </w:rPr>
              <w:t>N / A</w:t>
            </w:r>
          </w:p>
        </w:tc>
        <w:tc>
          <w:tcPr>
            <w:tcW w:w="1800" w:type="dxa"/>
          </w:tcPr>
          <w:p w14:paraId="35A403F1" w14:textId="77777777" w:rsidR="006A37CB" w:rsidRPr="007B2222" w:rsidRDefault="006A37CB" w:rsidP="0064735C">
            <w:pPr>
              <w:jc w:val="both"/>
              <w:rPr>
                <w:szCs w:val="24"/>
              </w:rPr>
            </w:pPr>
            <w:r w:rsidRPr="007B2222">
              <w:rPr>
                <w:szCs w:val="24"/>
              </w:rPr>
              <w:t>Must meet requirement by itself or as member to past or existing joint venture</w:t>
            </w:r>
          </w:p>
        </w:tc>
        <w:tc>
          <w:tcPr>
            <w:tcW w:w="1620" w:type="dxa"/>
          </w:tcPr>
          <w:p w14:paraId="7037FB95" w14:textId="77777777" w:rsidR="006A37CB" w:rsidRPr="007B2222" w:rsidRDefault="006A37CB" w:rsidP="0064735C">
            <w:pPr>
              <w:jc w:val="both"/>
              <w:rPr>
                <w:szCs w:val="24"/>
              </w:rPr>
            </w:pPr>
            <w:r w:rsidRPr="007B2222">
              <w:rPr>
                <w:szCs w:val="24"/>
              </w:rPr>
              <w:t>N / A</w:t>
            </w:r>
          </w:p>
        </w:tc>
      </w:tr>
    </w:tbl>
    <w:p w14:paraId="6609DAE8" w14:textId="77777777" w:rsidR="006A37CB" w:rsidRPr="007B2222" w:rsidRDefault="006A37CB" w:rsidP="0064735C">
      <w:pPr>
        <w:pStyle w:val="Footer"/>
        <w:jc w:val="both"/>
        <w:rPr>
          <w:b/>
          <w:szCs w:val="24"/>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6A37CB" w:rsidRPr="007B2222" w14:paraId="1ED36E45" w14:textId="77777777" w:rsidTr="0064735C">
        <w:tblPrEx>
          <w:tblCellMar>
            <w:top w:w="0" w:type="dxa"/>
            <w:bottom w:w="0" w:type="dxa"/>
          </w:tblCellMar>
        </w:tblPrEx>
        <w:trPr>
          <w:tblHeader/>
          <w:jc w:val="center"/>
        </w:trPr>
        <w:tc>
          <w:tcPr>
            <w:tcW w:w="1598" w:type="dxa"/>
            <w:vMerge w:val="restart"/>
            <w:vAlign w:val="center"/>
          </w:tcPr>
          <w:p w14:paraId="231FE088" w14:textId="77777777" w:rsidR="006A37CB" w:rsidRPr="007B2222" w:rsidRDefault="006A37CB" w:rsidP="0064735C">
            <w:pPr>
              <w:jc w:val="both"/>
              <w:rPr>
                <w:b/>
                <w:szCs w:val="24"/>
              </w:rPr>
            </w:pPr>
          </w:p>
        </w:tc>
        <w:tc>
          <w:tcPr>
            <w:tcW w:w="11994" w:type="dxa"/>
            <w:gridSpan w:val="5"/>
          </w:tcPr>
          <w:p w14:paraId="18F58A9D" w14:textId="77777777" w:rsidR="006A37CB" w:rsidRPr="007B2222" w:rsidRDefault="006A37CB" w:rsidP="0064735C">
            <w:pPr>
              <w:jc w:val="both"/>
              <w:rPr>
                <w:b/>
                <w:szCs w:val="24"/>
              </w:rPr>
            </w:pPr>
            <w:bookmarkStart w:id="191" w:name="_Toc498339862"/>
            <w:bookmarkStart w:id="192" w:name="_Toc498848209"/>
            <w:bookmarkStart w:id="193" w:name="_Toc499021787"/>
            <w:bookmarkStart w:id="194" w:name="_Toc499023470"/>
            <w:bookmarkStart w:id="195" w:name="_Toc501529952"/>
            <w:bookmarkStart w:id="196" w:name="_Toc503874230"/>
            <w:bookmarkStart w:id="197" w:name="_Toc23215166"/>
            <w:r w:rsidRPr="007B2222">
              <w:rPr>
                <w:b/>
                <w:szCs w:val="24"/>
              </w:rPr>
              <w:t>3.</w:t>
            </w:r>
            <w:r w:rsidR="0071017B" w:rsidRPr="007B2222">
              <w:rPr>
                <w:b/>
                <w:szCs w:val="24"/>
              </w:rPr>
              <w:tab/>
            </w:r>
            <w:r w:rsidRPr="007B2222">
              <w:rPr>
                <w:b/>
                <w:szCs w:val="24"/>
              </w:rPr>
              <w:t>Financial Situation</w:t>
            </w:r>
            <w:bookmarkEnd w:id="191"/>
            <w:bookmarkEnd w:id="192"/>
            <w:bookmarkEnd w:id="193"/>
            <w:bookmarkEnd w:id="194"/>
            <w:bookmarkEnd w:id="195"/>
            <w:bookmarkEnd w:id="196"/>
            <w:bookmarkEnd w:id="197"/>
          </w:p>
        </w:tc>
      </w:tr>
      <w:tr w:rsidR="006A37CB" w:rsidRPr="007B2222" w14:paraId="11E2ED1A" w14:textId="77777777" w:rsidTr="0064735C">
        <w:tblPrEx>
          <w:tblCellMar>
            <w:top w:w="0" w:type="dxa"/>
            <w:bottom w:w="0" w:type="dxa"/>
          </w:tblCellMar>
        </w:tblPrEx>
        <w:trPr>
          <w:tblHeader/>
          <w:jc w:val="center"/>
        </w:trPr>
        <w:tc>
          <w:tcPr>
            <w:tcW w:w="1598" w:type="dxa"/>
            <w:vMerge/>
          </w:tcPr>
          <w:p w14:paraId="303A209D" w14:textId="77777777" w:rsidR="006A37CB" w:rsidRPr="007B2222" w:rsidRDefault="006A37CB" w:rsidP="0064735C">
            <w:pPr>
              <w:jc w:val="both"/>
              <w:rPr>
                <w:b/>
                <w:szCs w:val="24"/>
              </w:rPr>
            </w:pPr>
          </w:p>
        </w:tc>
        <w:tc>
          <w:tcPr>
            <w:tcW w:w="6120" w:type="dxa"/>
            <w:vMerge w:val="restart"/>
            <w:vAlign w:val="center"/>
          </w:tcPr>
          <w:p w14:paraId="4101EED1" w14:textId="77777777" w:rsidR="006A37CB" w:rsidRPr="007B2222" w:rsidRDefault="006A37CB" w:rsidP="0064735C">
            <w:pPr>
              <w:jc w:val="both"/>
              <w:rPr>
                <w:b/>
                <w:szCs w:val="24"/>
              </w:rPr>
            </w:pPr>
            <w:r w:rsidRPr="007B2222">
              <w:rPr>
                <w:b/>
                <w:szCs w:val="24"/>
              </w:rPr>
              <w:t>Requirement</w:t>
            </w:r>
          </w:p>
        </w:tc>
        <w:tc>
          <w:tcPr>
            <w:tcW w:w="5874" w:type="dxa"/>
            <w:gridSpan w:val="4"/>
          </w:tcPr>
          <w:p w14:paraId="0233A238" w14:textId="77777777" w:rsidR="006A37CB" w:rsidRPr="007B2222" w:rsidRDefault="001134CF" w:rsidP="0064735C">
            <w:pPr>
              <w:jc w:val="both"/>
              <w:rPr>
                <w:b/>
                <w:szCs w:val="24"/>
              </w:rPr>
            </w:pPr>
            <w:r w:rsidRPr="007B2222">
              <w:rPr>
                <w:b/>
                <w:szCs w:val="24"/>
              </w:rPr>
              <w:t>Tender</w:t>
            </w:r>
          </w:p>
        </w:tc>
      </w:tr>
      <w:tr w:rsidR="006A37CB" w:rsidRPr="007B2222" w14:paraId="6821C38F" w14:textId="77777777" w:rsidTr="0064735C">
        <w:tblPrEx>
          <w:tblCellMar>
            <w:top w:w="0" w:type="dxa"/>
            <w:bottom w:w="0" w:type="dxa"/>
          </w:tblCellMar>
        </w:tblPrEx>
        <w:trPr>
          <w:tblHeader/>
          <w:jc w:val="center"/>
        </w:trPr>
        <w:tc>
          <w:tcPr>
            <w:tcW w:w="1598" w:type="dxa"/>
            <w:vMerge/>
          </w:tcPr>
          <w:p w14:paraId="49AEBF1C" w14:textId="77777777" w:rsidR="006A37CB" w:rsidRPr="007B2222" w:rsidRDefault="006A37CB" w:rsidP="0064735C">
            <w:pPr>
              <w:jc w:val="both"/>
              <w:rPr>
                <w:b/>
                <w:szCs w:val="24"/>
              </w:rPr>
            </w:pPr>
          </w:p>
        </w:tc>
        <w:tc>
          <w:tcPr>
            <w:tcW w:w="6120" w:type="dxa"/>
            <w:vMerge/>
          </w:tcPr>
          <w:p w14:paraId="4FE67CA6" w14:textId="77777777" w:rsidR="006A37CB" w:rsidRPr="007B2222" w:rsidRDefault="006A37CB" w:rsidP="0064735C">
            <w:pPr>
              <w:jc w:val="both"/>
              <w:rPr>
                <w:b/>
                <w:szCs w:val="24"/>
              </w:rPr>
            </w:pPr>
          </w:p>
        </w:tc>
        <w:tc>
          <w:tcPr>
            <w:tcW w:w="1440" w:type="dxa"/>
            <w:vMerge w:val="restart"/>
            <w:vAlign w:val="center"/>
          </w:tcPr>
          <w:p w14:paraId="5848C039" w14:textId="77777777" w:rsidR="006A37CB" w:rsidRPr="007B2222" w:rsidRDefault="006A37CB" w:rsidP="0064735C">
            <w:pPr>
              <w:jc w:val="both"/>
              <w:rPr>
                <w:b/>
                <w:szCs w:val="24"/>
              </w:rPr>
            </w:pPr>
            <w:r w:rsidRPr="007B2222">
              <w:rPr>
                <w:b/>
                <w:szCs w:val="24"/>
              </w:rPr>
              <w:t>Single Entity</w:t>
            </w:r>
          </w:p>
        </w:tc>
        <w:tc>
          <w:tcPr>
            <w:tcW w:w="4434" w:type="dxa"/>
            <w:gridSpan w:val="3"/>
          </w:tcPr>
          <w:p w14:paraId="7A033554" w14:textId="77777777" w:rsidR="006A37CB" w:rsidRPr="007B2222" w:rsidRDefault="006A37CB" w:rsidP="0064735C">
            <w:pPr>
              <w:jc w:val="both"/>
              <w:rPr>
                <w:b/>
                <w:szCs w:val="24"/>
              </w:rPr>
            </w:pPr>
            <w:r w:rsidRPr="007B2222">
              <w:rPr>
                <w:b/>
                <w:szCs w:val="24"/>
              </w:rPr>
              <w:t>Joint Venture or Association</w:t>
            </w:r>
          </w:p>
        </w:tc>
      </w:tr>
      <w:tr w:rsidR="00CE7E50" w:rsidRPr="007B2222" w14:paraId="4E3B223B" w14:textId="77777777" w:rsidTr="0064735C">
        <w:tblPrEx>
          <w:tblCellMar>
            <w:top w:w="0" w:type="dxa"/>
            <w:bottom w:w="0" w:type="dxa"/>
          </w:tblCellMar>
        </w:tblPrEx>
        <w:trPr>
          <w:trHeight w:val="575"/>
          <w:tblHeader/>
          <w:jc w:val="center"/>
        </w:trPr>
        <w:tc>
          <w:tcPr>
            <w:tcW w:w="1598" w:type="dxa"/>
            <w:vMerge/>
          </w:tcPr>
          <w:p w14:paraId="72584274" w14:textId="77777777" w:rsidR="006A37CB" w:rsidRPr="007B2222" w:rsidRDefault="006A37CB" w:rsidP="0064735C">
            <w:pPr>
              <w:jc w:val="both"/>
              <w:rPr>
                <w:b/>
                <w:szCs w:val="24"/>
              </w:rPr>
            </w:pPr>
          </w:p>
        </w:tc>
        <w:tc>
          <w:tcPr>
            <w:tcW w:w="6120" w:type="dxa"/>
            <w:vMerge/>
          </w:tcPr>
          <w:p w14:paraId="3EFA3F7F" w14:textId="77777777" w:rsidR="006A37CB" w:rsidRPr="007B2222" w:rsidRDefault="006A37CB" w:rsidP="0064735C">
            <w:pPr>
              <w:jc w:val="both"/>
              <w:rPr>
                <w:b/>
                <w:szCs w:val="24"/>
              </w:rPr>
            </w:pPr>
          </w:p>
        </w:tc>
        <w:tc>
          <w:tcPr>
            <w:tcW w:w="1440" w:type="dxa"/>
            <w:vMerge/>
          </w:tcPr>
          <w:p w14:paraId="2162BF95" w14:textId="77777777" w:rsidR="006A37CB" w:rsidRPr="007B2222" w:rsidRDefault="006A37CB" w:rsidP="0064735C">
            <w:pPr>
              <w:jc w:val="both"/>
              <w:rPr>
                <w:b/>
                <w:szCs w:val="24"/>
              </w:rPr>
            </w:pPr>
          </w:p>
        </w:tc>
        <w:tc>
          <w:tcPr>
            <w:tcW w:w="1452" w:type="dxa"/>
            <w:vAlign w:val="center"/>
          </w:tcPr>
          <w:p w14:paraId="645C85CD" w14:textId="77777777" w:rsidR="006A37CB" w:rsidRPr="007B2222" w:rsidRDefault="006A37CB" w:rsidP="0064735C">
            <w:pPr>
              <w:jc w:val="both"/>
              <w:rPr>
                <w:b/>
                <w:szCs w:val="24"/>
              </w:rPr>
            </w:pPr>
            <w:r w:rsidRPr="007B2222">
              <w:rPr>
                <w:b/>
                <w:szCs w:val="24"/>
              </w:rPr>
              <w:t>All members combined</w:t>
            </w:r>
          </w:p>
        </w:tc>
        <w:tc>
          <w:tcPr>
            <w:tcW w:w="1580" w:type="dxa"/>
            <w:vAlign w:val="center"/>
          </w:tcPr>
          <w:p w14:paraId="4C85FF09" w14:textId="77777777" w:rsidR="006A37CB" w:rsidRPr="007B2222" w:rsidRDefault="006A37CB" w:rsidP="0064735C">
            <w:pPr>
              <w:jc w:val="both"/>
              <w:rPr>
                <w:b/>
                <w:szCs w:val="24"/>
              </w:rPr>
            </w:pPr>
            <w:r w:rsidRPr="007B2222">
              <w:rPr>
                <w:b/>
                <w:szCs w:val="24"/>
              </w:rPr>
              <w:t>Each member</w:t>
            </w:r>
          </w:p>
        </w:tc>
        <w:tc>
          <w:tcPr>
            <w:tcW w:w="1402" w:type="dxa"/>
            <w:vAlign w:val="center"/>
          </w:tcPr>
          <w:p w14:paraId="4B95D5E2" w14:textId="77777777" w:rsidR="006A37CB" w:rsidRPr="007B2222" w:rsidRDefault="006A37CB" w:rsidP="0064735C">
            <w:pPr>
              <w:jc w:val="both"/>
              <w:rPr>
                <w:b/>
                <w:szCs w:val="24"/>
              </w:rPr>
            </w:pPr>
            <w:r w:rsidRPr="007B2222">
              <w:rPr>
                <w:b/>
                <w:szCs w:val="24"/>
              </w:rPr>
              <w:t>At least one member</w:t>
            </w:r>
          </w:p>
        </w:tc>
      </w:tr>
      <w:tr w:rsidR="00CE7E50" w:rsidRPr="007B2222" w14:paraId="4FD62CE2" w14:textId="77777777" w:rsidTr="0064735C">
        <w:tblPrEx>
          <w:tblCellMar>
            <w:top w:w="0" w:type="dxa"/>
            <w:bottom w:w="0" w:type="dxa"/>
          </w:tblCellMar>
        </w:tblPrEx>
        <w:trPr>
          <w:trHeight w:val="3158"/>
          <w:jc w:val="center"/>
        </w:trPr>
        <w:tc>
          <w:tcPr>
            <w:tcW w:w="1598" w:type="dxa"/>
          </w:tcPr>
          <w:p w14:paraId="4D9D1730" w14:textId="77777777" w:rsidR="006A37CB" w:rsidRPr="007B2222" w:rsidRDefault="007D1632" w:rsidP="00135E1D">
            <w:pPr>
              <w:spacing w:after="40"/>
              <w:rPr>
                <w:b/>
                <w:szCs w:val="24"/>
              </w:rPr>
            </w:pPr>
            <w:r w:rsidRPr="007B2222">
              <w:rPr>
                <w:b/>
                <w:szCs w:val="24"/>
              </w:rPr>
              <w:t xml:space="preserve">3.1 </w:t>
            </w:r>
            <w:r w:rsidR="006A37CB" w:rsidRPr="007B2222">
              <w:rPr>
                <w:b/>
                <w:szCs w:val="24"/>
              </w:rPr>
              <w:t>Historical Financial Performance</w:t>
            </w:r>
          </w:p>
          <w:p w14:paraId="1E8F598B" w14:textId="77777777" w:rsidR="006A23E2" w:rsidRPr="007B2222" w:rsidRDefault="006A23E2" w:rsidP="0064735C">
            <w:pPr>
              <w:spacing w:after="40"/>
              <w:jc w:val="both"/>
              <w:rPr>
                <w:b/>
                <w:szCs w:val="24"/>
              </w:rPr>
            </w:pPr>
          </w:p>
          <w:p w14:paraId="7C6AD972" w14:textId="77777777" w:rsidR="00CE2764" w:rsidRPr="007B2222" w:rsidRDefault="00CE2764" w:rsidP="0064735C">
            <w:pPr>
              <w:spacing w:after="40"/>
              <w:jc w:val="both"/>
              <w:rPr>
                <w:b/>
                <w:szCs w:val="24"/>
              </w:rPr>
            </w:pPr>
          </w:p>
          <w:p w14:paraId="2A24F435" w14:textId="77777777" w:rsidR="00CE2764" w:rsidRPr="007B2222" w:rsidRDefault="00CE2764" w:rsidP="0064735C">
            <w:pPr>
              <w:spacing w:after="40"/>
              <w:jc w:val="both"/>
              <w:rPr>
                <w:szCs w:val="24"/>
              </w:rPr>
            </w:pPr>
          </w:p>
          <w:p w14:paraId="66B97097" w14:textId="77777777" w:rsidR="00CE2764" w:rsidRPr="007B2222" w:rsidRDefault="00CE2764" w:rsidP="0064735C">
            <w:pPr>
              <w:spacing w:after="40"/>
              <w:jc w:val="both"/>
              <w:rPr>
                <w:szCs w:val="24"/>
              </w:rPr>
            </w:pPr>
          </w:p>
          <w:p w14:paraId="73213ACD" w14:textId="77777777" w:rsidR="00CE2764" w:rsidRPr="007B2222" w:rsidRDefault="00CE2764" w:rsidP="0064735C">
            <w:pPr>
              <w:spacing w:after="40"/>
              <w:jc w:val="both"/>
              <w:rPr>
                <w:szCs w:val="24"/>
              </w:rPr>
            </w:pPr>
          </w:p>
          <w:p w14:paraId="5CD9C488" w14:textId="77777777" w:rsidR="00CE2764" w:rsidRPr="007B2222" w:rsidRDefault="00CE2764" w:rsidP="0064735C">
            <w:pPr>
              <w:spacing w:after="40"/>
              <w:jc w:val="both"/>
              <w:rPr>
                <w:szCs w:val="24"/>
              </w:rPr>
            </w:pPr>
          </w:p>
          <w:p w14:paraId="29556B33" w14:textId="77777777" w:rsidR="00CE2764" w:rsidRPr="007B2222" w:rsidRDefault="00CE2764" w:rsidP="0064735C">
            <w:pPr>
              <w:spacing w:after="40"/>
              <w:jc w:val="both"/>
              <w:rPr>
                <w:szCs w:val="24"/>
              </w:rPr>
            </w:pPr>
          </w:p>
          <w:p w14:paraId="4CFE5C8B" w14:textId="77777777" w:rsidR="00CE2764" w:rsidRPr="007B2222" w:rsidRDefault="00CE2764" w:rsidP="0064735C">
            <w:pPr>
              <w:spacing w:after="40"/>
              <w:jc w:val="both"/>
              <w:rPr>
                <w:szCs w:val="24"/>
              </w:rPr>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003106" w:rsidRPr="007B2222" w14:paraId="7C7844B9" w14:textId="77777777">
              <w:trPr>
                <w:cantSplit/>
                <w:trHeight w:val="3050"/>
              </w:trPr>
              <w:tc>
                <w:tcPr>
                  <w:tcW w:w="5000" w:type="pct"/>
                  <w:tcBorders>
                    <w:top w:val="single" w:sz="4" w:space="0" w:color="auto"/>
                    <w:bottom w:val="nil"/>
                  </w:tcBorders>
                </w:tcPr>
                <w:p w14:paraId="5531123E" w14:textId="77777777" w:rsidR="006A23E2" w:rsidRPr="007B2222" w:rsidRDefault="00003106" w:rsidP="002A5E71">
                  <w:pPr>
                    <w:pStyle w:val="Style11"/>
                    <w:tabs>
                      <w:tab w:val="left" w:leader="dot" w:pos="8424"/>
                    </w:tabs>
                    <w:spacing w:after="40" w:line="240" w:lineRule="auto"/>
                    <w:jc w:val="both"/>
                  </w:pPr>
                  <w:r w:rsidRPr="007B2222">
                    <w:t xml:space="preserve">Submission of audited financial statements, including balance sheets, cash flow statements, or income statements or, if not required by the laws of the  Applicant’s country, other financial statements acceptable to the </w:t>
                  </w:r>
                  <w:r w:rsidR="00956D33" w:rsidRPr="007B2222">
                    <w:t>Employer</w:t>
                  </w:r>
                  <w:r w:rsidRPr="007B2222">
                    <w:t>, for the last five</w:t>
                  </w:r>
                  <w:r w:rsidR="006A23E2" w:rsidRPr="007B2222">
                    <w:t xml:space="preserve"> years to demonstrate the </w:t>
                  </w:r>
                  <w:r w:rsidR="00E93D78" w:rsidRPr="007B2222">
                    <w:t>c</w:t>
                  </w:r>
                  <w:r w:rsidR="006A23E2" w:rsidRPr="007B2222">
                    <w:t>urrent</w:t>
                  </w:r>
                </w:p>
                <w:p w14:paraId="5695B4E1" w14:textId="77777777" w:rsidR="006A23E2" w:rsidRPr="007B2222" w:rsidRDefault="00E93D78" w:rsidP="00E828C6">
                  <w:pPr>
                    <w:pStyle w:val="Style11"/>
                    <w:tabs>
                      <w:tab w:val="left" w:leader="dot" w:pos="8424"/>
                    </w:tabs>
                    <w:spacing w:after="40" w:line="240" w:lineRule="auto"/>
                    <w:jc w:val="both"/>
                  </w:pPr>
                  <w:r w:rsidRPr="007B2222">
                    <w:t>s</w:t>
                  </w:r>
                  <w:r w:rsidR="006A23E2" w:rsidRPr="007B2222">
                    <w:t xml:space="preserve">oundness of the </w:t>
                  </w:r>
                  <w:r w:rsidR="001134CF" w:rsidRPr="007B2222">
                    <w:t>Tender</w:t>
                  </w:r>
                  <w:r w:rsidR="006A23E2" w:rsidRPr="007B2222">
                    <w:t>’s</w:t>
                  </w:r>
                </w:p>
                <w:p w14:paraId="48490C35" w14:textId="77777777" w:rsidR="0026304F" w:rsidRPr="007B2222" w:rsidRDefault="00A83250" w:rsidP="00D121FE">
                  <w:pPr>
                    <w:pStyle w:val="Style11"/>
                    <w:tabs>
                      <w:tab w:val="left" w:leader="dot" w:pos="8424"/>
                    </w:tabs>
                    <w:spacing w:after="40" w:line="240" w:lineRule="auto"/>
                    <w:jc w:val="both"/>
                  </w:pPr>
                  <w:r w:rsidRPr="007B2222">
                    <w:t>Financial</w:t>
                  </w:r>
                  <w:r w:rsidR="00E93D78" w:rsidRPr="007B2222">
                    <w:t xml:space="preserve"> position and its prospective long term profitability.</w:t>
                  </w:r>
                </w:p>
                <w:p w14:paraId="35661962" w14:textId="77777777" w:rsidR="006A23E2" w:rsidRPr="007B2222" w:rsidRDefault="00A96B47" w:rsidP="006A6991">
                  <w:pPr>
                    <w:pStyle w:val="Style11"/>
                    <w:tabs>
                      <w:tab w:val="left" w:leader="dot" w:pos="8424"/>
                    </w:tabs>
                    <w:spacing w:after="40" w:line="240" w:lineRule="auto"/>
                    <w:jc w:val="both"/>
                    <w:rPr>
                      <w:b/>
                      <w:u w:val="single"/>
                    </w:rPr>
                  </w:pPr>
                  <w:r w:rsidRPr="007B2222">
                    <w:t>(i)Average coefficient of Current ratio (Current Assets</w:t>
                  </w:r>
                  <w:r w:rsidR="000C08C2" w:rsidRPr="007B2222">
                    <w:t xml:space="preserve"> </w:t>
                  </w:r>
                  <w:r w:rsidRPr="007B2222">
                    <w:t xml:space="preserve">/Current Liabilities): </w:t>
                  </w:r>
                  <w:r w:rsidRPr="007B2222">
                    <w:rPr>
                      <w:u w:val="single"/>
                    </w:rPr>
                    <w:t>&gt;</w:t>
                  </w:r>
                  <w:r w:rsidR="0064085A" w:rsidRPr="007B2222">
                    <w:rPr>
                      <w:b/>
                    </w:rPr>
                    <w:t xml:space="preserve"> 1.2</w:t>
                  </w:r>
                </w:p>
                <w:p w14:paraId="28E88D0F" w14:textId="77777777" w:rsidR="00B93971" w:rsidRPr="007B2222" w:rsidRDefault="0064085A" w:rsidP="00014B80">
                  <w:pPr>
                    <w:pStyle w:val="Style11"/>
                    <w:tabs>
                      <w:tab w:val="left" w:leader="dot" w:pos="8424"/>
                    </w:tabs>
                    <w:spacing w:after="40" w:line="240" w:lineRule="auto"/>
                    <w:jc w:val="both"/>
                    <w:rPr>
                      <w:b/>
                    </w:rPr>
                  </w:pPr>
                  <w:r w:rsidRPr="007B2222">
                    <w:t xml:space="preserve">(ii) Average coefficient of </w:t>
                  </w:r>
                  <w:r w:rsidR="0026304F" w:rsidRPr="007B2222">
                    <w:t xml:space="preserve">Debt Ratio (Total Debt/Total Assets) </w:t>
                  </w:r>
                  <w:r w:rsidR="0026304F" w:rsidRPr="007B2222">
                    <w:rPr>
                      <w:u w:val="single"/>
                    </w:rPr>
                    <w:t>&lt;</w:t>
                  </w:r>
                  <w:r w:rsidR="0026304F" w:rsidRPr="007B2222">
                    <w:t xml:space="preserve"> </w:t>
                  </w:r>
                  <w:r w:rsidR="0026304F" w:rsidRPr="007B2222">
                    <w:rPr>
                      <w:b/>
                    </w:rPr>
                    <w:t>0.75</w:t>
                  </w:r>
                </w:p>
              </w:tc>
            </w:tr>
          </w:tbl>
          <w:p w14:paraId="2CF169F7" w14:textId="77777777" w:rsidR="00003106" w:rsidRPr="007B2222" w:rsidRDefault="00003106" w:rsidP="0064735C">
            <w:pPr>
              <w:spacing w:after="40"/>
              <w:jc w:val="both"/>
              <w:rPr>
                <w:szCs w:val="24"/>
              </w:rPr>
            </w:pPr>
          </w:p>
        </w:tc>
        <w:tc>
          <w:tcPr>
            <w:tcW w:w="1440" w:type="dxa"/>
          </w:tcPr>
          <w:p w14:paraId="447AECD7" w14:textId="77777777" w:rsidR="006A37CB" w:rsidRPr="007B2222" w:rsidRDefault="006A37CB" w:rsidP="0064735C">
            <w:pPr>
              <w:spacing w:after="40"/>
              <w:jc w:val="both"/>
              <w:rPr>
                <w:szCs w:val="24"/>
              </w:rPr>
            </w:pPr>
            <w:r w:rsidRPr="007B2222">
              <w:rPr>
                <w:szCs w:val="24"/>
              </w:rPr>
              <w:t>Must meet requirement</w:t>
            </w:r>
          </w:p>
        </w:tc>
        <w:tc>
          <w:tcPr>
            <w:tcW w:w="1452" w:type="dxa"/>
          </w:tcPr>
          <w:p w14:paraId="3ADCD237" w14:textId="77777777" w:rsidR="006A37CB" w:rsidRPr="007B2222" w:rsidRDefault="006A37CB" w:rsidP="0064735C">
            <w:pPr>
              <w:spacing w:after="40"/>
              <w:jc w:val="both"/>
              <w:rPr>
                <w:szCs w:val="24"/>
              </w:rPr>
            </w:pPr>
            <w:r w:rsidRPr="007B2222">
              <w:rPr>
                <w:szCs w:val="24"/>
              </w:rPr>
              <w:t>N / A</w:t>
            </w:r>
          </w:p>
        </w:tc>
        <w:tc>
          <w:tcPr>
            <w:tcW w:w="1580" w:type="dxa"/>
          </w:tcPr>
          <w:p w14:paraId="44796737" w14:textId="77777777" w:rsidR="006A37CB" w:rsidRPr="007B2222" w:rsidRDefault="006A37CB" w:rsidP="0064735C">
            <w:pPr>
              <w:spacing w:after="40"/>
              <w:ind w:right="-108"/>
              <w:jc w:val="both"/>
              <w:rPr>
                <w:szCs w:val="24"/>
              </w:rPr>
            </w:pPr>
            <w:r w:rsidRPr="007B2222">
              <w:rPr>
                <w:szCs w:val="24"/>
              </w:rPr>
              <w:t>Must meet requirement</w:t>
            </w:r>
          </w:p>
        </w:tc>
        <w:tc>
          <w:tcPr>
            <w:tcW w:w="1402" w:type="dxa"/>
          </w:tcPr>
          <w:p w14:paraId="00797DA7" w14:textId="77777777" w:rsidR="006A37CB" w:rsidRPr="007B2222" w:rsidRDefault="006A37CB" w:rsidP="0064735C">
            <w:pPr>
              <w:spacing w:after="40"/>
              <w:jc w:val="both"/>
              <w:rPr>
                <w:szCs w:val="24"/>
              </w:rPr>
            </w:pPr>
            <w:r w:rsidRPr="007B2222">
              <w:rPr>
                <w:szCs w:val="24"/>
              </w:rPr>
              <w:t>N / A</w:t>
            </w:r>
          </w:p>
        </w:tc>
      </w:tr>
      <w:tr w:rsidR="00CE7E50" w:rsidRPr="007B2222" w14:paraId="3BBD81ED" w14:textId="77777777" w:rsidTr="0064735C">
        <w:tblPrEx>
          <w:tblCellMar>
            <w:top w:w="0" w:type="dxa"/>
            <w:bottom w:w="0" w:type="dxa"/>
          </w:tblCellMar>
        </w:tblPrEx>
        <w:trPr>
          <w:trHeight w:val="144"/>
          <w:jc w:val="center"/>
        </w:trPr>
        <w:tc>
          <w:tcPr>
            <w:tcW w:w="1598" w:type="dxa"/>
          </w:tcPr>
          <w:p w14:paraId="6684C34D" w14:textId="77777777" w:rsidR="006A37CB" w:rsidRPr="007B2222" w:rsidRDefault="006A37CB" w:rsidP="00135E1D">
            <w:pPr>
              <w:spacing w:after="40"/>
              <w:rPr>
                <w:b/>
                <w:szCs w:val="24"/>
              </w:rPr>
            </w:pPr>
            <w:r w:rsidRPr="007B2222">
              <w:rPr>
                <w:b/>
                <w:szCs w:val="24"/>
              </w:rPr>
              <w:t>3.2 Average Annual Construction Turnover</w:t>
            </w:r>
          </w:p>
          <w:p w14:paraId="0E45472E" w14:textId="77777777" w:rsidR="006A37CB" w:rsidRPr="007B2222" w:rsidRDefault="006A37CB" w:rsidP="0064735C">
            <w:pPr>
              <w:spacing w:after="40"/>
              <w:jc w:val="both"/>
              <w:rPr>
                <w:b/>
                <w:szCs w:val="24"/>
              </w:rPr>
            </w:pPr>
          </w:p>
        </w:tc>
        <w:tc>
          <w:tcPr>
            <w:tcW w:w="6120" w:type="dxa"/>
          </w:tcPr>
          <w:p w14:paraId="12C859E6" w14:textId="77777777" w:rsidR="004C55FE" w:rsidRPr="007B2222" w:rsidRDefault="006A37CB" w:rsidP="002A5E71">
            <w:pPr>
              <w:spacing w:after="40"/>
              <w:jc w:val="both"/>
              <w:rPr>
                <w:szCs w:val="24"/>
              </w:rPr>
            </w:pPr>
            <w:r w:rsidRPr="007B2222">
              <w:rPr>
                <w:szCs w:val="24"/>
              </w:rPr>
              <w:t xml:space="preserve">Minimum average </w:t>
            </w:r>
            <w:r w:rsidR="004C55FE" w:rsidRPr="007B2222">
              <w:rPr>
                <w:szCs w:val="24"/>
              </w:rPr>
              <w:t xml:space="preserve">annual construction turnover </w:t>
            </w:r>
            <w:r w:rsidR="00C56AA2" w:rsidRPr="007B2222">
              <w:rPr>
                <w:szCs w:val="24"/>
              </w:rPr>
              <w:t xml:space="preserve">for each year </w:t>
            </w:r>
            <w:r w:rsidR="004C55FE" w:rsidRPr="007B2222">
              <w:rPr>
                <w:szCs w:val="24"/>
              </w:rPr>
              <w:t xml:space="preserve">as set forth below, </w:t>
            </w:r>
            <w:r w:rsidRPr="007B2222">
              <w:rPr>
                <w:szCs w:val="24"/>
              </w:rPr>
              <w:t xml:space="preserve">calculated as total certified payments received for contracts in progress or completed, within last 5 years. </w:t>
            </w:r>
          </w:p>
          <w:p w14:paraId="2B2D8A26" w14:textId="77777777" w:rsidR="0053035E" w:rsidRPr="007B2222" w:rsidRDefault="00C56AA2" w:rsidP="0064735C">
            <w:pPr>
              <w:spacing w:after="40"/>
              <w:jc w:val="both"/>
              <w:rPr>
                <w:b/>
                <w:szCs w:val="24"/>
                <w:u w:val="single"/>
              </w:rPr>
            </w:pPr>
            <w:r w:rsidRPr="007B2222">
              <w:rPr>
                <w:b/>
                <w:szCs w:val="24"/>
              </w:rPr>
              <w:t xml:space="preserve">(i) </w:t>
            </w:r>
            <w:r w:rsidR="004C55FE" w:rsidRPr="007B2222">
              <w:rPr>
                <w:b/>
                <w:szCs w:val="24"/>
              </w:rPr>
              <w:t xml:space="preserve">For Award of </w:t>
            </w:r>
            <w:r w:rsidR="003C0989" w:rsidRPr="007B2222">
              <w:rPr>
                <w:b/>
                <w:szCs w:val="24"/>
              </w:rPr>
              <w:t xml:space="preserve">this </w:t>
            </w:r>
            <w:r w:rsidR="004C55FE" w:rsidRPr="007B2222">
              <w:rPr>
                <w:b/>
                <w:szCs w:val="24"/>
                <w:u w:val="single"/>
              </w:rPr>
              <w:t xml:space="preserve">Contract </w:t>
            </w:r>
          </w:p>
          <w:p w14:paraId="0D19931F" w14:textId="77777777" w:rsidR="00F5227E" w:rsidRPr="007B2222" w:rsidRDefault="00093BBE" w:rsidP="0064735C">
            <w:pPr>
              <w:spacing w:after="40"/>
              <w:jc w:val="both"/>
              <w:rPr>
                <w:b/>
                <w:szCs w:val="24"/>
              </w:rPr>
            </w:pPr>
            <w:r w:rsidRPr="007B2222">
              <w:rPr>
                <w:b/>
                <w:szCs w:val="24"/>
              </w:rPr>
              <w:t>GH</w:t>
            </w:r>
            <w:r w:rsidR="00EE4ECF" w:rsidRPr="007B2222">
              <w:rPr>
                <w:b/>
                <w:szCs w:val="24"/>
              </w:rPr>
              <w:t xml:space="preserve">S </w:t>
            </w:r>
            <w:r w:rsidRPr="007B2222">
              <w:rPr>
                <w:b/>
                <w:szCs w:val="24"/>
              </w:rPr>
              <w:t>xxxx</w:t>
            </w:r>
            <w:r w:rsidR="009E4074" w:rsidRPr="007B2222">
              <w:rPr>
                <w:b/>
                <w:szCs w:val="24"/>
              </w:rPr>
              <w:t xml:space="preserve"> million or</w:t>
            </w:r>
            <w:r w:rsidR="00C56AA2" w:rsidRPr="007B2222">
              <w:rPr>
                <w:b/>
                <w:szCs w:val="24"/>
              </w:rPr>
              <w:t xml:space="preserve"> equivalent.</w:t>
            </w:r>
          </w:p>
        </w:tc>
        <w:tc>
          <w:tcPr>
            <w:tcW w:w="1440" w:type="dxa"/>
          </w:tcPr>
          <w:p w14:paraId="292DD265" w14:textId="77777777" w:rsidR="006A37CB" w:rsidRPr="007B2222" w:rsidRDefault="006A37CB" w:rsidP="0064735C">
            <w:pPr>
              <w:spacing w:after="40"/>
              <w:jc w:val="both"/>
              <w:rPr>
                <w:szCs w:val="24"/>
              </w:rPr>
            </w:pPr>
            <w:r w:rsidRPr="007B2222">
              <w:rPr>
                <w:szCs w:val="24"/>
              </w:rPr>
              <w:t>Must meet requirement</w:t>
            </w:r>
          </w:p>
        </w:tc>
        <w:tc>
          <w:tcPr>
            <w:tcW w:w="1452" w:type="dxa"/>
          </w:tcPr>
          <w:p w14:paraId="5DED4721" w14:textId="77777777" w:rsidR="006A37CB" w:rsidRPr="007B2222" w:rsidRDefault="006A37CB" w:rsidP="0064735C">
            <w:pPr>
              <w:spacing w:after="40"/>
              <w:jc w:val="both"/>
              <w:rPr>
                <w:szCs w:val="24"/>
              </w:rPr>
            </w:pPr>
            <w:r w:rsidRPr="007B2222">
              <w:rPr>
                <w:szCs w:val="24"/>
              </w:rPr>
              <w:t>Must meet requirement</w:t>
            </w:r>
          </w:p>
        </w:tc>
        <w:tc>
          <w:tcPr>
            <w:tcW w:w="1580" w:type="dxa"/>
          </w:tcPr>
          <w:p w14:paraId="72CEA00A" w14:textId="77777777" w:rsidR="006A37CB" w:rsidRPr="007B2222" w:rsidRDefault="006A37CB" w:rsidP="0064735C">
            <w:pPr>
              <w:spacing w:after="40"/>
              <w:jc w:val="both"/>
              <w:rPr>
                <w:szCs w:val="24"/>
              </w:rPr>
            </w:pPr>
            <w:r w:rsidRPr="007B2222">
              <w:rPr>
                <w:szCs w:val="24"/>
              </w:rPr>
              <w:t xml:space="preserve">Must meet </w:t>
            </w:r>
          </w:p>
          <w:p w14:paraId="7BDEA4C7" w14:textId="77777777" w:rsidR="006A37CB" w:rsidRPr="007B2222" w:rsidRDefault="006A37CB" w:rsidP="0064735C">
            <w:pPr>
              <w:spacing w:after="40"/>
              <w:jc w:val="both"/>
              <w:rPr>
                <w:szCs w:val="24"/>
              </w:rPr>
            </w:pPr>
            <w:r w:rsidRPr="007B2222">
              <w:rPr>
                <w:szCs w:val="24"/>
              </w:rPr>
              <w:t>25% of the requirement</w:t>
            </w:r>
          </w:p>
        </w:tc>
        <w:tc>
          <w:tcPr>
            <w:tcW w:w="1402" w:type="dxa"/>
          </w:tcPr>
          <w:p w14:paraId="27645DF5" w14:textId="77777777" w:rsidR="006A37CB" w:rsidRPr="007B2222" w:rsidRDefault="006A37CB" w:rsidP="0064735C">
            <w:pPr>
              <w:spacing w:after="40"/>
              <w:jc w:val="both"/>
              <w:rPr>
                <w:szCs w:val="24"/>
              </w:rPr>
            </w:pPr>
            <w:r w:rsidRPr="007B2222">
              <w:rPr>
                <w:szCs w:val="24"/>
              </w:rPr>
              <w:t xml:space="preserve">Must meet </w:t>
            </w:r>
          </w:p>
          <w:p w14:paraId="507536A0" w14:textId="77777777" w:rsidR="006A37CB" w:rsidRPr="007B2222" w:rsidRDefault="006A37CB" w:rsidP="0064735C">
            <w:pPr>
              <w:spacing w:after="40"/>
              <w:jc w:val="both"/>
              <w:rPr>
                <w:szCs w:val="24"/>
              </w:rPr>
            </w:pPr>
            <w:r w:rsidRPr="007B2222">
              <w:rPr>
                <w:szCs w:val="24"/>
              </w:rPr>
              <w:t>40% of the requirement</w:t>
            </w:r>
          </w:p>
        </w:tc>
      </w:tr>
      <w:tr w:rsidR="00CE7E50" w:rsidRPr="007B2222" w14:paraId="6B7D9FF5" w14:textId="77777777" w:rsidTr="0064735C">
        <w:tblPrEx>
          <w:tblBorders>
            <w:bottom w:val="single" w:sz="4" w:space="0" w:color="auto"/>
          </w:tblBorders>
          <w:tblCellMar>
            <w:top w:w="0" w:type="dxa"/>
            <w:bottom w:w="0" w:type="dxa"/>
          </w:tblCellMar>
        </w:tblPrEx>
        <w:trPr>
          <w:jc w:val="center"/>
        </w:trPr>
        <w:tc>
          <w:tcPr>
            <w:tcW w:w="1598" w:type="dxa"/>
          </w:tcPr>
          <w:p w14:paraId="702E26DA" w14:textId="77777777" w:rsidR="006A37CB" w:rsidRPr="007B2222" w:rsidRDefault="006A37CB" w:rsidP="00135E1D">
            <w:pPr>
              <w:rPr>
                <w:b/>
                <w:szCs w:val="24"/>
              </w:rPr>
            </w:pPr>
            <w:r w:rsidRPr="007B2222">
              <w:rPr>
                <w:b/>
                <w:szCs w:val="24"/>
              </w:rPr>
              <w:t>3.3 Financial Resources</w:t>
            </w:r>
          </w:p>
        </w:tc>
        <w:tc>
          <w:tcPr>
            <w:tcW w:w="6120" w:type="dxa"/>
          </w:tcPr>
          <w:p w14:paraId="35957D85" w14:textId="77777777" w:rsidR="00AB2D66" w:rsidRPr="007B2222" w:rsidRDefault="001134CF" w:rsidP="002A5E71">
            <w:pPr>
              <w:jc w:val="both"/>
              <w:rPr>
                <w:szCs w:val="24"/>
              </w:rPr>
            </w:pPr>
            <w:r w:rsidRPr="007B2222">
              <w:rPr>
                <w:szCs w:val="24"/>
              </w:rPr>
              <w:t>Tender</w:t>
            </w:r>
            <w:r w:rsidR="00EE4ECF" w:rsidRPr="007B2222">
              <w:rPr>
                <w:szCs w:val="24"/>
              </w:rPr>
              <w:t>er</w:t>
            </w:r>
            <w:r w:rsidR="006A37CB" w:rsidRPr="007B2222">
              <w:rPr>
                <w:szCs w:val="24"/>
              </w:rPr>
              <w:t xml:space="preserve"> must demonstrate access to, o</w:t>
            </w:r>
            <w:r w:rsidR="009E4074" w:rsidRPr="007B2222">
              <w:rPr>
                <w:szCs w:val="24"/>
              </w:rPr>
              <w:t>r availability of, F</w:t>
            </w:r>
            <w:r w:rsidR="006A37CB" w:rsidRPr="007B2222">
              <w:rPr>
                <w:szCs w:val="24"/>
              </w:rPr>
              <w:t xml:space="preserve">inancial resources such as liquid assets, unencumbered real assets, lines of credit, and other financial means, other than any contractual advance payments to meet </w:t>
            </w:r>
            <w:r w:rsidR="00AB2D66" w:rsidRPr="007B2222">
              <w:rPr>
                <w:szCs w:val="24"/>
              </w:rPr>
              <w:t>t</w:t>
            </w:r>
            <w:r w:rsidR="006A37CB" w:rsidRPr="007B2222">
              <w:rPr>
                <w:szCs w:val="24"/>
              </w:rPr>
              <w:t>he following</w:t>
            </w:r>
            <w:r w:rsidR="00AB2D66" w:rsidRPr="007B2222">
              <w:rPr>
                <w:szCs w:val="24"/>
              </w:rPr>
              <w:t xml:space="preserve"> </w:t>
            </w:r>
            <w:r w:rsidR="006A37CB" w:rsidRPr="007B2222">
              <w:rPr>
                <w:szCs w:val="24"/>
              </w:rPr>
              <w:t xml:space="preserve">cash-flow requirement:  </w:t>
            </w:r>
            <w:r w:rsidR="00E7514B" w:rsidRPr="007B2222">
              <w:rPr>
                <w:szCs w:val="24"/>
              </w:rPr>
              <w:t xml:space="preserve"> </w:t>
            </w:r>
          </w:p>
          <w:p w14:paraId="42FD28C3" w14:textId="77777777" w:rsidR="0058117F" w:rsidRPr="007B2222" w:rsidRDefault="00F5227E" w:rsidP="0064735C">
            <w:pPr>
              <w:jc w:val="both"/>
              <w:rPr>
                <w:szCs w:val="24"/>
              </w:rPr>
            </w:pPr>
            <w:r w:rsidRPr="007B2222">
              <w:rPr>
                <w:b/>
                <w:szCs w:val="24"/>
              </w:rPr>
              <w:t xml:space="preserve">(i) For Award of </w:t>
            </w:r>
            <w:r w:rsidR="003C0989" w:rsidRPr="007B2222">
              <w:rPr>
                <w:b/>
                <w:szCs w:val="24"/>
              </w:rPr>
              <w:t xml:space="preserve">this </w:t>
            </w:r>
            <w:r w:rsidRPr="007B2222">
              <w:rPr>
                <w:b/>
                <w:szCs w:val="24"/>
                <w:u w:val="single"/>
              </w:rPr>
              <w:t>Contract</w:t>
            </w:r>
            <w:r w:rsidR="003C0989" w:rsidRPr="007B2222">
              <w:rPr>
                <w:b/>
                <w:szCs w:val="24"/>
                <w:u w:val="single"/>
              </w:rPr>
              <w:t xml:space="preserve"> </w:t>
            </w:r>
            <w:r w:rsidRPr="007B2222">
              <w:rPr>
                <w:b/>
                <w:szCs w:val="24"/>
                <w:u w:val="single"/>
              </w:rPr>
              <w:t xml:space="preserve"> </w:t>
            </w:r>
            <w:r w:rsidRPr="007B2222">
              <w:rPr>
                <w:szCs w:val="24"/>
              </w:rPr>
              <w:t xml:space="preserve"> </w:t>
            </w:r>
          </w:p>
          <w:p w14:paraId="0511ABB1" w14:textId="77777777" w:rsidR="00E7514B" w:rsidRPr="007B2222" w:rsidRDefault="00093BBE" w:rsidP="0064735C">
            <w:pPr>
              <w:spacing w:before="120" w:after="120"/>
              <w:jc w:val="both"/>
              <w:rPr>
                <w:b/>
                <w:szCs w:val="24"/>
              </w:rPr>
            </w:pPr>
            <w:r w:rsidRPr="007B2222">
              <w:rPr>
                <w:b/>
                <w:szCs w:val="24"/>
              </w:rPr>
              <w:t>GH</w:t>
            </w:r>
            <w:r w:rsidR="00EE4ECF" w:rsidRPr="007B2222">
              <w:rPr>
                <w:b/>
                <w:szCs w:val="24"/>
              </w:rPr>
              <w:t>S</w:t>
            </w:r>
            <w:r w:rsidRPr="007B2222">
              <w:rPr>
                <w:b/>
                <w:szCs w:val="24"/>
              </w:rPr>
              <w:t xml:space="preserve"> </w:t>
            </w:r>
            <w:r w:rsidR="00EE4ECF" w:rsidRPr="007B2222">
              <w:rPr>
                <w:b/>
                <w:szCs w:val="24"/>
              </w:rPr>
              <w:t xml:space="preserve">million </w:t>
            </w:r>
            <w:r w:rsidR="00C76448" w:rsidRPr="007B2222">
              <w:rPr>
                <w:b/>
                <w:szCs w:val="24"/>
              </w:rPr>
              <w:t>or</w:t>
            </w:r>
            <w:r w:rsidR="002113B4" w:rsidRPr="007B2222">
              <w:rPr>
                <w:b/>
                <w:szCs w:val="24"/>
              </w:rPr>
              <w:t xml:space="preserve"> equivalent.</w:t>
            </w:r>
          </w:p>
          <w:p w14:paraId="11F45987" w14:textId="77777777" w:rsidR="006A37CB" w:rsidRPr="007B2222" w:rsidRDefault="006A37CB" w:rsidP="0064735C">
            <w:pPr>
              <w:jc w:val="both"/>
              <w:rPr>
                <w:szCs w:val="24"/>
              </w:rPr>
            </w:pPr>
            <w:r w:rsidRPr="007B2222">
              <w:rPr>
                <w:szCs w:val="24"/>
              </w:rPr>
              <w:t>(ii) the overall cash flow requirements for this contract and its current commitments.</w:t>
            </w:r>
            <w:r w:rsidR="00093BBE" w:rsidRPr="007B2222">
              <w:rPr>
                <w:szCs w:val="24"/>
              </w:rPr>
              <w:t xml:space="preserve"> </w:t>
            </w:r>
          </w:p>
        </w:tc>
        <w:tc>
          <w:tcPr>
            <w:tcW w:w="1440" w:type="dxa"/>
            <w:tcBorders>
              <w:bottom w:val="single" w:sz="4" w:space="0" w:color="auto"/>
            </w:tcBorders>
          </w:tcPr>
          <w:p w14:paraId="661B5AAB" w14:textId="77777777" w:rsidR="006A37CB" w:rsidRPr="007B2222" w:rsidRDefault="006A37CB" w:rsidP="0064735C">
            <w:pPr>
              <w:jc w:val="both"/>
              <w:rPr>
                <w:szCs w:val="24"/>
              </w:rPr>
            </w:pPr>
            <w:r w:rsidRPr="007B2222">
              <w:rPr>
                <w:szCs w:val="24"/>
              </w:rPr>
              <w:t>Must meet requirement</w:t>
            </w:r>
          </w:p>
        </w:tc>
        <w:tc>
          <w:tcPr>
            <w:tcW w:w="1452" w:type="dxa"/>
            <w:tcBorders>
              <w:bottom w:val="single" w:sz="4" w:space="0" w:color="auto"/>
            </w:tcBorders>
          </w:tcPr>
          <w:p w14:paraId="42724F07" w14:textId="77777777" w:rsidR="006A37CB" w:rsidRPr="007B2222" w:rsidRDefault="006A37CB" w:rsidP="0064735C">
            <w:pPr>
              <w:jc w:val="both"/>
              <w:rPr>
                <w:szCs w:val="24"/>
              </w:rPr>
            </w:pPr>
            <w:r w:rsidRPr="007B2222">
              <w:rPr>
                <w:szCs w:val="24"/>
              </w:rPr>
              <w:t>Must meet requirement</w:t>
            </w:r>
          </w:p>
        </w:tc>
        <w:tc>
          <w:tcPr>
            <w:tcW w:w="1580" w:type="dxa"/>
            <w:tcBorders>
              <w:bottom w:val="single" w:sz="4" w:space="0" w:color="auto"/>
            </w:tcBorders>
          </w:tcPr>
          <w:p w14:paraId="364E9184" w14:textId="77777777" w:rsidR="006A37CB" w:rsidRPr="007B2222" w:rsidRDefault="006A37CB" w:rsidP="0064735C">
            <w:pPr>
              <w:jc w:val="both"/>
              <w:rPr>
                <w:szCs w:val="24"/>
              </w:rPr>
            </w:pPr>
            <w:r w:rsidRPr="007B2222">
              <w:rPr>
                <w:szCs w:val="24"/>
              </w:rPr>
              <w:t xml:space="preserve">Must meet </w:t>
            </w:r>
          </w:p>
          <w:p w14:paraId="7F3143D9" w14:textId="77777777" w:rsidR="006A37CB" w:rsidRPr="007B2222" w:rsidRDefault="006A37CB" w:rsidP="0064735C">
            <w:pPr>
              <w:jc w:val="both"/>
              <w:rPr>
                <w:szCs w:val="24"/>
              </w:rPr>
            </w:pPr>
            <w:r w:rsidRPr="007B2222">
              <w:rPr>
                <w:szCs w:val="24"/>
              </w:rPr>
              <w:t>25% of the requirement</w:t>
            </w:r>
          </w:p>
        </w:tc>
        <w:tc>
          <w:tcPr>
            <w:tcW w:w="1402" w:type="dxa"/>
            <w:tcBorders>
              <w:bottom w:val="single" w:sz="4" w:space="0" w:color="auto"/>
            </w:tcBorders>
          </w:tcPr>
          <w:p w14:paraId="2004E64D" w14:textId="77777777" w:rsidR="006A37CB" w:rsidRPr="007B2222" w:rsidRDefault="006A37CB" w:rsidP="0064735C">
            <w:pPr>
              <w:jc w:val="both"/>
              <w:rPr>
                <w:szCs w:val="24"/>
              </w:rPr>
            </w:pPr>
            <w:r w:rsidRPr="007B2222">
              <w:rPr>
                <w:szCs w:val="24"/>
              </w:rPr>
              <w:t xml:space="preserve">Must meet </w:t>
            </w:r>
          </w:p>
          <w:p w14:paraId="7703E538" w14:textId="77777777" w:rsidR="006A37CB" w:rsidRPr="007B2222" w:rsidRDefault="006A37CB" w:rsidP="0064735C">
            <w:pPr>
              <w:jc w:val="both"/>
              <w:rPr>
                <w:szCs w:val="24"/>
              </w:rPr>
            </w:pPr>
            <w:r w:rsidRPr="007B2222">
              <w:rPr>
                <w:szCs w:val="24"/>
              </w:rPr>
              <w:t>40% of the requirement</w:t>
            </w:r>
          </w:p>
        </w:tc>
      </w:tr>
    </w:tbl>
    <w:p w14:paraId="4D6E7BB4" w14:textId="77777777" w:rsidR="006A37CB" w:rsidRPr="007B2222" w:rsidRDefault="006A37CB" w:rsidP="0064735C">
      <w:pPr>
        <w:pStyle w:val="Footer"/>
        <w:ind w:left="1440" w:hanging="720"/>
        <w:jc w:val="both"/>
        <w:rPr>
          <w:b/>
          <w:szCs w:val="24"/>
        </w:rPr>
      </w:pPr>
    </w:p>
    <w:p w14:paraId="228C926B" w14:textId="77777777" w:rsidR="000D75C8" w:rsidRPr="007B2222" w:rsidRDefault="006A37CB" w:rsidP="0064735C">
      <w:pPr>
        <w:pStyle w:val="Footer"/>
        <w:ind w:left="1440" w:hanging="720"/>
        <w:jc w:val="both"/>
        <w:rPr>
          <w:b/>
          <w:szCs w:val="24"/>
        </w:rPr>
      </w:pPr>
      <w:r w:rsidRPr="007B2222">
        <w:rPr>
          <w:b/>
          <w:szCs w:val="24"/>
        </w:rPr>
        <w:br w:type="page"/>
      </w:r>
    </w:p>
    <w:tbl>
      <w:tblPr>
        <w:tblW w:w="13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93"/>
        <w:gridCol w:w="1440"/>
        <w:gridCol w:w="1547"/>
        <w:gridCol w:w="1873"/>
      </w:tblGrid>
      <w:tr w:rsidR="000D75C8" w:rsidRPr="007B2222" w14:paraId="2BAE8A8D" w14:textId="77777777" w:rsidTr="0064735C">
        <w:tblPrEx>
          <w:tblCellMar>
            <w:top w:w="0" w:type="dxa"/>
            <w:bottom w:w="0" w:type="dxa"/>
          </w:tblCellMar>
        </w:tblPrEx>
        <w:trPr>
          <w:tblHeader/>
          <w:jc w:val="center"/>
        </w:trPr>
        <w:tc>
          <w:tcPr>
            <w:tcW w:w="1873" w:type="dxa"/>
            <w:vMerge w:val="restart"/>
            <w:vAlign w:val="center"/>
          </w:tcPr>
          <w:p w14:paraId="05D9C72D" w14:textId="77777777" w:rsidR="000D75C8" w:rsidRPr="007B2222" w:rsidRDefault="000D75C8" w:rsidP="0064735C">
            <w:pPr>
              <w:jc w:val="both"/>
              <w:rPr>
                <w:b/>
                <w:szCs w:val="24"/>
              </w:rPr>
            </w:pPr>
            <w:r w:rsidRPr="007B2222">
              <w:rPr>
                <w:b/>
                <w:szCs w:val="24"/>
              </w:rPr>
              <w:br w:type="page"/>
              <w:t>Sub-Factor</w:t>
            </w:r>
          </w:p>
        </w:tc>
        <w:tc>
          <w:tcPr>
            <w:tcW w:w="11413" w:type="dxa"/>
            <w:gridSpan w:val="5"/>
          </w:tcPr>
          <w:p w14:paraId="0EBAB496" w14:textId="77777777" w:rsidR="000D75C8" w:rsidRPr="007B2222" w:rsidRDefault="00AB16DD" w:rsidP="0064735C">
            <w:pPr>
              <w:jc w:val="both"/>
              <w:rPr>
                <w:b/>
                <w:szCs w:val="24"/>
              </w:rPr>
            </w:pPr>
            <w:r w:rsidRPr="007B2222">
              <w:rPr>
                <w:b/>
                <w:szCs w:val="24"/>
              </w:rPr>
              <w:t>4.</w:t>
            </w:r>
            <w:r w:rsidR="00CE7E50" w:rsidRPr="007B2222">
              <w:rPr>
                <w:b/>
                <w:szCs w:val="24"/>
              </w:rPr>
              <w:tab/>
            </w:r>
            <w:r w:rsidRPr="007B2222">
              <w:rPr>
                <w:b/>
                <w:szCs w:val="24"/>
              </w:rPr>
              <w:t>EXPERIENCE</w:t>
            </w:r>
          </w:p>
        </w:tc>
      </w:tr>
      <w:tr w:rsidR="000D75C8" w:rsidRPr="007B2222" w14:paraId="7160F8A2" w14:textId="77777777" w:rsidTr="0064735C">
        <w:tblPrEx>
          <w:tblCellMar>
            <w:top w:w="0" w:type="dxa"/>
            <w:bottom w:w="0" w:type="dxa"/>
          </w:tblCellMar>
        </w:tblPrEx>
        <w:trPr>
          <w:tblHeader/>
          <w:jc w:val="center"/>
        </w:trPr>
        <w:tc>
          <w:tcPr>
            <w:tcW w:w="1873" w:type="dxa"/>
            <w:vMerge/>
          </w:tcPr>
          <w:p w14:paraId="62061591" w14:textId="77777777" w:rsidR="000D75C8" w:rsidRPr="007B2222" w:rsidRDefault="000D75C8" w:rsidP="0064735C">
            <w:pPr>
              <w:jc w:val="both"/>
              <w:rPr>
                <w:b/>
                <w:szCs w:val="24"/>
              </w:rPr>
            </w:pPr>
          </w:p>
        </w:tc>
        <w:tc>
          <w:tcPr>
            <w:tcW w:w="4860" w:type="dxa"/>
            <w:vMerge w:val="restart"/>
            <w:vAlign w:val="center"/>
          </w:tcPr>
          <w:p w14:paraId="1E764D6B" w14:textId="77777777" w:rsidR="000D75C8" w:rsidRPr="007B2222" w:rsidRDefault="000D75C8" w:rsidP="0064735C">
            <w:pPr>
              <w:jc w:val="both"/>
              <w:rPr>
                <w:b/>
                <w:szCs w:val="24"/>
              </w:rPr>
            </w:pPr>
            <w:r w:rsidRPr="007B2222">
              <w:rPr>
                <w:b/>
                <w:szCs w:val="24"/>
              </w:rPr>
              <w:t>Requirement</w:t>
            </w:r>
          </w:p>
        </w:tc>
        <w:tc>
          <w:tcPr>
            <w:tcW w:w="6553" w:type="dxa"/>
            <w:gridSpan w:val="4"/>
          </w:tcPr>
          <w:p w14:paraId="3B84D15F" w14:textId="77777777" w:rsidR="000D75C8" w:rsidRPr="007B2222" w:rsidRDefault="001134CF" w:rsidP="0064735C">
            <w:pPr>
              <w:jc w:val="both"/>
              <w:rPr>
                <w:b/>
                <w:szCs w:val="24"/>
              </w:rPr>
            </w:pPr>
            <w:r w:rsidRPr="007B2222">
              <w:rPr>
                <w:b/>
                <w:szCs w:val="24"/>
              </w:rPr>
              <w:t>Tender</w:t>
            </w:r>
          </w:p>
        </w:tc>
      </w:tr>
      <w:tr w:rsidR="000D75C8" w:rsidRPr="007B2222" w14:paraId="45FB17FB" w14:textId="77777777" w:rsidTr="0064735C">
        <w:tblPrEx>
          <w:tblCellMar>
            <w:top w:w="0" w:type="dxa"/>
            <w:bottom w:w="0" w:type="dxa"/>
          </w:tblCellMar>
        </w:tblPrEx>
        <w:trPr>
          <w:tblHeader/>
          <w:jc w:val="center"/>
        </w:trPr>
        <w:tc>
          <w:tcPr>
            <w:tcW w:w="1873" w:type="dxa"/>
            <w:vMerge/>
          </w:tcPr>
          <w:p w14:paraId="302F57DD" w14:textId="77777777" w:rsidR="000D75C8" w:rsidRPr="007B2222" w:rsidRDefault="000D75C8" w:rsidP="0064735C">
            <w:pPr>
              <w:jc w:val="both"/>
              <w:rPr>
                <w:b/>
                <w:szCs w:val="24"/>
              </w:rPr>
            </w:pPr>
          </w:p>
        </w:tc>
        <w:tc>
          <w:tcPr>
            <w:tcW w:w="4860" w:type="dxa"/>
            <w:vMerge/>
          </w:tcPr>
          <w:p w14:paraId="234A7A40" w14:textId="77777777" w:rsidR="000D75C8" w:rsidRPr="007B2222" w:rsidRDefault="000D75C8" w:rsidP="0064735C">
            <w:pPr>
              <w:jc w:val="both"/>
              <w:rPr>
                <w:b/>
                <w:szCs w:val="24"/>
              </w:rPr>
            </w:pPr>
          </w:p>
        </w:tc>
        <w:tc>
          <w:tcPr>
            <w:tcW w:w="1693" w:type="dxa"/>
            <w:vMerge w:val="restart"/>
            <w:vAlign w:val="center"/>
          </w:tcPr>
          <w:p w14:paraId="7B40AF3B" w14:textId="77777777" w:rsidR="000D75C8" w:rsidRPr="007B2222" w:rsidRDefault="000D75C8" w:rsidP="0064735C">
            <w:pPr>
              <w:jc w:val="both"/>
              <w:rPr>
                <w:b/>
                <w:szCs w:val="24"/>
              </w:rPr>
            </w:pPr>
            <w:r w:rsidRPr="007B2222">
              <w:rPr>
                <w:b/>
                <w:szCs w:val="24"/>
              </w:rPr>
              <w:t>Single Entity</w:t>
            </w:r>
          </w:p>
        </w:tc>
        <w:tc>
          <w:tcPr>
            <w:tcW w:w="4860" w:type="dxa"/>
            <w:gridSpan w:val="3"/>
          </w:tcPr>
          <w:p w14:paraId="7B8F5D4C" w14:textId="77777777" w:rsidR="000D75C8" w:rsidRPr="007B2222" w:rsidRDefault="000D75C8" w:rsidP="0064735C">
            <w:pPr>
              <w:jc w:val="both"/>
              <w:rPr>
                <w:b/>
                <w:szCs w:val="24"/>
              </w:rPr>
            </w:pPr>
            <w:r w:rsidRPr="007B2222">
              <w:rPr>
                <w:b/>
                <w:szCs w:val="24"/>
              </w:rPr>
              <w:t>Joint Venture or Association</w:t>
            </w:r>
          </w:p>
        </w:tc>
      </w:tr>
      <w:tr w:rsidR="000D75C8" w:rsidRPr="007B2222" w14:paraId="3C00BC18" w14:textId="77777777" w:rsidTr="0064735C">
        <w:tblPrEx>
          <w:tblCellMar>
            <w:top w:w="0" w:type="dxa"/>
            <w:bottom w:w="0" w:type="dxa"/>
          </w:tblCellMar>
        </w:tblPrEx>
        <w:trPr>
          <w:trHeight w:val="600"/>
          <w:tblHeader/>
          <w:jc w:val="center"/>
        </w:trPr>
        <w:tc>
          <w:tcPr>
            <w:tcW w:w="1873" w:type="dxa"/>
            <w:vMerge/>
          </w:tcPr>
          <w:p w14:paraId="4CD3DD43" w14:textId="77777777" w:rsidR="000D75C8" w:rsidRPr="007B2222" w:rsidRDefault="000D75C8" w:rsidP="0064735C">
            <w:pPr>
              <w:jc w:val="both"/>
              <w:rPr>
                <w:b/>
                <w:szCs w:val="24"/>
              </w:rPr>
            </w:pPr>
          </w:p>
        </w:tc>
        <w:tc>
          <w:tcPr>
            <w:tcW w:w="4860" w:type="dxa"/>
            <w:vMerge/>
          </w:tcPr>
          <w:p w14:paraId="76DC2E73" w14:textId="77777777" w:rsidR="000D75C8" w:rsidRPr="007B2222" w:rsidRDefault="000D75C8" w:rsidP="0064735C">
            <w:pPr>
              <w:jc w:val="both"/>
              <w:rPr>
                <w:b/>
                <w:szCs w:val="24"/>
              </w:rPr>
            </w:pPr>
          </w:p>
        </w:tc>
        <w:tc>
          <w:tcPr>
            <w:tcW w:w="1693" w:type="dxa"/>
            <w:vMerge/>
          </w:tcPr>
          <w:p w14:paraId="77EEED2E" w14:textId="77777777" w:rsidR="000D75C8" w:rsidRPr="007B2222" w:rsidRDefault="000D75C8" w:rsidP="0064735C">
            <w:pPr>
              <w:jc w:val="both"/>
              <w:rPr>
                <w:b/>
                <w:szCs w:val="24"/>
              </w:rPr>
            </w:pPr>
          </w:p>
        </w:tc>
        <w:tc>
          <w:tcPr>
            <w:tcW w:w="1440" w:type="dxa"/>
          </w:tcPr>
          <w:p w14:paraId="240E0436" w14:textId="77777777" w:rsidR="000D75C8" w:rsidRPr="007B2222" w:rsidRDefault="000D75C8" w:rsidP="0064735C">
            <w:pPr>
              <w:jc w:val="both"/>
              <w:rPr>
                <w:b/>
                <w:szCs w:val="24"/>
              </w:rPr>
            </w:pPr>
            <w:r w:rsidRPr="007B2222">
              <w:rPr>
                <w:b/>
                <w:szCs w:val="24"/>
              </w:rPr>
              <w:t>All members combined</w:t>
            </w:r>
          </w:p>
        </w:tc>
        <w:tc>
          <w:tcPr>
            <w:tcW w:w="1547" w:type="dxa"/>
          </w:tcPr>
          <w:p w14:paraId="48C440E4" w14:textId="77777777" w:rsidR="000D75C8" w:rsidRPr="007B2222" w:rsidRDefault="000D75C8" w:rsidP="0064735C">
            <w:pPr>
              <w:jc w:val="both"/>
              <w:rPr>
                <w:b/>
                <w:szCs w:val="24"/>
              </w:rPr>
            </w:pPr>
            <w:r w:rsidRPr="007B2222">
              <w:rPr>
                <w:b/>
                <w:szCs w:val="24"/>
              </w:rPr>
              <w:t>Each member</w:t>
            </w:r>
          </w:p>
        </w:tc>
        <w:tc>
          <w:tcPr>
            <w:tcW w:w="1873" w:type="dxa"/>
          </w:tcPr>
          <w:p w14:paraId="2BFA4A4A" w14:textId="77777777" w:rsidR="000D75C8" w:rsidRPr="007B2222" w:rsidRDefault="000D75C8" w:rsidP="0064735C">
            <w:pPr>
              <w:jc w:val="both"/>
              <w:rPr>
                <w:b/>
                <w:szCs w:val="24"/>
              </w:rPr>
            </w:pPr>
            <w:r w:rsidRPr="007B2222">
              <w:rPr>
                <w:b/>
                <w:szCs w:val="24"/>
              </w:rPr>
              <w:t>At least one member</w:t>
            </w:r>
          </w:p>
        </w:tc>
      </w:tr>
      <w:tr w:rsidR="00AB16DD" w:rsidRPr="007B2222" w14:paraId="3AF7921C" w14:textId="77777777" w:rsidTr="0064735C">
        <w:tblPrEx>
          <w:tblCellMar>
            <w:top w:w="0" w:type="dxa"/>
            <w:bottom w:w="0" w:type="dxa"/>
          </w:tblCellMar>
        </w:tblPrEx>
        <w:trPr>
          <w:trHeight w:val="600"/>
          <w:jc w:val="center"/>
        </w:trPr>
        <w:tc>
          <w:tcPr>
            <w:tcW w:w="1873" w:type="dxa"/>
          </w:tcPr>
          <w:p w14:paraId="033CBBF0" w14:textId="77777777" w:rsidR="00AB16DD" w:rsidRPr="007B2222" w:rsidRDefault="00AB16DD" w:rsidP="002A5E71">
            <w:pPr>
              <w:pStyle w:val="Style11"/>
              <w:tabs>
                <w:tab w:val="left" w:leader="dot" w:pos="8424"/>
              </w:tabs>
              <w:spacing w:line="240" w:lineRule="auto"/>
              <w:rPr>
                <w:b/>
              </w:rPr>
            </w:pPr>
            <w:r w:rsidRPr="007B2222">
              <w:rPr>
                <w:b/>
              </w:rPr>
              <w:t>4.1  General Construction Exp</w:t>
            </w:r>
            <w:r w:rsidRPr="007B2222">
              <w:rPr>
                <w:b/>
              </w:rPr>
              <w:t>e</w:t>
            </w:r>
            <w:r w:rsidRPr="007B2222">
              <w:rPr>
                <w:b/>
              </w:rPr>
              <w:t xml:space="preserve">rience </w:t>
            </w:r>
          </w:p>
        </w:tc>
        <w:tc>
          <w:tcPr>
            <w:tcW w:w="4860" w:type="dxa"/>
          </w:tcPr>
          <w:p w14:paraId="4C02AA26" w14:textId="77777777" w:rsidR="00AB16DD" w:rsidRPr="007B2222" w:rsidRDefault="00AB16DD" w:rsidP="00E828C6">
            <w:pPr>
              <w:pStyle w:val="Style11"/>
              <w:tabs>
                <w:tab w:val="left" w:leader="dot" w:pos="8424"/>
              </w:tabs>
              <w:spacing w:line="240" w:lineRule="auto"/>
              <w:jc w:val="both"/>
            </w:pPr>
            <w:r w:rsidRPr="007B2222">
              <w:t xml:space="preserve">Experience in </w:t>
            </w:r>
            <w:r w:rsidR="00093BBE" w:rsidRPr="007B2222">
              <w:rPr>
                <w:b/>
              </w:rPr>
              <w:t>XX</w:t>
            </w:r>
            <w:r w:rsidRPr="007B2222">
              <w:rPr>
                <w:b/>
                <w:i/>
              </w:rPr>
              <w:t xml:space="preserve"> </w:t>
            </w:r>
            <w:r w:rsidRPr="007B2222">
              <w:t>related construction contracts in the role of contractor, su</w:t>
            </w:r>
            <w:r w:rsidRPr="007B2222">
              <w:t>b</w:t>
            </w:r>
            <w:r w:rsidRPr="007B2222">
              <w:t>contractor, or management contractor for each of the last five years prior to the Application submission deadline and with activity in at least nine months in each year.</w:t>
            </w:r>
          </w:p>
        </w:tc>
        <w:tc>
          <w:tcPr>
            <w:tcW w:w="1693" w:type="dxa"/>
          </w:tcPr>
          <w:p w14:paraId="1D4643FC" w14:textId="77777777" w:rsidR="00AB16DD" w:rsidRPr="007B2222" w:rsidRDefault="00AB16DD" w:rsidP="0064735C">
            <w:pPr>
              <w:pStyle w:val="Style11"/>
              <w:tabs>
                <w:tab w:val="left" w:leader="dot" w:pos="8424"/>
              </w:tabs>
              <w:spacing w:line="240" w:lineRule="auto"/>
              <w:jc w:val="both"/>
            </w:pPr>
            <w:r w:rsidRPr="007B2222">
              <w:t>Must meet r</w:t>
            </w:r>
            <w:r w:rsidRPr="007B2222">
              <w:t>e</w:t>
            </w:r>
            <w:r w:rsidRPr="007B2222">
              <w:t>quirement</w:t>
            </w:r>
          </w:p>
        </w:tc>
        <w:tc>
          <w:tcPr>
            <w:tcW w:w="1440" w:type="dxa"/>
          </w:tcPr>
          <w:p w14:paraId="2BAACC4D" w14:textId="77777777" w:rsidR="00AB16DD" w:rsidRPr="007B2222" w:rsidRDefault="00AB16DD" w:rsidP="0064735C">
            <w:pPr>
              <w:pStyle w:val="Style11"/>
              <w:tabs>
                <w:tab w:val="left" w:leader="dot" w:pos="8424"/>
              </w:tabs>
              <w:spacing w:line="240" w:lineRule="auto"/>
              <w:jc w:val="both"/>
            </w:pPr>
            <w:r w:rsidRPr="007B2222">
              <w:t>N/A</w:t>
            </w:r>
          </w:p>
        </w:tc>
        <w:tc>
          <w:tcPr>
            <w:tcW w:w="1547" w:type="dxa"/>
          </w:tcPr>
          <w:p w14:paraId="526C70D3" w14:textId="77777777" w:rsidR="00AB16DD" w:rsidRPr="007B2222" w:rsidRDefault="00AB16DD" w:rsidP="0064735C">
            <w:pPr>
              <w:pStyle w:val="Style11"/>
              <w:tabs>
                <w:tab w:val="left" w:leader="dot" w:pos="8424"/>
              </w:tabs>
              <w:spacing w:line="240" w:lineRule="auto"/>
              <w:jc w:val="both"/>
            </w:pPr>
            <w:r w:rsidRPr="007B2222">
              <w:t>Must meet requirement</w:t>
            </w:r>
          </w:p>
          <w:p w14:paraId="25313A1A" w14:textId="77777777" w:rsidR="00AB16DD" w:rsidRPr="007B2222" w:rsidRDefault="00AB16DD" w:rsidP="0064735C">
            <w:pPr>
              <w:pStyle w:val="Style11"/>
              <w:tabs>
                <w:tab w:val="left" w:leader="dot" w:pos="8424"/>
              </w:tabs>
              <w:spacing w:line="240" w:lineRule="auto"/>
              <w:jc w:val="both"/>
            </w:pPr>
          </w:p>
        </w:tc>
        <w:tc>
          <w:tcPr>
            <w:tcW w:w="1873" w:type="dxa"/>
          </w:tcPr>
          <w:p w14:paraId="6C8EBD0D" w14:textId="77777777" w:rsidR="00AB16DD" w:rsidRPr="007B2222" w:rsidRDefault="00AB16DD" w:rsidP="0064735C">
            <w:pPr>
              <w:jc w:val="both"/>
              <w:rPr>
                <w:szCs w:val="24"/>
              </w:rPr>
            </w:pPr>
            <w:r w:rsidRPr="007B2222">
              <w:rPr>
                <w:szCs w:val="24"/>
              </w:rPr>
              <w:t>N/A</w:t>
            </w:r>
          </w:p>
        </w:tc>
      </w:tr>
      <w:tr w:rsidR="00AB16DD" w:rsidRPr="007B2222" w14:paraId="6FFF5A0C" w14:textId="77777777" w:rsidTr="0064735C">
        <w:tblPrEx>
          <w:tblCellMar>
            <w:top w:w="0" w:type="dxa"/>
            <w:bottom w:w="0" w:type="dxa"/>
          </w:tblCellMar>
        </w:tblPrEx>
        <w:trPr>
          <w:trHeight w:val="600"/>
          <w:jc w:val="center"/>
        </w:trPr>
        <w:tc>
          <w:tcPr>
            <w:tcW w:w="1873" w:type="dxa"/>
          </w:tcPr>
          <w:p w14:paraId="46AD15B6" w14:textId="77777777" w:rsidR="00AB16DD" w:rsidRPr="007B2222" w:rsidRDefault="00D5161D" w:rsidP="002A5E71">
            <w:pPr>
              <w:pStyle w:val="Style11"/>
              <w:tabs>
                <w:tab w:val="left" w:leader="dot" w:pos="8424"/>
              </w:tabs>
              <w:spacing w:line="240" w:lineRule="auto"/>
              <w:rPr>
                <w:b/>
              </w:rPr>
            </w:pPr>
            <w:r w:rsidRPr="007B2222">
              <w:rPr>
                <w:b/>
              </w:rPr>
              <w:t xml:space="preserve">4.2 </w:t>
            </w:r>
            <w:r w:rsidR="00AB16DD" w:rsidRPr="007B2222">
              <w:rPr>
                <w:b/>
              </w:rPr>
              <w:t xml:space="preserve">Similar Construction Experience </w:t>
            </w:r>
            <w:r w:rsidRPr="007B2222">
              <w:rPr>
                <w:b/>
              </w:rPr>
              <w:t xml:space="preserve"> </w:t>
            </w:r>
          </w:p>
          <w:p w14:paraId="7926C347" w14:textId="77777777" w:rsidR="00AB16DD" w:rsidRPr="007B2222" w:rsidRDefault="00AB16DD" w:rsidP="0064735C">
            <w:pPr>
              <w:pStyle w:val="Style11"/>
              <w:tabs>
                <w:tab w:val="left" w:leader="dot" w:pos="8424"/>
              </w:tabs>
              <w:spacing w:line="240" w:lineRule="auto"/>
              <w:jc w:val="both"/>
              <w:rPr>
                <w:b/>
              </w:rPr>
            </w:pPr>
          </w:p>
          <w:p w14:paraId="5F1E64AA" w14:textId="77777777" w:rsidR="00AB16DD" w:rsidRPr="007B2222" w:rsidRDefault="00AB16DD" w:rsidP="0064735C">
            <w:pPr>
              <w:pStyle w:val="Style11"/>
              <w:tabs>
                <w:tab w:val="left" w:leader="dot" w:pos="8424"/>
              </w:tabs>
              <w:spacing w:line="240" w:lineRule="auto"/>
              <w:jc w:val="both"/>
              <w:rPr>
                <w:b/>
              </w:rPr>
            </w:pPr>
          </w:p>
          <w:p w14:paraId="2C08C0ED" w14:textId="77777777" w:rsidR="00AB16DD" w:rsidRPr="007B2222" w:rsidRDefault="00AB16DD" w:rsidP="0064735C">
            <w:pPr>
              <w:pStyle w:val="Style11"/>
              <w:tabs>
                <w:tab w:val="left" w:leader="dot" w:pos="8424"/>
              </w:tabs>
              <w:spacing w:line="240" w:lineRule="auto"/>
              <w:jc w:val="both"/>
              <w:rPr>
                <w:b/>
              </w:rPr>
            </w:pPr>
            <w:r w:rsidRPr="007B2222">
              <w:rPr>
                <w:b/>
              </w:rPr>
              <w:t xml:space="preserve"> </w:t>
            </w:r>
            <w:r w:rsidRPr="007B2222">
              <w:rPr>
                <w:b/>
                <w:i/>
              </w:rPr>
              <w:t xml:space="preserve"> </w:t>
            </w:r>
          </w:p>
        </w:tc>
        <w:tc>
          <w:tcPr>
            <w:tcW w:w="4860" w:type="dxa"/>
          </w:tcPr>
          <w:p w14:paraId="66DDFE8A" w14:textId="77777777" w:rsidR="00AB16DD" w:rsidRPr="007B2222" w:rsidRDefault="00AB16DD" w:rsidP="002A5E71">
            <w:pPr>
              <w:pStyle w:val="Style11"/>
              <w:tabs>
                <w:tab w:val="left" w:leader="dot" w:pos="8424"/>
              </w:tabs>
              <w:spacing w:line="240" w:lineRule="auto"/>
              <w:jc w:val="both"/>
            </w:pPr>
            <w:r w:rsidRPr="007B2222">
              <w:t xml:space="preserve">Participation as contractor, management contractor or subcontractor, in at least </w:t>
            </w:r>
            <w:r w:rsidR="00EB3EE5" w:rsidRPr="007B2222">
              <w:t>three</w:t>
            </w:r>
            <w:r w:rsidR="00BC2653" w:rsidRPr="007B2222">
              <w:t xml:space="preserve"> </w:t>
            </w:r>
            <w:r w:rsidRPr="007B2222">
              <w:t>contracts of similar nature within the last five years, each with a value of at least:</w:t>
            </w:r>
          </w:p>
          <w:p w14:paraId="6D7AE80B" w14:textId="77777777" w:rsidR="00AB16DD" w:rsidRPr="007B2222" w:rsidRDefault="003645D9" w:rsidP="0064735C">
            <w:pPr>
              <w:pStyle w:val="Style11"/>
              <w:tabs>
                <w:tab w:val="left" w:leader="dot" w:pos="8424"/>
              </w:tabs>
              <w:spacing w:line="240" w:lineRule="auto"/>
              <w:jc w:val="both"/>
              <w:rPr>
                <w:b/>
              </w:rPr>
            </w:pPr>
            <w:r w:rsidRPr="007B2222">
              <w:rPr>
                <w:b/>
              </w:rPr>
              <w:t>GH</w:t>
            </w:r>
            <w:r w:rsidR="00EE4ECF" w:rsidRPr="007B2222">
              <w:rPr>
                <w:b/>
              </w:rPr>
              <w:t>S</w:t>
            </w:r>
            <w:r w:rsidRPr="007B2222">
              <w:rPr>
                <w:b/>
              </w:rPr>
              <w:t>xxxx million or equivalent</w:t>
            </w:r>
            <w:r w:rsidR="00AB16DD" w:rsidRPr="007B2222">
              <w:rPr>
                <w:b/>
              </w:rPr>
              <w:t>;</w:t>
            </w:r>
          </w:p>
          <w:p w14:paraId="1F24EE20" w14:textId="77777777" w:rsidR="00AB16DD" w:rsidRPr="007B2222" w:rsidRDefault="00AB16DD" w:rsidP="002A5E71">
            <w:pPr>
              <w:pStyle w:val="Style11"/>
              <w:tabs>
                <w:tab w:val="left" w:leader="dot" w:pos="8424"/>
              </w:tabs>
              <w:spacing w:line="240" w:lineRule="auto"/>
              <w:jc w:val="both"/>
            </w:pPr>
            <w:r w:rsidRPr="007B2222">
              <w:t>that ha</w:t>
            </w:r>
            <w:r w:rsidR="003C0989" w:rsidRPr="007B2222">
              <w:t>s</w:t>
            </w:r>
            <w:r w:rsidRPr="007B2222">
              <w:t xml:space="preserve"> been  completed and that are similar to the proposed works. </w:t>
            </w:r>
            <w:r w:rsidR="00811C8C" w:rsidRPr="007B2222">
              <w:t xml:space="preserve"> </w:t>
            </w:r>
          </w:p>
        </w:tc>
        <w:tc>
          <w:tcPr>
            <w:tcW w:w="1693" w:type="dxa"/>
          </w:tcPr>
          <w:p w14:paraId="66D00C7A" w14:textId="77777777" w:rsidR="00AB16DD" w:rsidRPr="007B2222" w:rsidRDefault="00AB16DD" w:rsidP="0064735C">
            <w:pPr>
              <w:pStyle w:val="Style11"/>
              <w:tabs>
                <w:tab w:val="left" w:leader="dot" w:pos="8424"/>
              </w:tabs>
              <w:spacing w:line="240" w:lineRule="auto"/>
              <w:jc w:val="both"/>
            </w:pPr>
            <w:r w:rsidRPr="007B2222">
              <w:t>Must meet r</w:t>
            </w:r>
            <w:r w:rsidRPr="007B2222">
              <w:t>e</w:t>
            </w:r>
            <w:r w:rsidRPr="007B2222">
              <w:t>quirement</w:t>
            </w:r>
          </w:p>
        </w:tc>
        <w:tc>
          <w:tcPr>
            <w:tcW w:w="1440" w:type="dxa"/>
          </w:tcPr>
          <w:p w14:paraId="567B8FC4" w14:textId="77777777" w:rsidR="00AB16DD" w:rsidRPr="007B2222" w:rsidRDefault="00AB16DD" w:rsidP="0064735C">
            <w:pPr>
              <w:pStyle w:val="Style11"/>
              <w:tabs>
                <w:tab w:val="left" w:leader="dot" w:pos="8424"/>
              </w:tabs>
              <w:spacing w:line="240" w:lineRule="auto"/>
              <w:jc w:val="both"/>
            </w:pPr>
            <w:r w:rsidRPr="007B2222">
              <w:t>Must meet r</w:t>
            </w:r>
            <w:r w:rsidRPr="007B2222">
              <w:t>e</w:t>
            </w:r>
            <w:r w:rsidRPr="007B2222">
              <w:t>quirement</w:t>
            </w:r>
          </w:p>
        </w:tc>
        <w:tc>
          <w:tcPr>
            <w:tcW w:w="1547" w:type="dxa"/>
          </w:tcPr>
          <w:p w14:paraId="5D473E2C" w14:textId="77777777" w:rsidR="00AB16DD" w:rsidRPr="007B2222" w:rsidRDefault="00AB16DD" w:rsidP="0064735C">
            <w:pPr>
              <w:pStyle w:val="Style11"/>
              <w:tabs>
                <w:tab w:val="left" w:leader="dot" w:pos="8424"/>
              </w:tabs>
              <w:spacing w:line="240" w:lineRule="auto"/>
              <w:jc w:val="both"/>
            </w:pPr>
            <w:r w:rsidRPr="007B2222">
              <w:t>N/A</w:t>
            </w:r>
          </w:p>
        </w:tc>
        <w:tc>
          <w:tcPr>
            <w:tcW w:w="1873" w:type="dxa"/>
          </w:tcPr>
          <w:p w14:paraId="11291460" w14:textId="77777777" w:rsidR="00AB16DD" w:rsidRPr="007B2222" w:rsidRDefault="00AB16DD" w:rsidP="0064735C">
            <w:pPr>
              <w:jc w:val="both"/>
              <w:rPr>
                <w:szCs w:val="24"/>
              </w:rPr>
            </w:pPr>
            <w:r w:rsidRPr="007B2222">
              <w:rPr>
                <w:szCs w:val="24"/>
              </w:rPr>
              <w:t>Must meet requirement</w:t>
            </w:r>
          </w:p>
        </w:tc>
      </w:tr>
      <w:tr w:rsidR="00AB16DD" w:rsidRPr="007B2222" w14:paraId="5F1940D9" w14:textId="77777777" w:rsidTr="0064735C">
        <w:tblPrEx>
          <w:tblCellMar>
            <w:top w:w="0" w:type="dxa"/>
            <w:bottom w:w="0" w:type="dxa"/>
          </w:tblCellMar>
        </w:tblPrEx>
        <w:trPr>
          <w:trHeight w:val="600"/>
          <w:jc w:val="center"/>
        </w:trPr>
        <w:tc>
          <w:tcPr>
            <w:tcW w:w="1873" w:type="dxa"/>
          </w:tcPr>
          <w:p w14:paraId="322E80E3" w14:textId="77777777" w:rsidR="00AB16DD" w:rsidRPr="007B2222" w:rsidRDefault="00D5161D" w:rsidP="002A5E71">
            <w:pPr>
              <w:pStyle w:val="Style11"/>
              <w:tabs>
                <w:tab w:val="left" w:leader="dot" w:pos="8424"/>
              </w:tabs>
              <w:spacing w:line="240" w:lineRule="auto"/>
              <w:rPr>
                <w:b/>
              </w:rPr>
            </w:pPr>
            <w:r w:rsidRPr="007B2222">
              <w:rPr>
                <w:b/>
              </w:rPr>
              <w:t xml:space="preserve">4.3 </w:t>
            </w:r>
            <w:r w:rsidR="00AB16DD" w:rsidRPr="007B2222">
              <w:rPr>
                <w:b/>
              </w:rPr>
              <w:t xml:space="preserve">Specific Construction Experience </w:t>
            </w:r>
            <w:r w:rsidRPr="007B2222">
              <w:rPr>
                <w:b/>
              </w:rPr>
              <w:t xml:space="preserve">in Key Activities </w:t>
            </w:r>
          </w:p>
          <w:p w14:paraId="3D134820" w14:textId="77777777" w:rsidR="00AB16DD" w:rsidRPr="007B2222" w:rsidRDefault="00AB16DD" w:rsidP="0064735C">
            <w:pPr>
              <w:pStyle w:val="i"/>
              <w:tabs>
                <w:tab w:val="left" w:leader="dot" w:pos="8424"/>
              </w:tabs>
              <w:jc w:val="both"/>
              <w:rPr>
                <w:rFonts w:ascii="Times New Roman" w:hAnsi="Times New Roman"/>
                <w:b/>
                <w:szCs w:val="24"/>
              </w:rPr>
            </w:pPr>
          </w:p>
        </w:tc>
        <w:tc>
          <w:tcPr>
            <w:tcW w:w="4860" w:type="dxa"/>
          </w:tcPr>
          <w:p w14:paraId="27C2CE4A" w14:textId="77777777" w:rsidR="003C0989" w:rsidRPr="007B2222" w:rsidRDefault="003C0989" w:rsidP="002A5E71">
            <w:pPr>
              <w:pStyle w:val="i"/>
              <w:tabs>
                <w:tab w:val="left" w:leader="dot" w:pos="8424"/>
              </w:tabs>
              <w:spacing w:line="200" w:lineRule="exact"/>
              <w:jc w:val="both"/>
              <w:rPr>
                <w:rFonts w:ascii="Times New Roman" w:hAnsi="Times New Roman"/>
                <w:szCs w:val="24"/>
              </w:rPr>
            </w:pPr>
          </w:p>
          <w:p w14:paraId="7770BE7A" w14:textId="77777777" w:rsidR="00AB16DD" w:rsidRPr="007B2222" w:rsidRDefault="00AB16DD" w:rsidP="00E828C6">
            <w:pPr>
              <w:pStyle w:val="i"/>
              <w:tabs>
                <w:tab w:val="left" w:leader="dot" w:pos="8424"/>
              </w:tabs>
              <w:spacing w:line="200" w:lineRule="exact"/>
              <w:jc w:val="both"/>
              <w:rPr>
                <w:rFonts w:ascii="Times New Roman" w:hAnsi="Times New Roman"/>
                <w:szCs w:val="24"/>
              </w:rPr>
            </w:pPr>
            <w:r w:rsidRPr="007B2222">
              <w:rPr>
                <w:rFonts w:ascii="Times New Roman" w:hAnsi="Times New Roman"/>
                <w:szCs w:val="24"/>
              </w:rPr>
              <w:t>For the above or other contracts executed during the last five years, minimum construction e</w:t>
            </w:r>
            <w:r w:rsidRPr="007B2222">
              <w:rPr>
                <w:rFonts w:ascii="Times New Roman" w:hAnsi="Times New Roman"/>
                <w:szCs w:val="24"/>
              </w:rPr>
              <w:t>x</w:t>
            </w:r>
            <w:r w:rsidRPr="007B2222">
              <w:rPr>
                <w:rFonts w:ascii="Times New Roman" w:hAnsi="Times New Roman"/>
                <w:szCs w:val="24"/>
              </w:rPr>
              <w:t xml:space="preserve">perience in following key activities: </w:t>
            </w:r>
          </w:p>
          <w:p w14:paraId="3B48471B" w14:textId="77777777" w:rsidR="00AB16DD" w:rsidRPr="007B2222" w:rsidRDefault="00AB16DD" w:rsidP="0064735C">
            <w:pPr>
              <w:pStyle w:val="i"/>
              <w:tabs>
                <w:tab w:val="left" w:leader="dot" w:pos="8424"/>
              </w:tabs>
              <w:jc w:val="both"/>
              <w:rPr>
                <w:rFonts w:ascii="Times New Roman" w:hAnsi="Times New Roman"/>
                <w:b/>
                <w:szCs w:val="24"/>
              </w:rPr>
            </w:pPr>
            <w:r w:rsidRPr="007B2222">
              <w:rPr>
                <w:rFonts w:ascii="Times New Roman" w:hAnsi="Times New Roman"/>
                <w:b/>
                <w:szCs w:val="24"/>
              </w:rPr>
              <w:t xml:space="preserve">A) </w:t>
            </w:r>
            <w:r w:rsidRPr="007B2222">
              <w:rPr>
                <w:rFonts w:ascii="Times New Roman" w:hAnsi="Times New Roman"/>
                <w:b/>
                <w:szCs w:val="24"/>
                <w:u w:val="single"/>
              </w:rPr>
              <w:t>Monthly Rate of Production</w:t>
            </w:r>
            <w:r w:rsidRPr="007B2222">
              <w:rPr>
                <w:rFonts w:ascii="Times New Roman" w:hAnsi="Times New Roman"/>
                <w:b/>
                <w:szCs w:val="24"/>
              </w:rPr>
              <w:t xml:space="preserve">:  </w:t>
            </w:r>
          </w:p>
          <w:p w14:paraId="5EDCA927" w14:textId="77777777" w:rsidR="00AB16DD" w:rsidRPr="007B2222" w:rsidRDefault="00AB16DD" w:rsidP="0064735C">
            <w:pPr>
              <w:pStyle w:val="i"/>
              <w:tabs>
                <w:tab w:val="left" w:leader="dot" w:pos="8424"/>
              </w:tabs>
              <w:jc w:val="both"/>
              <w:rPr>
                <w:rFonts w:ascii="Times New Roman" w:hAnsi="Times New Roman"/>
                <w:b/>
                <w:szCs w:val="24"/>
              </w:rPr>
            </w:pPr>
          </w:p>
          <w:p w14:paraId="52522EE9" w14:textId="77777777" w:rsidR="005934AD" w:rsidRPr="007B2222" w:rsidRDefault="005934AD" w:rsidP="0064735C">
            <w:pPr>
              <w:pStyle w:val="i"/>
              <w:tabs>
                <w:tab w:val="left" w:leader="dot" w:pos="8424"/>
              </w:tabs>
              <w:jc w:val="both"/>
              <w:rPr>
                <w:rFonts w:ascii="Times New Roman" w:hAnsi="Times New Roman"/>
                <w:b/>
                <w:szCs w:val="24"/>
              </w:rPr>
            </w:pPr>
            <w:r w:rsidRPr="007B2222">
              <w:rPr>
                <w:rFonts w:ascii="Times New Roman" w:hAnsi="Times New Roman"/>
                <w:b/>
                <w:szCs w:val="24"/>
              </w:rPr>
              <w:t xml:space="preserve">1)  </w:t>
            </w:r>
            <w:r w:rsidR="00CB3829" w:rsidRPr="007B2222">
              <w:rPr>
                <w:rFonts w:ascii="Times New Roman" w:hAnsi="Times New Roman"/>
                <w:b/>
                <w:szCs w:val="24"/>
              </w:rPr>
              <w:t>…………</w:t>
            </w:r>
          </w:p>
          <w:p w14:paraId="35DE7025" w14:textId="77777777" w:rsidR="005934AD" w:rsidRPr="007B2222" w:rsidRDefault="005934AD" w:rsidP="0064735C">
            <w:pPr>
              <w:pStyle w:val="i"/>
              <w:tabs>
                <w:tab w:val="left" w:leader="dot" w:pos="8424"/>
              </w:tabs>
              <w:jc w:val="both"/>
              <w:rPr>
                <w:rFonts w:ascii="Times New Roman" w:hAnsi="Times New Roman"/>
                <w:b/>
                <w:szCs w:val="24"/>
                <w:vertAlign w:val="superscript"/>
              </w:rPr>
            </w:pPr>
            <w:r w:rsidRPr="007B2222">
              <w:rPr>
                <w:rFonts w:ascii="Times New Roman" w:hAnsi="Times New Roman"/>
                <w:b/>
                <w:szCs w:val="24"/>
              </w:rPr>
              <w:t xml:space="preserve">2)  </w:t>
            </w:r>
            <w:r w:rsidR="00CB3829" w:rsidRPr="007B2222">
              <w:rPr>
                <w:rFonts w:ascii="Times New Roman" w:hAnsi="Times New Roman"/>
                <w:b/>
                <w:szCs w:val="24"/>
              </w:rPr>
              <w:t xml:space="preserve">………. </w:t>
            </w:r>
          </w:p>
          <w:p w14:paraId="31810A91" w14:textId="77777777" w:rsidR="005934AD" w:rsidRPr="007B2222" w:rsidRDefault="005934AD" w:rsidP="0064735C">
            <w:pPr>
              <w:pStyle w:val="i"/>
              <w:tabs>
                <w:tab w:val="left" w:leader="dot" w:pos="8424"/>
              </w:tabs>
              <w:jc w:val="both"/>
              <w:rPr>
                <w:rFonts w:ascii="Times New Roman" w:hAnsi="Times New Roman"/>
                <w:b/>
                <w:szCs w:val="24"/>
              </w:rPr>
            </w:pPr>
            <w:r w:rsidRPr="007B2222">
              <w:rPr>
                <w:rFonts w:ascii="Times New Roman" w:hAnsi="Times New Roman"/>
                <w:b/>
                <w:szCs w:val="24"/>
              </w:rPr>
              <w:t xml:space="preserve">3)  </w:t>
            </w:r>
            <w:r w:rsidR="00CB3829" w:rsidRPr="007B2222">
              <w:rPr>
                <w:rFonts w:ascii="Times New Roman" w:hAnsi="Times New Roman"/>
                <w:b/>
                <w:szCs w:val="24"/>
              </w:rPr>
              <w:t xml:space="preserve">………. </w:t>
            </w:r>
          </w:p>
          <w:p w14:paraId="3E7F2F52" w14:textId="77777777" w:rsidR="005934AD" w:rsidRPr="007B2222" w:rsidRDefault="005934AD" w:rsidP="0064735C">
            <w:pPr>
              <w:pStyle w:val="i"/>
              <w:tabs>
                <w:tab w:val="left" w:leader="dot" w:pos="8424"/>
              </w:tabs>
              <w:jc w:val="both"/>
              <w:rPr>
                <w:rFonts w:ascii="Times New Roman" w:hAnsi="Times New Roman"/>
                <w:b/>
                <w:szCs w:val="24"/>
              </w:rPr>
            </w:pPr>
            <w:r w:rsidRPr="007B2222">
              <w:rPr>
                <w:rFonts w:ascii="Times New Roman" w:hAnsi="Times New Roman"/>
                <w:b/>
                <w:szCs w:val="24"/>
              </w:rPr>
              <w:t>4</w:t>
            </w:r>
            <w:r w:rsidR="003645D9" w:rsidRPr="007B2222">
              <w:rPr>
                <w:rFonts w:ascii="Times New Roman" w:hAnsi="Times New Roman"/>
                <w:b/>
                <w:szCs w:val="24"/>
              </w:rPr>
              <w:t xml:space="preserve">   </w:t>
            </w:r>
            <w:r w:rsidR="00CB3829" w:rsidRPr="007B2222">
              <w:rPr>
                <w:rFonts w:ascii="Times New Roman" w:hAnsi="Times New Roman"/>
                <w:b/>
                <w:szCs w:val="24"/>
              </w:rPr>
              <w:t>………</w:t>
            </w:r>
            <w:r w:rsidR="00CB3829" w:rsidRPr="007B2222">
              <w:rPr>
                <w:rFonts w:ascii="Times New Roman" w:hAnsi="Times New Roman"/>
                <w:b/>
                <w:szCs w:val="24"/>
                <w:vertAlign w:val="superscript"/>
              </w:rPr>
              <w:t xml:space="preserve">  </w:t>
            </w:r>
            <w:r w:rsidR="00CB3829" w:rsidRPr="007B2222">
              <w:rPr>
                <w:rFonts w:ascii="Times New Roman" w:hAnsi="Times New Roman"/>
                <w:b/>
                <w:szCs w:val="24"/>
              </w:rPr>
              <w:t xml:space="preserve"> </w:t>
            </w:r>
          </w:p>
          <w:p w14:paraId="3047440B" w14:textId="77777777" w:rsidR="005934AD" w:rsidRPr="007B2222" w:rsidRDefault="005934AD" w:rsidP="0064735C">
            <w:pPr>
              <w:pStyle w:val="i"/>
              <w:tabs>
                <w:tab w:val="left" w:leader="dot" w:pos="8424"/>
              </w:tabs>
              <w:jc w:val="both"/>
              <w:rPr>
                <w:rFonts w:ascii="Times New Roman" w:hAnsi="Times New Roman"/>
                <w:b/>
                <w:szCs w:val="24"/>
              </w:rPr>
            </w:pPr>
            <w:r w:rsidRPr="007B2222">
              <w:rPr>
                <w:rFonts w:ascii="Times New Roman" w:hAnsi="Times New Roman"/>
                <w:b/>
                <w:szCs w:val="24"/>
              </w:rPr>
              <w:t xml:space="preserve">5)  </w:t>
            </w:r>
            <w:r w:rsidR="00CB3829" w:rsidRPr="007B2222">
              <w:rPr>
                <w:rFonts w:ascii="Times New Roman" w:hAnsi="Times New Roman"/>
                <w:b/>
                <w:szCs w:val="24"/>
              </w:rPr>
              <w:t xml:space="preserve">……… </w:t>
            </w:r>
          </w:p>
          <w:p w14:paraId="390A1903" w14:textId="77777777" w:rsidR="005934AD" w:rsidRPr="007B2222" w:rsidRDefault="005934AD" w:rsidP="0064735C">
            <w:pPr>
              <w:pStyle w:val="i"/>
              <w:tabs>
                <w:tab w:val="left" w:leader="dot" w:pos="8424"/>
              </w:tabs>
              <w:jc w:val="both"/>
              <w:rPr>
                <w:rFonts w:ascii="Times New Roman" w:hAnsi="Times New Roman"/>
                <w:b/>
                <w:szCs w:val="24"/>
                <w:vertAlign w:val="superscript"/>
              </w:rPr>
            </w:pPr>
            <w:r w:rsidRPr="007B2222">
              <w:rPr>
                <w:rFonts w:ascii="Times New Roman" w:hAnsi="Times New Roman"/>
                <w:b/>
                <w:szCs w:val="24"/>
              </w:rPr>
              <w:t xml:space="preserve">6)  </w:t>
            </w:r>
            <w:r w:rsidR="00CB3829" w:rsidRPr="007B2222">
              <w:rPr>
                <w:rFonts w:ascii="Times New Roman" w:hAnsi="Times New Roman"/>
                <w:b/>
                <w:szCs w:val="24"/>
              </w:rPr>
              <w:t>……….</w:t>
            </w:r>
          </w:p>
          <w:p w14:paraId="536E58B6" w14:textId="77777777" w:rsidR="00AB16DD" w:rsidRPr="007B2222" w:rsidRDefault="00AB16DD" w:rsidP="0064735C">
            <w:pPr>
              <w:pStyle w:val="i"/>
              <w:tabs>
                <w:tab w:val="left" w:leader="dot" w:pos="8424"/>
              </w:tabs>
              <w:jc w:val="both"/>
              <w:rPr>
                <w:rFonts w:ascii="Times New Roman" w:hAnsi="Times New Roman"/>
                <w:b/>
                <w:szCs w:val="24"/>
              </w:rPr>
            </w:pPr>
          </w:p>
        </w:tc>
        <w:tc>
          <w:tcPr>
            <w:tcW w:w="1693" w:type="dxa"/>
          </w:tcPr>
          <w:p w14:paraId="4B4E290A" w14:textId="77777777" w:rsidR="00AB16DD" w:rsidRPr="007B2222" w:rsidRDefault="00AB16DD" w:rsidP="0064735C">
            <w:pPr>
              <w:pStyle w:val="i"/>
              <w:tabs>
                <w:tab w:val="left" w:leader="dot" w:pos="8424"/>
              </w:tabs>
              <w:jc w:val="both"/>
              <w:rPr>
                <w:rFonts w:ascii="Times New Roman" w:hAnsi="Times New Roman"/>
                <w:szCs w:val="24"/>
              </w:rPr>
            </w:pPr>
            <w:r w:rsidRPr="007B2222">
              <w:rPr>
                <w:rFonts w:ascii="Times New Roman" w:hAnsi="Times New Roman"/>
                <w:szCs w:val="24"/>
              </w:rPr>
              <w:t>Must meet r</w:t>
            </w:r>
            <w:r w:rsidRPr="007B2222">
              <w:rPr>
                <w:rFonts w:ascii="Times New Roman" w:hAnsi="Times New Roman"/>
                <w:szCs w:val="24"/>
              </w:rPr>
              <w:t>e</w:t>
            </w:r>
            <w:r w:rsidRPr="007B2222">
              <w:rPr>
                <w:rFonts w:ascii="Times New Roman" w:hAnsi="Times New Roman"/>
                <w:szCs w:val="24"/>
              </w:rPr>
              <w:t xml:space="preserve">quirement </w:t>
            </w:r>
          </w:p>
        </w:tc>
        <w:tc>
          <w:tcPr>
            <w:tcW w:w="1440" w:type="dxa"/>
          </w:tcPr>
          <w:p w14:paraId="10894631" w14:textId="77777777" w:rsidR="00AB16DD" w:rsidRPr="007B2222" w:rsidRDefault="00AB16DD" w:rsidP="0064735C">
            <w:pPr>
              <w:pStyle w:val="i"/>
              <w:tabs>
                <w:tab w:val="left" w:leader="dot" w:pos="8424"/>
              </w:tabs>
              <w:jc w:val="both"/>
              <w:rPr>
                <w:rFonts w:ascii="Times New Roman" w:hAnsi="Times New Roman"/>
                <w:szCs w:val="24"/>
              </w:rPr>
            </w:pPr>
            <w:r w:rsidRPr="007B2222">
              <w:rPr>
                <w:rFonts w:ascii="Times New Roman" w:hAnsi="Times New Roman"/>
                <w:szCs w:val="24"/>
              </w:rPr>
              <w:t>Must meet requirements</w:t>
            </w:r>
          </w:p>
        </w:tc>
        <w:tc>
          <w:tcPr>
            <w:tcW w:w="1547" w:type="dxa"/>
          </w:tcPr>
          <w:p w14:paraId="7D568C4E" w14:textId="77777777" w:rsidR="00AB16DD" w:rsidRPr="007B2222" w:rsidRDefault="00AB16DD" w:rsidP="0064735C">
            <w:pPr>
              <w:pStyle w:val="i"/>
              <w:tabs>
                <w:tab w:val="left" w:leader="dot" w:pos="8424"/>
              </w:tabs>
              <w:jc w:val="both"/>
              <w:rPr>
                <w:rFonts w:ascii="Times New Roman" w:hAnsi="Times New Roman"/>
                <w:szCs w:val="24"/>
              </w:rPr>
            </w:pPr>
            <w:r w:rsidRPr="007B2222">
              <w:rPr>
                <w:rFonts w:ascii="Times New Roman" w:hAnsi="Times New Roman"/>
                <w:szCs w:val="24"/>
              </w:rPr>
              <w:t>N / A</w:t>
            </w:r>
          </w:p>
        </w:tc>
        <w:tc>
          <w:tcPr>
            <w:tcW w:w="1873" w:type="dxa"/>
          </w:tcPr>
          <w:p w14:paraId="7C51899D" w14:textId="77777777" w:rsidR="00AB16DD" w:rsidRPr="007B2222" w:rsidRDefault="00AB16DD" w:rsidP="0064735C">
            <w:pPr>
              <w:jc w:val="both"/>
              <w:rPr>
                <w:szCs w:val="24"/>
              </w:rPr>
            </w:pPr>
            <w:r w:rsidRPr="007B2222">
              <w:rPr>
                <w:szCs w:val="24"/>
              </w:rPr>
              <w:t>Must meet the following requirements (can be specialist subcontractor</w:t>
            </w:r>
            <w:r w:rsidR="00F8530F" w:rsidRPr="007B2222">
              <w:rPr>
                <w:szCs w:val="24"/>
              </w:rPr>
              <w:t>)</w:t>
            </w:r>
            <w:r w:rsidRPr="007B2222">
              <w:rPr>
                <w:szCs w:val="24"/>
              </w:rPr>
              <w:t>:  55% of the requir</w:t>
            </w:r>
            <w:r w:rsidRPr="007B2222">
              <w:rPr>
                <w:szCs w:val="24"/>
              </w:rPr>
              <w:t>e</w:t>
            </w:r>
            <w:r w:rsidRPr="007B2222">
              <w:rPr>
                <w:szCs w:val="24"/>
              </w:rPr>
              <w:t>ments.</w:t>
            </w:r>
          </w:p>
        </w:tc>
      </w:tr>
    </w:tbl>
    <w:p w14:paraId="66D9A590" w14:textId="77777777" w:rsidR="001B426F" w:rsidRPr="007B2222" w:rsidRDefault="001B426F" w:rsidP="0064735C">
      <w:pPr>
        <w:pStyle w:val="Footer"/>
        <w:ind w:left="1440" w:hanging="720"/>
        <w:jc w:val="both"/>
        <w:rPr>
          <w:b/>
          <w:szCs w:val="24"/>
        </w:rPr>
        <w:sectPr w:rsidR="001B426F" w:rsidRPr="007B2222" w:rsidSect="0064735C">
          <w:headerReference w:type="even" r:id="rId48"/>
          <w:headerReference w:type="default" r:id="rId49"/>
          <w:headerReference w:type="first" r:id="rId50"/>
          <w:pgSz w:w="16834" w:h="11909" w:orient="landscape" w:code="9"/>
          <w:pgMar w:top="1440" w:right="1440" w:bottom="1296" w:left="1296" w:header="720" w:footer="720" w:gutter="0"/>
          <w:cols w:space="720"/>
          <w:docGrid w:linePitch="360"/>
        </w:sectPr>
      </w:pPr>
    </w:p>
    <w:p w14:paraId="46B17242" w14:textId="77777777" w:rsidR="00655E17" w:rsidRPr="007B2222" w:rsidRDefault="00DC547D" w:rsidP="0064735C">
      <w:pPr>
        <w:spacing w:after="200"/>
        <w:ind w:left="720"/>
        <w:jc w:val="both"/>
        <w:rPr>
          <w:b/>
          <w:szCs w:val="24"/>
        </w:rPr>
      </w:pPr>
      <w:bookmarkStart w:id="198" w:name="_Toc202855364"/>
      <w:bookmarkStart w:id="199" w:name="_Toc202862669"/>
      <w:r w:rsidRPr="007B2222">
        <w:rPr>
          <w:b/>
          <w:szCs w:val="24"/>
        </w:rPr>
        <w:t xml:space="preserve">5. </w:t>
      </w:r>
      <w:r w:rsidR="00655E17" w:rsidRPr="007B2222">
        <w:rPr>
          <w:b/>
          <w:szCs w:val="24"/>
        </w:rPr>
        <w:tab/>
        <w:t>Equipment</w:t>
      </w:r>
    </w:p>
    <w:p w14:paraId="20792BDD" w14:textId="77777777" w:rsidR="00655E17" w:rsidRPr="007B2222" w:rsidRDefault="00655E17" w:rsidP="0064735C">
      <w:pPr>
        <w:tabs>
          <w:tab w:val="right" w:pos="7254"/>
        </w:tabs>
        <w:spacing w:after="200"/>
        <w:ind w:left="720"/>
        <w:jc w:val="both"/>
        <w:rPr>
          <w:iCs/>
          <w:szCs w:val="24"/>
        </w:rPr>
      </w:pPr>
      <w:r w:rsidRPr="007B2222">
        <w:rPr>
          <w:iCs/>
          <w:szCs w:val="24"/>
        </w:rPr>
        <w:t xml:space="preserve">The </w:t>
      </w:r>
      <w:r w:rsidR="001134CF" w:rsidRPr="007B2222">
        <w:rPr>
          <w:iCs/>
          <w:szCs w:val="24"/>
        </w:rPr>
        <w:t>Tender</w:t>
      </w:r>
      <w:r w:rsidR="00CB3829" w:rsidRPr="007B2222">
        <w:rPr>
          <w:iCs/>
          <w:szCs w:val="24"/>
        </w:rPr>
        <w:t>er</w:t>
      </w:r>
      <w:r w:rsidRPr="007B2222">
        <w:rPr>
          <w:iCs/>
          <w:szCs w:val="24"/>
        </w:rPr>
        <w:t xml:space="preserve">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6F5FA2" w:rsidRPr="007B2222" w14:paraId="42D05541" w14:textId="77777777" w:rsidTr="0064735C">
        <w:tblPrEx>
          <w:tblCellMar>
            <w:top w:w="0" w:type="dxa"/>
            <w:bottom w:w="0" w:type="dxa"/>
          </w:tblCellMar>
        </w:tblPrEx>
        <w:tc>
          <w:tcPr>
            <w:tcW w:w="720" w:type="dxa"/>
          </w:tcPr>
          <w:p w14:paraId="6394879D" w14:textId="77777777" w:rsidR="006F5FA2" w:rsidRPr="007B2222" w:rsidRDefault="006F5FA2" w:rsidP="0064735C">
            <w:pPr>
              <w:jc w:val="both"/>
              <w:rPr>
                <w:b/>
                <w:bCs/>
                <w:iCs/>
                <w:szCs w:val="24"/>
              </w:rPr>
            </w:pPr>
            <w:r w:rsidRPr="007B2222">
              <w:rPr>
                <w:b/>
                <w:bCs/>
                <w:iCs/>
                <w:szCs w:val="24"/>
              </w:rPr>
              <w:t>No.</w:t>
            </w:r>
          </w:p>
        </w:tc>
        <w:tc>
          <w:tcPr>
            <w:tcW w:w="5760" w:type="dxa"/>
          </w:tcPr>
          <w:p w14:paraId="54237311" w14:textId="77777777" w:rsidR="006F5FA2" w:rsidRPr="007B2222" w:rsidRDefault="006F5FA2" w:rsidP="00135E1D">
            <w:pPr>
              <w:jc w:val="center"/>
              <w:rPr>
                <w:b/>
                <w:bCs/>
                <w:iCs/>
                <w:szCs w:val="24"/>
              </w:rPr>
            </w:pPr>
            <w:r w:rsidRPr="007B2222">
              <w:rPr>
                <w:b/>
                <w:bCs/>
                <w:iCs/>
                <w:szCs w:val="24"/>
              </w:rPr>
              <w:t>Equipment Type and Characteristics</w:t>
            </w:r>
          </w:p>
        </w:tc>
        <w:tc>
          <w:tcPr>
            <w:tcW w:w="2880" w:type="dxa"/>
          </w:tcPr>
          <w:p w14:paraId="6F0235A1" w14:textId="77777777" w:rsidR="006F5FA2" w:rsidRPr="007B2222" w:rsidRDefault="006F5FA2" w:rsidP="0064735C">
            <w:pPr>
              <w:rPr>
                <w:b/>
                <w:bCs/>
                <w:iCs/>
                <w:szCs w:val="24"/>
              </w:rPr>
            </w:pPr>
            <w:r w:rsidRPr="007B2222">
              <w:rPr>
                <w:b/>
                <w:bCs/>
                <w:iCs/>
                <w:szCs w:val="24"/>
              </w:rPr>
              <w:t xml:space="preserve">Minimum Number required for contract </w:t>
            </w:r>
          </w:p>
        </w:tc>
      </w:tr>
      <w:tr w:rsidR="006F5FA2" w:rsidRPr="007B2222" w14:paraId="6162F039" w14:textId="77777777" w:rsidTr="0064735C">
        <w:tblPrEx>
          <w:tblCellMar>
            <w:top w:w="0" w:type="dxa"/>
            <w:bottom w:w="0" w:type="dxa"/>
          </w:tblCellMar>
        </w:tblPrEx>
        <w:tc>
          <w:tcPr>
            <w:tcW w:w="720" w:type="dxa"/>
          </w:tcPr>
          <w:p w14:paraId="4D636A84" w14:textId="77777777" w:rsidR="006F5FA2" w:rsidRPr="007B2222" w:rsidRDefault="00EE4ECF" w:rsidP="0064735C">
            <w:pPr>
              <w:jc w:val="both"/>
              <w:rPr>
                <w:szCs w:val="24"/>
              </w:rPr>
            </w:pPr>
            <w:r w:rsidRPr="007B2222">
              <w:rPr>
                <w:szCs w:val="24"/>
              </w:rPr>
              <w:t>1</w:t>
            </w:r>
          </w:p>
        </w:tc>
        <w:tc>
          <w:tcPr>
            <w:tcW w:w="5760" w:type="dxa"/>
          </w:tcPr>
          <w:p w14:paraId="79FA23DD" w14:textId="77777777" w:rsidR="006F5FA2" w:rsidRPr="007B2222" w:rsidRDefault="006F5FA2" w:rsidP="0064735C">
            <w:pPr>
              <w:jc w:val="both"/>
              <w:rPr>
                <w:szCs w:val="24"/>
              </w:rPr>
            </w:pPr>
          </w:p>
        </w:tc>
        <w:tc>
          <w:tcPr>
            <w:tcW w:w="2880" w:type="dxa"/>
          </w:tcPr>
          <w:p w14:paraId="0C3ED44B" w14:textId="77777777" w:rsidR="006F5FA2" w:rsidRPr="007B2222" w:rsidRDefault="006F5FA2" w:rsidP="0064735C">
            <w:pPr>
              <w:jc w:val="both"/>
              <w:rPr>
                <w:szCs w:val="24"/>
              </w:rPr>
            </w:pPr>
          </w:p>
        </w:tc>
      </w:tr>
      <w:tr w:rsidR="006F5FA2" w:rsidRPr="007B2222" w14:paraId="30820E98" w14:textId="77777777" w:rsidTr="0064735C">
        <w:tblPrEx>
          <w:tblCellMar>
            <w:top w:w="0" w:type="dxa"/>
            <w:bottom w:w="0" w:type="dxa"/>
          </w:tblCellMar>
        </w:tblPrEx>
        <w:tc>
          <w:tcPr>
            <w:tcW w:w="720" w:type="dxa"/>
          </w:tcPr>
          <w:p w14:paraId="2BA6B6A4" w14:textId="77777777" w:rsidR="006F5FA2" w:rsidRPr="007B2222" w:rsidRDefault="00EE4ECF" w:rsidP="0064735C">
            <w:pPr>
              <w:jc w:val="both"/>
              <w:rPr>
                <w:szCs w:val="24"/>
              </w:rPr>
            </w:pPr>
            <w:r w:rsidRPr="007B2222">
              <w:rPr>
                <w:szCs w:val="24"/>
              </w:rPr>
              <w:t>2</w:t>
            </w:r>
          </w:p>
        </w:tc>
        <w:tc>
          <w:tcPr>
            <w:tcW w:w="5760" w:type="dxa"/>
          </w:tcPr>
          <w:p w14:paraId="35B975B0" w14:textId="77777777" w:rsidR="006F5FA2" w:rsidRPr="007B2222" w:rsidRDefault="006F5FA2" w:rsidP="0064735C">
            <w:pPr>
              <w:jc w:val="both"/>
              <w:rPr>
                <w:szCs w:val="24"/>
              </w:rPr>
            </w:pPr>
          </w:p>
        </w:tc>
        <w:tc>
          <w:tcPr>
            <w:tcW w:w="2880" w:type="dxa"/>
          </w:tcPr>
          <w:p w14:paraId="26E4BF0D" w14:textId="77777777" w:rsidR="006F5FA2" w:rsidRPr="007B2222" w:rsidRDefault="006F5FA2" w:rsidP="0064735C">
            <w:pPr>
              <w:jc w:val="both"/>
              <w:rPr>
                <w:szCs w:val="24"/>
              </w:rPr>
            </w:pPr>
          </w:p>
        </w:tc>
      </w:tr>
      <w:tr w:rsidR="006F5FA2" w:rsidRPr="007B2222" w14:paraId="714DE8E6" w14:textId="77777777" w:rsidTr="0064735C">
        <w:tblPrEx>
          <w:tblCellMar>
            <w:top w:w="0" w:type="dxa"/>
            <w:bottom w:w="0" w:type="dxa"/>
          </w:tblCellMar>
        </w:tblPrEx>
        <w:tc>
          <w:tcPr>
            <w:tcW w:w="720" w:type="dxa"/>
          </w:tcPr>
          <w:p w14:paraId="0876B1E4" w14:textId="77777777" w:rsidR="006F5FA2" w:rsidRPr="007B2222" w:rsidRDefault="00EE4ECF" w:rsidP="0064735C">
            <w:pPr>
              <w:jc w:val="both"/>
              <w:rPr>
                <w:szCs w:val="24"/>
              </w:rPr>
            </w:pPr>
            <w:r w:rsidRPr="007B2222">
              <w:rPr>
                <w:szCs w:val="24"/>
              </w:rPr>
              <w:t>3</w:t>
            </w:r>
          </w:p>
        </w:tc>
        <w:tc>
          <w:tcPr>
            <w:tcW w:w="5760" w:type="dxa"/>
          </w:tcPr>
          <w:p w14:paraId="4C93350B" w14:textId="77777777" w:rsidR="006F5FA2" w:rsidRPr="007B2222" w:rsidRDefault="006F5FA2" w:rsidP="0064735C">
            <w:pPr>
              <w:jc w:val="both"/>
              <w:rPr>
                <w:szCs w:val="24"/>
              </w:rPr>
            </w:pPr>
          </w:p>
        </w:tc>
        <w:tc>
          <w:tcPr>
            <w:tcW w:w="2880" w:type="dxa"/>
          </w:tcPr>
          <w:p w14:paraId="4666D032" w14:textId="77777777" w:rsidR="006F5FA2" w:rsidRPr="007B2222" w:rsidRDefault="006F5FA2" w:rsidP="0064735C">
            <w:pPr>
              <w:ind w:left="-288"/>
              <w:jc w:val="both"/>
              <w:rPr>
                <w:szCs w:val="24"/>
              </w:rPr>
            </w:pPr>
          </w:p>
        </w:tc>
      </w:tr>
      <w:tr w:rsidR="006F5FA2" w:rsidRPr="007B2222" w14:paraId="3DFE0AB9" w14:textId="77777777" w:rsidTr="0064735C">
        <w:tblPrEx>
          <w:tblCellMar>
            <w:top w:w="0" w:type="dxa"/>
            <w:bottom w:w="0" w:type="dxa"/>
          </w:tblCellMar>
        </w:tblPrEx>
        <w:tc>
          <w:tcPr>
            <w:tcW w:w="720" w:type="dxa"/>
          </w:tcPr>
          <w:p w14:paraId="54ECBE7B" w14:textId="77777777" w:rsidR="006F5FA2" w:rsidRPr="007B2222" w:rsidRDefault="00EE4ECF" w:rsidP="0064735C">
            <w:pPr>
              <w:jc w:val="both"/>
              <w:rPr>
                <w:szCs w:val="24"/>
              </w:rPr>
            </w:pPr>
            <w:r w:rsidRPr="007B2222">
              <w:rPr>
                <w:szCs w:val="24"/>
              </w:rPr>
              <w:t>.</w:t>
            </w:r>
          </w:p>
        </w:tc>
        <w:tc>
          <w:tcPr>
            <w:tcW w:w="5760" w:type="dxa"/>
          </w:tcPr>
          <w:p w14:paraId="19546980" w14:textId="77777777" w:rsidR="006F5FA2" w:rsidRPr="007B2222" w:rsidRDefault="006F5FA2" w:rsidP="0064735C">
            <w:pPr>
              <w:jc w:val="both"/>
              <w:rPr>
                <w:szCs w:val="24"/>
              </w:rPr>
            </w:pPr>
          </w:p>
        </w:tc>
        <w:tc>
          <w:tcPr>
            <w:tcW w:w="2880" w:type="dxa"/>
          </w:tcPr>
          <w:p w14:paraId="56600DCB" w14:textId="77777777" w:rsidR="006F5FA2" w:rsidRPr="007B2222" w:rsidRDefault="006F5FA2" w:rsidP="0064735C">
            <w:pPr>
              <w:jc w:val="both"/>
              <w:rPr>
                <w:szCs w:val="24"/>
              </w:rPr>
            </w:pPr>
          </w:p>
        </w:tc>
      </w:tr>
      <w:tr w:rsidR="006F5FA2" w:rsidRPr="007B2222" w14:paraId="4DA7CAF0" w14:textId="77777777" w:rsidTr="0064735C">
        <w:tblPrEx>
          <w:tblCellMar>
            <w:top w:w="0" w:type="dxa"/>
            <w:bottom w:w="0" w:type="dxa"/>
          </w:tblCellMar>
        </w:tblPrEx>
        <w:tc>
          <w:tcPr>
            <w:tcW w:w="720" w:type="dxa"/>
          </w:tcPr>
          <w:p w14:paraId="55EE3D36" w14:textId="77777777" w:rsidR="006F5FA2" w:rsidRPr="007B2222" w:rsidRDefault="00EE4ECF" w:rsidP="0064735C">
            <w:pPr>
              <w:jc w:val="both"/>
              <w:rPr>
                <w:szCs w:val="24"/>
              </w:rPr>
            </w:pPr>
            <w:r w:rsidRPr="007B2222">
              <w:rPr>
                <w:szCs w:val="24"/>
              </w:rPr>
              <w:t>.</w:t>
            </w:r>
          </w:p>
        </w:tc>
        <w:tc>
          <w:tcPr>
            <w:tcW w:w="5760" w:type="dxa"/>
          </w:tcPr>
          <w:p w14:paraId="2FAF30F0" w14:textId="77777777" w:rsidR="006F5FA2" w:rsidRPr="007B2222" w:rsidRDefault="006F5FA2" w:rsidP="0064735C">
            <w:pPr>
              <w:jc w:val="both"/>
              <w:rPr>
                <w:szCs w:val="24"/>
              </w:rPr>
            </w:pPr>
          </w:p>
        </w:tc>
        <w:tc>
          <w:tcPr>
            <w:tcW w:w="2880" w:type="dxa"/>
          </w:tcPr>
          <w:p w14:paraId="6EF52560" w14:textId="77777777" w:rsidR="006F5FA2" w:rsidRPr="007B2222" w:rsidRDefault="006F5FA2" w:rsidP="0064735C">
            <w:pPr>
              <w:jc w:val="both"/>
              <w:rPr>
                <w:szCs w:val="24"/>
              </w:rPr>
            </w:pPr>
          </w:p>
        </w:tc>
      </w:tr>
      <w:tr w:rsidR="006F5FA2" w:rsidRPr="007B2222" w14:paraId="53D22C36" w14:textId="77777777" w:rsidTr="0064735C">
        <w:tblPrEx>
          <w:tblCellMar>
            <w:top w:w="0" w:type="dxa"/>
            <w:bottom w:w="0" w:type="dxa"/>
          </w:tblCellMar>
        </w:tblPrEx>
        <w:tc>
          <w:tcPr>
            <w:tcW w:w="720" w:type="dxa"/>
          </w:tcPr>
          <w:p w14:paraId="392124CA" w14:textId="77777777" w:rsidR="006F5FA2" w:rsidRPr="007B2222" w:rsidRDefault="00EE4ECF" w:rsidP="0064735C">
            <w:pPr>
              <w:jc w:val="both"/>
              <w:rPr>
                <w:szCs w:val="24"/>
              </w:rPr>
            </w:pPr>
            <w:r w:rsidRPr="007B2222">
              <w:rPr>
                <w:szCs w:val="24"/>
              </w:rPr>
              <w:t>.</w:t>
            </w:r>
          </w:p>
        </w:tc>
        <w:tc>
          <w:tcPr>
            <w:tcW w:w="5760" w:type="dxa"/>
          </w:tcPr>
          <w:p w14:paraId="478D3DC9" w14:textId="77777777" w:rsidR="006F5FA2" w:rsidRPr="007B2222" w:rsidRDefault="006F5FA2" w:rsidP="0064735C">
            <w:pPr>
              <w:jc w:val="both"/>
              <w:rPr>
                <w:szCs w:val="24"/>
              </w:rPr>
            </w:pPr>
          </w:p>
        </w:tc>
        <w:tc>
          <w:tcPr>
            <w:tcW w:w="2880" w:type="dxa"/>
          </w:tcPr>
          <w:p w14:paraId="10883126" w14:textId="77777777" w:rsidR="006F5FA2" w:rsidRPr="007B2222" w:rsidRDefault="006F5FA2" w:rsidP="0064735C">
            <w:pPr>
              <w:jc w:val="both"/>
              <w:rPr>
                <w:szCs w:val="24"/>
              </w:rPr>
            </w:pPr>
          </w:p>
        </w:tc>
      </w:tr>
    </w:tbl>
    <w:p w14:paraId="40F6F04E" w14:textId="77777777" w:rsidR="00655E17" w:rsidRPr="007B2222" w:rsidRDefault="00655E17" w:rsidP="0064735C">
      <w:pPr>
        <w:tabs>
          <w:tab w:val="left" w:pos="432"/>
          <w:tab w:val="left" w:pos="2952"/>
          <w:tab w:val="left" w:pos="5832"/>
        </w:tabs>
        <w:jc w:val="both"/>
        <w:rPr>
          <w:i/>
          <w:iCs/>
          <w:szCs w:val="24"/>
        </w:rPr>
      </w:pPr>
    </w:p>
    <w:p w14:paraId="5C6DAE43" w14:textId="77777777" w:rsidR="00655E17" w:rsidRPr="007B2222" w:rsidRDefault="00655E17" w:rsidP="0064735C">
      <w:pPr>
        <w:ind w:left="720"/>
        <w:jc w:val="both"/>
        <w:rPr>
          <w:szCs w:val="24"/>
        </w:rPr>
      </w:pPr>
      <w:r w:rsidRPr="007B2222">
        <w:rPr>
          <w:szCs w:val="24"/>
        </w:rPr>
        <w:t xml:space="preserve">The </w:t>
      </w:r>
      <w:r w:rsidR="001134CF" w:rsidRPr="007B2222">
        <w:rPr>
          <w:szCs w:val="24"/>
        </w:rPr>
        <w:t>Tender</w:t>
      </w:r>
      <w:r w:rsidR="00CB3829" w:rsidRPr="007B2222">
        <w:rPr>
          <w:szCs w:val="24"/>
        </w:rPr>
        <w:t>er</w:t>
      </w:r>
      <w:r w:rsidRPr="007B2222">
        <w:rPr>
          <w:szCs w:val="24"/>
        </w:rPr>
        <w:t xml:space="preserve"> shall provide further details of proposed items of equipment using the relevant Form in Section IV.</w:t>
      </w:r>
    </w:p>
    <w:p w14:paraId="76C31694" w14:textId="77777777" w:rsidR="00655E17" w:rsidRPr="007B2222" w:rsidRDefault="00655E17" w:rsidP="0064735C">
      <w:pPr>
        <w:ind w:right="-72"/>
        <w:jc w:val="both"/>
        <w:rPr>
          <w:szCs w:val="24"/>
        </w:rPr>
      </w:pPr>
    </w:p>
    <w:p w14:paraId="35462E97" w14:textId="77777777" w:rsidR="00DC547D" w:rsidRPr="007B2222" w:rsidRDefault="002E5231" w:rsidP="0064735C">
      <w:pPr>
        <w:spacing w:after="200"/>
        <w:ind w:left="720"/>
        <w:jc w:val="both"/>
        <w:rPr>
          <w:b/>
        </w:rPr>
      </w:pPr>
      <w:r w:rsidRPr="007B2222">
        <w:rPr>
          <w:b/>
        </w:rPr>
        <w:t>6</w:t>
      </w:r>
      <w:r w:rsidR="00DC547D" w:rsidRPr="007B2222">
        <w:rPr>
          <w:b/>
        </w:rPr>
        <w:t>.</w:t>
      </w:r>
      <w:r w:rsidR="00DC547D" w:rsidRPr="007B2222">
        <w:rPr>
          <w:b/>
        </w:rPr>
        <w:tab/>
      </w:r>
      <w:r w:rsidRPr="007B2222">
        <w:rPr>
          <w:b/>
        </w:rPr>
        <w:t xml:space="preserve">Key </w:t>
      </w:r>
      <w:r w:rsidR="00DC547D" w:rsidRPr="007B2222">
        <w:rPr>
          <w:b/>
        </w:rPr>
        <w:t>Personnel</w:t>
      </w:r>
    </w:p>
    <w:p w14:paraId="60763663" w14:textId="77777777" w:rsidR="00DC547D" w:rsidRPr="007B2222" w:rsidRDefault="00DC547D" w:rsidP="00E828C6">
      <w:pPr>
        <w:tabs>
          <w:tab w:val="right" w:pos="7254"/>
        </w:tabs>
        <w:ind w:left="720"/>
        <w:jc w:val="both"/>
        <w:rPr>
          <w:iCs/>
          <w:szCs w:val="24"/>
        </w:rPr>
      </w:pPr>
      <w:r w:rsidRPr="007B2222">
        <w:rPr>
          <w:iCs/>
          <w:szCs w:val="24"/>
        </w:rPr>
        <w:t xml:space="preserve">The </w:t>
      </w:r>
      <w:r w:rsidR="001134CF" w:rsidRPr="007B2222">
        <w:rPr>
          <w:iCs/>
          <w:szCs w:val="24"/>
        </w:rPr>
        <w:t>Tender</w:t>
      </w:r>
      <w:r w:rsidR="00CB3829" w:rsidRPr="007B2222">
        <w:rPr>
          <w:iCs/>
          <w:szCs w:val="24"/>
        </w:rPr>
        <w:t>er</w:t>
      </w:r>
      <w:r w:rsidRPr="007B2222">
        <w:rPr>
          <w:iCs/>
          <w:szCs w:val="24"/>
        </w:rPr>
        <w:t xml:space="preserve"> must demonstrate that it will have the personnel for the key positions that meet the following requirements:</w:t>
      </w:r>
    </w:p>
    <w:p w14:paraId="32116482" w14:textId="77777777" w:rsidR="00DC547D" w:rsidRPr="007B2222" w:rsidRDefault="00DC547D" w:rsidP="0064735C">
      <w:pPr>
        <w:tabs>
          <w:tab w:val="left" w:pos="2952"/>
          <w:tab w:val="left" w:pos="5832"/>
        </w:tabs>
        <w:jc w:val="both"/>
        <w:rPr>
          <w:i/>
          <w:iCs/>
          <w:szCs w:val="24"/>
        </w:rPr>
      </w:pPr>
      <w:r w:rsidRPr="007B2222">
        <w:rPr>
          <w:i/>
          <w:iCs/>
          <w:szCs w:val="24"/>
        </w:rPr>
        <w:tab/>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440"/>
        <w:gridCol w:w="2160"/>
        <w:gridCol w:w="1980"/>
      </w:tblGrid>
      <w:tr w:rsidR="006F5FA2" w:rsidRPr="007B2222" w14:paraId="59247FB8" w14:textId="77777777" w:rsidTr="0064735C">
        <w:tblPrEx>
          <w:tblCellMar>
            <w:top w:w="0" w:type="dxa"/>
            <w:bottom w:w="0" w:type="dxa"/>
          </w:tblCellMar>
        </w:tblPrEx>
        <w:tc>
          <w:tcPr>
            <w:tcW w:w="720" w:type="dxa"/>
            <w:vAlign w:val="center"/>
          </w:tcPr>
          <w:p w14:paraId="6049A252" w14:textId="77777777" w:rsidR="006F5FA2" w:rsidRPr="007B2222" w:rsidRDefault="006F5FA2" w:rsidP="0064735C">
            <w:pPr>
              <w:jc w:val="both"/>
              <w:rPr>
                <w:b/>
                <w:bCs/>
                <w:iCs/>
                <w:szCs w:val="24"/>
              </w:rPr>
            </w:pPr>
            <w:r w:rsidRPr="007B2222">
              <w:rPr>
                <w:b/>
                <w:bCs/>
                <w:iCs/>
                <w:szCs w:val="24"/>
              </w:rPr>
              <w:t>No.</w:t>
            </w:r>
          </w:p>
        </w:tc>
        <w:tc>
          <w:tcPr>
            <w:tcW w:w="3060" w:type="dxa"/>
            <w:shd w:val="clear" w:color="auto" w:fill="auto"/>
            <w:vAlign w:val="center"/>
          </w:tcPr>
          <w:p w14:paraId="03E50E7E" w14:textId="77777777" w:rsidR="006F5FA2" w:rsidRPr="007B2222" w:rsidRDefault="006F5FA2" w:rsidP="00135E1D">
            <w:pPr>
              <w:jc w:val="center"/>
              <w:rPr>
                <w:b/>
                <w:bCs/>
                <w:iCs/>
                <w:szCs w:val="24"/>
              </w:rPr>
            </w:pPr>
            <w:r w:rsidRPr="007B2222">
              <w:rPr>
                <w:b/>
                <w:bCs/>
                <w:iCs/>
                <w:szCs w:val="24"/>
              </w:rPr>
              <w:t>Position</w:t>
            </w:r>
          </w:p>
          <w:p w14:paraId="05699E11" w14:textId="77777777" w:rsidR="006F5FA2" w:rsidRPr="007B2222" w:rsidRDefault="006F5FA2" w:rsidP="0064735C">
            <w:pPr>
              <w:jc w:val="center"/>
              <w:rPr>
                <w:b/>
                <w:bCs/>
                <w:iCs/>
                <w:szCs w:val="24"/>
              </w:rPr>
            </w:pPr>
          </w:p>
        </w:tc>
        <w:tc>
          <w:tcPr>
            <w:tcW w:w="1440" w:type="dxa"/>
            <w:vAlign w:val="center"/>
          </w:tcPr>
          <w:p w14:paraId="3FE19EAF" w14:textId="77777777" w:rsidR="006F5FA2" w:rsidRPr="007B2222" w:rsidRDefault="006F5FA2" w:rsidP="0064735C">
            <w:pPr>
              <w:jc w:val="both"/>
              <w:rPr>
                <w:b/>
                <w:bCs/>
                <w:iCs/>
                <w:szCs w:val="24"/>
              </w:rPr>
            </w:pPr>
            <w:r w:rsidRPr="007B2222">
              <w:rPr>
                <w:b/>
                <w:bCs/>
                <w:iCs/>
                <w:szCs w:val="24"/>
              </w:rPr>
              <w:t xml:space="preserve"> Years of </w:t>
            </w:r>
          </w:p>
          <w:p w14:paraId="4D91755E" w14:textId="77777777" w:rsidR="006F5FA2" w:rsidRPr="007B2222" w:rsidRDefault="006F5FA2" w:rsidP="0064735C">
            <w:pPr>
              <w:rPr>
                <w:b/>
                <w:bCs/>
                <w:iCs/>
                <w:szCs w:val="24"/>
              </w:rPr>
            </w:pPr>
            <w:r w:rsidRPr="007B2222">
              <w:rPr>
                <w:b/>
                <w:bCs/>
                <w:iCs/>
                <w:szCs w:val="24"/>
              </w:rPr>
              <w:t>Experience (general)</w:t>
            </w:r>
          </w:p>
        </w:tc>
        <w:tc>
          <w:tcPr>
            <w:tcW w:w="2160" w:type="dxa"/>
            <w:vAlign w:val="center"/>
          </w:tcPr>
          <w:p w14:paraId="60507029" w14:textId="77777777" w:rsidR="006F5FA2" w:rsidRPr="007B2222" w:rsidRDefault="006F5FA2" w:rsidP="0064735C">
            <w:pPr>
              <w:rPr>
                <w:b/>
                <w:bCs/>
                <w:iCs/>
                <w:szCs w:val="24"/>
              </w:rPr>
            </w:pPr>
            <w:r w:rsidRPr="007B2222">
              <w:rPr>
                <w:b/>
                <w:bCs/>
                <w:iCs/>
                <w:szCs w:val="24"/>
              </w:rPr>
              <w:t>Years of experience in proposed position</w:t>
            </w:r>
          </w:p>
        </w:tc>
        <w:tc>
          <w:tcPr>
            <w:tcW w:w="1980" w:type="dxa"/>
          </w:tcPr>
          <w:p w14:paraId="08EBCD02" w14:textId="77777777" w:rsidR="006F5FA2" w:rsidRPr="007B2222" w:rsidRDefault="006F5FA2" w:rsidP="0064735C">
            <w:pPr>
              <w:rPr>
                <w:b/>
                <w:bCs/>
                <w:iCs/>
                <w:szCs w:val="24"/>
              </w:rPr>
            </w:pPr>
            <w:r w:rsidRPr="007B2222">
              <w:rPr>
                <w:b/>
                <w:bCs/>
                <w:iCs/>
                <w:szCs w:val="24"/>
              </w:rPr>
              <w:t xml:space="preserve">Key Personnel Requirement </w:t>
            </w:r>
          </w:p>
        </w:tc>
      </w:tr>
      <w:tr w:rsidR="006F5FA2" w:rsidRPr="007B2222" w14:paraId="3EEE6BD6" w14:textId="77777777" w:rsidTr="0064735C">
        <w:tblPrEx>
          <w:tblCellMar>
            <w:top w:w="0" w:type="dxa"/>
            <w:bottom w:w="0" w:type="dxa"/>
          </w:tblCellMar>
        </w:tblPrEx>
        <w:tc>
          <w:tcPr>
            <w:tcW w:w="720" w:type="dxa"/>
          </w:tcPr>
          <w:p w14:paraId="6844A64F" w14:textId="77777777" w:rsidR="006F5FA2" w:rsidRPr="007B2222" w:rsidRDefault="006F5FA2" w:rsidP="0064735C">
            <w:pPr>
              <w:pStyle w:val="Header"/>
              <w:jc w:val="both"/>
              <w:rPr>
                <w:iCs/>
                <w:szCs w:val="24"/>
              </w:rPr>
            </w:pPr>
            <w:r w:rsidRPr="007B2222">
              <w:rPr>
                <w:iCs/>
                <w:szCs w:val="24"/>
              </w:rPr>
              <w:t>1</w:t>
            </w:r>
          </w:p>
        </w:tc>
        <w:tc>
          <w:tcPr>
            <w:tcW w:w="3060" w:type="dxa"/>
            <w:shd w:val="clear" w:color="auto" w:fill="auto"/>
          </w:tcPr>
          <w:p w14:paraId="2CAD1731" w14:textId="77777777" w:rsidR="006F5FA2" w:rsidRPr="007B2222" w:rsidRDefault="006F5FA2" w:rsidP="0064735C">
            <w:pPr>
              <w:jc w:val="both"/>
              <w:rPr>
                <w:szCs w:val="24"/>
              </w:rPr>
            </w:pPr>
          </w:p>
        </w:tc>
        <w:tc>
          <w:tcPr>
            <w:tcW w:w="1440" w:type="dxa"/>
          </w:tcPr>
          <w:p w14:paraId="075F7B43" w14:textId="77777777" w:rsidR="006F5FA2" w:rsidRPr="007B2222" w:rsidRDefault="006F5FA2" w:rsidP="0064735C">
            <w:pPr>
              <w:jc w:val="both"/>
              <w:rPr>
                <w:szCs w:val="24"/>
              </w:rPr>
            </w:pPr>
          </w:p>
        </w:tc>
        <w:tc>
          <w:tcPr>
            <w:tcW w:w="2160" w:type="dxa"/>
          </w:tcPr>
          <w:p w14:paraId="75085F40" w14:textId="77777777" w:rsidR="006F5FA2" w:rsidRPr="007B2222" w:rsidRDefault="006F5FA2" w:rsidP="0064735C">
            <w:pPr>
              <w:jc w:val="both"/>
              <w:rPr>
                <w:szCs w:val="24"/>
              </w:rPr>
            </w:pPr>
          </w:p>
        </w:tc>
        <w:tc>
          <w:tcPr>
            <w:tcW w:w="1980" w:type="dxa"/>
          </w:tcPr>
          <w:p w14:paraId="5D3B1701" w14:textId="77777777" w:rsidR="006F5FA2" w:rsidRPr="007B2222" w:rsidRDefault="006F5FA2" w:rsidP="0064735C">
            <w:pPr>
              <w:jc w:val="both"/>
              <w:rPr>
                <w:szCs w:val="24"/>
              </w:rPr>
            </w:pPr>
          </w:p>
        </w:tc>
      </w:tr>
      <w:tr w:rsidR="006F5FA2" w:rsidRPr="007B2222" w14:paraId="0936D29E" w14:textId="77777777" w:rsidTr="0064735C">
        <w:tblPrEx>
          <w:tblCellMar>
            <w:top w:w="0" w:type="dxa"/>
            <w:bottom w:w="0" w:type="dxa"/>
          </w:tblCellMar>
        </w:tblPrEx>
        <w:tc>
          <w:tcPr>
            <w:tcW w:w="720" w:type="dxa"/>
          </w:tcPr>
          <w:p w14:paraId="5BABCEDA" w14:textId="77777777" w:rsidR="006F5FA2" w:rsidRPr="007B2222" w:rsidRDefault="006F5FA2" w:rsidP="0064735C">
            <w:pPr>
              <w:pStyle w:val="Header"/>
              <w:jc w:val="both"/>
              <w:rPr>
                <w:iCs/>
                <w:szCs w:val="24"/>
              </w:rPr>
            </w:pPr>
            <w:r w:rsidRPr="007B2222">
              <w:rPr>
                <w:iCs/>
                <w:szCs w:val="24"/>
              </w:rPr>
              <w:t>2</w:t>
            </w:r>
          </w:p>
        </w:tc>
        <w:tc>
          <w:tcPr>
            <w:tcW w:w="3060" w:type="dxa"/>
            <w:shd w:val="clear" w:color="auto" w:fill="auto"/>
          </w:tcPr>
          <w:p w14:paraId="692B606D" w14:textId="77777777" w:rsidR="006F5FA2" w:rsidRPr="007B2222" w:rsidRDefault="006F5FA2" w:rsidP="0064735C">
            <w:pPr>
              <w:jc w:val="both"/>
              <w:rPr>
                <w:szCs w:val="24"/>
              </w:rPr>
            </w:pPr>
          </w:p>
        </w:tc>
        <w:tc>
          <w:tcPr>
            <w:tcW w:w="1440" w:type="dxa"/>
          </w:tcPr>
          <w:p w14:paraId="401F30A1" w14:textId="77777777" w:rsidR="006F5FA2" w:rsidRPr="007B2222" w:rsidRDefault="006F5FA2" w:rsidP="0064735C">
            <w:pPr>
              <w:jc w:val="both"/>
              <w:rPr>
                <w:szCs w:val="24"/>
              </w:rPr>
            </w:pPr>
          </w:p>
        </w:tc>
        <w:tc>
          <w:tcPr>
            <w:tcW w:w="2160" w:type="dxa"/>
          </w:tcPr>
          <w:p w14:paraId="07997412" w14:textId="77777777" w:rsidR="006F5FA2" w:rsidRPr="007B2222" w:rsidRDefault="006F5FA2" w:rsidP="0064735C">
            <w:pPr>
              <w:jc w:val="both"/>
              <w:rPr>
                <w:szCs w:val="24"/>
              </w:rPr>
            </w:pPr>
          </w:p>
        </w:tc>
        <w:tc>
          <w:tcPr>
            <w:tcW w:w="1980" w:type="dxa"/>
          </w:tcPr>
          <w:p w14:paraId="25069961" w14:textId="77777777" w:rsidR="006F5FA2" w:rsidRPr="007B2222" w:rsidRDefault="006F5FA2" w:rsidP="0064735C">
            <w:pPr>
              <w:jc w:val="both"/>
              <w:rPr>
                <w:szCs w:val="24"/>
              </w:rPr>
            </w:pPr>
          </w:p>
        </w:tc>
      </w:tr>
      <w:tr w:rsidR="006F5FA2" w:rsidRPr="007B2222" w14:paraId="29A114D8" w14:textId="77777777" w:rsidTr="0064735C">
        <w:tblPrEx>
          <w:tblCellMar>
            <w:top w:w="0" w:type="dxa"/>
            <w:bottom w:w="0" w:type="dxa"/>
          </w:tblCellMar>
        </w:tblPrEx>
        <w:tc>
          <w:tcPr>
            <w:tcW w:w="720" w:type="dxa"/>
          </w:tcPr>
          <w:p w14:paraId="173AA99A" w14:textId="77777777" w:rsidR="006F5FA2" w:rsidRPr="007B2222" w:rsidRDefault="006F5FA2" w:rsidP="0064735C">
            <w:pPr>
              <w:jc w:val="both"/>
              <w:rPr>
                <w:iCs/>
                <w:szCs w:val="24"/>
              </w:rPr>
            </w:pPr>
            <w:r w:rsidRPr="007B2222">
              <w:rPr>
                <w:iCs/>
                <w:szCs w:val="24"/>
              </w:rPr>
              <w:t>3</w:t>
            </w:r>
          </w:p>
        </w:tc>
        <w:tc>
          <w:tcPr>
            <w:tcW w:w="3060" w:type="dxa"/>
            <w:shd w:val="clear" w:color="auto" w:fill="auto"/>
          </w:tcPr>
          <w:p w14:paraId="4089473F" w14:textId="77777777" w:rsidR="006F5FA2" w:rsidRPr="007B2222" w:rsidRDefault="006F5FA2" w:rsidP="0064735C">
            <w:pPr>
              <w:jc w:val="both"/>
              <w:rPr>
                <w:szCs w:val="24"/>
              </w:rPr>
            </w:pPr>
          </w:p>
        </w:tc>
        <w:tc>
          <w:tcPr>
            <w:tcW w:w="1440" w:type="dxa"/>
          </w:tcPr>
          <w:p w14:paraId="6D7F0E9B" w14:textId="77777777" w:rsidR="006F5FA2" w:rsidRPr="007B2222" w:rsidRDefault="006F5FA2" w:rsidP="0064735C">
            <w:pPr>
              <w:jc w:val="both"/>
              <w:rPr>
                <w:szCs w:val="24"/>
              </w:rPr>
            </w:pPr>
          </w:p>
        </w:tc>
        <w:tc>
          <w:tcPr>
            <w:tcW w:w="2160" w:type="dxa"/>
          </w:tcPr>
          <w:p w14:paraId="3E603E87" w14:textId="77777777" w:rsidR="006F5FA2" w:rsidRPr="007B2222" w:rsidRDefault="006F5FA2" w:rsidP="0064735C">
            <w:pPr>
              <w:jc w:val="both"/>
              <w:rPr>
                <w:szCs w:val="24"/>
              </w:rPr>
            </w:pPr>
          </w:p>
        </w:tc>
        <w:tc>
          <w:tcPr>
            <w:tcW w:w="1980" w:type="dxa"/>
          </w:tcPr>
          <w:p w14:paraId="0D4BA261" w14:textId="77777777" w:rsidR="006F5FA2" w:rsidRPr="007B2222" w:rsidRDefault="006F5FA2" w:rsidP="0064735C">
            <w:pPr>
              <w:jc w:val="both"/>
              <w:rPr>
                <w:szCs w:val="24"/>
              </w:rPr>
            </w:pPr>
          </w:p>
        </w:tc>
      </w:tr>
      <w:tr w:rsidR="006F5FA2" w:rsidRPr="007B2222" w14:paraId="3B14EBFF" w14:textId="77777777" w:rsidTr="0064735C">
        <w:tblPrEx>
          <w:tblCellMar>
            <w:top w:w="0" w:type="dxa"/>
            <w:bottom w:w="0" w:type="dxa"/>
          </w:tblCellMar>
        </w:tblPrEx>
        <w:tc>
          <w:tcPr>
            <w:tcW w:w="720" w:type="dxa"/>
          </w:tcPr>
          <w:p w14:paraId="23A95F63" w14:textId="77777777" w:rsidR="006F5FA2" w:rsidRPr="007B2222" w:rsidRDefault="00EE4ECF" w:rsidP="0064735C">
            <w:pPr>
              <w:jc w:val="both"/>
              <w:rPr>
                <w:iCs/>
                <w:szCs w:val="24"/>
              </w:rPr>
            </w:pPr>
            <w:r w:rsidRPr="007B2222">
              <w:rPr>
                <w:iCs/>
                <w:szCs w:val="24"/>
              </w:rPr>
              <w:t>.</w:t>
            </w:r>
          </w:p>
        </w:tc>
        <w:tc>
          <w:tcPr>
            <w:tcW w:w="3060" w:type="dxa"/>
            <w:shd w:val="clear" w:color="auto" w:fill="auto"/>
          </w:tcPr>
          <w:p w14:paraId="33BD264B" w14:textId="77777777" w:rsidR="006F5FA2" w:rsidRPr="007B2222" w:rsidRDefault="006F5FA2" w:rsidP="0064735C">
            <w:pPr>
              <w:jc w:val="both"/>
              <w:rPr>
                <w:szCs w:val="24"/>
              </w:rPr>
            </w:pPr>
          </w:p>
        </w:tc>
        <w:tc>
          <w:tcPr>
            <w:tcW w:w="1440" w:type="dxa"/>
          </w:tcPr>
          <w:p w14:paraId="7A72D01A" w14:textId="77777777" w:rsidR="006F5FA2" w:rsidRPr="007B2222" w:rsidRDefault="006F5FA2" w:rsidP="0064735C">
            <w:pPr>
              <w:jc w:val="both"/>
              <w:rPr>
                <w:szCs w:val="24"/>
              </w:rPr>
            </w:pPr>
          </w:p>
        </w:tc>
        <w:tc>
          <w:tcPr>
            <w:tcW w:w="2160" w:type="dxa"/>
          </w:tcPr>
          <w:p w14:paraId="21A672E1" w14:textId="77777777" w:rsidR="006F5FA2" w:rsidRPr="007B2222" w:rsidRDefault="006F5FA2" w:rsidP="0064735C">
            <w:pPr>
              <w:jc w:val="both"/>
              <w:rPr>
                <w:szCs w:val="24"/>
              </w:rPr>
            </w:pPr>
          </w:p>
        </w:tc>
        <w:tc>
          <w:tcPr>
            <w:tcW w:w="1980" w:type="dxa"/>
          </w:tcPr>
          <w:p w14:paraId="0991D7EA" w14:textId="77777777" w:rsidR="006F5FA2" w:rsidRPr="007B2222" w:rsidRDefault="006F5FA2" w:rsidP="0064735C">
            <w:pPr>
              <w:jc w:val="both"/>
              <w:rPr>
                <w:szCs w:val="24"/>
              </w:rPr>
            </w:pPr>
          </w:p>
        </w:tc>
      </w:tr>
      <w:tr w:rsidR="006F5FA2" w:rsidRPr="007B2222" w14:paraId="1C6CB4E5" w14:textId="77777777" w:rsidTr="0064735C">
        <w:tblPrEx>
          <w:tblCellMar>
            <w:top w:w="0" w:type="dxa"/>
            <w:bottom w:w="0" w:type="dxa"/>
          </w:tblCellMar>
        </w:tblPrEx>
        <w:tc>
          <w:tcPr>
            <w:tcW w:w="720" w:type="dxa"/>
          </w:tcPr>
          <w:p w14:paraId="2CAE741F" w14:textId="77777777" w:rsidR="006F5FA2" w:rsidRPr="007B2222" w:rsidRDefault="00EE4ECF" w:rsidP="0064735C">
            <w:pPr>
              <w:jc w:val="both"/>
              <w:rPr>
                <w:iCs/>
                <w:szCs w:val="24"/>
              </w:rPr>
            </w:pPr>
            <w:r w:rsidRPr="007B2222">
              <w:rPr>
                <w:iCs/>
                <w:szCs w:val="24"/>
              </w:rPr>
              <w:t>.</w:t>
            </w:r>
          </w:p>
        </w:tc>
        <w:tc>
          <w:tcPr>
            <w:tcW w:w="3060" w:type="dxa"/>
            <w:shd w:val="clear" w:color="auto" w:fill="auto"/>
          </w:tcPr>
          <w:p w14:paraId="3BA9A4F9" w14:textId="77777777" w:rsidR="006F5FA2" w:rsidRPr="007B2222" w:rsidRDefault="006F5FA2" w:rsidP="0064735C">
            <w:pPr>
              <w:jc w:val="both"/>
              <w:rPr>
                <w:szCs w:val="24"/>
              </w:rPr>
            </w:pPr>
          </w:p>
        </w:tc>
        <w:tc>
          <w:tcPr>
            <w:tcW w:w="1440" w:type="dxa"/>
          </w:tcPr>
          <w:p w14:paraId="762ACAE2" w14:textId="77777777" w:rsidR="006F5FA2" w:rsidRPr="007B2222" w:rsidRDefault="006F5FA2" w:rsidP="0064735C">
            <w:pPr>
              <w:jc w:val="both"/>
              <w:rPr>
                <w:szCs w:val="24"/>
              </w:rPr>
            </w:pPr>
          </w:p>
        </w:tc>
        <w:tc>
          <w:tcPr>
            <w:tcW w:w="2160" w:type="dxa"/>
          </w:tcPr>
          <w:p w14:paraId="62B6258D" w14:textId="77777777" w:rsidR="006F5FA2" w:rsidRPr="007B2222" w:rsidRDefault="006F5FA2" w:rsidP="0064735C">
            <w:pPr>
              <w:jc w:val="both"/>
              <w:rPr>
                <w:szCs w:val="24"/>
              </w:rPr>
            </w:pPr>
          </w:p>
        </w:tc>
        <w:tc>
          <w:tcPr>
            <w:tcW w:w="1980" w:type="dxa"/>
          </w:tcPr>
          <w:p w14:paraId="00CB9055" w14:textId="77777777" w:rsidR="006F5FA2" w:rsidRPr="007B2222" w:rsidRDefault="006F5FA2" w:rsidP="0064735C">
            <w:pPr>
              <w:jc w:val="both"/>
              <w:rPr>
                <w:szCs w:val="24"/>
              </w:rPr>
            </w:pPr>
          </w:p>
        </w:tc>
      </w:tr>
      <w:tr w:rsidR="006F5FA2" w:rsidRPr="007B2222" w14:paraId="63304196" w14:textId="77777777" w:rsidTr="0064735C">
        <w:tblPrEx>
          <w:tblCellMar>
            <w:top w:w="0" w:type="dxa"/>
            <w:bottom w:w="0" w:type="dxa"/>
          </w:tblCellMar>
        </w:tblPrEx>
        <w:tc>
          <w:tcPr>
            <w:tcW w:w="720" w:type="dxa"/>
          </w:tcPr>
          <w:p w14:paraId="11646886" w14:textId="77777777" w:rsidR="006F5FA2" w:rsidRPr="007B2222" w:rsidRDefault="00EE4ECF" w:rsidP="0064735C">
            <w:pPr>
              <w:jc w:val="both"/>
              <w:rPr>
                <w:iCs/>
                <w:szCs w:val="24"/>
              </w:rPr>
            </w:pPr>
            <w:r w:rsidRPr="007B2222">
              <w:rPr>
                <w:iCs/>
                <w:szCs w:val="24"/>
              </w:rPr>
              <w:t>.</w:t>
            </w:r>
          </w:p>
        </w:tc>
        <w:tc>
          <w:tcPr>
            <w:tcW w:w="3060" w:type="dxa"/>
            <w:shd w:val="clear" w:color="auto" w:fill="auto"/>
          </w:tcPr>
          <w:p w14:paraId="540A858D" w14:textId="77777777" w:rsidR="006F5FA2" w:rsidRPr="007B2222" w:rsidRDefault="006F5FA2" w:rsidP="0064735C">
            <w:pPr>
              <w:jc w:val="both"/>
              <w:rPr>
                <w:szCs w:val="24"/>
              </w:rPr>
            </w:pPr>
          </w:p>
        </w:tc>
        <w:tc>
          <w:tcPr>
            <w:tcW w:w="1440" w:type="dxa"/>
          </w:tcPr>
          <w:p w14:paraId="32B26281" w14:textId="77777777" w:rsidR="006F5FA2" w:rsidRPr="007B2222" w:rsidRDefault="006F5FA2" w:rsidP="0064735C">
            <w:pPr>
              <w:jc w:val="both"/>
              <w:rPr>
                <w:szCs w:val="24"/>
              </w:rPr>
            </w:pPr>
          </w:p>
        </w:tc>
        <w:tc>
          <w:tcPr>
            <w:tcW w:w="2160" w:type="dxa"/>
          </w:tcPr>
          <w:p w14:paraId="0079BCCB" w14:textId="77777777" w:rsidR="006F5FA2" w:rsidRPr="007B2222" w:rsidRDefault="006F5FA2" w:rsidP="0064735C">
            <w:pPr>
              <w:jc w:val="both"/>
              <w:rPr>
                <w:szCs w:val="24"/>
              </w:rPr>
            </w:pPr>
          </w:p>
        </w:tc>
        <w:tc>
          <w:tcPr>
            <w:tcW w:w="1980" w:type="dxa"/>
          </w:tcPr>
          <w:p w14:paraId="594C67A0" w14:textId="77777777" w:rsidR="006F5FA2" w:rsidRPr="007B2222" w:rsidRDefault="006F5FA2" w:rsidP="0064735C">
            <w:pPr>
              <w:jc w:val="both"/>
              <w:rPr>
                <w:szCs w:val="24"/>
              </w:rPr>
            </w:pPr>
          </w:p>
        </w:tc>
      </w:tr>
    </w:tbl>
    <w:p w14:paraId="4D510257" w14:textId="77777777" w:rsidR="001B426F" w:rsidRPr="007B2222" w:rsidRDefault="001B426F" w:rsidP="0064735C">
      <w:pPr>
        <w:tabs>
          <w:tab w:val="left" w:pos="432"/>
          <w:tab w:val="left" w:pos="2952"/>
          <w:tab w:val="left" w:pos="5832"/>
        </w:tabs>
        <w:jc w:val="both"/>
        <w:rPr>
          <w:b/>
          <w:i/>
          <w:iCs/>
          <w:sz w:val="36"/>
          <w:szCs w:val="24"/>
        </w:rPr>
      </w:pPr>
    </w:p>
    <w:p w14:paraId="37D39E32" w14:textId="77777777" w:rsidR="00C90FD6" w:rsidRPr="007B2222" w:rsidRDefault="00C90FD6" w:rsidP="006A6991">
      <w:pPr>
        <w:pStyle w:val="Headingone"/>
        <w:jc w:val="both"/>
        <w:rPr>
          <w:b w:val="0"/>
          <w:iCs/>
          <w:sz w:val="24"/>
          <w:szCs w:val="24"/>
        </w:rPr>
      </w:pPr>
      <w:bookmarkStart w:id="200" w:name="_Toc375040439"/>
      <w:bookmarkStart w:id="201" w:name="_Toc379181874"/>
      <w:bookmarkStart w:id="202" w:name="_Toc380509818"/>
      <w:r w:rsidRPr="007B2222">
        <w:rPr>
          <w:b w:val="0"/>
          <w:iCs/>
          <w:sz w:val="24"/>
          <w:szCs w:val="24"/>
        </w:rPr>
        <w:t xml:space="preserve">       </w:t>
      </w:r>
      <w:bookmarkStart w:id="203" w:name="_Toc381980147"/>
      <w:r w:rsidR="00DC547D" w:rsidRPr="007B2222">
        <w:rPr>
          <w:b w:val="0"/>
          <w:iCs/>
          <w:sz w:val="24"/>
          <w:szCs w:val="24"/>
        </w:rPr>
        <w:t xml:space="preserve">The </w:t>
      </w:r>
      <w:r w:rsidR="001134CF" w:rsidRPr="007B2222">
        <w:rPr>
          <w:b w:val="0"/>
          <w:iCs/>
          <w:sz w:val="24"/>
          <w:szCs w:val="24"/>
        </w:rPr>
        <w:t>Tender</w:t>
      </w:r>
      <w:r w:rsidR="00CB3829" w:rsidRPr="007B2222">
        <w:rPr>
          <w:b w:val="0"/>
          <w:iCs/>
          <w:sz w:val="24"/>
          <w:szCs w:val="24"/>
        </w:rPr>
        <w:t>er</w:t>
      </w:r>
      <w:r w:rsidR="00DC547D" w:rsidRPr="007B2222">
        <w:rPr>
          <w:b w:val="0"/>
          <w:iCs/>
          <w:sz w:val="24"/>
          <w:szCs w:val="24"/>
        </w:rPr>
        <w:t xml:space="preserve"> shall provide details of the proposed personnel</w:t>
      </w:r>
      <w:r w:rsidR="002E5231" w:rsidRPr="007B2222">
        <w:rPr>
          <w:b w:val="0"/>
          <w:iCs/>
          <w:sz w:val="24"/>
          <w:szCs w:val="24"/>
        </w:rPr>
        <w:t>, their biographical data describing their qualifications</w:t>
      </w:r>
      <w:r w:rsidR="00DC547D" w:rsidRPr="007B2222">
        <w:rPr>
          <w:b w:val="0"/>
          <w:iCs/>
          <w:sz w:val="24"/>
          <w:szCs w:val="24"/>
        </w:rPr>
        <w:t xml:space="preserve"> and experience records in</w:t>
      </w:r>
      <w:bookmarkEnd w:id="203"/>
      <w:r w:rsidR="00DC547D" w:rsidRPr="007B2222">
        <w:rPr>
          <w:b w:val="0"/>
          <w:iCs/>
          <w:sz w:val="24"/>
          <w:szCs w:val="24"/>
        </w:rPr>
        <w:t xml:space="preserve"> </w:t>
      </w:r>
      <w:r w:rsidRPr="007B2222">
        <w:rPr>
          <w:b w:val="0"/>
          <w:iCs/>
          <w:sz w:val="24"/>
          <w:szCs w:val="24"/>
        </w:rPr>
        <w:t xml:space="preserve">    </w:t>
      </w:r>
    </w:p>
    <w:p w14:paraId="4C68AECB" w14:textId="77777777" w:rsidR="00655E17" w:rsidRPr="007B2222" w:rsidRDefault="00C90FD6" w:rsidP="00014B80">
      <w:pPr>
        <w:pStyle w:val="Headingone"/>
        <w:jc w:val="both"/>
        <w:rPr>
          <w:b w:val="0"/>
          <w:sz w:val="24"/>
          <w:szCs w:val="24"/>
        </w:rPr>
      </w:pPr>
      <w:r w:rsidRPr="007B2222">
        <w:rPr>
          <w:b w:val="0"/>
          <w:iCs/>
          <w:sz w:val="24"/>
          <w:szCs w:val="24"/>
        </w:rPr>
        <w:t xml:space="preserve">       </w:t>
      </w:r>
      <w:bookmarkStart w:id="204" w:name="_Toc381980148"/>
      <w:r w:rsidR="00DC547D" w:rsidRPr="007B2222">
        <w:rPr>
          <w:b w:val="0"/>
          <w:iCs/>
          <w:sz w:val="24"/>
          <w:szCs w:val="24"/>
        </w:rPr>
        <w:t xml:space="preserve">the relevant Forms included in Section IV, </w:t>
      </w:r>
      <w:r w:rsidR="009D52B4" w:rsidRPr="007B2222">
        <w:rPr>
          <w:b w:val="0"/>
          <w:iCs/>
          <w:sz w:val="24"/>
          <w:szCs w:val="24"/>
        </w:rPr>
        <w:t>Tender</w:t>
      </w:r>
      <w:r w:rsidR="00DC547D" w:rsidRPr="007B2222">
        <w:rPr>
          <w:b w:val="0"/>
          <w:iCs/>
          <w:sz w:val="24"/>
          <w:szCs w:val="24"/>
        </w:rPr>
        <w:t xml:space="preserve"> Forms.</w:t>
      </w:r>
      <w:bookmarkEnd w:id="200"/>
      <w:bookmarkEnd w:id="201"/>
      <w:bookmarkEnd w:id="202"/>
      <w:bookmarkEnd w:id="204"/>
    </w:p>
    <w:p w14:paraId="67067849" w14:textId="77777777" w:rsidR="00780262" w:rsidRPr="007B2222" w:rsidRDefault="00780262" w:rsidP="0064735C">
      <w:pPr>
        <w:pStyle w:val="Headingone"/>
        <w:jc w:val="both"/>
        <w:rPr>
          <w:sz w:val="24"/>
          <w:szCs w:val="24"/>
        </w:rPr>
        <w:sectPr w:rsidR="00780262" w:rsidRPr="007B2222" w:rsidSect="0064735C">
          <w:headerReference w:type="even" r:id="rId51"/>
          <w:headerReference w:type="default" r:id="rId52"/>
          <w:headerReference w:type="first" r:id="rId53"/>
          <w:pgSz w:w="16834" w:h="11909" w:orient="landscape" w:code="9"/>
          <w:pgMar w:top="1440" w:right="1440" w:bottom="1296" w:left="1296" w:header="720" w:footer="720" w:gutter="0"/>
          <w:cols w:space="720"/>
          <w:docGrid w:linePitch="360"/>
        </w:sectPr>
      </w:pPr>
    </w:p>
    <w:p w14:paraId="7E4180DA" w14:textId="77777777" w:rsidR="00655E17" w:rsidRPr="007B2222" w:rsidRDefault="00655E17" w:rsidP="0064735C">
      <w:pPr>
        <w:pStyle w:val="Headingone"/>
        <w:jc w:val="both"/>
        <w:rPr>
          <w:sz w:val="24"/>
          <w:szCs w:val="24"/>
        </w:rPr>
      </w:pPr>
    </w:p>
    <w:p w14:paraId="31F92076" w14:textId="77777777" w:rsidR="00655E17" w:rsidRPr="007B2222" w:rsidRDefault="00655E17" w:rsidP="0064735C">
      <w:pPr>
        <w:pStyle w:val="Headingone"/>
        <w:jc w:val="both"/>
        <w:rPr>
          <w:sz w:val="24"/>
          <w:szCs w:val="24"/>
        </w:rPr>
      </w:pPr>
    </w:p>
    <w:p w14:paraId="3D5F0CAF" w14:textId="77777777" w:rsidR="00655E17" w:rsidRPr="007B2222" w:rsidRDefault="00655E17" w:rsidP="0064735C">
      <w:pPr>
        <w:pStyle w:val="Headingone"/>
        <w:jc w:val="both"/>
        <w:rPr>
          <w:sz w:val="24"/>
          <w:szCs w:val="24"/>
        </w:rPr>
      </w:pPr>
    </w:p>
    <w:p w14:paraId="027669CC" w14:textId="77777777" w:rsidR="00655E17" w:rsidRPr="007B2222" w:rsidRDefault="00655E17" w:rsidP="0064735C">
      <w:pPr>
        <w:pStyle w:val="Headingone"/>
        <w:jc w:val="both"/>
        <w:rPr>
          <w:sz w:val="24"/>
          <w:szCs w:val="24"/>
        </w:rPr>
      </w:pPr>
    </w:p>
    <w:p w14:paraId="13C570E2" w14:textId="77777777" w:rsidR="00655E17" w:rsidRPr="007B2222" w:rsidRDefault="00655E17" w:rsidP="0064735C">
      <w:pPr>
        <w:pStyle w:val="Headingone"/>
        <w:jc w:val="both"/>
        <w:rPr>
          <w:sz w:val="24"/>
          <w:szCs w:val="24"/>
        </w:rPr>
      </w:pPr>
    </w:p>
    <w:p w14:paraId="1888434E" w14:textId="77777777" w:rsidR="001B272C" w:rsidRPr="007B2222" w:rsidRDefault="001B272C" w:rsidP="0064735C">
      <w:pPr>
        <w:pStyle w:val="Headingone"/>
        <w:jc w:val="both"/>
        <w:rPr>
          <w:sz w:val="24"/>
          <w:szCs w:val="24"/>
        </w:rPr>
      </w:pPr>
    </w:p>
    <w:p w14:paraId="3E8AD077" w14:textId="77777777" w:rsidR="001B272C" w:rsidRPr="007B2222" w:rsidRDefault="001B272C" w:rsidP="0064735C">
      <w:pPr>
        <w:pStyle w:val="Headingone"/>
        <w:jc w:val="both"/>
        <w:rPr>
          <w:sz w:val="24"/>
          <w:szCs w:val="24"/>
        </w:rPr>
      </w:pPr>
    </w:p>
    <w:p w14:paraId="6E6C49DB" w14:textId="77777777" w:rsidR="001B272C" w:rsidRPr="007B2222" w:rsidRDefault="001B272C" w:rsidP="0064735C">
      <w:pPr>
        <w:pStyle w:val="Headingone"/>
        <w:jc w:val="both"/>
        <w:rPr>
          <w:sz w:val="24"/>
          <w:szCs w:val="24"/>
        </w:rPr>
      </w:pPr>
    </w:p>
    <w:p w14:paraId="4B5A5496" w14:textId="77777777" w:rsidR="001B272C" w:rsidRPr="007B2222" w:rsidRDefault="001B272C" w:rsidP="0064735C">
      <w:pPr>
        <w:pStyle w:val="Headingone"/>
        <w:jc w:val="both"/>
        <w:rPr>
          <w:sz w:val="24"/>
          <w:szCs w:val="24"/>
        </w:rPr>
      </w:pPr>
    </w:p>
    <w:p w14:paraId="636BEC69" w14:textId="77777777" w:rsidR="001B272C" w:rsidRPr="007B2222" w:rsidRDefault="001B272C" w:rsidP="0064735C">
      <w:pPr>
        <w:pStyle w:val="Headingone"/>
        <w:jc w:val="both"/>
        <w:rPr>
          <w:sz w:val="24"/>
          <w:szCs w:val="24"/>
        </w:rPr>
      </w:pPr>
    </w:p>
    <w:p w14:paraId="3E5963E4" w14:textId="77777777" w:rsidR="001B272C" w:rsidRPr="007B2222" w:rsidRDefault="001B272C" w:rsidP="0064735C">
      <w:pPr>
        <w:pStyle w:val="Headingone"/>
        <w:jc w:val="both"/>
        <w:rPr>
          <w:sz w:val="24"/>
          <w:szCs w:val="24"/>
        </w:rPr>
      </w:pPr>
    </w:p>
    <w:p w14:paraId="065A0350" w14:textId="77777777" w:rsidR="001B272C" w:rsidRPr="007B2222" w:rsidRDefault="001B272C" w:rsidP="0064735C">
      <w:pPr>
        <w:pStyle w:val="Headingone"/>
        <w:jc w:val="both"/>
        <w:rPr>
          <w:sz w:val="24"/>
          <w:szCs w:val="24"/>
        </w:rPr>
      </w:pPr>
    </w:p>
    <w:p w14:paraId="463DD39A" w14:textId="77777777" w:rsidR="00655E17" w:rsidRPr="007B2222" w:rsidRDefault="00655E17" w:rsidP="0064735C">
      <w:pPr>
        <w:pStyle w:val="Headingone"/>
        <w:jc w:val="both"/>
        <w:rPr>
          <w:sz w:val="24"/>
          <w:szCs w:val="24"/>
        </w:rPr>
      </w:pPr>
    </w:p>
    <w:p w14:paraId="4CEB95FC" w14:textId="77777777" w:rsidR="001B426F" w:rsidRPr="007B2222" w:rsidRDefault="001B426F" w:rsidP="002A5E71">
      <w:pPr>
        <w:pStyle w:val="Headingone"/>
        <w:rPr>
          <w:sz w:val="24"/>
          <w:szCs w:val="24"/>
        </w:rPr>
      </w:pPr>
    </w:p>
    <w:p w14:paraId="04E5B2A0" w14:textId="77777777" w:rsidR="001B426F" w:rsidRPr="007B2222" w:rsidRDefault="001B426F" w:rsidP="002A5E71">
      <w:pPr>
        <w:pStyle w:val="Headingone"/>
        <w:rPr>
          <w:sz w:val="24"/>
          <w:szCs w:val="24"/>
        </w:rPr>
      </w:pPr>
    </w:p>
    <w:p w14:paraId="7B0261F0" w14:textId="77777777" w:rsidR="001B426F" w:rsidRPr="007B2222" w:rsidRDefault="001B426F" w:rsidP="002A5E71">
      <w:pPr>
        <w:pStyle w:val="Headingone"/>
        <w:rPr>
          <w:sz w:val="24"/>
          <w:szCs w:val="24"/>
        </w:rPr>
      </w:pPr>
    </w:p>
    <w:p w14:paraId="25742EC6" w14:textId="77777777" w:rsidR="001B426F" w:rsidRPr="007B2222" w:rsidRDefault="001B426F" w:rsidP="002A5E71">
      <w:pPr>
        <w:pStyle w:val="Headingone"/>
        <w:rPr>
          <w:sz w:val="24"/>
          <w:szCs w:val="24"/>
        </w:rPr>
      </w:pPr>
    </w:p>
    <w:p w14:paraId="75331BB2" w14:textId="77777777" w:rsidR="001B426F" w:rsidRPr="007B2222" w:rsidRDefault="001B426F" w:rsidP="002A5E71">
      <w:pPr>
        <w:pStyle w:val="Headingone"/>
        <w:rPr>
          <w:sz w:val="24"/>
          <w:szCs w:val="24"/>
        </w:rPr>
      </w:pPr>
    </w:p>
    <w:p w14:paraId="44BA7D97" w14:textId="77777777" w:rsidR="001B426F" w:rsidRPr="007B2222" w:rsidRDefault="001B426F" w:rsidP="002A5E71">
      <w:pPr>
        <w:pStyle w:val="Headingone"/>
        <w:rPr>
          <w:sz w:val="24"/>
          <w:szCs w:val="24"/>
        </w:rPr>
      </w:pPr>
    </w:p>
    <w:p w14:paraId="4170E27F" w14:textId="77777777" w:rsidR="00E879B9" w:rsidRPr="007B2222" w:rsidRDefault="00CE7E50" w:rsidP="002A5E71">
      <w:pPr>
        <w:pStyle w:val="Headingone"/>
        <w:rPr>
          <w:sz w:val="24"/>
          <w:szCs w:val="24"/>
        </w:rPr>
      </w:pPr>
      <w:bookmarkStart w:id="205" w:name="_Toc381980149"/>
      <w:r w:rsidRPr="007B2222">
        <w:rPr>
          <w:sz w:val="24"/>
          <w:szCs w:val="24"/>
        </w:rPr>
        <w:t>Section IV.</w:t>
      </w:r>
      <w:r w:rsidRPr="007B2222">
        <w:rPr>
          <w:sz w:val="24"/>
          <w:szCs w:val="24"/>
        </w:rPr>
        <w:tab/>
      </w:r>
      <w:r w:rsidR="001134CF" w:rsidRPr="007B2222">
        <w:rPr>
          <w:sz w:val="24"/>
          <w:szCs w:val="24"/>
        </w:rPr>
        <w:t>T</w:t>
      </w:r>
      <w:r w:rsidR="003645D9" w:rsidRPr="007B2222">
        <w:rPr>
          <w:sz w:val="24"/>
          <w:szCs w:val="24"/>
        </w:rPr>
        <w:t>ender</w:t>
      </w:r>
      <w:r w:rsidR="00E879B9" w:rsidRPr="007B2222">
        <w:rPr>
          <w:sz w:val="24"/>
          <w:szCs w:val="24"/>
        </w:rPr>
        <w:t xml:space="preserve"> Forms</w:t>
      </w:r>
      <w:bookmarkEnd w:id="205"/>
    </w:p>
    <w:p w14:paraId="22ADF768" w14:textId="77777777" w:rsidR="00655E17" w:rsidRPr="007B2222" w:rsidRDefault="00655E17" w:rsidP="0064735C">
      <w:pPr>
        <w:pStyle w:val="Headingone"/>
        <w:jc w:val="both"/>
        <w:rPr>
          <w:sz w:val="24"/>
          <w:szCs w:val="24"/>
        </w:rPr>
      </w:pPr>
    </w:p>
    <w:p w14:paraId="06F91F63" w14:textId="77777777" w:rsidR="00655E17" w:rsidRPr="007B2222" w:rsidRDefault="00655E17" w:rsidP="0064735C">
      <w:pPr>
        <w:pStyle w:val="Headingone"/>
        <w:jc w:val="both"/>
        <w:rPr>
          <w:sz w:val="24"/>
          <w:szCs w:val="24"/>
        </w:rPr>
      </w:pPr>
    </w:p>
    <w:p w14:paraId="1E35BAD6" w14:textId="77777777" w:rsidR="00E879B9" w:rsidRPr="007B2222" w:rsidRDefault="00E879B9" w:rsidP="0064735C">
      <w:pPr>
        <w:pStyle w:val="Headingone"/>
        <w:jc w:val="both"/>
        <w:rPr>
          <w:sz w:val="24"/>
          <w:szCs w:val="24"/>
        </w:rPr>
      </w:pPr>
    </w:p>
    <w:p w14:paraId="0E4D5B1E" w14:textId="77777777" w:rsidR="00E879B9" w:rsidRPr="007B2222" w:rsidRDefault="00E879B9" w:rsidP="0064735C">
      <w:pPr>
        <w:pStyle w:val="Headingone"/>
        <w:jc w:val="both"/>
        <w:rPr>
          <w:sz w:val="24"/>
          <w:szCs w:val="24"/>
        </w:rPr>
      </w:pPr>
    </w:p>
    <w:p w14:paraId="48AD4A4A" w14:textId="77777777" w:rsidR="00E879B9" w:rsidRPr="007B2222" w:rsidRDefault="00E879B9" w:rsidP="0064735C">
      <w:pPr>
        <w:pStyle w:val="Headingone"/>
        <w:jc w:val="both"/>
        <w:rPr>
          <w:sz w:val="24"/>
          <w:szCs w:val="24"/>
        </w:rPr>
      </w:pPr>
    </w:p>
    <w:p w14:paraId="3B07E228" w14:textId="77777777" w:rsidR="00E879B9" w:rsidRPr="007B2222" w:rsidRDefault="00E879B9" w:rsidP="0064735C">
      <w:pPr>
        <w:pStyle w:val="Headingone"/>
        <w:jc w:val="both"/>
        <w:rPr>
          <w:sz w:val="24"/>
          <w:szCs w:val="24"/>
        </w:rPr>
      </w:pPr>
    </w:p>
    <w:p w14:paraId="387BFA3D" w14:textId="77777777" w:rsidR="00E879B9" w:rsidRPr="007B2222" w:rsidRDefault="00E879B9" w:rsidP="0064735C">
      <w:pPr>
        <w:pStyle w:val="Headingone"/>
        <w:jc w:val="both"/>
        <w:rPr>
          <w:sz w:val="24"/>
          <w:szCs w:val="24"/>
        </w:rPr>
      </w:pPr>
    </w:p>
    <w:p w14:paraId="073BCA9C" w14:textId="77777777" w:rsidR="00CE7E50" w:rsidRPr="007B2222" w:rsidRDefault="00CE7E50" w:rsidP="0064735C">
      <w:pPr>
        <w:pStyle w:val="Headingone"/>
        <w:jc w:val="both"/>
        <w:rPr>
          <w:sz w:val="24"/>
          <w:szCs w:val="24"/>
        </w:rPr>
        <w:sectPr w:rsidR="00CE7E50" w:rsidRPr="007B2222" w:rsidSect="00CE7E50">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14:paraId="1BD86AFC" w14:textId="77777777" w:rsidR="006E2DAE" w:rsidRPr="007B2222" w:rsidRDefault="006E2DAE" w:rsidP="002A5E71">
      <w:pPr>
        <w:pStyle w:val="Headingone"/>
        <w:rPr>
          <w:sz w:val="24"/>
          <w:szCs w:val="24"/>
        </w:rPr>
      </w:pPr>
      <w:bookmarkStart w:id="206" w:name="_Toc65979620"/>
      <w:bookmarkStart w:id="207" w:name="_Toc87070112"/>
      <w:bookmarkStart w:id="208" w:name="_Toc202854898"/>
      <w:bookmarkStart w:id="209" w:name="_Toc202862670"/>
      <w:bookmarkStart w:id="210" w:name="_Toc381980150"/>
      <w:bookmarkEnd w:id="198"/>
      <w:bookmarkEnd w:id="199"/>
      <w:r w:rsidRPr="007B2222">
        <w:rPr>
          <w:sz w:val="24"/>
          <w:szCs w:val="24"/>
        </w:rPr>
        <w:t>1.</w:t>
      </w:r>
      <w:r w:rsidR="00CE7E50" w:rsidRPr="007B2222">
        <w:rPr>
          <w:sz w:val="24"/>
          <w:szCs w:val="24"/>
        </w:rPr>
        <w:tab/>
      </w:r>
      <w:r w:rsidRPr="007B2222">
        <w:rPr>
          <w:sz w:val="24"/>
          <w:szCs w:val="24"/>
        </w:rPr>
        <w:t xml:space="preserve">Contractor’s </w:t>
      </w:r>
      <w:r w:rsidR="001134CF" w:rsidRPr="007B2222">
        <w:rPr>
          <w:sz w:val="24"/>
          <w:szCs w:val="24"/>
        </w:rPr>
        <w:t>T</w:t>
      </w:r>
      <w:r w:rsidR="003645D9" w:rsidRPr="007B2222">
        <w:rPr>
          <w:sz w:val="24"/>
          <w:szCs w:val="24"/>
        </w:rPr>
        <w:t>ender</w:t>
      </w:r>
      <w:bookmarkEnd w:id="206"/>
      <w:bookmarkEnd w:id="207"/>
      <w:bookmarkEnd w:id="208"/>
      <w:bookmarkEnd w:id="209"/>
      <w:bookmarkEnd w:id="210"/>
    </w:p>
    <w:p w14:paraId="588D14BF" w14:textId="77777777" w:rsidR="00157AE3" w:rsidRPr="007B2222" w:rsidRDefault="006E2DAE" w:rsidP="00E828C6">
      <w:pPr>
        <w:pStyle w:val="Text"/>
      </w:pPr>
      <w:r w:rsidRPr="007B2222">
        <w:t xml:space="preserve">[The </w:t>
      </w:r>
      <w:r w:rsidR="001134CF" w:rsidRPr="007B2222">
        <w:t>Tender</w:t>
      </w:r>
      <w:r w:rsidR="003645D9" w:rsidRPr="007B2222">
        <w:t>er</w:t>
      </w:r>
      <w:r w:rsidRPr="007B2222">
        <w:t xml:space="preserve"> shall fill in and submit this </w:t>
      </w:r>
      <w:r w:rsidR="001134CF" w:rsidRPr="007B2222">
        <w:t>T</w:t>
      </w:r>
      <w:r w:rsidR="003645D9" w:rsidRPr="007B2222">
        <w:t>ender</w:t>
      </w:r>
      <w:r w:rsidRPr="007B2222">
        <w:t xml:space="preserve"> form with the </w:t>
      </w:r>
      <w:r w:rsidR="001134CF" w:rsidRPr="007B2222">
        <w:t>T</w:t>
      </w:r>
      <w:r w:rsidR="003645D9" w:rsidRPr="007B2222">
        <w:t>ender</w:t>
      </w:r>
      <w:r w:rsidRPr="007B2222">
        <w:t xml:space="preserve">. If the </w:t>
      </w:r>
      <w:r w:rsidR="001134CF" w:rsidRPr="007B2222">
        <w:t>Tender</w:t>
      </w:r>
      <w:r w:rsidR="003645D9" w:rsidRPr="007B2222">
        <w:t>er</w:t>
      </w:r>
      <w:r w:rsidRPr="007B2222">
        <w:t xml:space="preserve"> objects to the Adjudicator proposed by the </w:t>
      </w:r>
      <w:r w:rsidR="00956D33" w:rsidRPr="007B2222">
        <w:t>Employer</w:t>
      </w:r>
      <w:r w:rsidRPr="007B2222">
        <w:t xml:space="preserve"> in the </w:t>
      </w:r>
      <w:r w:rsidR="009D52B4" w:rsidRPr="007B2222">
        <w:t>Tender</w:t>
      </w:r>
      <w:r w:rsidRPr="007B2222">
        <w:t xml:space="preserve"> Documents, it should so state in its </w:t>
      </w:r>
      <w:r w:rsidR="001134CF" w:rsidRPr="007B2222">
        <w:t>T</w:t>
      </w:r>
      <w:r w:rsidR="003645D9" w:rsidRPr="007B2222">
        <w:t>ender</w:t>
      </w:r>
      <w:r w:rsidRPr="007B2222">
        <w:t xml:space="preserve">, and present an alternative candidate, together with the candidate’s daily fees and biographical data, in accordance with </w:t>
      </w:r>
      <w:r w:rsidR="005D42FD" w:rsidRPr="007B2222">
        <w:t>ITT</w:t>
      </w:r>
      <w:r w:rsidRPr="007B2222">
        <w:t xml:space="preserve"> Clause 37.]</w:t>
      </w:r>
    </w:p>
    <w:p w14:paraId="3761BD00" w14:textId="77777777" w:rsidR="006E2DAE" w:rsidRPr="007B2222" w:rsidRDefault="006E2DAE" w:rsidP="0064735C">
      <w:pPr>
        <w:jc w:val="both"/>
        <w:rPr>
          <w:b/>
          <w:i/>
          <w:szCs w:val="24"/>
        </w:rPr>
      </w:pPr>
      <w:r w:rsidRPr="007B2222">
        <w:rPr>
          <w:b/>
          <w:i/>
          <w:szCs w:val="24"/>
        </w:rPr>
        <w:t>[date]</w:t>
      </w:r>
    </w:p>
    <w:p w14:paraId="3B9C8C21" w14:textId="77777777" w:rsidR="00093588" w:rsidRPr="007B2222" w:rsidRDefault="00093588" w:rsidP="002A5E71">
      <w:pPr>
        <w:pStyle w:val="Text"/>
        <w:rPr>
          <w:b/>
          <w:i/>
        </w:rPr>
      </w:pPr>
      <w:r w:rsidRPr="007B2222">
        <w:t xml:space="preserve">Identification No:   </w:t>
      </w:r>
      <w:r w:rsidRPr="007B2222">
        <w:rPr>
          <w:b/>
          <w:i/>
        </w:rPr>
        <w:t xml:space="preserve">[insert identification number]  </w:t>
      </w:r>
    </w:p>
    <w:p w14:paraId="7FB8B3BD" w14:textId="77777777" w:rsidR="00093588" w:rsidRPr="007B2222" w:rsidRDefault="00093588" w:rsidP="0064735C">
      <w:pPr>
        <w:jc w:val="both"/>
        <w:rPr>
          <w:b/>
          <w:bCs/>
          <w:szCs w:val="24"/>
        </w:rPr>
      </w:pPr>
      <w:r w:rsidRPr="007B2222">
        <w:rPr>
          <w:szCs w:val="24"/>
        </w:rPr>
        <w:t xml:space="preserve">Title of </w:t>
      </w:r>
      <w:r w:rsidR="00426152" w:rsidRPr="007B2222">
        <w:rPr>
          <w:szCs w:val="24"/>
        </w:rPr>
        <w:t>Contract</w:t>
      </w:r>
      <w:r w:rsidR="00426152" w:rsidRPr="007B2222">
        <w:rPr>
          <w:b/>
          <w:bCs/>
          <w:szCs w:val="24"/>
        </w:rPr>
        <w:t>:</w:t>
      </w:r>
      <w:r w:rsidRPr="007B2222">
        <w:rPr>
          <w:b/>
          <w:bCs/>
          <w:szCs w:val="24"/>
        </w:rPr>
        <w:t xml:space="preserve"> </w:t>
      </w:r>
      <w:r w:rsidR="00CB3829" w:rsidRPr="007B2222">
        <w:rPr>
          <w:b/>
          <w:bCs/>
          <w:szCs w:val="24"/>
        </w:rPr>
        <w:t>………..</w:t>
      </w:r>
    </w:p>
    <w:p w14:paraId="6BD44D1F" w14:textId="77777777" w:rsidR="00196EF0" w:rsidRPr="007B2222" w:rsidRDefault="00196EF0" w:rsidP="0064735C">
      <w:pPr>
        <w:ind w:left="360"/>
        <w:jc w:val="both"/>
        <w:rPr>
          <w:b/>
          <w:bCs/>
          <w:szCs w:val="24"/>
        </w:rPr>
      </w:pPr>
    </w:p>
    <w:p w14:paraId="4A9F9B04" w14:textId="77777777" w:rsidR="00093588" w:rsidRPr="007B2222" w:rsidRDefault="006E2DAE" w:rsidP="002A5E71">
      <w:pPr>
        <w:pStyle w:val="Text"/>
        <w:spacing w:before="0" w:after="0"/>
        <w:rPr>
          <w:b/>
        </w:rPr>
      </w:pPr>
      <w:r w:rsidRPr="007B2222">
        <w:t xml:space="preserve">To: </w:t>
      </w:r>
      <w:r w:rsidR="00334F05" w:rsidRPr="007B2222">
        <w:tab/>
      </w:r>
      <w:r w:rsidR="00CB3829" w:rsidRPr="007B2222">
        <w:rPr>
          <w:b/>
        </w:rPr>
        <w:t>………..</w:t>
      </w:r>
      <w:r w:rsidR="00334F05" w:rsidRPr="007B2222">
        <w:rPr>
          <w:b/>
        </w:rPr>
        <w:t>,</w:t>
      </w:r>
    </w:p>
    <w:p w14:paraId="680AD2ED" w14:textId="77777777" w:rsidR="00334F05" w:rsidRPr="007B2222" w:rsidRDefault="00093588" w:rsidP="00E828C6">
      <w:pPr>
        <w:pStyle w:val="Text"/>
        <w:spacing w:before="0" w:after="0"/>
        <w:rPr>
          <w:b/>
        </w:rPr>
      </w:pPr>
      <w:r w:rsidRPr="007B2222">
        <w:rPr>
          <w:b/>
        </w:rPr>
        <w:t xml:space="preserve">            </w:t>
      </w:r>
      <w:r w:rsidR="00CB3829" w:rsidRPr="007B2222">
        <w:rPr>
          <w:b/>
        </w:rPr>
        <w:t>……..</w:t>
      </w:r>
      <w:r w:rsidR="00334F05" w:rsidRPr="007B2222">
        <w:rPr>
          <w:b/>
        </w:rPr>
        <w:t>,</w:t>
      </w:r>
    </w:p>
    <w:p w14:paraId="024AAC36" w14:textId="77777777" w:rsidR="00FC7180" w:rsidRPr="007B2222" w:rsidRDefault="00CB3829" w:rsidP="0064735C">
      <w:pPr>
        <w:ind w:firstLine="720"/>
        <w:jc w:val="both"/>
        <w:rPr>
          <w:b/>
          <w:szCs w:val="24"/>
        </w:rPr>
      </w:pPr>
      <w:r w:rsidRPr="007B2222">
        <w:rPr>
          <w:b/>
          <w:szCs w:val="24"/>
        </w:rPr>
        <w:t>……..</w:t>
      </w:r>
      <w:r w:rsidR="00426152" w:rsidRPr="007B2222">
        <w:rPr>
          <w:b/>
          <w:szCs w:val="24"/>
        </w:rPr>
        <w:t>,</w:t>
      </w:r>
      <w:r w:rsidR="00FC7180" w:rsidRPr="007B2222">
        <w:rPr>
          <w:b/>
          <w:szCs w:val="24"/>
        </w:rPr>
        <w:t xml:space="preserve"> </w:t>
      </w:r>
    </w:p>
    <w:p w14:paraId="05BD4C7E" w14:textId="77777777" w:rsidR="00426152" w:rsidRPr="007B2222" w:rsidRDefault="00CB3829" w:rsidP="0064735C">
      <w:pPr>
        <w:ind w:firstLine="720"/>
        <w:jc w:val="both"/>
        <w:rPr>
          <w:b/>
          <w:szCs w:val="24"/>
        </w:rPr>
      </w:pPr>
      <w:r w:rsidRPr="007B2222">
        <w:rPr>
          <w:b/>
          <w:szCs w:val="24"/>
        </w:rPr>
        <w:t>……..</w:t>
      </w:r>
      <w:r w:rsidR="005E511B" w:rsidRPr="007B2222">
        <w:rPr>
          <w:b/>
          <w:szCs w:val="24"/>
        </w:rPr>
        <w:t>,</w:t>
      </w:r>
    </w:p>
    <w:p w14:paraId="4A2C2C15" w14:textId="77777777" w:rsidR="00334F05" w:rsidRPr="007B2222" w:rsidRDefault="00CB3829" w:rsidP="0064735C">
      <w:pPr>
        <w:ind w:firstLine="720"/>
        <w:jc w:val="both"/>
        <w:rPr>
          <w:b/>
          <w:szCs w:val="24"/>
        </w:rPr>
      </w:pPr>
      <w:r w:rsidRPr="007B2222">
        <w:rPr>
          <w:b/>
          <w:szCs w:val="24"/>
        </w:rPr>
        <w:t>……..</w:t>
      </w:r>
      <w:r w:rsidR="005E511B" w:rsidRPr="007B2222">
        <w:rPr>
          <w:b/>
          <w:szCs w:val="24"/>
        </w:rPr>
        <w:t>,</w:t>
      </w:r>
      <w:r w:rsidR="00334F05" w:rsidRPr="007B2222">
        <w:rPr>
          <w:b/>
          <w:szCs w:val="24"/>
        </w:rPr>
        <w:t xml:space="preserve"> </w:t>
      </w:r>
    </w:p>
    <w:p w14:paraId="1BA3F5D7" w14:textId="77777777" w:rsidR="001250CC" w:rsidRPr="007B2222" w:rsidRDefault="00CB3829" w:rsidP="0064735C">
      <w:pPr>
        <w:ind w:firstLine="720"/>
        <w:jc w:val="both"/>
        <w:rPr>
          <w:b/>
          <w:szCs w:val="24"/>
        </w:rPr>
      </w:pPr>
      <w:r w:rsidRPr="007B2222">
        <w:rPr>
          <w:b/>
          <w:szCs w:val="24"/>
        </w:rPr>
        <w:t>………….</w:t>
      </w:r>
      <w:r w:rsidR="00334F05" w:rsidRPr="007B2222">
        <w:rPr>
          <w:b/>
          <w:szCs w:val="24"/>
        </w:rPr>
        <w:t>.</w:t>
      </w:r>
      <w:r w:rsidR="001250CC" w:rsidRPr="007B2222">
        <w:rPr>
          <w:b/>
          <w:szCs w:val="24"/>
        </w:rPr>
        <w:t xml:space="preserve">       </w:t>
      </w:r>
    </w:p>
    <w:p w14:paraId="7C1B09F3" w14:textId="77777777" w:rsidR="006E2DAE" w:rsidRPr="007B2222" w:rsidRDefault="006E2DAE" w:rsidP="002A5E71">
      <w:pPr>
        <w:pStyle w:val="Text"/>
        <w:rPr>
          <w:i/>
        </w:rPr>
      </w:pPr>
      <w:r w:rsidRPr="007B2222">
        <w:t xml:space="preserve">Having examined the </w:t>
      </w:r>
      <w:r w:rsidR="009D52B4" w:rsidRPr="007B2222">
        <w:t>Tender</w:t>
      </w:r>
      <w:r w:rsidRPr="007B2222">
        <w:t xml:space="preserve"> Documents, including addenda </w:t>
      </w:r>
      <w:r w:rsidRPr="007B2222">
        <w:rPr>
          <w:b/>
        </w:rPr>
        <w:t>[insert list]</w:t>
      </w:r>
      <w:r w:rsidRPr="007B2222">
        <w:t xml:space="preserve">, we offer to execute the </w:t>
      </w:r>
      <w:r w:rsidRPr="007B2222">
        <w:rPr>
          <w:b/>
        </w:rPr>
        <w:t>[name and identification number of Contract]</w:t>
      </w:r>
      <w:r w:rsidRPr="007B2222">
        <w:t xml:space="preserve"> in accordance with the form of Contract accompanying this </w:t>
      </w:r>
      <w:r w:rsidR="001134CF" w:rsidRPr="007B2222">
        <w:t>T</w:t>
      </w:r>
      <w:r w:rsidR="003645D9" w:rsidRPr="007B2222">
        <w:t>ender</w:t>
      </w:r>
      <w:r w:rsidRPr="007B2222">
        <w:t xml:space="preserve"> for the Contract Price of </w:t>
      </w:r>
      <w:r w:rsidRPr="007B2222">
        <w:rPr>
          <w:b/>
        </w:rPr>
        <w:t>[insert amount in numbers]</w:t>
      </w:r>
      <w:r w:rsidRPr="007B2222">
        <w:t xml:space="preserve">, </w:t>
      </w:r>
      <w:r w:rsidRPr="007B2222">
        <w:rPr>
          <w:b/>
        </w:rPr>
        <w:t>[insert amount in words] [insert name of currency]</w:t>
      </w:r>
      <w:r w:rsidRPr="007B2222">
        <w:t>.</w:t>
      </w:r>
      <w:r w:rsidR="00A2617C" w:rsidRPr="007B2222">
        <w:t xml:space="preserve"> The total amount of all Taxes and Duties, not included within the above </w:t>
      </w:r>
      <w:r w:rsidR="001134CF" w:rsidRPr="007B2222">
        <w:t>T</w:t>
      </w:r>
      <w:r w:rsidR="003645D9" w:rsidRPr="007B2222">
        <w:t>ender</w:t>
      </w:r>
      <w:r w:rsidR="00A2617C" w:rsidRPr="007B2222">
        <w:t xml:space="preserve"> Price, has been assessed to be the sum of </w:t>
      </w:r>
      <w:r w:rsidR="00A2617C" w:rsidRPr="007B2222">
        <w:rPr>
          <w:i/>
        </w:rPr>
        <w:t xml:space="preserve">[insert amount in figures and words] </w:t>
      </w:r>
      <w:r w:rsidR="00A2617C" w:rsidRPr="007B2222">
        <w:t xml:space="preserve">as per the attached Schedule of </w:t>
      </w:r>
      <w:r w:rsidR="001134CF" w:rsidRPr="007B2222">
        <w:t>Tender</w:t>
      </w:r>
      <w:r w:rsidR="00A2617C" w:rsidRPr="007B2222">
        <w:t>’s Local Tax and Duty Assessment.</w:t>
      </w:r>
    </w:p>
    <w:p w14:paraId="3459AF1B" w14:textId="77777777" w:rsidR="006E2DAE" w:rsidRPr="007B2222" w:rsidRDefault="006E2DAE" w:rsidP="00E828C6">
      <w:pPr>
        <w:pStyle w:val="Text"/>
      </w:pPr>
      <w:r w:rsidRPr="007B2222">
        <w:t>The Contract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6E2DAE" w:rsidRPr="007B2222" w14:paraId="31AAF1DD" w14:textId="77777777">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14:paraId="6F9F7426" w14:textId="77777777" w:rsidR="006E2DAE" w:rsidRPr="007B2222" w:rsidRDefault="006E2DAE" w:rsidP="0064735C">
            <w:pPr>
              <w:jc w:val="both"/>
              <w:rPr>
                <w:szCs w:val="24"/>
              </w:rPr>
            </w:pPr>
            <w:r w:rsidRPr="007B2222">
              <w:rPr>
                <w:szCs w:val="24"/>
              </w:rPr>
              <w:t>Currency</w:t>
            </w:r>
          </w:p>
        </w:tc>
        <w:tc>
          <w:tcPr>
            <w:tcW w:w="2160" w:type="dxa"/>
            <w:tcBorders>
              <w:top w:val="single" w:sz="6" w:space="0" w:color="auto"/>
              <w:left w:val="dotted" w:sz="6" w:space="0" w:color="auto"/>
              <w:bottom w:val="single" w:sz="6" w:space="0" w:color="auto"/>
              <w:right w:val="dotted" w:sz="6" w:space="0" w:color="auto"/>
            </w:tcBorders>
          </w:tcPr>
          <w:p w14:paraId="5337D1BC" w14:textId="77777777" w:rsidR="006E2DAE" w:rsidRPr="007B2222" w:rsidRDefault="006E2DAE" w:rsidP="0064735C">
            <w:pPr>
              <w:jc w:val="both"/>
              <w:rPr>
                <w:szCs w:val="24"/>
              </w:rPr>
            </w:pPr>
            <w:r w:rsidRPr="007B2222">
              <w:rPr>
                <w:szCs w:val="24"/>
              </w:rPr>
              <w:t>Percentage payable in currency</w:t>
            </w:r>
          </w:p>
        </w:tc>
        <w:tc>
          <w:tcPr>
            <w:tcW w:w="2880" w:type="dxa"/>
            <w:tcBorders>
              <w:top w:val="single" w:sz="6" w:space="0" w:color="auto"/>
              <w:left w:val="nil"/>
              <w:bottom w:val="single" w:sz="6" w:space="0" w:color="auto"/>
              <w:right w:val="dotted" w:sz="6" w:space="0" w:color="auto"/>
            </w:tcBorders>
          </w:tcPr>
          <w:p w14:paraId="1F7603EC" w14:textId="77777777" w:rsidR="006E2DAE" w:rsidRPr="007B2222" w:rsidRDefault="006E2DAE" w:rsidP="0064735C">
            <w:pPr>
              <w:jc w:val="both"/>
              <w:rPr>
                <w:szCs w:val="24"/>
              </w:rPr>
            </w:pPr>
            <w:r w:rsidRPr="007B2222">
              <w:rPr>
                <w:szCs w:val="24"/>
              </w:rPr>
              <w:t xml:space="preserve">Rate of exchange:  one </w:t>
            </w:r>
            <w:r w:rsidR="001C1FED" w:rsidRPr="007B2222">
              <w:rPr>
                <w:szCs w:val="24"/>
              </w:rPr>
              <w:t xml:space="preserve">[insert foreign currency] </w:t>
            </w:r>
            <w:r w:rsidRPr="007B2222">
              <w:rPr>
                <w:szCs w:val="24"/>
              </w:rPr>
              <w:t xml:space="preserve">equals </w:t>
            </w:r>
            <w:r w:rsidRPr="007B2222">
              <w:rPr>
                <w:b/>
                <w:i/>
                <w:szCs w:val="24"/>
              </w:rPr>
              <w:t>[insert local]</w:t>
            </w:r>
          </w:p>
        </w:tc>
        <w:tc>
          <w:tcPr>
            <w:tcW w:w="2520" w:type="dxa"/>
            <w:tcBorders>
              <w:top w:val="single" w:sz="6" w:space="0" w:color="auto"/>
              <w:left w:val="nil"/>
              <w:bottom w:val="single" w:sz="6" w:space="0" w:color="auto"/>
              <w:right w:val="single" w:sz="6" w:space="0" w:color="auto"/>
            </w:tcBorders>
          </w:tcPr>
          <w:p w14:paraId="0D813A6C" w14:textId="77777777" w:rsidR="006E2DAE" w:rsidRPr="007B2222" w:rsidRDefault="006E2DAE" w:rsidP="0064735C">
            <w:pPr>
              <w:jc w:val="both"/>
              <w:rPr>
                <w:szCs w:val="24"/>
              </w:rPr>
            </w:pPr>
            <w:r w:rsidRPr="007B2222">
              <w:rPr>
                <w:szCs w:val="24"/>
              </w:rPr>
              <w:t xml:space="preserve">Inputs for which </w:t>
            </w:r>
            <w:r w:rsidR="001C1FED" w:rsidRPr="007B2222">
              <w:rPr>
                <w:szCs w:val="24"/>
              </w:rPr>
              <w:t xml:space="preserve">[foreign currency] </w:t>
            </w:r>
            <w:r w:rsidRPr="007B2222">
              <w:rPr>
                <w:szCs w:val="24"/>
              </w:rPr>
              <w:t>is required</w:t>
            </w:r>
          </w:p>
        </w:tc>
      </w:tr>
      <w:tr w:rsidR="006E2DAE" w:rsidRPr="007B2222" w14:paraId="0B26BF43" w14:textId="77777777">
        <w:tblPrEx>
          <w:tblCellMar>
            <w:top w:w="0" w:type="dxa"/>
            <w:bottom w:w="0" w:type="dxa"/>
          </w:tblCellMar>
        </w:tblPrEx>
        <w:tc>
          <w:tcPr>
            <w:tcW w:w="1440" w:type="dxa"/>
            <w:tcBorders>
              <w:top w:val="nil"/>
              <w:left w:val="single" w:sz="6" w:space="0" w:color="auto"/>
              <w:bottom w:val="single" w:sz="6" w:space="0" w:color="auto"/>
              <w:right w:val="nil"/>
            </w:tcBorders>
          </w:tcPr>
          <w:p w14:paraId="060D80B5" w14:textId="77777777" w:rsidR="006E2DAE" w:rsidRPr="007B2222" w:rsidRDefault="006E2DAE" w:rsidP="0064735C">
            <w:pPr>
              <w:jc w:val="both"/>
              <w:rPr>
                <w:szCs w:val="24"/>
              </w:rPr>
            </w:pPr>
            <w:r w:rsidRPr="007B2222">
              <w:rPr>
                <w:szCs w:val="24"/>
              </w:rPr>
              <w:t>(a)</w:t>
            </w:r>
          </w:p>
          <w:p w14:paraId="4F0F55ED" w14:textId="77777777" w:rsidR="006E2DAE" w:rsidRPr="007B2222" w:rsidRDefault="006E2DAE" w:rsidP="0064735C">
            <w:pPr>
              <w:jc w:val="both"/>
              <w:rPr>
                <w:szCs w:val="24"/>
              </w:rPr>
            </w:pPr>
          </w:p>
          <w:p w14:paraId="1A604B74" w14:textId="77777777" w:rsidR="006E2DAE" w:rsidRPr="007B2222" w:rsidRDefault="006E2DAE" w:rsidP="0064735C">
            <w:pPr>
              <w:jc w:val="both"/>
              <w:rPr>
                <w:szCs w:val="24"/>
              </w:rPr>
            </w:pPr>
            <w:r w:rsidRPr="007B2222">
              <w:rPr>
                <w:szCs w:val="24"/>
              </w:rPr>
              <w:t>(b)</w:t>
            </w:r>
          </w:p>
        </w:tc>
        <w:tc>
          <w:tcPr>
            <w:tcW w:w="2160" w:type="dxa"/>
            <w:tcBorders>
              <w:top w:val="single" w:sz="6" w:space="0" w:color="auto"/>
              <w:left w:val="dotted" w:sz="6" w:space="0" w:color="auto"/>
              <w:bottom w:val="single" w:sz="6" w:space="0" w:color="auto"/>
              <w:right w:val="dotted" w:sz="6" w:space="0" w:color="auto"/>
            </w:tcBorders>
          </w:tcPr>
          <w:p w14:paraId="7B3B5942" w14:textId="77777777" w:rsidR="006E2DAE" w:rsidRPr="007B2222" w:rsidRDefault="006E2DAE" w:rsidP="0064735C">
            <w:pPr>
              <w:jc w:val="both"/>
              <w:rPr>
                <w:szCs w:val="24"/>
              </w:rPr>
            </w:pPr>
          </w:p>
        </w:tc>
        <w:tc>
          <w:tcPr>
            <w:tcW w:w="2880" w:type="dxa"/>
            <w:tcBorders>
              <w:top w:val="single" w:sz="6" w:space="0" w:color="auto"/>
              <w:left w:val="nil"/>
              <w:bottom w:val="single" w:sz="6" w:space="0" w:color="auto"/>
              <w:right w:val="dotted" w:sz="6" w:space="0" w:color="auto"/>
            </w:tcBorders>
          </w:tcPr>
          <w:p w14:paraId="2EDC3B0E" w14:textId="77777777" w:rsidR="006E2DAE" w:rsidRPr="007B2222" w:rsidRDefault="006E2DAE" w:rsidP="0064735C">
            <w:pPr>
              <w:jc w:val="both"/>
              <w:rPr>
                <w:szCs w:val="24"/>
              </w:rPr>
            </w:pPr>
          </w:p>
        </w:tc>
        <w:tc>
          <w:tcPr>
            <w:tcW w:w="2520" w:type="dxa"/>
            <w:tcBorders>
              <w:top w:val="nil"/>
              <w:left w:val="nil"/>
              <w:bottom w:val="single" w:sz="6" w:space="0" w:color="auto"/>
              <w:right w:val="single" w:sz="6" w:space="0" w:color="auto"/>
            </w:tcBorders>
          </w:tcPr>
          <w:p w14:paraId="51D24826" w14:textId="77777777" w:rsidR="006E2DAE" w:rsidRPr="007B2222" w:rsidRDefault="006E2DAE" w:rsidP="0064735C">
            <w:pPr>
              <w:jc w:val="both"/>
              <w:rPr>
                <w:szCs w:val="24"/>
              </w:rPr>
            </w:pPr>
          </w:p>
        </w:tc>
      </w:tr>
    </w:tbl>
    <w:p w14:paraId="68841E91" w14:textId="77777777" w:rsidR="006E2DAE" w:rsidRPr="007B2222" w:rsidRDefault="006E2DAE" w:rsidP="002A5E71">
      <w:pPr>
        <w:pStyle w:val="Text"/>
      </w:pPr>
      <w:r w:rsidRPr="007B2222">
        <w:t xml:space="preserve">Our </w:t>
      </w:r>
      <w:r w:rsidR="001134CF" w:rsidRPr="007B2222">
        <w:t>T</w:t>
      </w:r>
      <w:r w:rsidR="003645D9" w:rsidRPr="007B2222">
        <w:t>ender</w:t>
      </w:r>
      <w:r w:rsidRPr="007B2222">
        <w:t xml:space="preserve"> shall be valid for the period of time in accordance with </w:t>
      </w:r>
      <w:r w:rsidR="005D42FD" w:rsidRPr="007B2222">
        <w:t>ITT</w:t>
      </w:r>
      <w:r w:rsidRPr="007B2222">
        <w:t xml:space="preserve"> Sub-Clause </w:t>
      </w:r>
      <w:r w:rsidR="001C1FED" w:rsidRPr="007B2222">
        <w:t>19</w:t>
      </w:r>
      <w:r w:rsidRPr="007B2222">
        <w:t xml:space="preserve">.1, from the date fixed for </w:t>
      </w:r>
      <w:r w:rsidR="001134CF" w:rsidRPr="007B2222">
        <w:t>T</w:t>
      </w:r>
      <w:r w:rsidR="003645D9" w:rsidRPr="007B2222">
        <w:t>ender</w:t>
      </w:r>
      <w:r w:rsidRPr="007B2222">
        <w:t xml:space="preserve"> submission deadline in accordance with </w:t>
      </w:r>
      <w:r w:rsidR="005D42FD" w:rsidRPr="007B2222">
        <w:t>ITT</w:t>
      </w:r>
      <w:r w:rsidRPr="007B2222">
        <w:t xml:space="preserve"> Sub-Clause </w:t>
      </w:r>
      <w:r w:rsidR="001C1FED" w:rsidRPr="007B2222">
        <w:t>23</w:t>
      </w:r>
      <w:r w:rsidRPr="007B2222">
        <w:t xml:space="preserve">.1, and it shall remain binding upon us and may be accepted at any time before the expiration of that period.  We hereby confirm that this </w:t>
      </w:r>
      <w:r w:rsidR="001134CF" w:rsidRPr="007B2222">
        <w:t>T</w:t>
      </w:r>
      <w:r w:rsidR="003645D9" w:rsidRPr="007B2222">
        <w:t>ender</w:t>
      </w:r>
      <w:r w:rsidRPr="007B2222">
        <w:t xml:space="preserve"> complies with the </w:t>
      </w:r>
      <w:r w:rsidR="001134CF" w:rsidRPr="007B2222">
        <w:t>T</w:t>
      </w:r>
      <w:r w:rsidR="003645D9" w:rsidRPr="007B2222">
        <w:t>ender</w:t>
      </w:r>
      <w:r w:rsidRPr="007B2222">
        <w:t xml:space="preserve"> Security as required by the </w:t>
      </w:r>
      <w:r w:rsidR="009D52B4" w:rsidRPr="007B2222">
        <w:t>Tender</w:t>
      </w:r>
      <w:r w:rsidRPr="007B2222">
        <w:t xml:space="preserve"> Documents and specified in the </w:t>
      </w:r>
      <w:r w:rsidR="00DD0116" w:rsidRPr="007B2222">
        <w:t>TDS</w:t>
      </w:r>
      <w:r w:rsidRPr="007B2222">
        <w:t>.</w:t>
      </w:r>
    </w:p>
    <w:p w14:paraId="2F95877B" w14:textId="77777777" w:rsidR="006E2DAE" w:rsidRPr="007B2222" w:rsidRDefault="006E2DAE" w:rsidP="00E828C6">
      <w:pPr>
        <w:pStyle w:val="Text"/>
      </w:pPr>
      <w:r w:rsidRPr="007B2222">
        <w:t xml:space="preserve">If our </w:t>
      </w:r>
      <w:r w:rsidR="001134CF" w:rsidRPr="007B2222">
        <w:t>T</w:t>
      </w:r>
      <w:r w:rsidR="003645D9" w:rsidRPr="007B2222">
        <w:t>ender</w:t>
      </w:r>
      <w:r w:rsidRPr="007B2222">
        <w:t xml:space="preserve"> is accepted, we commit to obtain a Performance Security in accordance with GCC Clause 56 and as described in </w:t>
      </w:r>
      <w:r w:rsidR="005D42FD" w:rsidRPr="007B2222">
        <w:t>ITT</w:t>
      </w:r>
      <w:r w:rsidRPr="007B2222">
        <w:t xml:space="preserve"> Clause </w:t>
      </w:r>
      <w:r w:rsidR="001C1FED" w:rsidRPr="007B2222">
        <w:t xml:space="preserve">43 </w:t>
      </w:r>
      <w:r w:rsidRPr="007B2222">
        <w:t>for the due performance of the Contract.</w:t>
      </w:r>
    </w:p>
    <w:p w14:paraId="167B3541" w14:textId="77777777" w:rsidR="00E90605" w:rsidRPr="007B2222" w:rsidRDefault="006E2DAE" w:rsidP="00D121FE">
      <w:pPr>
        <w:pStyle w:val="Text"/>
      </w:pPr>
      <w:r w:rsidRPr="007B2222">
        <w:t xml:space="preserve">We accept the appointment of </w:t>
      </w:r>
      <w:r w:rsidRPr="007B2222">
        <w:rPr>
          <w:b/>
        </w:rPr>
        <w:t xml:space="preserve">[insert name proposed in </w:t>
      </w:r>
      <w:r w:rsidR="001134CF" w:rsidRPr="007B2222">
        <w:rPr>
          <w:b/>
        </w:rPr>
        <w:t>T</w:t>
      </w:r>
      <w:r w:rsidR="003645D9" w:rsidRPr="007B2222">
        <w:rPr>
          <w:b/>
        </w:rPr>
        <w:t>ender</w:t>
      </w:r>
      <w:r w:rsidRPr="007B2222">
        <w:rPr>
          <w:b/>
        </w:rPr>
        <w:t xml:space="preserve"> Data Sheet] </w:t>
      </w:r>
      <w:r w:rsidRPr="007B2222">
        <w:t>as the Adjudicator.</w:t>
      </w:r>
    </w:p>
    <w:p w14:paraId="0FB6C19A" w14:textId="77777777" w:rsidR="006E2DAE" w:rsidRPr="007B2222" w:rsidRDefault="006E2DAE" w:rsidP="006A6991">
      <w:pPr>
        <w:pStyle w:val="Text"/>
        <w:rPr>
          <w:b/>
        </w:rPr>
      </w:pPr>
      <w:r w:rsidRPr="007B2222">
        <w:rPr>
          <w:b/>
        </w:rPr>
        <w:t>[or]</w:t>
      </w:r>
    </w:p>
    <w:p w14:paraId="712DF341" w14:textId="77777777" w:rsidR="006E2DAE" w:rsidRPr="007B2222" w:rsidRDefault="006E2DAE" w:rsidP="00014B80">
      <w:pPr>
        <w:pStyle w:val="Text"/>
      </w:pPr>
      <w:r w:rsidRPr="007B2222">
        <w:t xml:space="preserve">We do not accept the appointment of </w:t>
      </w:r>
      <w:r w:rsidRPr="007B2222">
        <w:rPr>
          <w:b/>
        </w:rPr>
        <w:t xml:space="preserve">[insert name proposed in </w:t>
      </w:r>
      <w:r w:rsidR="001134CF" w:rsidRPr="007B2222">
        <w:rPr>
          <w:b/>
        </w:rPr>
        <w:t>T</w:t>
      </w:r>
      <w:r w:rsidR="003645D9" w:rsidRPr="007B2222">
        <w:rPr>
          <w:b/>
        </w:rPr>
        <w:t xml:space="preserve">ender </w:t>
      </w:r>
      <w:r w:rsidRPr="007B2222">
        <w:rPr>
          <w:b/>
        </w:rPr>
        <w:t>Data Sheet</w:t>
      </w:r>
      <w:r w:rsidRPr="007B2222">
        <w:rPr>
          <w:b/>
          <w:i/>
        </w:rPr>
        <w:t>]</w:t>
      </w:r>
      <w:r w:rsidRPr="007B2222">
        <w:t xml:space="preserve"> as the Adjudicator, and propose instead that </w:t>
      </w:r>
      <w:r w:rsidRPr="007B2222">
        <w:rPr>
          <w:b/>
        </w:rPr>
        <w:t>[insert name]</w:t>
      </w:r>
      <w:r w:rsidRPr="007B2222">
        <w:t xml:space="preserve"> be appointed as Adjudicator, whose daily fees and biographical data are attached.</w:t>
      </w:r>
    </w:p>
    <w:p w14:paraId="0AD9FB4E" w14:textId="77777777" w:rsidR="006E2DAE" w:rsidRPr="007B2222" w:rsidRDefault="006E2DAE" w:rsidP="00014B80">
      <w:pPr>
        <w:pStyle w:val="Text"/>
      </w:pPr>
      <w:r w:rsidRPr="007B2222">
        <w:t xml:space="preserve">We, including any subcontractors or suppliers for any part of the Contract, have nationalities from eligible countries in accordance with </w:t>
      </w:r>
      <w:r w:rsidR="005D42FD" w:rsidRPr="007B2222">
        <w:t>ITT</w:t>
      </w:r>
      <w:r w:rsidRPr="007B2222">
        <w:t xml:space="preserve"> 4.</w:t>
      </w:r>
    </w:p>
    <w:p w14:paraId="678A8805" w14:textId="77777777" w:rsidR="006E2DAE" w:rsidRPr="007B2222" w:rsidRDefault="006E2DAE" w:rsidP="008F1ED7">
      <w:pPr>
        <w:pStyle w:val="Text"/>
      </w:pPr>
      <w:r w:rsidRPr="007B2222">
        <w:t xml:space="preserve">We have no conflict of interest in accordance with </w:t>
      </w:r>
      <w:r w:rsidR="005D42FD" w:rsidRPr="007B2222">
        <w:t>ITT</w:t>
      </w:r>
      <w:r w:rsidRPr="007B2222">
        <w:t xml:space="preserve"> 4.3.</w:t>
      </w:r>
    </w:p>
    <w:p w14:paraId="489119DB" w14:textId="77777777" w:rsidR="006E2DAE" w:rsidRPr="007B2222" w:rsidRDefault="006E2DAE" w:rsidP="00135E1D">
      <w:pPr>
        <w:pStyle w:val="Text"/>
      </w:pPr>
      <w:r w:rsidRPr="007B2222">
        <w:t>Our firm, its affiliates or subsidiaries</w:t>
      </w:r>
      <w:r w:rsidR="00324E3E" w:rsidRPr="007B2222">
        <w:t xml:space="preserve"> - </w:t>
      </w:r>
      <w:r w:rsidRPr="007B2222">
        <w:t>including any subcontractors or suppliers for any part of the Contract</w:t>
      </w:r>
      <w:r w:rsidR="00324E3E" w:rsidRPr="007B2222">
        <w:t xml:space="preserve"> </w:t>
      </w:r>
      <w:r w:rsidRPr="007B2222">
        <w:t xml:space="preserve">has not been declared ineligible by the Government of </w:t>
      </w:r>
      <w:r w:rsidR="001C1FED" w:rsidRPr="007B2222">
        <w:t>Ghana</w:t>
      </w:r>
      <w:r w:rsidRPr="007B2222">
        <w:t xml:space="preserve">, or under the </w:t>
      </w:r>
      <w:r w:rsidR="00956D33" w:rsidRPr="007B2222">
        <w:t>Employer</w:t>
      </w:r>
      <w:r w:rsidRPr="007B2222">
        <w:t xml:space="preserve">’s country laws or official regulations or as otherwise provided in </w:t>
      </w:r>
      <w:r w:rsidR="005D42FD" w:rsidRPr="007B2222">
        <w:t>ITT</w:t>
      </w:r>
      <w:r w:rsidRPr="007B2222">
        <w:t xml:space="preserve"> 4. </w:t>
      </w:r>
    </w:p>
    <w:p w14:paraId="0199D1EF" w14:textId="77777777" w:rsidR="006E2DAE" w:rsidRPr="007B2222" w:rsidRDefault="006E2DAE" w:rsidP="0064735C">
      <w:pPr>
        <w:pStyle w:val="Text"/>
      </w:pPr>
      <w:r w:rsidRPr="007B2222">
        <w:t xml:space="preserve">We are aware of, and will comply with, the rules on prohibited activities, restricted parties and eligibility requirements of prohibited source provisions in accordance with applicable </w:t>
      </w:r>
      <w:r w:rsidR="001C1FED" w:rsidRPr="007B2222">
        <w:t>Ghanaian laws</w:t>
      </w:r>
      <w:r w:rsidRPr="007B2222">
        <w:t xml:space="preserve">, regulations and policy and other requirements as summarized in Annex A to the form of Contract (Additional Provisions) shown in Section VI of the </w:t>
      </w:r>
      <w:r w:rsidR="009D52B4" w:rsidRPr="007B2222">
        <w:t>Tender</w:t>
      </w:r>
      <w:r w:rsidRPr="007B2222">
        <w:t xml:space="preserve"> Documents.</w:t>
      </w:r>
    </w:p>
    <w:p w14:paraId="05177C78" w14:textId="77777777" w:rsidR="006E2DAE" w:rsidRPr="007B2222" w:rsidRDefault="006E2DAE" w:rsidP="0064735C">
      <w:pPr>
        <w:pStyle w:val="Text"/>
      </w:pPr>
      <w:r w:rsidRPr="007B2222">
        <w:t xml:space="preserve">Commissions or gratuities, if any, paid or to be paid by us to agents relating to this </w:t>
      </w:r>
      <w:r w:rsidR="001134CF" w:rsidRPr="007B2222">
        <w:t>T</w:t>
      </w:r>
      <w:r w:rsidR="003645D9" w:rsidRPr="007B2222">
        <w:t>ender</w:t>
      </w:r>
      <w:r w:rsidRPr="007B2222">
        <w:t xml:space="preserve"> and to Contract execution if we are awarded the Contract,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6E2DAE" w:rsidRPr="007B2222" w14:paraId="654F6E85" w14:textId="77777777">
        <w:tblPrEx>
          <w:tblCellMar>
            <w:top w:w="0" w:type="dxa"/>
            <w:bottom w:w="0" w:type="dxa"/>
          </w:tblCellMar>
        </w:tblPrEx>
        <w:trPr>
          <w:jc w:val="center"/>
        </w:trPr>
        <w:tc>
          <w:tcPr>
            <w:tcW w:w="1980" w:type="dxa"/>
            <w:tcBorders>
              <w:top w:val="nil"/>
              <w:left w:val="nil"/>
              <w:bottom w:val="single" w:sz="6" w:space="0" w:color="auto"/>
              <w:right w:val="nil"/>
            </w:tcBorders>
          </w:tcPr>
          <w:p w14:paraId="710EB560" w14:textId="77777777" w:rsidR="006E2DAE" w:rsidRPr="007B2222" w:rsidRDefault="006E2DAE" w:rsidP="0064735C">
            <w:pPr>
              <w:jc w:val="both"/>
              <w:rPr>
                <w:szCs w:val="24"/>
              </w:rPr>
            </w:pPr>
            <w:r w:rsidRPr="007B2222">
              <w:rPr>
                <w:szCs w:val="24"/>
              </w:rPr>
              <w:t>Name and address of agent</w:t>
            </w:r>
          </w:p>
        </w:tc>
        <w:tc>
          <w:tcPr>
            <w:tcW w:w="360" w:type="dxa"/>
            <w:tcBorders>
              <w:top w:val="nil"/>
              <w:left w:val="nil"/>
              <w:bottom w:val="nil"/>
              <w:right w:val="nil"/>
            </w:tcBorders>
          </w:tcPr>
          <w:p w14:paraId="5C510889" w14:textId="77777777" w:rsidR="006E2DAE" w:rsidRPr="007B2222" w:rsidRDefault="006E2DAE" w:rsidP="0064735C">
            <w:pPr>
              <w:jc w:val="both"/>
              <w:rPr>
                <w:szCs w:val="24"/>
              </w:rPr>
            </w:pPr>
          </w:p>
        </w:tc>
        <w:tc>
          <w:tcPr>
            <w:tcW w:w="1710" w:type="dxa"/>
            <w:tcBorders>
              <w:top w:val="nil"/>
              <w:left w:val="nil"/>
              <w:bottom w:val="nil"/>
              <w:right w:val="nil"/>
            </w:tcBorders>
          </w:tcPr>
          <w:p w14:paraId="2BC1567F" w14:textId="77777777" w:rsidR="006E2DAE" w:rsidRPr="007B2222" w:rsidRDefault="006E2DAE" w:rsidP="0064735C">
            <w:pPr>
              <w:jc w:val="both"/>
              <w:rPr>
                <w:szCs w:val="24"/>
              </w:rPr>
            </w:pPr>
            <w:r w:rsidRPr="007B2222">
              <w:rPr>
                <w:szCs w:val="24"/>
              </w:rPr>
              <w:t>Amount and Currency</w:t>
            </w:r>
          </w:p>
        </w:tc>
        <w:tc>
          <w:tcPr>
            <w:tcW w:w="270" w:type="dxa"/>
            <w:tcBorders>
              <w:top w:val="nil"/>
              <w:left w:val="nil"/>
              <w:bottom w:val="nil"/>
              <w:right w:val="nil"/>
            </w:tcBorders>
          </w:tcPr>
          <w:p w14:paraId="3320211A" w14:textId="77777777" w:rsidR="006E2DAE" w:rsidRPr="007B2222" w:rsidRDefault="006E2DAE" w:rsidP="0064735C">
            <w:pPr>
              <w:jc w:val="both"/>
              <w:rPr>
                <w:szCs w:val="24"/>
              </w:rPr>
            </w:pPr>
          </w:p>
        </w:tc>
        <w:tc>
          <w:tcPr>
            <w:tcW w:w="1440" w:type="dxa"/>
            <w:tcBorders>
              <w:top w:val="nil"/>
              <w:left w:val="nil"/>
              <w:bottom w:val="single" w:sz="6" w:space="0" w:color="auto"/>
              <w:right w:val="nil"/>
            </w:tcBorders>
          </w:tcPr>
          <w:p w14:paraId="72A2A98D" w14:textId="77777777" w:rsidR="006E2DAE" w:rsidRPr="007B2222" w:rsidRDefault="006E2DAE" w:rsidP="0064735C">
            <w:pPr>
              <w:jc w:val="both"/>
              <w:rPr>
                <w:szCs w:val="24"/>
              </w:rPr>
            </w:pPr>
            <w:r w:rsidRPr="007B2222">
              <w:rPr>
                <w:szCs w:val="24"/>
              </w:rPr>
              <w:t>Purpose of Commission or gratuity</w:t>
            </w:r>
          </w:p>
        </w:tc>
      </w:tr>
      <w:tr w:rsidR="006E2DAE" w:rsidRPr="007B2222" w14:paraId="0195479F" w14:textId="77777777">
        <w:tblPrEx>
          <w:tblCellMar>
            <w:top w:w="0" w:type="dxa"/>
            <w:bottom w:w="0" w:type="dxa"/>
          </w:tblCellMar>
        </w:tblPrEx>
        <w:trPr>
          <w:jc w:val="center"/>
        </w:trPr>
        <w:tc>
          <w:tcPr>
            <w:tcW w:w="1980" w:type="dxa"/>
            <w:tcBorders>
              <w:top w:val="nil"/>
              <w:left w:val="nil"/>
              <w:bottom w:val="nil"/>
              <w:right w:val="nil"/>
            </w:tcBorders>
          </w:tcPr>
          <w:p w14:paraId="334FDE87" w14:textId="77777777" w:rsidR="006E2DAE" w:rsidRPr="007B2222" w:rsidRDefault="006E2DAE" w:rsidP="0064735C">
            <w:pPr>
              <w:jc w:val="both"/>
              <w:rPr>
                <w:szCs w:val="24"/>
              </w:rPr>
            </w:pPr>
          </w:p>
        </w:tc>
        <w:tc>
          <w:tcPr>
            <w:tcW w:w="360" w:type="dxa"/>
            <w:tcBorders>
              <w:top w:val="nil"/>
              <w:left w:val="nil"/>
              <w:bottom w:val="nil"/>
              <w:right w:val="nil"/>
            </w:tcBorders>
          </w:tcPr>
          <w:p w14:paraId="1A189E56" w14:textId="77777777" w:rsidR="006E2DAE" w:rsidRPr="007B2222" w:rsidRDefault="006E2DAE" w:rsidP="0064735C">
            <w:pPr>
              <w:jc w:val="both"/>
              <w:rPr>
                <w:szCs w:val="24"/>
              </w:rPr>
            </w:pPr>
          </w:p>
        </w:tc>
        <w:tc>
          <w:tcPr>
            <w:tcW w:w="1710" w:type="dxa"/>
            <w:tcBorders>
              <w:top w:val="single" w:sz="6" w:space="0" w:color="auto"/>
              <w:left w:val="nil"/>
              <w:bottom w:val="single" w:sz="6" w:space="0" w:color="auto"/>
              <w:right w:val="nil"/>
            </w:tcBorders>
          </w:tcPr>
          <w:p w14:paraId="3D7F130C" w14:textId="77777777" w:rsidR="006E2DAE" w:rsidRPr="007B2222" w:rsidRDefault="006E2DAE" w:rsidP="0064735C">
            <w:pPr>
              <w:jc w:val="both"/>
              <w:rPr>
                <w:szCs w:val="24"/>
              </w:rPr>
            </w:pPr>
          </w:p>
        </w:tc>
        <w:tc>
          <w:tcPr>
            <w:tcW w:w="270" w:type="dxa"/>
            <w:tcBorders>
              <w:top w:val="nil"/>
              <w:left w:val="nil"/>
              <w:bottom w:val="nil"/>
              <w:right w:val="nil"/>
            </w:tcBorders>
          </w:tcPr>
          <w:p w14:paraId="4F0A89FA" w14:textId="77777777" w:rsidR="006E2DAE" w:rsidRPr="007B2222" w:rsidRDefault="006E2DAE" w:rsidP="0064735C">
            <w:pPr>
              <w:jc w:val="both"/>
              <w:rPr>
                <w:szCs w:val="24"/>
              </w:rPr>
            </w:pPr>
          </w:p>
        </w:tc>
        <w:tc>
          <w:tcPr>
            <w:tcW w:w="1440" w:type="dxa"/>
            <w:tcBorders>
              <w:top w:val="nil"/>
              <w:left w:val="nil"/>
              <w:bottom w:val="nil"/>
              <w:right w:val="nil"/>
            </w:tcBorders>
          </w:tcPr>
          <w:p w14:paraId="625C14C2" w14:textId="77777777" w:rsidR="006E2DAE" w:rsidRPr="007B2222" w:rsidRDefault="006E2DAE" w:rsidP="0064735C">
            <w:pPr>
              <w:jc w:val="both"/>
              <w:rPr>
                <w:szCs w:val="24"/>
              </w:rPr>
            </w:pPr>
          </w:p>
        </w:tc>
      </w:tr>
      <w:tr w:rsidR="006E2DAE" w:rsidRPr="007B2222" w14:paraId="2F8CEF37" w14:textId="77777777">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14:paraId="56E95CE0" w14:textId="77777777" w:rsidR="006E2DAE" w:rsidRPr="007B2222" w:rsidRDefault="006E2DAE" w:rsidP="0064735C">
            <w:pPr>
              <w:jc w:val="both"/>
              <w:rPr>
                <w:szCs w:val="24"/>
              </w:rPr>
            </w:pPr>
          </w:p>
        </w:tc>
        <w:tc>
          <w:tcPr>
            <w:tcW w:w="360" w:type="dxa"/>
            <w:tcBorders>
              <w:top w:val="nil"/>
              <w:left w:val="nil"/>
              <w:bottom w:val="nil"/>
              <w:right w:val="nil"/>
            </w:tcBorders>
          </w:tcPr>
          <w:p w14:paraId="519CED78" w14:textId="77777777" w:rsidR="006E2DAE" w:rsidRPr="007B2222" w:rsidRDefault="006E2DAE" w:rsidP="0064735C">
            <w:pPr>
              <w:jc w:val="both"/>
              <w:rPr>
                <w:szCs w:val="24"/>
              </w:rPr>
            </w:pPr>
          </w:p>
        </w:tc>
        <w:tc>
          <w:tcPr>
            <w:tcW w:w="1710" w:type="dxa"/>
            <w:tcBorders>
              <w:top w:val="single" w:sz="6" w:space="0" w:color="auto"/>
              <w:left w:val="nil"/>
              <w:bottom w:val="single" w:sz="6" w:space="0" w:color="auto"/>
              <w:right w:val="nil"/>
            </w:tcBorders>
          </w:tcPr>
          <w:p w14:paraId="0C4EEFB6" w14:textId="77777777" w:rsidR="006E2DAE" w:rsidRPr="007B2222" w:rsidRDefault="006E2DAE" w:rsidP="0064735C">
            <w:pPr>
              <w:jc w:val="both"/>
              <w:rPr>
                <w:szCs w:val="24"/>
              </w:rPr>
            </w:pPr>
          </w:p>
        </w:tc>
        <w:tc>
          <w:tcPr>
            <w:tcW w:w="270" w:type="dxa"/>
            <w:tcBorders>
              <w:top w:val="nil"/>
              <w:left w:val="nil"/>
              <w:bottom w:val="nil"/>
              <w:right w:val="nil"/>
            </w:tcBorders>
          </w:tcPr>
          <w:p w14:paraId="4B4EC7CC" w14:textId="77777777" w:rsidR="006E2DAE" w:rsidRPr="007B2222" w:rsidRDefault="006E2DAE" w:rsidP="0064735C">
            <w:pPr>
              <w:jc w:val="both"/>
              <w:rPr>
                <w:szCs w:val="24"/>
              </w:rPr>
            </w:pPr>
          </w:p>
        </w:tc>
        <w:tc>
          <w:tcPr>
            <w:tcW w:w="1440" w:type="dxa"/>
            <w:tcBorders>
              <w:top w:val="single" w:sz="6" w:space="0" w:color="auto"/>
              <w:left w:val="nil"/>
              <w:bottom w:val="single" w:sz="6" w:space="0" w:color="auto"/>
              <w:right w:val="nil"/>
            </w:tcBorders>
          </w:tcPr>
          <w:p w14:paraId="2853BD2B" w14:textId="77777777" w:rsidR="006E2DAE" w:rsidRPr="007B2222" w:rsidRDefault="006E2DAE" w:rsidP="0064735C">
            <w:pPr>
              <w:jc w:val="both"/>
              <w:rPr>
                <w:szCs w:val="24"/>
              </w:rPr>
            </w:pPr>
          </w:p>
        </w:tc>
      </w:tr>
      <w:tr w:rsidR="006E2DAE" w:rsidRPr="007B2222" w14:paraId="014E43B7" w14:textId="77777777">
        <w:tblPrEx>
          <w:tblCellMar>
            <w:top w:w="0" w:type="dxa"/>
            <w:bottom w:w="0" w:type="dxa"/>
          </w:tblCellMar>
        </w:tblPrEx>
        <w:trPr>
          <w:jc w:val="center"/>
        </w:trPr>
        <w:tc>
          <w:tcPr>
            <w:tcW w:w="5760" w:type="dxa"/>
            <w:gridSpan w:val="5"/>
            <w:tcBorders>
              <w:top w:val="nil"/>
              <w:left w:val="nil"/>
              <w:bottom w:val="nil"/>
              <w:right w:val="nil"/>
            </w:tcBorders>
          </w:tcPr>
          <w:p w14:paraId="4CC1ED97" w14:textId="77777777" w:rsidR="006E2DAE" w:rsidRPr="007B2222" w:rsidRDefault="006E2DAE" w:rsidP="0064735C">
            <w:pPr>
              <w:jc w:val="both"/>
              <w:rPr>
                <w:szCs w:val="24"/>
              </w:rPr>
            </w:pPr>
            <w:r w:rsidRPr="007B2222">
              <w:rPr>
                <w:szCs w:val="24"/>
              </w:rPr>
              <w:t>(if none, state “none”)</w:t>
            </w:r>
          </w:p>
          <w:p w14:paraId="46C4A72D" w14:textId="77777777" w:rsidR="006E2DAE" w:rsidRPr="007B2222" w:rsidRDefault="006E2DAE" w:rsidP="0064735C">
            <w:pPr>
              <w:jc w:val="both"/>
              <w:rPr>
                <w:szCs w:val="24"/>
              </w:rPr>
            </w:pPr>
          </w:p>
        </w:tc>
      </w:tr>
    </w:tbl>
    <w:p w14:paraId="32887935" w14:textId="77777777" w:rsidR="006E2DAE" w:rsidRPr="007B2222" w:rsidRDefault="006E2DAE" w:rsidP="002A5E71">
      <w:pPr>
        <w:pStyle w:val="Text"/>
      </w:pPr>
      <w:r w:rsidRPr="007B2222">
        <w:t xml:space="preserve">We understand and agree that this </w:t>
      </w:r>
      <w:r w:rsidR="001134CF" w:rsidRPr="007B2222">
        <w:t>T</w:t>
      </w:r>
      <w:r w:rsidR="003645D9" w:rsidRPr="007B2222">
        <w:t>ender</w:t>
      </w:r>
      <w:r w:rsidRPr="007B2222">
        <w:t xml:space="preserve"> and your written acceptance of it shall constitute a binding Contract between us</w:t>
      </w:r>
      <w:r w:rsidR="00A81F79" w:rsidRPr="007B2222">
        <w:t xml:space="preserve"> until a formal Agreement is executed</w:t>
      </w:r>
      <w:r w:rsidRPr="007B2222">
        <w:t xml:space="preserve">. We understand that you are not bound to accept the lowest or any </w:t>
      </w:r>
      <w:r w:rsidR="001134CF" w:rsidRPr="007B2222">
        <w:t>T</w:t>
      </w:r>
      <w:r w:rsidR="003645D9" w:rsidRPr="007B2222">
        <w:t>ender</w:t>
      </w:r>
      <w:r w:rsidRPr="007B2222">
        <w:t xml:space="preserve"> you receive.</w:t>
      </w:r>
    </w:p>
    <w:p w14:paraId="389EA2CC" w14:textId="77777777" w:rsidR="006E2DAE" w:rsidRPr="007B2222" w:rsidRDefault="00E81215" w:rsidP="0064735C">
      <w:pPr>
        <w:jc w:val="both"/>
        <w:rPr>
          <w:szCs w:val="24"/>
        </w:rPr>
      </w:pPr>
      <w:r w:rsidRPr="007B2222">
        <w:rPr>
          <w:szCs w:val="24"/>
        </w:rPr>
        <w:t>Authorized Signature:</w:t>
      </w:r>
    </w:p>
    <w:p w14:paraId="38D84876" w14:textId="77777777" w:rsidR="00E81215" w:rsidRPr="007B2222" w:rsidRDefault="00E81215" w:rsidP="0064735C">
      <w:pPr>
        <w:jc w:val="both"/>
        <w:rPr>
          <w:szCs w:val="24"/>
        </w:rPr>
      </w:pPr>
      <w:r w:rsidRPr="007B2222">
        <w:rPr>
          <w:szCs w:val="24"/>
        </w:rPr>
        <w:t>Name and Title of Signatory:</w:t>
      </w:r>
    </w:p>
    <w:p w14:paraId="5C6098A7" w14:textId="77777777" w:rsidR="00E81215" w:rsidRPr="007B2222" w:rsidRDefault="00E81215" w:rsidP="0064735C">
      <w:pPr>
        <w:jc w:val="both"/>
        <w:rPr>
          <w:szCs w:val="24"/>
        </w:rPr>
      </w:pPr>
      <w:r w:rsidRPr="007B2222">
        <w:rPr>
          <w:szCs w:val="24"/>
        </w:rPr>
        <w:t xml:space="preserve">Name of </w:t>
      </w:r>
      <w:r w:rsidR="001134CF" w:rsidRPr="007B2222">
        <w:rPr>
          <w:szCs w:val="24"/>
        </w:rPr>
        <w:t>Tender</w:t>
      </w:r>
      <w:r w:rsidRPr="007B2222">
        <w:rPr>
          <w:szCs w:val="24"/>
        </w:rPr>
        <w:t>:</w:t>
      </w:r>
    </w:p>
    <w:p w14:paraId="00CD2AF2" w14:textId="77777777" w:rsidR="006E2DAE" w:rsidRPr="007B2222" w:rsidRDefault="00E81215" w:rsidP="0064735C">
      <w:pPr>
        <w:tabs>
          <w:tab w:val="left" w:pos="9000"/>
        </w:tabs>
        <w:jc w:val="both"/>
        <w:rPr>
          <w:szCs w:val="24"/>
        </w:rPr>
      </w:pPr>
      <w:r w:rsidRPr="007B2222">
        <w:rPr>
          <w:szCs w:val="24"/>
        </w:rPr>
        <w:t>Address:</w:t>
      </w:r>
    </w:p>
    <w:p w14:paraId="59F52515" w14:textId="77777777" w:rsidR="00AF0C31" w:rsidRPr="007B2222" w:rsidRDefault="00AF0C31" w:rsidP="00CE09D4">
      <w:pPr>
        <w:pStyle w:val="NoSpacing"/>
        <w:spacing w:before="100" w:beforeAutospacing="1" w:after="100" w:afterAutospacing="1"/>
        <w:jc w:val="center"/>
        <w:rPr>
          <w:rFonts w:ascii="Times New Roman" w:hAnsi="Times New Roman"/>
          <w:sz w:val="24"/>
          <w:szCs w:val="24"/>
        </w:rPr>
        <w:sectPr w:rsidR="00AF0C31" w:rsidRPr="007B2222" w:rsidSect="00CE09D4">
          <w:headerReference w:type="even" r:id="rId58"/>
          <w:headerReference w:type="default" r:id="rId59"/>
          <w:footerReference w:type="default" r:id="rId60"/>
          <w:headerReference w:type="first" r:id="rId61"/>
          <w:pgSz w:w="11909" w:h="16834" w:code="9"/>
          <w:pgMar w:top="1440" w:right="1296" w:bottom="1296" w:left="1440" w:header="720" w:footer="720" w:gutter="0"/>
          <w:cols w:space="720"/>
          <w:docGrid w:linePitch="360"/>
        </w:sectPr>
      </w:pPr>
      <w:bookmarkStart w:id="211" w:name="_Toc65979621"/>
      <w:bookmarkStart w:id="212" w:name="_Toc87070113"/>
    </w:p>
    <w:p w14:paraId="2C9C860D" w14:textId="77777777" w:rsidR="00C20DC6" w:rsidRPr="007B2222" w:rsidRDefault="00C20DC6" w:rsidP="0064735C">
      <w:pPr>
        <w:pStyle w:val="NoSpacing"/>
        <w:spacing w:before="100" w:beforeAutospacing="1" w:after="100" w:afterAutospacing="1"/>
        <w:jc w:val="center"/>
        <w:rPr>
          <w:rFonts w:ascii="Times New Roman" w:hAnsi="Times New Roman"/>
          <w:b/>
          <w:sz w:val="24"/>
          <w:szCs w:val="24"/>
        </w:rPr>
      </w:pPr>
      <w:bookmarkStart w:id="213" w:name="_Toc202854899"/>
      <w:bookmarkStart w:id="214" w:name="_Toc202862671"/>
      <w:r w:rsidRPr="007B2222">
        <w:rPr>
          <w:rFonts w:ascii="Times New Roman" w:hAnsi="Times New Roman"/>
          <w:b/>
          <w:sz w:val="24"/>
          <w:szCs w:val="24"/>
        </w:rPr>
        <w:t xml:space="preserve">Schedule of </w:t>
      </w:r>
      <w:r w:rsidR="001134CF" w:rsidRPr="007B2222">
        <w:rPr>
          <w:rFonts w:ascii="Times New Roman" w:hAnsi="Times New Roman"/>
          <w:b/>
          <w:sz w:val="24"/>
          <w:szCs w:val="24"/>
        </w:rPr>
        <w:t>Tender</w:t>
      </w:r>
      <w:r w:rsidR="000B4996" w:rsidRPr="007B2222">
        <w:rPr>
          <w:rFonts w:ascii="Times New Roman" w:hAnsi="Times New Roman"/>
          <w:b/>
          <w:sz w:val="24"/>
          <w:szCs w:val="24"/>
        </w:rPr>
        <w:t>er</w:t>
      </w:r>
      <w:r w:rsidRPr="007B2222">
        <w:rPr>
          <w:rFonts w:ascii="Times New Roman" w:hAnsi="Times New Roman"/>
          <w:b/>
          <w:sz w:val="24"/>
          <w:szCs w:val="24"/>
        </w:rPr>
        <w:t>’s Tax and Duty Assessment</w:t>
      </w:r>
    </w:p>
    <w:p w14:paraId="0BCF637D" w14:textId="77777777" w:rsidR="00CE7E50" w:rsidRPr="007B2222" w:rsidRDefault="00C20DC6" w:rsidP="002A5E71">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 xml:space="preserve">In order to facilitate the designation of this project as a ‘Tax and Duty Free” contract, the </w:t>
      </w:r>
      <w:r w:rsidR="00956D33" w:rsidRPr="007B2222">
        <w:rPr>
          <w:rFonts w:ascii="Times New Roman" w:hAnsi="Times New Roman"/>
          <w:sz w:val="24"/>
          <w:szCs w:val="24"/>
        </w:rPr>
        <w:t>Employer</w:t>
      </w:r>
      <w:r w:rsidRPr="007B2222">
        <w:rPr>
          <w:rFonts w:ascii="Times New Roman" w:hAnsi="Times New Roman"/>
          <w:sz w:val="24"/>
          <w:szCs w:val="24"/>
        </w:rPr>
        <w:t xml:space="preserve"> requires that </w:t>
      </w:r>
      <w:r w:rsidR="001134CF" w:rsidRPr="007B2222">
        <w:rPr>
          <w:rFonts w:ascii="Times New Roman" w:hAnsi="Times New Roman"/>
          <w:sz w:val="24"/>
          <w:szCs w:val="24"/>
        </w:rPr>
        <w:t>Tender</w:t>
      </w:r>
      <w:r w:rsidR="008718D7" w:rsidRPr="007B2222">
        <w:rPr>
          <w:rFonts w:ascii="Times New Roman" w:hAnsi="Times New Roman"/>
          <w:sz w:val="24"/>
          <w:szCs w:val="24"/>
        </w:rPr>
        <w:t>ers</w:t>
      </w:r>
      <w:r w:rsidRPr="007B2222">
        <w:rPr>
          <w:rFonts w:ascii="Times New Roman" w:hAnsi="Times New Roman"/>
          <w:sz w:val="24"/>
          <w:szCs w:val="24"/>
        </w:rPr>
        <w:t xml:space="preserve"> provide a genuine estimate of the “Taxes and Duties’</w:t>
      </w:r>
      <w:r w:rsidR="008718D7" w:rsidRPr="007B2222">
        <w:rPr>
          <w:rFonts w:ascii="Times New Roman" w:hAnsi="Times New Roman"/>
          <w:sz w:val="24"/>
          <w:szCs w:val="24"/>
        </w:rPr>
        <w:t>’</w:t>
      </w:r>
      <w:r w:rsidRPr="007B2222">
        <w:rPr>
          <w:rFonts w:ascii="Times New Roman" w:hAnsi="Times New Roman"/>
          <w:sz w:val="24"/>
          <w:szCs w:val="24"/>
        </w:rPr>
        <w:t xml:space="preserve"> which would be payable were this project not exempt.  </w:t>
      </w:r>
      <w:r w:rsidR="001134CF" w:rsidRPr="007B2222">
        <w:rPr>
          <w:rFonts w:ascii="Times New Roman" w:hAnsi="Times New Roman"/>
          <w:sz w:val="24"/>
          <w:szCs w:val="24"/>
        </w:rPr>
        <w:t>Tender</w:t>
      </w:r>
      <w:r w:rsidR="008718D7" w:rsidRPr="007B2222">
        <w:rPr>
          <w:rFonts w:ascii="Times New Roman" w:hAnsi="Times New Roman"/>
          <w:sz w:val="24"/>
          <w:szCs w:val="24"/>
        </w:rPr>
        <w:t>ers</w:t>
      </w:r>
      <w:r w:rsidRPr="007B2222">
        <w:rPr>
          <w:rFonts w:ascii="Times New Roman" w:hAnsi="Times New Roman"/>
          <w:sz w:val="24"/>
          <w:szCs w:val="24"/>
        </w:rPr>
        <w:t xml:space="preserve"> are accordingly required to make this assessment on the tables provided below, which form part of the Letter of </w:t>
      </w:r>
      <w:r w:rsidR="001134CF" w:rsidRPr="007B2222">
        <w:rPr>
          <w:rFonts w:ascii="Times New Roman" w:hAnsi="Times New Roman"/>
          <w:sz w:val="24"/>
          <w:szCs w:val="24"/>
        </w:rPr>
        <w:t>T</w:t>
      </w:r>
      <w:r w:rsidR="003645D9" w:rsidRPr="007B2222">
        <w:rPr>
          <w:rFonts w:ascii="Times New Roman" w:hAnsi="Times New Roman"/>
          <w:sz w:val="24"/>
          <w:szCs w:val="24"/>
        </w:rPr>
        <w:t>ender</w:t>
      </w:r>
      <w:r w:rsidRPr="007B2222">
        <w:rPr>
          <w:rFonts w:ascii="Times New Roman" w:hAnsi="Times New Roman"/>
          <w:sz w:val="24"/>
          <w:szCs w:val="24"/>
        </w:rPr>
        <w:t>.</w:t>
      </w:r>
    </w:p>
    <w:p w14:paraId="2E285FD1" w14:textId="77777777" w:rsidR="00CE7E50" w:rsidRPr="007B2222" w:rsidRDefault="00CE7E50" w:rsidP="00E828C6">
      <w:pPr>
        <w:pStyle w:val="NoSpacing"/>
        <w:spacing w:before="100" w:beforeAutospacing="1" w:after="100" w:afterAutospacing="1"/>
        <w:jc w:val="both"/>
        <w:rPr>
          <w:rFonts w:ascii="Times New Roman" w:hAnsi="Times New Roman"/>
          <w:sz w:val="24"/>
          <w:szCs w:val="24"/>
        </w:rPr>
      </w:pPr>
    </w:p>
    <w:p w14:paraId="5DF0B19C" w14:textId="77777777" w:rsidR="00C20DC6" w:rsidRPr="007B2222" w:rsidRDefault="00C20DC6" w:rsidP="0064735C">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t>Table A.</w:t>
      </w:r>
      <w:r w:rsidR="00CE7E50" w:rsidRPr="007B2222">
        <w:rPr>
          <w:rFonts w:ascii="Times New Roman" w:hAnsi="Times New Roman"/>
          <w:b/>
          <w:sz w:val="24"/>
          <w:szCs w:val="24"/>
        </w:rPr>
        <w:tab/>
      </w:r>
      <w:r w:rsidR="00AF0C31" w:rsidRPr="007B2222">
        <w:rPr>
          <w:rFonts w:ascii="Times New Roman" w:hAnsi="Times New Roman"/>
          <w:b/>
          <w:sz w:val="28"/>
          <w:szCs w:val="28"/>
        </w:rPr>
        <w:t>CIF, Import Duties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AF0C31" w:rsidRPr="007B2222" w14:paraId="63949C0E" w14:textId="77777777" w:rsidTr="002C2F28">
        <w:trPr>
          <w:jc w:val="center"/>
        </w:trPr>
        <w:tc>
          <w:tcPr>
            <w:tcW w:w="689" w:type="dxa"/>
          </w:tcPr>
          <w:p w14:paraId="75DAA1F5" w14:textId="77777777" w:rsidR="00AF0C31" w:rsidRPr="007B2222" w:rsidRDefault="00AF0C31" w:rsidP="0064735C">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Item</w:t>
            </w:r>
          </w:p>
        </w:tc>
        <w:tc>
          <w:tcPr>
            <w:tcW w:w="2270" w:type="dxa"/>
          </w:tcPr>
          <w:p w14:paraId="5F84309C"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Description</w:t>
            </w:r>
          </w:p>
        </w:tc>
        <w:tc>
          <w:tcPr>
            <w:tcW w:w="913" w:type="dxa"/>
          </w:tcPr>
          <w:p w14:paraId="6D49AD35"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Unit</w:t>
            </w:r>
          </w:p>
        </w:tc>
        <w:tc>
          <w:tcPr>
            <w:tcW w:w="1290" w:type="dxa"/>
          </w:tcPr>
          <w:p w14:paraId="3E86B09B"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Quantity</w:t>
            </w:r>
          </w:p>
        </w:tc>
        <w:tc>
          <w:tcPr>
            <w:tcW w:w="1446" w:type="dxa"/>
          </w:tcPr>
          <w:p w14:paraId="503208F1"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Value CIF (Value unit) - A</w:t>
            </w:r>
          </w:p>
        </w:tc>
        <w:tc>
          <w:tcPr>
            <w:tcW w:w="1357" w:type="dxa"/>
          </w:tcPr>
          <w:p w14:paraId="2A8DEF34"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 xml:space="preserve">Import Duty </w:t>
            </w:r>
          </w:p>
          <w:p w14:paraId="221E55B7" w14:textId="77777777" w:rsidR="00AF0C31" w:rsidRPr="007B2222" w:rsidRDefault="00AF0C31" w:rsidP="002C2F28">
            <w:pPr>
              <w:pStyle w:val="NoSpacing"/>
              <w:spacing w:after="100" w:afterAutospacing="1"/>
              <w:rPr>
                <w:rFonts w:ascii="Times New Roman" w:hAnsi="Times New Roman"/>
                <w:b/>
                <w:sz w:val="21"/>
                <w:szCs w:val="21"/>
              </w:rPr>
            </w:pPr>
            <w:r w:rsidRPr="007B2222">
              <w:rPr>
                <w:rFonts w:ascii="Times New Roman" w:hAnsi="Times New Roman"/>
                <w:b/>
                <w:sz w:val="21"/>
                <w:szCs w:val="21"/>
              </w:rPr>
              <w:t>Rate – x%</w:t>
            </w:r>
          </w:p>
        </w:tc>
        <w:tc>
          <w:tcPr>
            <w:tcW w:w="1487" w:type="dxa"/>
          </w:tcPr>
          <w:p w14:paraId="00CB0D53"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Total Import Duty</w:t>
            </w:r>
          </w:p>
          <w:p w14:paraId="08CAD357" w14:textId="77777777" w:rsidR="00AF0C31" w:rsidRPr="007B2222" w:rsidRDefault="00AF0C31" w:rsidP="002C2F28">
            <w:pPr>
              <w:pStyle w:val="NoSpacing"/>
              <w:spacing w:after="100" w:afterAutospacing="1"/>
              <w:rPr>
                <w:rFonts w:ascii="Times New Roman" w:hAnsi="Times New Roman"/>
                <w:b/>
                <w:sz w:val="21"/>
                <w:szCs w:val="21"/>
              </w:rPr>
            </w:pPr>
            <w:r w:rsidRPr="007B2222">
              <w:rPr>
                <w:rFonts w:ascii="Times New Roman" w:hAnsi="Times New Roman"/>
                <w:b/>
                <w:sz w:val="21"/>
                <w:szCs w:val="21"/>
              </w:rPr>
              <w:t>(B=x% of A)</w:t>
            </w:r>
          </w:p>
        </w:tc>
        <w:tc>
          <w:tcPr>
            <w:tcW w:w="1487" w:type="dxa"/>
          </w:tcPr>
          <w:p w14:paraId="681A6E32"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Sum of CIF &amp; Import Duty</w:t>
            </w:r>
          </w:p>
          <w:p w14:paraId="59026558" w14:textId="77777777" w:rsidR="00AF0C31" w:rsidRPr="007B2222" w:rsidRDefault="00AF0C31" w:rsidP="002C2F28">
            <w:pPr>
              <w:pStyle w:val="NoSpacing"/>
              <w:spacing w:after="100" w:afterAutospacing="1"/>
              <w:rPr>
                <w:rFonts w:ascii="Times New Roman" w:hAnsi="Times New Roman"/>
                <w:b/>
                <w:sz w:val="21"/>
                <w:szCs w:val="21"/>
              </w:rPr>
            </w:pPr>
            <w:r w:rsidRPr="007B2222">
              <w:rPr>
                <w:rFonts w:ascii="Times New Roman" w:hAnsi="Times New Roman"/>
                <w:b/>
                <w:sz w:val="21"/>
                <w:szCs w:val="21"/>
              </w:rPr>
              <w:t>(A+B)</w:t>
            </w:r>
          </w:p>
        </w:tc>
        <w:tc>
          <w:tcPr>
            <w:tcW w:w="1255" w:type="dxa"/>
          </w:tcPr>
          <w:p w14:paraId="4BF6B5CA"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VAT/NHIL</w:t>
            </w:r>
          </w:p>
          <w:p w14:paraId="52A8D189"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Rate – k%</w:t>
            </w:r>
          </w:p>
        </w:tc>
        <w:tc>
          <w:tcPr>
            <w:tcW w:w="1255" w:type="dxa"/>
          </w:tcPr>
          <w:p w14:paraId="317B55BA"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VAT/NHIL – k% of (A+B)</w:t>
            </w:r>
          </w:p>
        </w:tc>
      </w:tr>
      <w:tr w:rsidR="00AF0C31" w:rsidRPr="007B2222" w14:paraId="27EEDDAC" w14:textId="77777777" w:rsidTr="002C2F28">
        <w:trPr>
          <w:jc w:val="center"/>
        </w:trPr>
        <w:tc>
          <w:tcPr>
            <w:tcW w:w="689" w:type="dxa"/>
          </w:tcPr>
          <w:p w14:paraId="5733BCF8"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1</w:t>
            </w:r>
          </w:p>
        </w:tc>
        <w:tc>
          <w:tcPr>
            <w:tcW w:w="2270" w:type="dxa"/>
          </w:tcPr>
          <w:p w14:paraId="76E567E8" w14:textId="77777777" w:rsidR="00AF0C31" w:rsidRPr="007B2222" w:rsidRDefault="00AF0C31" w:rsidP="002C2F28">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Construction Equipment</w:t>
            </w:r>
          </w:p>
          <w:p w14:paraId="59D02C1C" w14:textId="77777777" w:rsidR="00AF0C31" w:rsidRPr="007B2222" w:rsidRDefault="00AF0C31" w:rsidP="002C2F28">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equipment that will be imported into Ghana for the works</w:t>
            </w:r>
          </w:p>
        </w:tc>
        <w:tc>
          <w:tcPr>
            <w:tcW w:w="913" w:type="dxa"/>
          </w:tcPr>
          <w:p w14:paraId="22391FB1"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90" w:type="dxa"/>
          </w:tcPr>
          <w:p w14:paraId="048183E6"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46" w:type="dxa"/>
          </w:tcPr>
          <w:p w14:paraId="77ADC3AD"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357" w:type="dxa"/>
          </w:tcPr>
          <w:p w14:paraId="6038BBBB"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7B86E6BF"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014F2A39"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5513717F"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65F5F618"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r>
      <w:tr w:rsidR="00AF0C31" w:rsidRPr="007B2222" w14:paraId="7942C62E" w14:textId="77777777" w:rsidTr="002C2F28">
        <w:trPr>
          <w:jc w:val="center"/>
        </w:trPr>
        <w:tc>
          <w:tcPr>
            <w:tcW w:w="689" w:type="dxa"/>
          </w:tcPr>
          <w:p w14:paraId="11BAD8FE"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2</w:t>
            </w:r>
          </w:p>
        </w:tc>
        <w:tc>
          <w:tcPr>
            <w:tcW w:w="2270" w:type="dxa"/>
          </w:tcPr>
          <w:p w14:paraId="48234304" w14:textId="77777777" w:rsidR="00AF0C31" w:rsidRPr="007B2222" w:rsidRDefault="00AF0C31" w:rsidP="002C2F28">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Vehicles</w:t>
            </w:r>
          </w:p>
          <w:p w14:paraId="0BCED9E1" w14:textId="77777777" w:rsidR="00AF0C31" w:rsidRPr="007B2222" w:rsidRDefault="00AF0C31" w:rsidP="002C2F28">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vehicles that will be imported into Ghana for the works</w:t>
            </w:r>
          </w:p>
        </w:tc>
        <w:tc>
          <w:tcPr>
            <w:tcW w:w="913" w:type="dxa"/>
          </w:tcPr>
          <w:p w14:paraId="19895605"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90" w:type="dxa"/>
          </w:tcPr>
          <w:p w14:paraId="44B5CA05"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46" w:type="dxa"/>
          </w:tcPr>
          <w:p w14:paraId="0D13F13E"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357" w:type="dxa"/>
          </w:tcPr>
          <w:p w14:paraId="511A9FAE"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056CACFB"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3534D9B3"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47906A90"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0A54FB8B"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r>
      <w:tr w:rsidR="00AF0C31" w:rsidRPr="007B2222" w14:paraId="2C122DED" w14:textId="77777777" w:rsidTr="002C2F28">
        <w:trPr>
          <w:jc w:val="center"/>
        </w:trPr>
        <w:tc>
          <w:tcPr>
            <w:tcW w:w="689" w:type="dxa"/>
          </w:tcPr>
          <w:p w14:paraId="11B9C5E1"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3</w:t>
            </w:r>
          </w:p>
          <w:p w14:paraId="1EE90342"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p>
        </w:tc>
        <w:tc>
          <w:tcPr>
            <w:tcW w:w="2270" w:type="dxa"/>
          </w:tcPr>
          <w:p w14:paraId="6C2ECF7E" w14:textId="77777777" w:rsidR="00AF0C31" w:rsidRPr="007B2222" w:rsidRDefault="00AF0C31" w:rsidP="002C2F28">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Office Equipment</w:t>
            </w:r>
          </w:p>
          <w:p w14:paraId="5ADB10C7" w14:textId="77777777" w:rsidR="00AF0C31" w:rsidRPr="007B2222" w:rsidRDefault="00AF0C31" w:rsidP="002C2F28">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office equipment that will be imported into Ghana for the works</w:t>
            </w:r>
          </w:p>
        </w:tc>
        <w:tc>
          <w:tcPr>
            <w:tcW w:w="913" w:type="dxa"/>
          </w:tcPr>
          <w:p w14:paraId="211F93D0"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90" w:type="dxa"/>
          </w:tcPr>
          <w:p w14:paraId="53764D28"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46" w:type="dxa"/>
          </w:tcPr>
          <w:p w14:paraId="7C7AD304"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357" w:type="dxa"/>
          </w:tcPr>
          <w:p w14:paraId="0EFE3857"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49C42D0F"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06016EEC"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0008F861"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732D4DE5"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r>
      <w:tr w:rsidR="00AF0C31" w:rsidRPr="007B2222" w14:paraId="464A94DE" w14:textId="77777777" w:rsidTr="002C2F28">
        <w:trPr>
          <w:jc w:val="center"/>
        </w:trPr>
        <w:tc>
          <w:tcPr>
            <w:tcW w:w="689" w:type="dxa"/>
          </w:tcPr>
          <w:p w14:paraId="50789538" w14:textId="77777777" w:rsidR="00AF0C31" w:rsidRPr="007B2222" w:rsidRDefault="00AF0C31" w:rsidP="002C2F28">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4</w:t>
            </w:r>
          </w:p>
        </w:tc>
        <w:tc>
          <w:tcPr>
            <w:tcW w:w="2270" w:type="dxa"/>
          </w:tcPr>
          <w:p w14:paraId="3D01610E" w14:textId="77777777" w:rsidR="00AF0C31" w:rsidRPr="007B2222" w:rsidRDefault="00AF0C31" w:rsidP="002C2F28">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Construction Materials</w:t>
            </w:r>
          </w:p>
          <w:p w14:paraId="78F53C82"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Cement</w:t>
            </w:r>
          </w:p>
          <w:p w14:paraId="731F530A"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Reinforcement</w:t>
            </w:r>
          </w:p>
          <w:p w14:paraId="13C1A4BD"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Bitumen</w:t>
            </w:r>
          </w:p>
          <w:p w14:paraId="06D9B51D"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Lubricant</w:t>
            </w:r>
          </w:p>
          <w:p w14:paraId="6905D3D4"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Explosive</w:t>
            </w:r>
          </w:p>
          <w:p w14:paraId="1F9C51FF" w14:textId="77777777" w:rsidR="00AF0C31" w:rsidRPr="007B2222" w:rsidRDefault="00AF0C31" w:rsidP="002C2F28">
            <w:pPr>
              <w:pStyle w:val="NoSpacing"/>
              <w:numPr>
                <w:ilvl w:val="0"/>
                <w:numId w:val="39"/>
              </w:numPr>
              <w:spacing w:before="100" w:beforeAutospacing="1" w:after="100" w:afterAutospacing="1"/>
              <w:rPr>
                <w:rFonts w:ascii="Times New Roman" w:hAnsi="Times New Roman"/>
                <w:sz w:val="21"/>
                <w:szCs w:val="21"/>
              </w:rPr>
            </w:pPr>
            <w:r w:rsidRPr="007B2222">
              <w:rPr>
                <w:rFonts w:ascii="Times New Roman" w:hAnsi="Times New Roman"/>
                <w:sz w:val="21"/>
                <w:szCs w:val="21"/>
              </w:rPr>
              <w:t>Other Materials to be imported (list)</w:t>
            </w:r>
          </w:p>
        </w:tc>
        <w:tc>
          <w:tcPr>
            <w:tcW w:w="913" w:type="dxa"/>
          </w:tcPr>
          <w:p w14:paraId="4B025F47"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90" w:type="dxa"/>
          </w:tcPr>
          <w:p w14:paraId="350E171D"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46" w:type="dxa"/>
          </w:tcPr>
          <w:p w14:paraId="789971B9"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357" w:type="dxa"/>
          </w:tcPr>
          <w:p w14:paraId="31ACBD45"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4AE5CBAB"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487" w:type="dxa"/>
          </w:tcPr>
          <w:p w14:paraId="6CC34386"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1A0254CF"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c>
          <w:tcPr>
            <w:tcW w:w="1255" w:type="dxa"/>
          </w:tcPr>
          <w:p w14:paraId="667C36AE" w14:textId="77777777" w:rsidR="00AF0C31" w:rsidRPr="007B2222" w:rsidRDefault="00AF0C31" w:rsidP="002C2F28">
            <w:pPr>
              <w:pStyle w:val="NoSpacing"/>
              <w:spacing w:before="100" w:beforeAutospacing="1" w:after="100" w:afterAutospacing="1"/>
              <w:rPr>
                <w:rFonts w:ascii="Times New Roman" w:hAnsi="Times New Roman"/>
                <w:sz w:val="21"/>
                <w:szCs w:val="21"/>
              </w:rPr>
            </w:pPr>
          </w:p>
        </w:tc>
      </w:tr>
    </w:tbl>
    <w:p w14:paraId="363DD274" w14:textId="77777777" w:rsidR="00AF0C31" w:rsidRPr="007B2222" w:rsidRDefault="00AF0C31" w:rsidP="006A6991">
      <w:pPr>
        <w:pStyle w:val="NoSpacing"/>
        <w:jc w:val="center"/>
        <w:rPr>
          <w:rFonts w:ascii="Times New Roman" w:hAnsi="Times New Roman"/>
          <w:b/>
          <w:sz w:val="24"/>
          <w:szCs w:val="24"/>
        </w:rPr>
        <w:sectPr w:rsidR="00AF0C31" w:rsidRPr="007B2222" w:rsidSect="0064735C">
          <w:pgSz w:w="16834" w:h="11909" w:orient="landscape" w:code="9"/>
          <w:pgMar w:top="1440" w:right="1440" w:bottom="1296" w:left="1296" w:header="720" w:footer="720" w:gutter="0"/>
          <w:cols w:space="720"/>
          <w:docGrid w:linePitch="360"/>
        </w:sectPr>
      </w:pPr>
    </w:p>
    <w:p w14:paraId="7CBF82C1" w14:textId="77777777" w:rsidR="00C20DC6" w:rsidRPr="007B2222" w:rsidRDefault="00C20DC6" w:rsidP="006A6991">
      <w:pPr>
        <w:pStyle w:val="NoSpacing"/>
        <w:jc w:val="center"/>
        <w:rPr>
          <w:rFonts w:ascii="Times New Roman" w:hAnsi="Times New Roman"/>
          <w:b/>
          <w:sz w:val="24"/>
          <w:szCs w:val="24"/>
        </w:rPr>
      </w:pPr>
    </w:p>
    <w:p w14:paraId="5A08256A" w14:textId="77777777" w:rsidR="00C20DC6" w:rsidRPr="007B2222" w:rsidRDefault="00C20DC6" w:rsidP="0064735C">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t xml:space="preserve">Table </w:t>
      </w:r>
      <w:r w:rsidR="00AF0C31" w:rsidRPr="007B2222">
        <w:rPr>
          <w:rFonts w:ascii="Times New Roman" w:hAnsi="Times New Roman"/>
          <w:b/>
          <w:sz w:val="24"/>
          <w:szCs w:val="24"/>
        </w:rPr>
        <w:t>B</w:t>
      </w:r>
      <w:r w:rsidRPr="007B2222">
        <w:rPr>
          <w:rFonts w:ascii="Times New Roman" w:hAnsi="Times New Roman"/>
          <w:b/>
          <w:sz w:val="24"/>
          <w:szCs w:val="24"/>
        </w:rPr>
        <w:t>.</w:t>
      </w:r>
      <w:r w:rsidR="00CE7E50" w:rsidRPr="007B2222">
        <w:rPr>
          <w:rFonts w:ascii="Times New Roman" w:hAnsi="Times New Roman"/>
          <w:b/>
          <w:sz w:val="24"/>
          <w:szCs w:val="24"/>
        </w:rPr>
        <w:tab/>
      </w:r>
      <w:r w:rsidR="00426152" w:rsidRPr="007B2222">
        <w:rPr>
          <w:rFonts w:ascii="Times New Roman" w:hAnsi="Times New Roman"/>
          <w:b/>
          <w:sz w:val="24"/>
          <w:szCs w:val="24"/>
        </w:rPr>
        <w:t>Withholding</w:t>
      </w:r>
      <w:r w:rsidRPr="007B2222">
        <w:rPr>
          <w:rFonts w:ascii="Times New Roman" w:hAnsi="Times New Roman"/>
          <w:b/>
          <w:sz w:val="24"/>
          <w:szCs w:val="24"/>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2869"/>
        <w:gridCol w:w="971"/>
        <w:gridCol w:w="1517"/>
        <w:gridCol w:w="1904"/>
      </w:tblGrid>
      <w:tr w:rsidR="00C20DC6" w:rsidRPr="007B2222" w14:paraId="0D42D736" w14:textId="77777777">
        <w:trPr>
          <w:jc w:val="center"/>
        </w:trPr>
        <w:tc>
          <w:tcPr>
            <w:tcW w:w="1985" w:type="dxa"/>
          </w:tcPr>
          <w:p w14:paraId="059044BA"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Item</w:t>
            </w:r>
          </w:p>
        </w:tc>
        <w:tc>
          <w:tcPr>
            <w:tcW w:w="2970" w:type="dxa"/>
          </w:tcPr>
          <w:p w14:paraId="0AA958A8"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Description</w:t>
            </w:r>
          </w:p>
        </w:tc>
        <w:tc>
          <w:tcPr>
            <w:tcW w:w="990" w:type="dxa"/>
          </w:tcPr>
          <w:p w14:paraId="1DBAEAA4"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Rate</w:t>
            </w:r>
          </w:p>
        </w:tc>
        <w:tc>
          <w:tcPr>
            <w:tcW w:w="1530" w:type="dxa"/>
          </w:tcPr>
          <w:p w14:paraId="26C8659A"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Applicable Value</w:t>
            </w:r>
          </w:p>
        </w:tc>
        <w:tc>
          <w:tcPr>
            <w:tcW w:w="1982" w:type="dxa"/>
          </w:tcPr>
          <w:p w14:paraId="70EE9E7B"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Total Tax Due</w:t>
            </w:r>
          </w:p>
        </w:tc>
      </w:tr>
      <w:tr w:rsidR="00C20DC6" w:rsidRPr="007B2222" w14:paraId="33B428FB" w14:textId="77777777">
        <w:trPr>
          <w:jc w:val="center"/>
        </w:trPr>
        <w:tc>
          <w:tcPr>
            <w:tcW w:w="1985" w:type="dxa"/>
          </w:tcPr>
          <w:p w14:paraId="5846F647"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1</w:t>
            </w:r>
          </w:p>
          <w:p w14:paraId="3562DC75"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2</w:t>
            </w:r>
          </w:p>
        </w:tc>
        <w:tc>
          <w:tcPr>
            <w:tcW w:w="2970" w:type="dxa"/>
          </w:tcPr>
          <w:p w14:paraId="2CB0461A" w14:textId="77777777" w:rsidR="00C20DC6" w:rsidRPr="007B2222" w:rsidRDefault="00C20DC6" w:rsidP="0064735C">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Foreign Component</w:t>
            </w:r>
          </w:p>
          <w:p w14:paraId="017E25DF" w14:textId="77777777" w:rsidR="00C20DC6" w:rsidRPr="007B2222" w:rsidRDefault="00C20DC6" w:rsidP="0064735C">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Local Component</w:t>
            </w:r>
          </w:p>
        </w:tc>
        <w:tc>
          <w:tcPr>
            <w:tcW w:w="990" w:type="dxa"/>
          </w:tcPr>
          <w:p w14:paraId="5F7F87FE"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p>
        </w:tc>
        <w:tc>
          <w:tcPr>
            <w:tcW w:w="1530" w:type="dxa"/>
          </w:tcPr>
          <w:p w14:paraId="3A910D04"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p>
        </w:tc>
        <w:tc>
          <w:tcPr>
            <w:tcW w:w="1982" w:type="dxa"/>
          </w:tcPr>
          <w:p w14:paraId="69AD2D6A" w14:textId="77777777" w:rsidR="00C20DC6" w:rsidRPr="007B2222" w:rsidRDefault="00C20DC6" w:rsidP="0064735C">
            <w:pPr>
              <w:pStyle w:val="NoSpacing"/>
              <w:spacing w:before="100" w:beforeAutospacing="1" w:after="100" w:afterAutospacing="1"/>
              <w:jc w:val="both"/>
              <w:rPr>
                <w:rFonts w:ascii="Times New Roman" w:hAnsi="Times New Roman"/>
                <w:b/>
                <w:sz w:val="24"/>
                <w:szCs w:val="24"/>
              </w:rPr>
            </w:pPr>
          </w:p>
        </w:tc>
      </w:tr>
    </w:tbl>
    <w:p w14:paraId="2194E71F" w14:textId="77777777" w:rsidR="00C20DC6" w:rsidRPr="007B2222" w:rsidRDefault="00C20DC6" w:rsidP="0064735C">
      <w:pPr>
        <w:pStyle w:val="NoSpacing"/>
        <w:jc w:val="both"/>
        <w:rPr>
          <w:rFonts w:ascii="Times New Roman" w:hAnsi="Times New Roman"/>
          <w:b/>
          <w:sz w:val="24"/>
          <w:szCs w:val="24"/>
        </w:rPr>
      </w:pPr>
    </w:p>
    <w:p w14:paraId="6873641B" w14:textId="77777777" w:rsidR="00225FFA" w:rsidRPr="007B2222" w:rsidRDefault="00225FFA" w:rsidP="0064735C">
      <w:pPr>
        <w:pStyle w:val="NoSpacing"/>
        <w:spacing w:before="100" w:beforeAutospacing="1" w:after="100" w:afterAutospacing="1"/>
        <w:jc w:val="center"/>
        <w:rPr>
          <w:rFonts w:ascii="Times New Roman" w:hAnsi="Times New Roman"/>
          <w:b/>
          <w:sz w:val="24"/>
          <w:szCs w:val="24"/>
        </w:rPr>
      </w:pPr>
    </w:p>
    <w:p w14:paraId="2DD44377" w14:textId="77777777" w:rsidR="00225FFA" w:rsidRPr="007B2222" w:rsidRDefault="00225FFA" w:rsidP="0064735C">
      <w:pPr>
        <w:pStyle w:val="NoSpacing"/>
        <w:spacing w:before="100" w:beforeAutospacing="1" w:after="100" w:afterAutospacing="1"/>
        <w:jc w:val="center"/>
        <w:rPr>
          <w:rFonts w:ascii="Times New Roman" w:hAnsi="Times New Roman"/>
          <w:b/>
          <w:sz w:val="24"/>
          <w:szCs w:val="24"/>
        </w:rPr>
      </w:pPr>
    </w:p>
    <w:p w14:paraId="432CF609" w14:textId="77777777" w:rsidR="00225FFA" w:rsidRPr="007B2222" w:rsidRDefault="00225FFA" w:rsidP="0064735C">
      <w:pPr>
        <w:pStyle w:val="NoSpacing"/>
        <w:spacing w:before="100" w:beforeAutospacing="1" w:after="100" w:afterAutospacing="1"/>
        <w:jc w:val="center"/>
        <w:rPr>
          <w:rFonts w:ascii="Times New Roman" w:hAnsi="Times New Roman"/>
          <w:b/>
          <w:sz w:val="24"/>
          <w:szCs w:val="24"/>
        </w:rPr>
      </w:pPr>
    </w:p>
    <w:p w14:paraId="2EE78DE3" w14:textId="77777777" w:rsidR="00C20DC6" w:rsidRPr="007B2222" w:rsidRDefault="00C20DC6" w:rsidP="0064735C">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t>Table D.</w:t>
      </w:r>
      <w:r w:rsidR="00CE7E50" w:rsidRPr="007B2222">
        <w:rPr>
          <w:rFonts w:ascii="Times New Roman" w:hAnsi="Times New Roman"/>
          <w:b/>
          <w:sz w:val="24"/>
          <w:szCs w:val="24"/>
        </w:rPr>
        <w:tab/>
      </w:r>
      <w:r w:rsidRPr="007B2222">
        <w:rPr>
          <w:rFonts w:ascii="Times New Roman" w:hAnsi="Times New Roman"/>
          <w:b/>
          <w:sz w:val="24"/>
          <w:szCs w:val="24"/>
        </w:rPr>
        <w:t>Summary</w:t>
      </w:r>
    </w:p>
    <w:p w14:paraId="043B1669" w14:textId="77777777" w:rsidR="00C20DC6" w:rsidRPr="007B2222" w:rsidRDefault="00C20DC6" w:rsidP="0064735C">
      <w:pPr>
        <w:pStyle w:val="NoSpacing"/>
        <w:spacing w:before="100" w:beforeAutospacing="1" w:after="100" w:afterAutospacing="1"/>
        <w:jc w:val="both"/>
        <w:rPr>
          <w:rFonts w:ascii="Times New Roman" w:hAnsi="Times New Roman"/>
          <w:b/>
          <w:i/>
          <w:sz w:val="24"/>
          <w:szCs w:val="24"/>
        </w:rPr>
      </w:pPr>
      <w:r w:rsidRPr="007B2222">
        <w:rPr>
          <w:rFonts w:ascii="Times New Roman" w:hAnsi="Times New Roman"/>
          <w:b/>
          <w:sz w:val="24"/>
          <w:szCs w:val="24"/>
        </w:rPr>
        <w:t xml:space="preserve">TOTAL AMOUNT OF ALL TAXES CARRIED TO LETTER OF </w:t>
      </w:r>
      <w:r w:rsidR="001134CF" w:rsidRPr="007B2222">
        <w:rPr>
          <w:rFonts w:ascii="Times New Roman" w:hAnsi="Times New Roman"/>
          <w:b/>
          <w:sz w:val="24"/>
          <w:szCs w:val="24"/>
        </w:rPr>
        <w:t>TENDER</w:t>
      </w:r>
      <w:r w:rsidRPr="007B2222">
        <w:rPr>
          <w:rFonts w:ascii="Times New Roman" w:hAnsi="Times New Roman"/>
          <w:b/>
          <w:sz w:val="24"/>
          <w:szCs w:val="24"/>
        </w:rPr>
        <w:t>:</w:t>
      </w:r>
    </w:p>
    <w:p w14:paraId="69D75E8F" w14:textId="77777777" w:rsidR="00C20DC6" w:rsidRPr="007B2222" w:rsidRDefault="00C20DC6" w:rsidP="0064735C">
      <w:pPr>
        <w:pStyle w:val="NoSpacing"/>
        <w:ind w:left="1440"/>
        <w:jc w:val="both"/>
        <w:rPr>
          <w:rFonts w:ascii="Times New Roman" w:hAnsi="Times New Roman"/>
          <w:b/>
          <w:sz w:val="24"/>
          <w:szCs w:val="24"/>
        </w:rPr>
      </w:pPr>
      <w:r w:rsidRPr="007B2222">
        <w:rPr>
          <w:rFonts w:ascii="Times New Roman" w:hAnsi="Times New Roman"/>
          <w:b/>
          <w:sz w:val="24"/>
          <w:szCs w:val="24"/>
        </w:rPr>
        <w:t>Import Duties</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0653786F" w14:textId="77777777" w:rsidR="00C20DC6" w:rsidRPr="007B2222" w:rsidRDefault="00C20DC6" w:rsidP="0064735C">
      <w:pPr>
        <w:pStyle w:val="NoSpacing"/>
        <w:ind w:left="1440"/>
        <w:jc w:val="both"/>
        <w:rPr>
          <w:rFonts w:ascii="Times New Roman" w:hAnsi="Times New Roman"/>
          <w:b/>
          <w:sz w:val="24"/>
          <w:szCs w:val="24"/>
        </w:rPr>
      </w:pPr>
      <w:r w:rsidRPr="007B2222">
        <w:rPr>
          <w:rFonts w:ascii="Times New Roman" w:hAnsi="Times New Roman"/>
          <w:b/>
          <w:sz w:val="24"/>
          <w:szCs w:val="24"/>
        </w:rPr>
        <w:t>VAT and NHIL</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4B3FDDB1" w14:textId="77777777" w:rsidR="00C20DC6" w:rsidRPr="007B2222" w:rsidRDefault="00C20DC6" w:rsidP="0064735C">
      <w:pPr>
        <w:pStyle w:val="NoSpacing"/>
        <w:ind w:left="1440"/>
        <w:jc w:val="both"/>
        <w:rPr>
          <w:rFonts w:ascii="Times New Roman" w:hAnsi="Times New Roman"/>
          <w:b/>
          <w:sz w:val="24"/>
          <w:szCs w:val="24"/>
        </w:rPr>
      </w:pPr>
      <w:r w:rsidRPr="007B2222">
        <w:rPr>
          <w:rFonts w:ascii="Times New Roman" w:hAnsi="Times New Roman"/>
          <w:b/>
          <w:sz w:val="24"/>
          <w:szCs w:val="24"/>
        </w:rPr>
        <w:t>Withholding Tax</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6C289EF2" w14:textId="77777777" w:rsidR="00C20DC6" w:rsidRPr="007B2222" w:rsidRDefault="00C20DC6" w:rsidP="0064735C">
      <w:pPr>
        <w:pStyle w:val="NoSpacing"/>
        <w:ind w:left="1440"/>
        <w:jc w:val="both"/>
        <w:rPr>
          <w:rFonts w:ascii="Times New Roman" w:hAnsi="Times New Roman"/>
          <w:b/>
          <w:sz w:val="24"/>
          <w:szCs w:val="24"/>
        </w:rPr>
      </w:pPr>
      <w:r w:rsidRPr="007B2222">
        <w:rPr>
          <w:rFonts w:ascii="Times New Roman" w:hAnsi="Times New Roman"/>
          <w:b/>
          <w:sz w:val="24"/>
          <w:szCs w:val="24"/>
        </w:rPr>
        <w:t xml:space="preserve">     Total</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6D66AD56" w14:textId="77777777" w:rsidR="00C20DC6" w:rsidRPr="007B2222" w:rsidRDefault="00C20DC6" w:rsidP="0064735C">
      <w:pPr>
        <w:jc w:val="both"/>
        <w:rPr>
          <w:szCs w:val="24"/>
        </w:rPr>
      </w:pPr>
    </w:p>
    <w:p w14:paraId="1714AD29" w14:textId="77777777" w:rsidR="004674EB" w:rsidRPr="007B2222" w:rsidRDefault="004674EB" w:rsidP="0064735C">
      <w:pPr>
        <w:jc w:val="both"/>
        <w:rPr>
          <w:szCs w:val="24"/>
        </w:rPr>
      </w:pPr>
    </w:p>
    <w:p w14:paraId="0F43CD8C" w14:textId="77777777" w:rsidR="004674EB" w:rsidRPr="007B2222" w:rsidRDefault="004674EB" w:rsidP="0064735C">
      <w:pPr>
        <w:jc w:val="both"/>
        <w:rPr>
          <w:szCs w:val="24"/>
        </w:rPr>
      </w:pPr>
    </w:p>
    <w:p w14:paraId="37312A8F" w14:textId="77777777" w:rsidR="00042B3A" w:rsidRPr="007B2222" w:rsidRDefault="00042B3A" w:rsidP="0064735C">
      <w:pPr>
        <w:jc w:val="both"/>
        <w:rPr>
          <w:szCs w:val="24"/>
        </w:rPr>
      </w:pPr>
    </w:p>
    <w:p w14:paraId="743A7A5A" w14:textId="77777777" w:rsidR="00E879B9" w:rsidRPr="007B2222" w:rsidRDefault="005F2FFA" w:rsidP="0064735C">
      <w:pPr>
        <w:jc w:val="both"/>
        <w:rPr>
          <w:b/>
          <w:i/>
          <w:szCs w:val="24"/>
        </w:rPr>
      </w:pPr>
      <w:r w:rsidRPr="007B2222">
        <w:rPr>
          <w:rStyle w:val="Table"/>
          <w:b/>
          <w:spacing w:val="-2"/>
          <w:sz w:val="24"/>
          <w:szCs w:val="24"/>
        </w:rPr>
        <w:br w:type="page"/>
      </w:r>
      <w:r w:rsidR="00C80436" w:rsidRPr="007B2222">
        <w:rPr>
          <w:rStyle w:val="Table"/>
          <w:b/>
          <w:spacing w:val="-2"/>
          <w:sz w:val="24"/>
          <w:szCs w:val="24"/>
        </w:rPr>
        <w:t>2</w:t>
      </w:r>
      <w:r w:rsidR="00E879B9" w:rsidRPr="007B2222">
        <w:rPr>
          <w:rStyle w:val="Table"/>
          <w:b/>
          <w:spacing w:val="-2"/>
          <w:sz w:val="24"/>
          <w:szCs w:val="24"/>
        </w:rPr>
        <w:t xml:space="preserve">. </w:t>
      </w:r>
      <w:r w:rsidR="001134CF" w:rsidRPr="007B2222">
        <w:rPr>
          <w:rStyle w:val="Table"/>
          <w:b/>
          <w:spacing w:val="-2"/>
          <w:sz w:val="24"/>
          <w:szCs w:val="24"/>
        </w:rPr>
        <w:t>Tender</w:t>
      </w:r>
      <w:r w:rsidR="00E879B9" w:rsidRPr="007B2222">
        <w:rPr>
          <w:rStyle w:val="Table"/>
          <w:b/>
          <w:spacing w:val="-2"/>
          <w:sz w:val="24"/>
          <w:szCs w:val="24"/>
        </w:rPr>
        <w:t xml:space="preserve"> Qualification </w:t>
      </w:r>
      <w:r w:rsidR="00B4607F" w:rsidRPr="007B2222">
        <w:rPr>
          <w:rStyle w:val="Table"/>
          <w:b/>
          <w:spacing w:val="-2"/>
          <w:sz w:val="24"/>
          <w:szCs w:val="24"/>
        </w:rPr>
        <w:t xml:space="preserve">Information </w:t>
      </w:r>
      <w:r w:rsidR="00E879B9" w:rsidRPr="007B2222">
        <w:rPr>
          <w:rStyle w:val="Table"/>
          <w:b/>
          <w:spacing w:val="-2"/>
          <w:sz w:val="24"/>
          <w:szCs w:val="24"/>
        </w:rPr>
        <w:t>Forms</w:t>
      </w:r>
    </w:p>
    <w:p w14:paraId="0274B6B3" w14:textId="77777777" w:rsidR="00E879B9" w:rsidRPr="007B2222" w:rsidRDefault="00E879B9" w:rsidP="002A5E71">
      <w:pPr>
        <w:jc w:val="both"/>
        <w:rPr>
          <w:szCs w:val="24"/>
        </w:rPr>
      </w:pPr>
      <w:r w:rsidRPr="007B2222">
        <w:rPr>
          <w:szCs w:val="24"/>
        </w:rPr>
        <w:t xml:space="preserve">[The </w:t>
      </w:r>
      <w:r w:rsidR="001134CF" w:rsidRPr="007B2222">
        <w:rPr>
          <w:szCs w:val="24"/>
        </w:rPr>
        <w:t>Tender</w:t>
      </w:r>
      <w:r w:rsidR="008718D7" w:rsidRPr="007B2222">
        <w:rPr>
          <w:szCs w:val="24"/>
        </w:rPr>
        <w:t>er</w:t>
      </w:r>
      <w:r w:rsidRPr="007B2222">
        <w:rPr>
          <w:szCs w:val="24"/>
        </w:rPr>
        <w:t xml:space="preserve"> shall provide the information requested in the </w:t>
      </w:r>
      <w:r w:rsidR="001134CF" w:rsidRPr="007B2222">
        <w:rPr>
          <w:szCs w:val="24"/>
        </w:rPr>
        <w:t>Tender</w:t>
      </w:r>
      <w:r w:rsidR="004674EB" w:rsidRPr="007B2222">
        <w:rPr>
          <w:szCs w:val="24"/>
        </w:rPr>
        <w:t xml:space="preserve"> Qualification </w:t>
      </w:r>
      <w:r w:rsidR="00B22F8F" w:rsidRPr="007B2222">
        <w:rPr>
          <w:szCs w:val="24"/>
        </w:rPr>
        <w:t xml:space="preserve">Information </w:t>
      </w:r>
      <w:r w:rsidR="004674EB" w:rsidRPr="007B2222">
        <w:rPr>
          <w:szCs w:val="24"/>
        </w:rPr>
        <w:t xml:space="preserve">Forms </w:t>
      </w:r>
      <w:r w:rsidRPr="007B2222">
        <w:rPr>
          <w:szCs w:val="24"/>
        </w:rPr>
        <w:t xml:space="preserve">included hereafter in accordance with Section III (Evaluation and Qualification Criteria) to establish </w:t>
      </w:r>
      <w:r w:rsidR="001134CF" w:rsidRPr="007B2222">
        <w:rPr>
          <w:szCs w:val="24"/>
        </w:rPr>
        <w:t>Tender</w:t>
      </w:r>
      <w:r w:rsidR="00EE3CEC" w:rsidRPr="007B2222">
        <w:rPr>
          <w:szCs w:val="24"/>
        </w:rPr>
        <w:t>er</w:t>
      </w:r>
      <w:r w:rsidRPr="007B2222">
        <w:rPr>
          <w:szCs w:val="24"/>
        </w:rPr>
        <w:t>’s qualifications to perform the contract</w:t>
      </w:r>
      <w:r w:rsidR="00AD426E" w:rsidRPr="007B2222">
        <w:rPr>
          <w:szCs w:val="24"/>
        </w:rPr>
        <w:t>. Attach additional pages as necessary.</w:t>
      </w:r>
      <w:r w:rsidRPr="007B2222">
        <w:rPr>
          <w:szCs w:val="24"/>
        </w:rPr>
        <w:t>]</w:t>
      </w:r>
    </w:p>
    <w:p w14:paraId="5291A8FF" w14:textId="77777777" w:rsidR="00E879B9" w:rsidRPr="007B2222" w:rsidRDefault="00E879B9" w:rsidP="0064735C">
      <w:pPr>
        <w:pStyle w:val="SectionVHeader"/>
        <w:ind w:left="180"/>
        <w:jc w:val="both"/>
        <w:rPr>
          <w:sz w:val="24"/>
          <w:szCs w:val="24"/>
        </w:rPr>
      </w:pPr>
    </w:p>
    <w:p w14:paraId="390D32C7" w14:textId="77777777" w:rsidR="001D657D" w:rsidRPr="007B2222" w:rsidRDefault="00E879B9" w:rsidP="002A5E71">
      <w:pPr>
        <w:jc w:val="center"/>
        <w:rPr>
          <w:szCs w:val="24"/>
        </w:rPr>
      </w:pPr>
      <w:r w:rsidRPr="007B2222">
        <w:rPr>
          <w:szCs w:val="24"/>
        </w:rPr>
        <w:br w:type="page"/>
      </w:r>
      <w:bookmarkStart w:id="215" w:name="_Toc197160039"/>
      <w:bookmarkStart w:id="216" w:name="_Toc163975052"/>
      <w:r w:rsidR="001D657D" w:rsidRPr="007B2222">
        <w:rPr>
          <w:b/>
          <w:szCs w:val="24"/>
        </w:rPr>
        <w:t>Form – 1.1</w:t>
      </w:r>
    </w:p>
    <w:p w14:paraId="4A61DB9A" w14:textId="77777777" w:rsidR="00C438F5" w:rsidRPr="007B2222" w:rsidRDefault="001134CF" w:rsidP="002A5E71">
      <w:pPr>
        <w:pStyle w:val="SectionVHeading2"/>
        <w:spacing w:before="0" w:after="0"/>
        <w:rPr>
          <w:sz w:val="24"/>
          <w:szCs w:val="24"/>
          <w:lang w:val="en-GB"/>
        </w:rPr>
      </w:pPr>
      <w:r w:rsidRPr="007B2222">
        <w:rPr>
          <w:sz w:val="24"/>
          <w:szCs w:val="24"/>
          <w:lang w:val="en-GB"/>
        </w:rPr>
        <w:t>Tender</w:t>
      </w:r>
      <w:r w:rsidR="00C438F5" w:rsidRPr="007B2222">
        <w:rPr>
          <w:sz w:val="24"/>
          <w:szCs w:val="24"/>
          <w:lang w:val="en-GB"/>
        </w:rPr>
        <w:t xml:space="preserve"> Information Sheet</w:t>
      </w:r>
      <w:bookmarkEnd w:id="216"/>
    </w:p>
    <w:p w14:paraId="27327E96" w14:textId="77777777" w:rsidR="001D657D" w:rsidRPr="007B2222" w:rsidRDefault="001D657D" w:rsidP="0064735C">
      <w:pPr>
        <w:pStyle w:val="SectionVHeader"/>
        <w:jc w:val="both"/>
        <w:rPr>
          <w:b w:val="0"/>
          <w:bCs/>
          <w:iCs/>
          <w:sz w:val="24"/>
          <w:szCs w:val="24"/>
          <w:lang w:val="en-GB"/>
        </w:rPr>
      </w:pPr>
    </w:p>
    <w:p w14:paraId="572EF996" w14:textId="77777777" w:rsidR="00C438F5" w:rsidRPr="007B2222" w:rsidRDefault="00C438F5" w:rsidP="0064735C">
      <w:pPr>
        <w:pStyle w:val="SectionVHeader"/>
        <w:jc w:val="both"/>
        <w:rPr>
          <w:sz w:val="24"/>
          <w:szCs w:val="24"/>
          <w:lang w:val="en-GB"/>
        </w:rPr>
      </w:pPr>
      <w:r w:rsidRPr="007B2222">
        <w:rPr>
          <w:b w:val="0"/>
          <w:bCs/>
          <w:iCs/>
          <w:sz w:val="24"/>
          <w:szCs w:val="24"/>
          <w:lang w:val="en-GB"/>
        </w:rPr>
        <w:t xml:space="preserve">Each </w:t>
      </w:r>
      <w:r w:rsidR="001134CF" w:rsidRPr="007B2222">
        <w:rPr>
          <w:b w:val="0"/>
          <w:bCs/>
          <w:iCs/>
          <w:sz w:val="24"/>
          <w:szCs w:val="24"/>
          <w:lang w:val="en-GB"/>
        </w:rPr>
        <w:t>Tender</w:t>
      </w:r>
      <w:r w:rsidR="00EE3CEC" w:rsidRPr="007B2222">
        <w:rPr>
          <w:b w:val="0"/>
          <w:bCs/>
          <w:iCs/>
          <w:sz w:val="24"/>
          <w:szCs w:val="24"/>
          <w:lang w:val="en-GB"/>
        </w:rPr>
        <w:t>er</w:t>
      </w:r>
      <w:r w:rsidRPr="007B2222">
        <w:rPr>
          <w:b w:val="0"/>
          <w:bCs/>
          <w:iCs/>
          <w:sz w:val="24"/>
          <w:szCs w:val="24"/>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9"/>
        <w:gridCol w:w="6708"/>
      </w:tblGrid>
      <w:tr w:rsidR="00C438F5" w:rsidRPr="007B2222" w14:paraId="65753EA6" w14:textId="77777777" w:rsidTr="0064735C">
        <w:trPr>
          <w:cantSplit/>
          <w:trHeight w:val="903"/>
          <w:jc w:val="center"/>
        </w:trPr>
        <w:tc>
          <w:tcPr>
            <w:tcW w:w="2639" w:type="dxa"/>
            <w:tcBorders>
              <w:bottom w:val="single" w:sz="4" w:space="0" w:color="auto"/>
              <w:right w:val="double" w:sz="4" w:space="0" w:color="auto"/>
            </w:tcBorders>
            <w:vAlign w:val="center"/>
          </w:tcPr>
          <w:p w14:paraId="4029D911" w14:textId="77777777" w:rsidR="00C438F5" w:rsidRPr="007B2222" w:rsidRDefault="001134CF" w:rsidP="002A5E71">
            <w:pPr>
              <w:spacing w:before="60" w:after="60"/>
              <w:rPr>
                <w:b/>
                <w:bCs/>
                <w:szCs w:val="24"/>
                <w:lang w:val="en-GB"/>
              </w:rPr>
            </w:pPr>
            <w:r w:rsidRPr="007B2222">
              <w:rPr>
                <w:b/>
                <w:bCs/>
                <w:spacing w:val="-2"/>
                <w:szCs w:val="24"/>
                <w:lang w:val="en-GB"/>
              </w:rPr>
              <w:t>Tender</w:t>
            </w:r>
            <w:r w:rsidR="00EE3CEC" w:rsidRPr="007B2222">
              <w:rPr>
                <w:b/>
                <w:bCs/>
                <w:spacing w:val="-2"/>
                <w:szCs w:val="24"/>
                <w:lang w:val="en-GB"/>
              </w:rPr>
              <w:t>er</w:t>
            </w:r>
            <w:r w:rsidR="00C438F5" w:rsidRPr="007B2222">
              <w:rPr>
                <w:b/>
                <w:bCs/>
                <w:spacing w:val="-2"/>
                <w:szCs w:val="24"/>
                <w:lang w:val="en-GB"/>
              </w:rPr>
              <w:t>’s</w:t>
            </w:r>
            <w:r w:rsidR="00C438F5" w:rsidRPr="007B2222">
              <w:rPr>
                <w:b/>
                <w:bCs/>
                <w:szCs w:val="24"/>
                <w:lang w:val="en-GB"/>
              </w:rPr>
              <w:t xml:space="preserve"> legal name </w:t>
            </w:r>
          </w:p>
        </w:tc>
        <w:tc>
          <w:tcPr>
            <w:tcW w:w="6708" w:type="dxa"/>
            <w:tcBorders>
              <w:left w:val="double" w:sz="4" w:space="0" w:color="auto"/>
              <w:bottom w:val="single" w:sz="4" w:space="0" w:color="auto"/>
            </w:tcBorders>
          </w:tcPr>
          <w:p w14:paraId="20793865" w14:textId="77777777" w:rsidR="00C438F5" w:rsidRPr="007B2222" w:rsidRDefault="00C438F5" w:rsidP="0064735C">
            <w:pPr>
              <w:spacing w:before="60" w:after="60"/>
              <w:jc w:val="both"/>
              <w:rPr>
                <w:szCs w:val="24"/>
                <w:lang w:val="en-GB"/>
              </w:rPr>
            </w:pPr>
          </w:p>
        </w:tc>
      </w:tr>
      <w:tr w:rsidR="00C438F5" w:rsidRPr="007B2222" w14:paraId="448EA70C" w14:textId="77777777" w:rsidTr="0064735C">
        <w:trPr>
          <w:cantSplit/>
          <w:trHeight w:val="878"/>
          <w:jc w:val="center"/>
        </w:trPr>
        <w:tc>
          <w:tcPr>
            <w:tcW w:w="2639" w:type="dxa"/>
            <w:tcBorders>
              <w:left w:val="single" w:sz="4" w:space="0" w:color="auto"/>
              <w:right w:val="double" w:sz="4" w:space="0" w:color="auto"/>
            </w:tcBorders>
            <w:vAlign w:val="center"/>
          </w:tcPr>
          <w:p w14:paraId="5DF15CD7" w14:textId="77777777" w:rsidR="00C438F5" w:rsidRPr="007B2222" w:rsidRDefault="00C438F5" w:rsidP="002A5E71">
            <w:pPr>
              <w:spacing w:before="60" w:after="60"/>
              <w:rPr>
                <w:b/>
                <w:bCs/>
                <w:spacing w:val="-2"/>
                <w:szCs w:val="24"/>
                <w:lang w:val="en-GB"/>
              </w:rPr>
            </w:pPr>
            <w:r w:rsidRPr="007B2222">
              <w:rPr>
                <w:b/>
                <w:bCs/>
                <w:spacing w:val="-2"/>
                <w:szCs w:val="24"/>
                <w:lang w:val="en-GB"/>
              </w:rPr>
              <w:t>In case of JV, legal name of each partner</w:t>
            </w:r>
          </w:p>
        </w:tc>
        <w:tc>
          <w:tcPr>
            <w:tcW w:w="6708" w:type="dxa"/>
            <w:tcBorders>
              <w:left w:val="double" w:sz="4" w:space="0" w:color="auto"/>
            </w:tcBorders>
          </w:tcPr>
          <w:p w14:paraId="0F838B96" w14:textId="77777777" w:rsidR="00C438F5" w:rsidRPr="007B2222" w:rsidRDefault="00C438F5" w:rsidP="0064735C">
            <w:pPr>
              <w:spacing w:before="60" w:after="60"/>
              <w:jc w:val="both"/>
              <w:rPr>
                <w:spacing w:val="-2"/>
                <w:szCs w:val="24"/>
                <w:lang w:val="en-GB"/>
              </w:rPr>
            </w:pPr>
          </w:p>
        </w:tc>
      </w:tr>
      <w:tr w:rsidR="00C438F5" w:rsidRPr="007B2222" w14:paraId="4FF39C6D" w14:textId="77777777" w:rsidTr="0064735C">
        <w:trPr>
          <w:cantSplit/>
          <w:trHeight w:val="895"/>
          <w:jc w:val="center"/>
        </w:trPr>
        <w:tc>
          <w:tcPr>
            <w:tcW w:w="2639" w:type="dxa"/>
            <w:tcBorders>
              <w:left w:val="single" w:sz="4" w:space="0" w:color="auto"/>
              <w:right w:val="double" w:sz="4" w:space="0" w:color="auto"/>
            </w:tcBorders>
            <w:vAlign w:val="center"/>
          </w:tcPr>
          <w:p w14:paraId="2FAB61FC" w14:textId="77777777" w:rsidR="00C438F5" w:rsidRPr="007B2222" w:rsidRDefault="001134CF" w:rsidP="002A5E71">
            <w:pPr>
              <w:spacing w:before="60" w:after="60"/>
              <w:rPr>
                <w:b/>
                <w:bCs/>
                <w:spacing w:val="-2"/>
                <w:szCs w:val="24"/>
                <w:lang w:val="en-GB"/>
              </w:rPr>
            </w:pPr>
            <w:r w:rsidRPr="007B2222">
              <w:rPr>
                <w:b/>
                <w:bCs/>
                <w:szCs w:val="24"/>
                <w:lang w:val="en-GB"/>
              </w:rPr>
              <w:t>Tender</w:t>
            </w:r>
            <w:r w:rsidR="00EE3CEC" w:rsidRPr="007B2222">
              <w:rPr>
                <w:b/>
                <w:bCs/>
                <w:szCs w:val="24"/>
                <w:lang w:val="en-GB"/>
              </w:rPr>
              <w:t>er</w:t>
            </w:r>
            <w:r w:rsidR="00C438F5" w:rsidRPr="007B2222">
              <w:rPr>
                <w:b/>
                <w:bCs/>
                <w:szCs w:val="24"/>
                <w:lang w:val="en-GB"/>
              </w:rPr>
              <w:t>’s</w:t>
            </w:r>
            <w:r w:rsidR="00C438F5" w:rsidRPr="007B2222">
              <w:rPr>
                <w:b/>
                <w:bCs/>
                <w:spacing w:val="-2"/>
                <w:szCs w:val="24"/>
                <w:lang w:val="en-GB"/>
              </w:rPr>
              <w:t xml:space="preserve"> country of constitution</w:t>
            </w:r>
          </w:p>
        </w:tc>
        <w:tc>
          <w:tcPr>
            <w:tcW w:w="6708" w:type="dxa"/>
            <w:tcBorders>
              <w:left w:val="double" w:sz="4" w:space="0" w:color="auto"/>
            </w:tcBorders>
          </w:tcPr>
          <w:p w14:paraId="5CDAC63B" w14:textId="77777777" w:rsidR="00C438F5" w:rsidRPr="007B2222" w:rsidRDefault="00C438F5" w:rsidP="0064735C">
            <w:pPr>
              <w:spacing w:before="60" w:after="60"/>
              <w:jc w:val="both"/>
              <w:rPr>
                <w:szCs w:val="24"/>
                <w:lang w:val="en-GB"/>
              </w:rPr>
            </w:pPr>
          </w:p>
        </w:tc>
      </w:tr>
      <w:tr w:rsidR="00C438F5" w:rsidRPr="007B2222" w14:paraId="4BBC2043" w14:textId="77777777" w:rsidTr="0064735C">
        <w:trPr>
          <w:cantSplit/>
          <w:trHeight w:val="1070"/>
          <w:jc w:val="center"/>
        </w:trPr>
        <w:tc>
          <w:tcPr>
            <w:tcW w:w="2639" w:type="dxa"/>
            <w:tcBorders>
              <w:left w:val="single" w:sz="4" w:space="0" w:color="auto"/>
              <w:right w:val="double" w:sz="4" w:space="0" w:color="auto"/>
            </w:tcBorders>
            <w:vAlign w:val="center"/>
          </w:tcPr>
          <w:p w14:paraId="4FC4D704" w14:textId="77777777" w:rsidR="00C438F5" w:rsidRPr="007B2222" w:rsidRDefault="001134CF" w:rsidP="002A5E71">
            <w:pPr>
              <w:spacing w:before="60" w:after="60"/>
              <w:rPr>
                <w:b/>
                <w:bCs/>
                <w:spacing w:val="-2"/>
                <w:szCs w:val="24"/>
                <w:lang w:val="en-GB"/>
              </w:rPr>
            </w:pPr>
            <w:r w:rsidRPr="007B2222">
              <w:rPr>
                <w:b/>
                <w:bCs/>
                <w:spacing w:val="-2"/>
                <w:szCs w:val="24"/>
                <w:lang w:val="en-GB"/>
              </w:rPr>
              <w:t>Tender</w:t>
            </w:r>
            <w:r w:rsidR="00EE3CEC" w:rsidRPr="007B2222">
              <w:rPr>
                <w:b/>
                <w:bCs/>
                <w:spacing w:val="-2"/>
                <w:szCs w:val="24"/>
                <w:lang w:val="en-GB"/>
              </w:rPr>
              <w:t>er</w:t>
            </w:r>
            <w:r w:rsidR="00C438F5" w:rsidRPr="007B2222">
              <w:rPr>
                <w:b/>
                <w:bCs/>
                <w:spacing w:val="-2"/>
                <w:szCs w:val="24"/>
                <w:lang w:val="en-GB"/>
              </w:rPr>
              <w:t>’s year of constitution</w:t>
            </w:r>
          </w:p>
        </w:tc>
        <w:tc>
          <w:tcPr>
            <w:tcW w:w="6708" w:type="dxa"/>
            <w:tcBorders>
              <w:left w:val="double" w:sz="4" w:space="0" w:color="auto"/>
            </w:tcBorders>
          </w:tcPr>
          <w:p w14:paraId="4D7990FD" w14:textId="77777777" w:rsidR="00C438F5" w:rsidRPr="007B2222" w:rsidRDefault="00C438F5" w:rsidP="0064735C">
            <w:pPr>
              <w:spacing w:before="60" w:after="60"/>
              <w:jc w:val="both"/>
              <w:rPr>
                <w:szCs w:val="24"/>
                <w:lang w:val="en-GB"/>
              </w:rPr>
            </w:pPr>
          </w:p>
        </w:tc>
      </w:tr>
      <w:tr w:rsidR="00C438F5" w:rsidRPr="007B2222" w14:paraId="2E4FF037" w14:textId="77777777" w:rsidTr="0064735C">
        <w:trPr>
          <w:cantSplit/>
          <w:trHeight w:val="1160"/>
          <w:jc w:val="center"/>
        </w:trPr>
        <w:tc>
          <w:tcPr>
            <w:tcW w:w="2639" w:type="dxa"/>
            <w:tcBorders>
              <w:left w:val="single" w:sz="4" w:space="0" w:color="auto"/>
              <w:right w:val="double" w:sz="4" w:space="0" w:color="auto"/>
            </w:tcBorders>
            <w:vAlign w:val="center"/>
          </w:tcPr>
          <w:p w14:paraId="0B2E88D4" w14:textId="77777777" w:rsidR="00C438F5" w:rsidRPr="007B2222" w:rsidRDefault="001134CF" w:rsidP="002A5E71">
            <w:pPr>
              <w:spacing w:before="60" w:after="60"/>
              <w:rPr>
                <w:b/>
                <w:bCs/>
                <w:spacing w:val="-2"/>
                <w:szCs w:val="24"/>
                <w:lang w:val="en-GB"/>
              </w:rPr>
            </w:pPr>
            <w:r w:rsidRPr="007B2222">
              <w:rPr>
                <w:b/>
                <w:bCs/>
                <w:spacing w:val="-2"/>
                <w:szCs w:val="24"/>
                <w:lang w:val="en-GB"/>
              </w:rPr>
              <w:t>Tender</w:t>
            </w:r>
            <w:r w:rsidR="00EE3CEC" w:rsidRPr="007B2222">
              <w:rPr>
                <w:b/>
                <w:bCs/>
                <w:spacing w:val="-2"/>
                <w:szCs w:val="24"/>
                <w:lang w:val="en-GB"/>
              </w:rPr>
              <w:t>er</w:t>
            </w:r>
            <w:r w:rsidR="00C438F5" w:rsidRPr="007B2222">
              <w:rPr>
                <w:b/>
                <w:bCs/>
                <w:spacing w:val="-2"/>
                <w:szCs w:val="24"/>
                <w:lang w:val="en-GB"/>
              </w:rPr>
              <w:t>’s legal address in country of constitution</w:t>
            </w:r>
          </w:p>
        </w:tc>
        <w:tc>
          <w:tcPr>
            <w:tcW w:w="6708" w:type="dxa"/>
            <w:tcBorders>
              <w:left w:val="double" w:sz="4" w:space="0" w:color="auto"/>
            </w:tcBorders>
          </w:tcPr>
          <w:p w14:paraId="1343E25E" w14:textId="77777777" w:rsidR="00C438F5" w:rsidRPr="007B2222" w:rsidRDefault="00C438F5" w:rsidP="0064735C">
            <w:pPr>
              <w:spacing w:before="60" w:after="60"/>
              <w:jc w:val="both"/>
              <w:rPr>
                <w:spacing w:val="-2"/>
                <w:szCs w:val="24"/>
                <w:lang w:val="en-GB"/>
              </w:rPr>
            </w:pPr>
          </w:p>
        </w:tc>
      </w:tr>
      <w:tr w:rsidR="00C438F5" w:rsidRPr="007B2222" w14:paraId="6E864FCA" w14:textId="77777777" w:rsidTr="0064735C">
        <w:trPr>
          <w:cantSplit/>
          <w:trHeight w:val="1440"/>
          <w:jc w:val="center"/>
        </w:trPr>
        <w:tc>
          <w:tcPr>
            <w:tcW w:w="2639" w:type="dxa"/>
            <w:tcBorders>
              <w:right w:val="double" w:sz="4" w:space="0" w:color="auto"/>
            </w:tcBorders>
            <w:vAlign w:val="center"/>
          </w:tcPr>
          <w:p w14:paraId="4BBF2D12" w14:textId="77777777" w:rsidR="00C438F5" w:rsidRPr="007B2222" w:rsidRDefault="001134CF" w:rsidP="002A5E71">
            <w:pPr>
              <w:spacing w:before="60" w:after="60"/>
              <w:rPr>
                <w:spacing w:val="-2"/>
                <w:szCs w:val="24"/>
                <w:lang w:val="en-GB"/>
              </w:rPr>
            </w:pPr>
            <w:r w:rsidRPr="007B2222">
              <w:rPr>
                <w:b/>
                <w:bCs/>
                <w:spacing w:val="-2"/>
                <w:szCs w:val="24"/>
                <w:lang w:val="en-GB"/>
              </w:rPr>
              <w:t>Tender</w:t>
            </w:r>
            <w:r w:rsidR="00EE3CEC" w:rsidRPr="007B2222">
              <w:rPr>
                <w:b/>
                <w:bCs/>
                <w:spacing w:val="-2"/>
                <w:szCs w:val="24"/>
                <w:lang w:val="en-GB"/>
              </w:rPr>
              <w:t>er</w:t>
            </w:r>
            <w:r w:rsidR="00C438F5" w:rsidRPr="007B2222">
              <w:rPr>
                <w:b/>
                <w:bCs/>
                <w:spacing w:val="-2"/>
                <w:szCs w:val="24"/>
                <w:lang w:val="en-GB"/>
              </w:rPr>
              <w:t>’s authorized representative</w:t>
            </w:r>
            <w:r w:rsidR="001D657D" w:rsidRPr="007B2222">
              <w:rPr>
                <w:b/>
                <w:bCs/>
                <w:spacing w:val="-2"/>
                <w:szCs w:val="24"/>
                <w:lang w:val="en-GB"/>
              </w:rPr>
              <w:t xml:space="preserve">     </w:t>
            </w:r>
            <w:r w:rsidR="00C438F5" w:rsidRPr="007B2222">
              <w:rPr>
                <w:spacing w:val="-2"/>
                <w:szCs w:val="24"/>
                <w:lang w:val="en-GB"/>
              </w:rPr>
              <w:t xml:space="preserve">(name, address, telephone numbers, fax numbers, </w:t>
            </w:r>
            <w:r w:rsidR="00C438F5" w:rsidRPr="007B2222">
              <w:rPr>
                <w:szCs w:val="24"/>
                <w:lang w:val="en-GB"/>
              </w:rPr>
              <w:t>e-mail address)</w:t>
            </w:r>
          </w:p>
        </w:tc>
        <w:tc>
          <w:tcPr>
            <w:tcW w:w="6708" w:type="dxa"/>
            <w:tcBorders>
              <w:left w:val="double" w:sz="4" w:space="0" w:color="auto"/>
            </w:tcBorders>
          </w:tcPr>
          <w:p w14:paraId="0030E322" w14:textId="77777777" w:rsidR="00C438F5" w:rsidRPr="007B2222" w:rsidRDefault="00C438F5" w:rsidP="0064735C">
            <w:pPr>
              <w:spacing w:before="60" w:after="60"/>
              <w:jc w:val="both"/>
              <w:rPr>
                <w:szCs w:val="24"/>
                <w:lang w:val="en-GB"/>
              </w:rPr>
            </w:pPr>
          </w:p>
        </w:tc>
      </w:tr>
      <w:tr w:rsidR="00C438F5" w:rsidRPr="007B2222" w14:paraId="61A807E2" w14:textId="77777777">
        <w:trPr>
          <w:cantSplit/>
          <w:jc w:val="center"/>
        </w:trPr>
        <w:tc>
          <w:tcPr>
            <w:tcW w:w="9347" w:type="dxa"/>
            <w:gridSpan w:val="2"/>
          </w:tcPr>
          <w:p w14:paraId="31AFDA51" w14:textId="77777777" w:rsidR="00C438F5" w:rsidRPr="007B2222" w:rsidRDefault="00C438F5" w:rsidP="0064735C">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p>
          <w:p w14:paraId="425726DF"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1. </w:t>
            </w:r>
            <w:r w:rsidRPr="007B2222">
              <w:rPr>
                <w:iCs/>
                <w:spacing w:val="-2"/>
                <w:szCs w:val="24"/>
                <w:lang w:val="en-GB"/>
              </w:rPr>
              <w:tab/>
              <w:t xml:space="preserve">In case of single entity, articles of incorporation or constitution of the legal entity named above, in accordance with </w:t>
            </w:r>
            <w:r w:rsidR="005D42FD" w:rsidRPr="007B2222">
              <w:rPr>
                <w:iCs/>
                <w:spacing w:val="-2"/>
                <w:szCs w:val="24"/>
                <w:lang w:val="en-GB"/>
              </w:rPr>
              <w:t>ITT</w:t>
            </w:r>
            <w:r w:rsidRPr="007B2222">
              <w:rPr>
                <w:iCs/>
                <w:spacing w:val="-2"/>
                <w:szCs w:val="24"/>
                <w:lang w:val="en-GB"/>
              </w:rPr>
              <w:t xml:space="preserve"> 4.1 and 4.2.</w:t>
            </w:r>
          </w:p>
          <w:p w14:paraId="247B23DD"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2. </w:t>
            </w:r>
            <w:r w:rsidRPr="007B2222">
              <w:rPr>
                <w:iCs/>
                <w:spacing w:val="-2"/>
                <w:szCs w:val="24"/>
                <w:lang w:val="en-GB"/>
              </w:rPr>
              <w:tab/>
              <w:t xml:space="preserve">Authorization to represent the firm or JV named above, in accordance with </w:t>
            </w:r>
            <w:r w:rsidR="005D42FD" w:rsidRPr="007B2222">
              <w:rPr>
                <w:iCs/>
                <w:spacing w:val="-2"/>
                <w:szCs w:val="24"/>
                <w:lang w:val="en-GB"/>
              </w:rPr>
              <w:t>ITT</w:t>
            </w:r>
            <w:r w:rsidRPr="007B2222">
              <w:rPr>
                <w:iCs/>
                <w:spacing w:val="-2"/>
                <w:szCs w:val="24"/>
                <w:lang w:val="en-GB"/>
              </w:rPr>
              <w:t xml:space="preserve"> </w:t>
            </w:r>
            <w:r w:rsidR="00EE3CEC" w:rsidRPr="007B2222">
              <w:rPr>
                <w:iCs/>
                <w:spacing w:val="-2"/>
                <w:szCs w:val="24"/>
                <w:lang w:val="en-GB"/>
              </w:rPr>
              <w:t>22</w:t>
            </w:r>
            <w:r w:rsidRPr="007B2222">
              <w:rPr>
                <w:iCs/>
                <w:spacing w:val="-2"/>
                <w:szCs w:val="24"/>
                <w:lang w:val="en-GB"/>
              </w:rPr>
              <w:t>.2.</w:t>
            </w:r>
          </w:p>
          <w:p w14:paraId="231B8983"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3.</w:t>
            </w:r>
            <w:r w:rsidRPr="007B2222">
              <w:rPr>
                <w:iCs/>
                <w:spacing w:val="-2"/>
                <w:szCs w:val="24"/>
                <w:lang w:val="en-GB"/>
              </w:rPr>
              <w:tab/>
              <w:t xml:space="preserve">In case of JV, letter of intent to form JV or JV agreement, in accordance with </w:t>
            </w:r>
            <w:r w:rsidR="005D42FD" w:rsidRPr="007B2222">
              <w:rPr>
                <w:iCs/>
                <w:spacing w:val="-2"/>
                <w:szCs w:val="24"/>
                <w:lang w:val="en-GB"/>
              </w:rPr>
              <w:t>ITT</w:t>
            </w:r>
            <w:r w:rsidRPr="007B2222">
              <w:rPr>
                <w:iCs/>
                <w:spacing w:val="-2"/>
                <w:szCs w:val="24"/>
                <w:lang w:val="en-GB"/>
              </w:rPr>
              <w:t xml:space="preserve"> 4.1.</w:t>
            </w:r>
          </w:p>
          <w:p w14:paraId="72773137"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7B2222">
              <w:rPr>
                <w:iCs/>
                <w:spacing w:val="-2"/>
                <w:szCs w:val="24"/>
                <w:lang w:val="en-GB"/>
              </w:rPr>
              <w:t>4.</w:t>
            </w:r>
            <w:r w:rsidRPr="007B2222">
              <w:rPr>
                <w:iCs/>
                <w:spacing w:val="-2"/>
                <w:szCs w:val="24"/>
                <w:lang w:val="en-GB"/>
              </w:rPr>
              <w:tab/>
              <w:t xml:space="preserve">In case of a government-owned entity, any additional documents not covered under 1 above required to comply with </w:t>
            </w:r>
            <w:r w:rsidR="005D42FD" w:rsidRPr="007B2222">
              <w:rPr>
                <w:iCs/>
                <w:spacing w:val="-2"/>
                <w:szCs w:val="24"/>
                <w:lang w:val="en-GB"/>
              </w:rPr>
              <w:t>ITT</w:t>
            </w:r>
            <w:r w:rsidRPr="007B2222">
              <w:rPr>
                <w:iCs/>
                <w:spacing w:val="-2"/>
                <w:szCs w:val="24"/>
                <w:lang w:val="en-GB"/>
              </w:rPr>
              <w:t xml:space="preserve"> 4.4.</w:t>
            </w:r>
          </w:p>
        </w:tc>
      </w:tr>
    </w:tbl>
    <w:p w14:paraId="06436184" w14:textId="77777777" w:rsidR="00C438F5" w:rsidRPr="007B2222" w:rsidRDefault="00C438F5" w:rsidP="0064735C">
      <w:pPr>
        <w:jc w:val="both"/>
        <w:rPr>
          <w:szCs w:val="24"/>
          <w:lang w:val="en-GB"/>
        </w:rPr>
      </w:pPr>
    </w:p>
    <w:p w14:paraId="6200B475" w14:textId="77777777" w:rsidR="00C438F5" w:rsidRPr="007B2222" w:rsidRDefault="00956D33" w:rsidP="002A5E71">
      <w:pPr>
        <w:tabs>
          <w:tab w:val="left" w:pos="5238"/>
          <w:tab w:val="left" w:pos="5474"/>
          <w:tab w:val="left" w:pos="9468"/>
        </w:tabs>
        <w:spacing w:before="60" w:after="60"/>
        <w:jc w:val="both"/>
        <w:rPr>
          <w:b/>
          <w:szCs w:val="24"/>
          <w:lang w:val="en-GB"/>
        </w:rPr>
      </w:pPr>
      <w:r w:rsidRPr="007B2222">
        <w:rPr>
          <w:b/>
          <w:szCs w:val="24"/>
          <w:lang w:val="en-GB"/>
        </w:rPr>
        <w:t>Employer</w:t>
      </w:r>
      <w:r w:rsidR="003645D9" w:rsidRPr="007B2222">
        <w:rPr>
          <w:b/>
          <w:szCs w:val="24"/>
          <w:lang w:val="en-GB"/>
        </w:rPr>
        <w:t xml:space="preserve"> </w:t>
      </w:r>
      <w:r w:rsidR="00C438F5" w:rsidRPr="007B2222">
        <w:rPr>
          <w:b/>
          <w:szCs w:val="24"/>
          <w:lang w:val="en-GB"/>
        </w:rPr>
        <w:t>reserves the right to check references</w:t>
      </w:r>
      <w:r w:rsidR="001E05FA" w:rsidRPr="007B2222">
        <w:rPr>
          <w:b/>
          <w:szCs w:val="24"/>
          <w:lang w:val="en-GB"/>
        </w:rPr>
        <w:t xml:space="preserve"> including any work on </w:t>
      </w:r>
      <w:r w:rsidR="003645D9" w:rsidRPr="007B2222">
        <w:rPr>
          <w:b/>
          <w:szCs w:val="24"/>
          <w:lang w:val="en-GB"/>
        </w:rPr>
        <w:t>Donor-</w:t>
      </w:r>
      <w:r w:rsidR="001E05FA" w:rsidRPr="007B2222">
        <w:rPr>
          <w:b/>
          <w:szCs w:val="24"/>
          <w:lang w:val="en-GB"/>
        </w:rPr>
        <w:t xml:space="preserve">funded contracts and as per </w:t>
      </w:r>
      <w:r w:rsidR="003645D9" w:rsidRPr="007B2222">
        <w:rPr>
          <w:b/>
          <w:szCs w:val="24"/>
          <w:lang w:val="en-GB"/>
        </w:rPr>
        <w:t>any</w:t>
      </w:r>
      <w:r w:rsidR="001E05FA" w:rsidRPr="007B2222">
        <w:rPr>
          <w:b/>
          <w:szCs w:val="24"/>
          <w:lang w:val="en-GB"/>
        </w:rPr>
        <w:t xml:space="preserve"> Past Performance Database.</w:t>
      </w:r>
    </w:p>
    <w:p w14:paraId="5017CC7D" w14:textId="77777777" w:rsidR="00C438F5" w:rsidRPr="007B2222" w:rsidRDefault="00C438F5" w:rsidP="00E828C6">
      <w:pPr>
        <w:tabs>
          <w:tab w:val="left" w:pos="5238"/>
          <w:tab w:val="left" w:pos="5474"/>
          <w:tab w:val="left" w:pos="9468"/>
        </w:tabs>
        <w:spacing w:before="60" w:after="60"/>
        <w:jc w:val="both"/>
        <w:rPr>
          <w:b/>
          <w:szCs w:val="24"/>
          <w:lang w:val="en-GB"/>
        </w:rPr>
      </w:pPr>
      <w:r w:rsidRPr="007B2222">
        <w:rPr>
          <w:b/>
          <w:szCs w:val="24"/>
          <w:lang w:val="en-GB"/>
        </w:rPr>
        <w:t xml:space="preserve">The Contractor’s </w:t>
      </w:r>
      <w:r w:rsidR="002214F3" w:rsidRPr="007B2222">
        <w:rPr>
          <w:b/>
          <w:szCs w:val="24"/>
          <w:lang w:val="en-GB"/>
        </w:rPr>
        <w:t xml:space="preserve">future </w:t>
      </w:r>
      <w:r w:rsidRPr="007B2222">
        <w:rPr>
          <w:b/>
          <w:szCs w:val="24"/>
          <w:lang w:val="en-GB"/>
        </w:rPr>
        <w:t>performance under any contract result</w:t>
      </w:r>
      <w:r w:rsidR="002214F3" w:rsidRPr="007B2222">
        <w:rPr>
          <w:b/>
          <w:szCs w:val="24"/>
          <w:lang w:val="en-GB"/>
        </w:rPr>
        <w:t>ing</w:t>
      </w:r>
      <w:r w:rsidRPr="007B2222">
        <w:rPr>
          <w:b/>
          <w:szCs w:val="24"/>
          <w:lang w:val="en-GB"/>
        </w:rPr>
        <w:t xml:space="preserve"> </w:t>
      </w:r>
      <w:r w:rsidR="002214F3" w:rsidRPr="007B2222">
        <w:rPr>
          <w:b/>
          <w:szCs w:val="24"/>
          <w:lang w:val="en-GB"/>
        </w:rPr>
        <w:t>from</w:t>
      </w:r>
      <w:r w:rsidRPr="007B2222">
        <w:rPr>
          <w:b/>
          <w:szCs w:val="24"/>
          <w:lang w:val="en-GB"/>
        </w:rPr>
        <w:t xml:space="preserve"> th</w:t>
      </w:r>
      <w:r w:rsidR="002214F3" w:rsidRPr="007B2222">
        <w:rPr>
          <w:b/>
          <w:szCs w:val="24"/>
          <w:lang w:val="en-GB"/>
        </w:rPr>
        <w:t>ese</w:t>
      </w:r>
      <w:r w:rsidRPr="007B2222">
        <w:rPr>
          <w:b/>
          <w:szCs w:val="24"/>
          <w:lang w:val="en-GB"/>
        </w:rPr>
        <w:t xml:space="preserve"> </w:t>
      </w:r>
      <w:r w:rsidR="009D52B4" w:rsidRPr="007B2222">
        <w:rPr>
          <w:b/>
          <w:szCs w:val="24"/>
          <w:lang w:val="en-GB"/>
        </w:rPr>
        <w:t>Tender</w:t>
      </w:r>
      <w:r w:rsidR="002214F3" w:rsidRPr="007B2222">
        <w:rPr>
          <w:b/>
          <w:szCs w:val="24"/>
          <w:lang w:val="en-GB"/>
        </w:rPr>
        <w:t xml:space="preserve"> Documents</w:t>
      </w:r>
      <w:r w:rsidRPr="007B2222">
        <w:rPr>
          <w:b/>
          <w:szCs w:val="24"/>
          <w:lang w:val="en-GB"/>
        </w:rPr>
        <w:t xml:space="preserve"> will be subject to Reporting and Considering Past Performance</w:t>
      </w:r>
      <w:r w:rsidR="003645D9" w:rsidRPr="007B2222">
        <w:rPr>
          <w:b/>
          <w:szCs w:val="24"/>
          <w:lang w:val="en-GB"/>
        </w:rPr>
        <w:t xml:space="preserve">. </w:t>
      </w:r>
      <w:r w:rsidRPr="007B2222">
        <w:rPr>
          <w:b/>
          <w:szCs w:val="24"/>
          <w:lang w:val="en-GB"/>
        </w:rPr>
        <w:t xml:space="preserve"> </w:t>
      </w:r>
    </w:p>
    <w:p w14:paraId="3C0CA509" w14:textId="77777777" w:rsidR="001D657D" w:rsidRPr="007B2222" w:rsidRDefault="00C438F5" w:rsidP="00D121FE">
      <w:pPr>
        <w:jc w:val="center"/>
        <w:rPr>
          <w:szCs w:val="24"/>
          <w:lang w:val="en-GB"/>
        </w:rPr>
      </w:pPr>
      <w:r w:rsidRPr="007B2222">
        <w:rPr>
          <w:szCs w:val="24"/>
          <w:lang w:val="en-GB"/>
        </w:rPr>
        <w:br w:type="page"/>
      </w:r>
      <w:bookmarkStart w:id="217" w:name="_Toc163975053"/>
      <w:r w:rsidR="001D657D" w:rsidRPr="007B2222">
        <w:rPr>
          <w:b/>
          <w:szCs w:val="24"/>
        </w:rPr>
        <w:t>Form - 1.2</w:t>
      </w:r>
    </w:p>
    <w:p w14:paraId="4C242B00" w14:textId="77777777" w:rsidR="00C438F5" w:rsidRPr="007B2222" w:rsidRDefault="00C438F5" w:rsidP="00D121FE">
      <w:pPr>
        <w:pStyle w:val="SectionVHeader"/>
        <w:rPr>
          <w:sz w:val="24"/>
          <w:szCs w:val="24"/>
          <w:lang w:val="en-GB"/>
        </w:rPr>
      </w:pPr>
      <w:r w:rsidRPr="007B2222">
        <w:rPr>
          <w:sz w:val="24"/>
          <w:szCs w:val="24"/>
          <w:lang w:val="en-GB"/>
        </w:rPr>
        <w:t>JV Information Sheet</w:t>
      </w:r>
      <w:bookmarkEnd w:id="217"/>
    </w:p>
    <w:p w14:paraId="22928BF3" w14:textId="77777777" w:rsidR="00C438F5" w:rsidRPr="007B2222" w:rsidRDefault="00C438F5" w:rsidP="0064735C">
      <w:pPr>
        <w:pStyle w:val="SectionVHeader"/>
        <w:ind w:left="180"/>
        <w:jc w:val="both"/>
        <w:rPr>
          <w:sz w:val="24"/>
          <w:szCs w:val="24"/>
          <w:lang w:val="en-GB"/>
        </w:rPr>
      </w:pPr>
    </w:p>
    <w:p w14:paraId="6B0FA0CC" w14:textId="77777777" w:rsidR="00C438F5" w:rsidRPr="007B2222" w:rsidRDefault="00C438F5" w:rsidP="0064735C">
      <w:pPr>
        <w:pStyle w:val="i"/>
        <w:suppressAutoHyphens w:val="0"/>
        <w:jc w:val="both"/>
        <w:rPr>
          <w:rFonts w:ascii="Times New Roman" w:hAnsi="Times New Roman"/>
          <w:bCs/>
          <w:iCs/>
          <w:szCs w:val="24"/>
          <w:lang w:val="en-GB"/>
        </w:rPr>
      </w:pPr>
      <w:r w:rsidRPr="007B2222">
        <w:rPr>
          <w:rFonts w:ascii="Times New Roman" w:hAnsi="Times New Roman"/>
          <w:bCs/>
          <w:iCs/>
          <w:szCs w:val="24"/>
          <w:lang w:val="en-GB"/>
        </w:rPr>
        <w:t>Each member of a JV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C438F5" w:rsidRPr="007B2222" w14:paraId="67AA7381" w14:textId="77777777" w:rsidTr="003645D9">
        <w:trPr>
          <w:cantSplit/>
          <w:trHeight w:val="240"/>
          <w:jc w:val="center"/>
        </w:trPr>
        <w:tc>
          <w:tcPr>
            <w:tcW w:w="9360" w:type="dxa"/>
            <w:gridSpan w:val="2"/>
          </w:tcPr>
          <w:p w14:paraId="5198A2CD" w14:textId="77777777" w:rsidR="00C438F5" w:rsidRPr="007B2222" w:rsidRDefault="00C438F5" w:rsidP="002A5E71">
            <w:pPr>
              <w:pStyle w:val="titulo"/>
              <w:suppressAutoHyphens/>
              <w:spacing w:before="20" w:after="20"/>
              <w:rPr>
                <w:rFonts w:ascii="Times New Roman" w:hAnsi="Times New Roman"/>
                <w:bCs/>
                <w:spacing w:val="-2"/>
                <w:szCs w:val="24"/>
                <w:lang w:val="en-GB"/>
              </w:rPr>
            </w:pPr>
            <w:r w:rsidRPr="007B2222">
              <w:rPr>
                <w:rFonts w:ascii="Times New Roman" w:hAnsi="Times New Roman"/>
                <w:bCs/>
                <w:spacing w:val="-2"/>
                <w:szCs w:val="24"/>
                <w:lang w:val="en-GB"/>
              </w:rPr>
              <w:t>JV / Specialist Subcontractor Information</w:t>
            </w:r>
          </w:p>
        </w:tc>
      </w:tr>
      <w:tr w:rsidR="00C438F5" w:rsidRPr="007B2222" w14:paraId="43ADECA1" w14:textId="77777777" w:rsidTr="003645D9">
        <w:trPr>
          <w:cantSplit/>
          <w:trHeight w:val="908"/>
          <w:jc w:val="center"/>
        </w:trPr>
        <w:tc>
          <w:tcPr>
            <w:tcW w:w="2323" w:type="dxa"/>
            <w:vAlign w:val="center"/>
          </w:tcPr>
          <w:p w14:paraId="111DFE52" w14:textId="77777777" w:rsidR="00C438F5" w:rsidRPr="007B2222" w:rsidRDefault="001134CF" w:rsidP="002A5E71">
            <w:pPr>
              <w:spacing w:before="60" w:after="60"/>
              <w:rPr>
                <w:b/>
                <w:bCs/>
                <w:spacing w:val="-2"/>
                <w:szCs w:val="24"/>
                <w:lang w:val="en-GB"/>
              </w:rPr>
            </w:pPr>
            <w:r w:rsidRPr="007B2222">
              <w:rPr>
                <w:b/>
                <w:bCs/>
                <w:spacing w:val="-2"/>
                <w:szCs w:val="24"/>
                <w:lang w:val="en-GB"/>
              </w:rPr>
              <w:t>Tender</w:t>
            </w:r>
            <w:r w:rsidR="00EE3CEC" w:rsidRPr="007B2222">
              <w:rPr>
                <w:b/>
                <w:bCs/>
                <w:spacing w:val="-2"/>
                <w:szCs w:val="24"/>
                <w:lang w:val="en-GB"/>
              </w:rPr>
              <w:t>er</w:t>
            </w:r>
            <w:r w:rsidR="00C438F5" w:rsidRPr="007B2222">
              <w:rPr>
                <w:b/>
                <w:bCs/>
                <w:spacing w:val="-2"/>
                <w:szCs w:val="24"/>
                <w:lang w:val="en-GB"/>
              </w:rPr>
              <w:t>’s legal name</w:t>
            </w:r>
          </w:p>
        </w:tc>
        <w:tc>
          <w:tcPr>
            <w:tcW w:w="7037" w:type="dxa"/>
          </w:tcPr>
          <w:p w14:paraId="46B25D31" w14:textId="77777777" w:rsidR="00C438F5" w:rsidRPr="007B2222" w:rsidRDefault="00C438F5" w:rsidP="0064735C">
            <w:pPr>
              <w:spacing w:before="60" w:after="60"/>
              <w:jc w:val="both"/>
              <w:rPr>
                <w:szCs w:val="24"/>
                <w:lang w:val="en-GB"/>
              </w:rPr>
            </w:pPr>
          </w:p>
        </w:tc>
      </w:tr>
      <w:tr w:rsidR="00C438F5" w:rsidRPr="007B2222" w14:paraId="70D0AAE3" w14:textId="77777777" w:rsidTr="003645D9">
        <w:trPr>
          <w:cantSplit/>
          <w:trHeight w:val="962"/>
          <w:jc w:val="center"/>
        </w:trPr>
        <w:tc>
          <w:tcPr>
            <w:tcW w:w="2323" w:type="dxa"/>
            <w:vAlign w:val="center"/>
          </w:tcPr>
          <w:p w14:paraId="025BAF70" w14:textId="77777777" w:rsidR="00C438F5" w:rsidRPr="007B2222" w:rsidRDefault="00C438F5" w:rsidP="002A5E71">
            <w:pPr>
              <w:pStyle w:val="BodyText"/>
              <w:spacing w:before="60" w:after="60"/>
              <w:jc w:val="left"/>
              <w:rPr>
                <w:b/>
                <w:bCs/>
                <w:color w:val="auto"/>
                <w:sz w:val="24"/>
                <w:szCs w:val="24"/>
                <w:lang w:val="en-GB"/>
              </w:rPr>
            </w:pPr>
            <w:r w:rsidRPr="007B2222">
              <w:rPr>
                <w:b/>
                <w:bCs/>
                <w:color w:val="auto"/>
                <w:spacing w:val="-2"/>
                <w:sz w:val="24"/>
                <w:szCs w:val="24"/>
                <w:lang w:val="en-GB"/>
              </w:rPr>
              <w:t>JV Partner’s or Subcontractor’s legal name</w:t>
            </w:r>
          </w:p>
        </w:tc>
        <w:tc>
          <w:tcPr>
            <w:tcW w:w="7037" w:type="dxa"/>
          </w:tcPr>
          <w:p w14:paraId="12661217" w14:textId="77777777" w:rsidR="00C438F5" w:rsidRPr="007B2222" w:rsidRDefault="00C438F5" w:rsidP="0064735C">
            <w:pPr>
              <w:spacing w:before="60" w:after="60"/>
              <w:jc w:val="both"/>
              <w:rPr>
                <w:szCs w:val="24"/>
                <w:lang w:val="en-GB"/>
              </w:rPr>
            </w:pPr>
          </w:p>
        </w:tc>
      </w:tr>
      <w:tr w:rsidR="00C438F5" w:rsidRPr="007B2222" w14:paraId="60F541AE" w14:textId="77777777" w:rsidTr="003645D9">
        <w:trPr>
          <w:cantSplit/>
          <w:trHeight w:val="1088"/>
          <w:jc w:val="center"/>
        </w:trPr>
        <w:tc>
          <w:tcPr>
            <w:tcW w:w="2323" w:type="dxa"/>
            <w:vAlign w:val="center"/>
          </w:tcPr>
          <w:p w14:paraId="1038AF98" w14:textId="77777777" w:rsidR="00C438F5" w:rsidRPr="007B2222" w:rsidRDefault="00C438F5" w:rsidP="002A5E71">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country of constitution</w:t>
            </w:r>
          </w:p>
        </w:tc>
        <w:tc>
          <w:tcPr>
            <w:tcW w:w="7037" w:type="dxa"/>
          </w:tcPr>
          <w:p w14:paraId="69B507B3" w14:textId="77777777" w:rsidR="00C438F5" w:rsidRPr="007B2222" w:rsidRDefault="00C438F5" w:rsidP="0064735C">
            <w:pPr>
              <w:spacing w:before="60" w:after="60"/>
              <w:jc w:val="both"/>
              <w:rPr>
                <w:szCs w:val="24"/>
                <w:lang w:val="en-GB"/>
              </w:rPr>
            </w:pPr>
          </w:p>
        </w:tc>
      </w:tr>
      <w:tr w:rsidR="00C438F5" w:rsidRPr="007B2222" w14:paraId="72A3CD7F" w14:textId="77777777" w:rsidTr="003645D9">
        <w:trPr>
          <w:cantSplit/>
          <w:trHeight w:val="1052"/>
          <w:jc w:val="center"/>
        </w:trPr>
        <w:tc>
          <w:tcPr>
            <w:tcW w:w="2323" w:type="dxa"/>
            <w:vAlign w:val="center"/>
          </w:tcPr>
          <w:p w14:paraId="3BE5A061" w14:textId="77777777" w:rsidR="00C438F5" w:rsidRPr="007B2222" w:rsidRDefault="00C438F5" w:rsidP="002A5E71">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year of constitution</w:t>
            </w:r>
          </w:p>
        </w:tc>
        <w:tc>
          <w:tcPr>
            <w:tcW w:w="7037" w:type="dxa"/>
          </w:tcPr>
          <w:p w14:paraId="73467FDA" w14:textId="77777777" w:rsidR="00C438F5" w:rsidRPr="007B2222" w:rsidRDefault="00C438F5" w:rsidP="0064735C">
            <w:pPr>
              <w:spacing w:before="60" w:after="60"/>
              <w:jc w:val="both"/>
              <w:rPr>
                <w:szCs w:val="24"/>
                <w:lang w:val="en-GB"/>
              </w:rPr>
            </w:pPr>
          </w:p>
        </w:tc>
      </w:tr>
      <w:tr w:rsidR="00C438F5" w:rsidRPr="007B2222" w14:paraId="39677AEC" w14:textId="77777777" w:rsidTr="003645D9">
        <w:trPr>
          <w:cantSplit/>
          <w:trHeight w:val="1088"/>
          <w:jc w:val="center"/>
        </w:trPr>
        <w:tc>
          <w:tcPr>
            <w:tcW w:w="2323" w:type="dxa"/>
            <w:vAlign w:val="center"/>
          </w:tcPr>
          <w:p w14:paraId="110F725B" w14:textId="77777777" w:rsidR="00C438F5" w:rsidRPr="007B2222" w:rsidRDefault="00C438F5" w:rsidP="002A5E71">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legal address in country of constitution</w:t>
            </w:r>
          </w:p>
        </w:tc>
        <w:tc>
          <w:tcPr>
            <w:tcW w:w="7037" w:type="dxa"/>
          </w:tcPr>
          <w:p w14:paraId="18A2D238" w14:textId="77777777" w:rsidR="00C438F5" w:rsidRPr="007B2222" w:rsidRDefault="00C438F5" w:rsidP="0064735C">
            <w:pPr>
              <w:spacing w:before="60" w:after="60"/>
              <w:jc w:val="both"/>
              <w:rPr>
                <w:szCs w:val="24"/>
                <w:lang w:val="en-GB"/>
              </w:rPr>
            </w:pPr>
          </w:p>
        </w:tc>
      </w:tr>
      <w:tr w:rsidR="00C438F5" w:rsidRPr="007B2222" w14:paraId="15D07DC2" w14:textId="77777777" w:rsidTr="003645D9">
        <w:trPr>
          <w:cantSplit/>
          <w:trHeight w:val="1440"/>
          <w:jc w:val="center"/>
        </w:trPr>
        <w:tc>
          <w:tcPr>
            <w:tcW w:w="2323" w:type="dxa"/>
            <w:vAlign w:val="center"/>
          </w:tcPr>
          <w:p w14:paraId="51E37BA3" w14:textId="77777777" w:rsidR="00C438F5" w:rsidRPr="007B2222" w:rsidRDefault="00C438F5" w:rsidP="0064735C">
            <w:pPr>
              <w:pStyle w:val="BodyText"/>
              <w:spacing w:before="60"/>
              <w:jc w:val="both"/>
              <w:rPr>
                <w:b/>
                <w:bCs/>
                <w:color w:val="auto"/>
                <w:spacing w:val="-2"/>
                <w:sz w:val="24"/>
                <w:szCs w:val="24"/>
                <w:lang w:val="en-GB"/>
              </w:rPr>
            </w:pPr>
            <w:r w:rsidRPr="007B2222">
              <w:rPr>
                <w:b/>
                <w:bCs/>
                <w:color w:val="auto"/>
                <w:spacing w:val="-2"/>
                <w:sz w:val="24"/>
                <w:szCs w:val="24"/>
                <w:lang w:val="en-GB"/>
              </w:rPr>
              <w:t>JV Partner’s or Subcontractor’s authorized representative information</w:t>
            </w:r>
          </w:p>
          <w:p w14:paraId="1F0AF622" w14:textId="77777777" w:rsidR="00C438F5" w:rsidRPr="007B2222" w:rsidRDefault="00C438F5" w:rsidP="002A5E71">
            <w:pPr>
              <w:pStyle w:val="BodyText"/>
              <w:spacing w:before="60" w:after="60"/>
              <w:jc w:val="left"/>
              <w:rPr>
                <w:b/>
                <w:bCs/>
                <w:color w:val="auto"/>
                <w:spacing w:val="-2"/>
                <w:sz w:val="24"/>
                <w:szCs w:val="24"/>
                <w:lang w:val="en-GB"/>
              </w:rPr>
            </w:pPr>
            <w:r w:rsidRPr="007B2222">
              <w:rPr>
                <w:b/>
                <w:bCs/>
                <w:color w:val="auto"/>
                <w:spacing w:val="-2"/>
                <w:sz w:val="24"/>
                <w:szCs w:val="24"/>
                <w:lang w:val="en-GB"/>
              </w:rPr>
              <w:t>(name, address, telephone numbers, fax numbers, e-mail address)</w:t>
            </w:r>
          </w:p>
        </w:tc>
        <w:tc>
          <w:tcPr>
            <w:tcW w:w="7037" w:type="dxa"/>
          </w:tcPr>
          <w:p w14:paraId="029128A2" w14:textId="77777777" w:rsidR="00C438F5" w:rsidRPr="007B2222" w:rsidRDefault="00C438F5" w:rsidP="0064735C">
            <w:pPr>
              <w:spacing w:before="60" w:after="60"/>
              <w:jc w:val="both"/>
              <w:rPr>
                <w:szCs w:val="24"/>
                <w:lang w:val="en-GB"/>
              </w:rPr>
            </w:pPr>
          </w:p>
        </w:tc>
      </w:tr>
      <w:tr w:rsidR="00C438F5" w:rsidRPr="007B2222" w14:paraId="3A9EFF15" w14:textId="77777777" w:rsidTr="003645D9">
        <w:trPr>
          <w:cantSplit/>
          <w:jc w:val="center"/>
        </w:trPr>
        <w:tc>
          <w:tcPr>
            <w:tcW w:w="9360" w:type="dxa"/>
            <w:gridSpan w:val="2"/>
          </w:tcPr>
          <w:p w14:paraId="7A754A13" w14:textId="77777777" w:rsidR="00C438F5" w:rsidRPr="007B2222" w:rsidRDefault="00C438F5" w:rsidP="0064735C">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r w:rsidRPr="007B2222">
              <w:rPr>
                <w:b/>
                <w:bCs/>
                <w:spacing w:val="-2"/>
                <w:kern w:val="0"/>
                <w:szCs w:val="24"/>
                <w:shd w:val="clear" w:color="auto" w:fill="000000"/>
                <w:lang w:val="en-GB"/>
              </w:rPr>
              <w:t xml:space="preserve">     </w:t>
            </w:r>
          </w:p>
          <w:p w14:paraId="00A7C081" w14:textId="77777777" w:rsidR="001D657D" w:rsidRPr="007B2222" w:rsidRDefault="00C438F5" w:rsidP="0064735C">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7B2222">
              <w:rPr>
                <w:iCs/>
                <w:spacing w:val="-2"/>
                <w:szCs w:val="24"/>
                <w:lang w:val="en-GB"/>
              </w:rPr>
              <w:t>1.</w:t>
            </w:r>
            <w:r w:rsidRPr="007B2222">
              <w:rPr>
                <w:iCs/>
                <w:spacing w:val="-2"/>
                <w:szCs w:val="24"/>
                <w:lang w:val="en-GB"/>
              </w:rPr>
              <w:tab/>
              <w:t xml:space="preserve">Articles of incorporation or constitution of the legal entity named above, in accordance with </w:t>
            </w:r>
            <w:r w:rsidR="005D42FD" w:rsidRPr="007B2222">
              <w:rPr>
                <w:iCs/>
                <w:spacing w:val="-2"/>
                <w:szCs w:val="24"/>
                <w:lang w:val="en-GB"/>
              </w:rPr>
              <w:t>ITT</w:t>
            </w:r>
            <w:r w:rsidRPr="007B2222">
              <w:rPr>
                <w:iCs/>
                <w:spacing w:val="-2"/>
                <w:szCs w:val="24"/>
                <w:lang w:val="en-GB"/>
              </w:rPr>
              <w:t xml:space="preserve"> 4.1 and 4.2.</w:t>
            </w:r>
          </w:p>
          <w:p w14:paraId="3E90C33F" w14:textId="77777777" w:rsidR="00C438F5" w:rsidRPr="007B2222" w:rsidRDefault="00C438F5" w:rsidP="0064735C">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7B2222">
              <w:rPr>
                <w:iCs/>
                <w:spacing w:val="-2"/>
                <w:szCs w:val="24"/>
                <w:lang w:val="en-GB"/>
              </w:rPr>
              <w:t>2.</w:t>
            </w:r>
            <w:r w:rsidRPr="007B2222">
              <w:rPr>
                <w:iCs/>
                <w:spacing w:val="-2"/>
                <w:szCs w:val="24"/>
                <w:lang w:val="en-GB"/>
              </w:rPr>
              <w:tab/>
              <w:t xml:space="preserve">Authorization to represent the firm named above, in accordance with </w:t>
            </w:r>
            <w:r w:rsidR="005D42FD" w:rsidRPr="007B2222">
              <w:rPr>
                <w:iCs/>
                <w:spacing w:val="-2"/>
                <w:szCs w:val="24"/>
                <w:lang w:val="en-GB"/>
              </w:rPr>
              <w:t>ITT</w:t>
            </w:r>
            <w:r w:rsidRPr="007B2222">
              <w:rPr>
                <w:iCs/>
                <w:spacing w:val="-2"/>
                <w:szCs w:val="24"/>
                <w:lang w:val="en-GB"/>
              </w:rPr>
              <w:t xml:space="preserve"> </w:t>
            </w:r>
            <w:r w:rsidR="00EE3CEC" w:rsidRPr="007B2222">
              <w:rPr>
                <w:iCs/>
                <w:spacing w:val="-2"/>
                <w:szCs w:val="24"/>
                <w:lang w:val="en-GB"/>
              </w:rPr>
              <w:t>22</w:t>
            </w:r>
            <w:r w:rsidRPr="007B2222">
              <w:rPr>
                <w:iCs/>
                <w:spacing w:val="-2"/>
                <w:szCs w:val="24"/>
                <w:lang w:val="en-GB"/>
              </w:rPr>
              <w:t>.2.</w:t>
            </w:r>
          </w:p>
          <w:p w14:paraId="529F0C12" w14:textId="77777777" w:rsidR="00C438F5" w:rsidRPr="007B2222" w:rsidRDefault="00C438F5" w:rsidP="0064735C">
            <w:pPr>
              <w:numPr>
                <w:ilvl w:val="0"/>
                <w:numId w:val="40"/>
              </w:numPr>
              <w:tabs>
                <w:tab w:val="clear" w:pos="360"/>
                <w:tab w:val="left" w:pos="335"/>
              </w:tabs>
              <w:overflowPunct/>
              <w:autoSpaceDE/>
              <w:autoSpaceDN/>
              <w:adjustRightInd/>
              <w:spacing w:before="60" w:after="60"/>
              <w:ind w:left="720" w:hanging="720"/>
              <w:jc w:val="both"/>
              <w:textAlignment w:val="auto"/>
              <w:rPr>
                <w:i/>
                <w:spacing w:val="-2"/>
                <w:szCs w:val="24"/>
                <w:lang w:val="en-GB"/>
              </w:rPr>
            </w:pPr>
            <w:r w:rsidRPr="007B2222">
              <w:rPr>
                <w:iCs/>
                <w:spacing w:val="-2"/>
                <w:szCs w:val="24"/>
                <w:lang w:val="en-GB"/>
              </w:rPr>
              <w:t>3.</w:t>
            </w:r>
            <w:r w:rsidRPr="007B2222">
              <w:rPr>
                <w:iCs/>
                <w:spacing w:val="-2"/>
                <w:szCs w:val="24"/>
                <w:lang w:val="en-GB"/>
              </w:rPr>
              <w:tab/>
              <w:t xml:space="preserve">In the case of a government-owned entity, documents establishing legal and financial autonomy and compliance with commercial law, in accordance with </w:t>
            </w:r>
            <w:r w:rsidR="005D42FD" w:rsidRPr="007B2222">
              <w:rPr>
                <w:iCs/>
                <w:spacing w:val="-2"/>
                <w:szCs w:val="24"/>
                <w:lang w:val="en-GB"/>
              </w:rPr>
              <w:t>ITT</w:t>
            </w:r>
            <w:r w:rsidRPr="007B2222">
              <w:rPr>
                <w:iCs/>
                <w:spacing w:val="-2"/>
                <w:szCs w:val="24"/>
                <w:lang w:val="en-GB"/>
              </w:rPr>
              <w:t xml:space="preserve"> Sub-Clause 4.4.</w:t>
            </w:r>
          </w:p>
        </w:tc>
      </w:tr>
    </w:tbl>
    <w:p w14:paraId="00AC9BBB" w14:textId="77777777" w:rsidR="003645D9" w:rsidRPr="007B2222" w:rsidRDefault="00956D33" w:rsidP="0064735C">
      <w:pPr>
        <w:pStyle w:val="SectionVHeading2"/>
        <w:jc w:val="both"/>
        <w:rPr>
          <w:sz w:val="24"/>
          <w:szCs w:val="24"/>
          <w:lang w:val="en-GB"/>
        </w:rPr>
      </w:pPr>
      <w:r w:rsidRPr="007B2222">
        <w:rPr>
          <w:sz w:val="24"/>
          <w:szCs w:val="24"/>
          <w:lang w:val="en-GB"/>
        </w:rPr>
        <w:t>Employer</w:t>
      </w:r>
      <w:r w:rsidR="003645D9" w:rsidRPr="007B2222">
        <w:rPr>
          <w:sz w:val="24"/>
          <w:szCs w:val="24"/>
          <w:lang w:val="en-GB"/>
        </w:rPr>
        <w:t xml:space="preserve"> reserves the right to check references including any work on Donor-funded contracts and as per</w:t>
      </w:r>
      <w:r w:rsidR="00000CAC" w:rsidRPr="007B2222">
        <w:rPr>
          <w:sz w:val="24"/>
          <w:szCs w:val="24"/>
          <w:lang w:val="en-GB"/>
        </w:rPr>
        <w:t xml:space="preserve"> </w:t>
      </w:r>
      <w:r w:rsidR="003645D9" w:rsidRPr="007B2222">
        <w:rPr>
          <w:sz w:val="24"/>
          <w:szCs w:val="24"/>
          <w:lang w:val="en-GB"/>
        </w:rPr>
        <w:t>any Past Performance Database.</w:t>
      </w:r>
    </w:p>
    <w:p w14:paraId="78DEF2E7" w14:textId="77777777" w:rsidR="001D657D" w:rsidRPr="007B2222" w:rsidRDefault="003645D9" w:rsidP="0064735C">
      <w:pPr>
        <w:pStyle w:val="SectionVHeading2"/>
        <w:spacing w:before="0" w:after="0"/>
        <w:jc w:val="both"/>
        <w:rPr>
          <w:sz w:val="24"/>
          <w:szCs w:val="24"/>
          <w:lang w:val="en-GB"/>
        </w:rPr>
      </w:pPr>
      <w:r w:rsidRPr="007B2222">
        <w:rPr>
          <w:sz w:val="24"/>
          <w:szCs w:val="24"/>
          <w:lang w:val="en-GB"/>
        </w:rPr>
        <w:t xml:space="preserve">The Contractor’s future performance under any contract resulting from these Tender Documents will be subject to Reporting and Considering Past Performance.  </w:t>
      </w:r>
      <w:r w:rsidR="00C438F5" w:rsidRPr="007B2222">
        <w:rPr>
          <w:sz w:val="24"/>
          <w:szCs w:val="24"/>
          <w:lang w:val="en-GB"/>
        </w:rPr>
        <w:br w:type="page"/>
      </w:r>
      <w:r w:rsidR="001D657D" w:rsidRPr="007B2222">
        <w:rPr>
          <w:sz w:val="24"/>
          <w:szCs w:val="24"/>
        </w:rPr>
        <w:t>Form – 1. 3</w:t>
      </w:r>
    </w:p>
    <w:p w14:paraId="1C197AF0" w14:textId="77777777" w:rsidR="00C438F5" w:rsidRPr="007B2222" w:rsidRDefault="00C438F5" w:rsidP="002A5E71">
      <w:pPr>
        <w:pStyle w:val="SectionVHeading2"/>
        <w:spacing w:before="0" w:after="0"/>
        <w:rPr>
          <w:sz w:val="24"/>
          <w:szCs w:val="24"/>
          <w:lang w:val="en-GB"/>
        </w:rPr>
      </w:pPr>
      <w:r w:rsidRPr="007B2222">
        <w:rPr>
          <w:sz w:val="24"/>
          <w:szCs w:val="24"/>
          <w:lang w:val="en-GB"/>
        </w:rPr>
        <w:t>Subcontractor Information Sheet</w:t>
      </w:r>
    </w:p>
    <w:p w14:paraId="188E0150" w14:textId="77777777" w:rsidR="00C438F5" w:rsidRPr="007B2222" w:rsidRDefault="00C438F5" w:rsidP="0064735C">
      <w:pPr>
        <w:pStyle w:val="SectionVHeader"/>
        <w:ind w:left="720"/>
        <w:jc w:val="both"/>
        <w:rPr>
          <w:sz w:val="24"/>
          <w:szCs w:val="24"/>
          <w:lang w:val="en-GB"/>
        </w:rPr>
      </w:pPr>
    </w:p>
    <w:p w14:paraId="1AD50F6A" w14:textId="77777777" w:rsidR="00C438F5" w:rsidRPr="007B2222" w:rsidRDefault="00C438F5" w:rsidP="002A5E71">
      <w:pPr>
        <w:pStyle w:val="SectionVHeader"/>
        <w:jc w:val="both"/>
        <w:rPr>
          <w:sz w:val="24"/>
          <w:szCs w:val="24"/>
          <w:lang w:val="en-GB"/>
        </w:rPr>
      </w:pPr>
      <w:r w:rsidRPr="007B2222">
        <w:rPr>
          <w:b w:val="0"/>
          <w:bCs/>
          <w:iCs/>
          <w:sz w:val="24"/>
          <w:szCs w:val="24"/>
          <w:lang w:val="en-GB"/>
        </w:rPr>
        <w:t xml:space="preserve">Each </w:t>
      </w:r>
      <w:r w:rsidR="001134CF" w:rsidRPr="007B2222">
        <w:rPr>
          <w:b w:val="0"/>
          <w:bCs/>
          <w:iCs/>
          <w:sz w:val="24"/>
          <w:szCs w:val="24"/>
          <w:lang w:val="en-GB"/>
        </w:rPr>
        <w:t>Tender</w:t>
      </w:r>
      <w:r w:rsidR="00EE3CEC" w:rsidRPr="007B2222">
        <w:rPr>
          <w:b w:val="0"/>
          <w:bCs/>
          <w:iCs/>
          <w:sz w:val="24"/>
          <w:szCs w:val="24"/>
          <w:lang w:val="en-GB"/>
        </w:rPr>
        <w:t>er</w:t>
      </w:r>
      <w:r w:rsidRPr="007B2222">
        <w:rPr>
          <w:b w:val="0"/>
          <w:bCs/>
          <w:iCs/>
          <w:sz w:val="24"/>
          <w:szCs w:val="24"/>
          <w:lang w:val="en-GB"/>
        </w:rPr>
        <w:t xml:space="preserve"> must complete this form for each specialized Subcontractor mentioned in its subcontracting plan.</w:t>
      </w:r>
    </w:p>
    <w:p w14:paraId="7ABD1591" w14:textId="77777777" w:rsidR="00C438F5" w:rsidRPr="007B2222" w:rsidRDefault="00C438F5" w:rsidP="0064735C">
      <w:pPr>
        <w:pStyle w:val="SectionVHeader"/>
        <w:ind w:left="720"/>
        <w:jc w:val="both"/>
        <w:rPr>
          <w:sz w:val="24"/>
          <w:szCs w:val="24"/>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C438F5" w:rsidRPr="007B2222" w14:paraId="4CB1AA54" w14:textId="77777777">
        <w:trPr>
          <w:cantSplit/>
          <w:trHeight w:val="1097"/>
          <w:jc w:val="center"/>
        </w:trPr>
        <w:tc>
          <w:tcPr>
            <w:tcW w:w="2340" w:type="dxa"/>
            <w:tcBorders>
              <w:bottom w:val="single" w:sz="4" w:space="0" w:color="auto"/>
              <w:right w:val="double" w:sz="4" w:space="0" w:color="auto"/>
            </w:tcBorders>
            <w:vAlign w:val="center"/>
          </w:tcPr>
          <w:p w14:paraId="42F1677E" w14:textId="77777777" w:rsidR="00C438F5" w:rsidRPr="007B2222" w:rsidRDefault="00C438F5" w:rsidP="002A5E71">
            <w:pPr>
              <w:spacing w:before="60" w:after="60"/>
              <w:rPr>
                <w:b/>
                <w:bCs/>
                <w:szCs w:val="24"/>
                <w:lang w:val="en-GB"/>
              </w:rPr>
            </w:pPr>
            <w:r w:rsidRPr="007B2222">
              <w:rPr>
                <w:b/>
                <w:bCs/>
                <w:spacing w:val="-2"/>
                <w:szCs w:val="24"/>
                <w:lang w:val="en-GB"/>
              </w:rPr>
              <w:t>Sub</w:t>
            </w:r>
            <w:r w:rsidR="00FC5B1E" w:rsidRPr="007B2222">
              <w:rPr>
                <w:b/>
                <w:bCs/>
                <w:spacing w:val="-2"/>
                <w:szCs w:val="24"/>
                <w:lang w:val="en-GB"/>
              </w:rPr>
              <w:t>-contractor’s</w:t>
            </w:r>
            <w:r w:rsidRPr="007B2222">
              <w:rPr>
                <w:b/>
                <w:bCs/>
                <w:szCs w:val="24"/>
                <w:lang w:val="en-GB"/>
              </w:rPr>
              <w:t xml:space="preserve"> legal name </w:t>
            </w:r>
          </w:p>
        </w:tc>
        <w:tc>
          <w:tcPr>
            <w:tcW w:w="7007" w:type="dxa"/>
            <w:tcBorders>
              <w:left w:val="double" w:sz="4" w:space="0" w:color="auto"/>
              <w:bottom w:val="single" w:sz="4" w:space="0" w:color="auto"/>
            </w:tcBorders>
          </w:tcPr>
          <w:p w14:paraId="421C2484" w14:textId="77777777" w:rsidR="00C438F5" w:rsidRPr="007B2222" w:rsidRDefault="00C438F5" w:rsidP="0064735C">
            <w:pPr>
              <w:spacing w:before="60" w:after="60"/>
              <w:jc w:val="both"/>
              <w:rPr>
                <w:szCs w:val="24"/>
                <w:lang w:val="en-GB"/>
              </w:rPr>
            </w:pPr>
          </w:p>
        </w:tc>
      </w:tr>
      <w:tr w:rsidR="00C438F5" w:rsidRPr="007B2222" w14:paraId="0D61718C" w14:textId="77777777">
        <w:trPr>
          <w:cantSplit/>
          <w:trHeight w:val="1178"/>
          <w:jc w:val="center"/>
        </w:trPr>
        <w:tc>
          <w:tcPr>
            <w:tcW w:w="2340" w:type="dxa"/>
            <w:tcBorders>
              <w:left w:val="single" w:sz="4" w:space="0" w:color="auto"/>
              <w:right w:val="double" w:sz="4" w:space="0" w:color="auto"/>
            </w:tcBorders>
            <w:vAlign w:val="center"/>
          </w:tcPr>
          <w:p w14:paraId="56E03234" w14:textId="77777777" w:rsidR="00C438F5" w:rsidRPr="007B2222" w:rsidRDefault="00C438F5" w:rsidP="002A5E71">
            <w:pPr>
              <w:spacing w:before="60" w:after="60"/>
              <w:rPr>
                <w:b/>
                <w:bCs/>
                <w:spacing w:val="-2"/>
                <w:szCs w:val="24"/>
                <w:lang w:val="en-GB"/>
              </w:rPr>
            </w:pPr>
            <w:r w:rsidRPr="007B2222">
              <w:rPr>
                <w:b/>
                <w:bCs/>
                <w:szCs w:val="24"/>
                <w:lang w:val="en-GB"/>
              </w:rPr>
              <w:t>Subcontractor’s</w:t>
            </w:r>
            <w:r w:rsidRPr="007B2222">
              <w:rPr>
                <w:b/>
                <w:bCs/>
                <w:spacing w:val="-2"/>
                <w:szCs w:val="24"/>
                <w:lang w:val="en-GB"/>
              </w:rPr>
              <w:t xml:space="preserve"> country of constitution</w:t>
            </w:r>
          </w:p>
        </w:tc>
        <w:tc>
          <w:tcPr>
            <w:tcW w:w="7007" w:type="dxa"/>
            <w:tcBorders>
              <w:left w:val="double" w:sz="4" w:space="0" w:color="auto"/>
            </w:tcBorders>
          </w:tcPr>
          <w:p w14:paraId="71F2DEFD" w14:textId="77777777" w:rsidR="00C438F5" w:rsidRPr="007B2222" w:rsidRDefault="00C438F5" w:rsidP="0064735C">
            <w:pPr>
              <w:spacing w:before="60" w:after="60"/>
              <w:jc w:val="both"/>
              <w:rPr>
                <w:szCs w:val="24"/>
                <w:lang w:val="en-GB"/>
              </w:rPr>
            </w:pPr>
          </w:p>
        </w:tc>
      </w:tr>
      <w:tr w:rsidR="00C438F5" w:rsidRPr="007B2222" w14:paraId="22394B7B" w14:textId="77777777">
        <w:trPr>
          <w:cantSplit/>
          <w:trHeight w:val="1070"/>
          <w:jc w:val="center"/>
        </w:trPr>
        <w:tc>
          <w:tcPr>
            <w:tcW w:w="2340" w:type="dxa"/>
            <w:tcBorders>
              <w:left w:val="single" w:sz="4" w:space="0" w:color="auto"/>
              <w:right w:val="double" w:sz="4" w:space="0" w:color="auto"/>
            </w:tcBorders>
            <w:vAlign w:val="center"/>
          </w:tcPr>
          <w:p w14:paraId="6E4DAF0B" w14:textId="77777777" w:rsidR="00C438F5" w:rsidRPr="007B2222" w:rsidRDefault="00C438F5" w:rsidP="002A5E71">
            <w:pPr>
              <w:spacing w:before="60" w:after="60"/>
              <w:rPr>
                <w:b/>
                <w:bCs/>
                <w:spacing w:val="-2"/>
                <w:szCs w:val="24"/>
                <w:lang w:val="en-GB"/>
              </w:rPr>
            </w:pPr>
            <w:r w:rsidRPr="007B2222">
              <w:rPr>
                <w:b/>
                <w:bCs/>
                <w:spacing w:val="-2"/>
                <w:szCs w:val="24"/>
                <w:lang w:val="en-GB"/>
              </w:rPr>
              <w:t>Subcontractor’s year of constitution</w:t>
            </w:r>
          </w:p>
        </w:tc>
        <w:tc>
          <w:tcPr>
            <w:tcW w:w="7007" w:type="dxa"/>
            <w:tcBorders>
              <w:left w:val="double" w:sz="4" w:space="0" w:color="auto"/>
            </w:tcBorders>
          </w:tcPr>
          <w:p w14:paraId="35413920" w14:textId="77777777" w:rsidR="00C438F5" w:rsidRPr="007B2222" w:rsidRDefault="00C438F5" w:rsidP="0064735C">
            <w:pPr>
              <w:spacing w:before="60" w:after="60"/>
              <w:jc w:val="both"/>
              <w:rPr>
                <w:szCs w:val="24"/>
                <w:lang w:val="en-GB"/>
              </w:rPr>
            </w:pPr>
          </w:p>
        </w:tc>
      </w:tr>
      <w:tr w:rsidR="00C438F5" w:rsidRPr="007B2222" w14:paraId="606F4F5F" w14:textId="77777777">
        <w:trPr>
          <w:cantSplit/>
          <w:trHeight w:val="1160"/>
          <w:jc w:val="center"/>
        </w:trPr>
        <w:tc>
          <w:tcPr>
            <w:tcW w:w="2340" w:type="dxa"/>
            <w:tcBorders>
              <w:left w:val="single" w:sz="4" w:space="0" w:color="auto"/>
              <w:right w:val="double" w:sz="4" w:space="0" w:color="auto"/>
            </w:tcBorders>
            <w:vAlign w:val="center"/>
          </w:tcPr>
          <w:p w14:paraId="0B1172C5" w14:textId="77777777" w:rsidR="00C438F5" w:rsidRPr="007B2222" w:rsidRDefault="00C438F5" w:rsidP="002A5E71">
            <w:pPr>
              <w:spacing w:before="60" w:after="60"/>
              <w:rPr>
                <w:b/>
                <w:bCs/>
                <w:spacing w:val="-2"/>
                <w:szCs w:val="24"/>
                <w:lang w:val="en-GB"/>
              </w:rPr>
            </w:pPr>
            <w:r w:rsidRPr="007B2222">
              <w:rPr>
                <w:b/>
                <w:bCs/>
                <w:spacing w:val="-2"/>
                <w:szCs w:val="24"/>
                <w:lang w:val="en-GB"/>
              </w:rPr>
              <w:t>Subcontractor’s legal address in country of constitution</w:t>
            </w:r>
          </w:p>
        </w:tc>
        <w:tc>
          <w:tcPr>
            <w:tcW w:w="7007" w:type="dxa"/>
            <w:tcBorders>
              <w:left w:val="double" w:sz="4" w:space="0" w:color="auto"/>
            </w:tcBorders>
          </w:tcPr>
          <w:p w14:paraId="376CB52D" w14:textId="77777777" w:rsidR="00C438F5" w:rsidRPr="007B2222" w:rsidRDefault="00C438F5" w:rsidP="0064735C">
            <w:pPr>
              <w:spacing w:before="60" w:after="60"/>
              <w:jc w:val="both"/>
              <w:rPr>
                <w:spacing w:val="-2"/>
                <w:szCs w:val="24"/>
                <w:lang w:val="en-GB"/>
              </w:rPr>
            </w:pPr>
          </w:p>
        </w:tc>
      </w:tr>
      <w:tr w:rsidR="00C438F5" w:rsidRPr="007B2222" w14:paraId="01D0398D" w14:textId="77777777">
        <w:trPr>
          <w:cantSplit/>
          <w:trHeight w:val="1440"/>
          <w:jc w:val="center"/>
        </w:trPr>
        <w:tc>
          <w:tcPr>
            <w:tcW w:w="2340" w:type="dxa"/>
            <w:tcBorders>
              <w:right w:val="double" w:sz="4" w:space="0" w:color="auto"/>
            </w:tcBorders>
            <w:vAlign w:val="center"/>
          </w:tcPr>
          <w:p w14:paraId="2944C90E" w14:textId="77777777" w:rsidR="00C438F5" w:rsidRPr="007B2222" w:rsidRDefault="00C438F5" w:rsidP="002A5E71">
            <w:pPr>
              <w:spacing w:before="60" w:after="60"/>
              <w:rPr>
                <w:b/>
                <w:bCs/>
                <w:spacing w:val="-2"/>
                <w:szCs w:val="24"/>
                <w:lang w:val="en-GB"/>
              </w:rPr>
            </w:pPr>
            <w:r w:rsidRPr="007B2222">
              <w:rPr>
                <w:b/>
                <w:bCs/>
                <w:spacing w:val="-2"/>
                <w:szCs w:val="24"/>
                <w:lang w:val="en-GB"/>
              </w:rPr>
              <w:t>Subcontractor’s authorized representative</w:t>
            </w:r>
          </w:p>
          <w:p w14:paraId="4EE1D3E2" w14:textId="77777777" w:rsidR="00C438F5" w:rsidRPr="007B2222" w:rsidRDefault="00C438F5" w:rsidP="00E828C6">
            <w:pPr>
              <w:spacing w:before="60" w:after="60"/>
              <w:rPr>
                <w:spacing w:val="-2"/>
                <w:szCs w:val="24"/>
                <w:lang w:val="en-GB"/>
              </w:rPr>
            </w:pPr>
            <w:r w:rsidRPr="007B2222">
              <w:rPr>
                <w:spacing w:val="-2"/>
                <w:szCs w:val="24"/>
                <w:lang w:val="en-GB"/>
              </w:rPr>
              <w:t xml:space="preserve">(name, address, telephone numbers, fax numbers, </w:t>
            </w:r>
            <w:r w:rsidRPr="007B2222">
              <w:rPr>
                <w:szCs w:val="24"/>
                <w:lang w:val="en-GB"/>
              </w:rPr>
              <w:t>e-mail address)</w:t>
            </w:r>
          </w:p>
        </w:tc>
        <w:tc>
          <w:tcPr>
            <w:tcW w:w="7007" w:type="dxa"/>
            <w:tcBorders>
              <w:left w:val="double" w:sz="4" w:space="0" w:color="auto"/>
            </w:tcBorders>
          </w:tcPr>
          <w:p w14:paraId="488A6EFA" w14:textId="77777777" w:rsidR="00C438F5" w:rsidRPr="007B2222" w:rsidRDefault="00C438F5" w:rsidP="0064735C">
            <w:pPr>
              <w:spacing w:before="60" w:after="60"/>
              <w:jc w:val="both"/>
              <w:rPr>
                <w:szCs w:val="24"/>
                <w:lang w:val="en-GB"/>
              </w:rPr>
            </w:pPr>
          </w:p>
        </w:tc>
      </w:tr>
      <w:tr w:rsidR="00C438F5" w:rsidRPr="007B2222" w14:paraId="2F78BB58" w14:textId="77777777">
        <w:trPr>
          <w:cantSplit/>
          <w:jc w:val="center"/>
        </w:trPr>
        <w:tc>
          <w:tcPr>
            <w:tcW w:w="9347" w:type="dxa"/>
            <w:gridSpan w:val="2"/>
          </w:tcPr>
          <w:p w14:paraId="2C3C89B3" w14:textId="77777777" w:rsidR="00C438F5" w:rsidRPr="007B2222" w:rsidRDefault="00C438F5" w:rsidP="0064735C">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p>
          <w:p w14:paraId="297B69B4"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1. </w:t>
            </w:r>
            <w:r w:rsidRPr="007B2222">
              <w:rPr>
                <w:iCs/>
                <w:spacing w:val="-2"/>
                <w:szCs w:val="24"/>
                <w:lang w:val="en-GB"/>
              </w:rPr>
              <w:tab/>
              <w:t xml:space="preserve">Articles of incorporation or constitution of the legal entity named above, in accordance with </w:t>
            </w:r>
            <w:r w:rsidR="005D42FD" w:rsidRPr="007B2222">
              <w:rPr>
                <w:iCs/>
                <w:spacing w:val="-2"/>
                <w:szCs w:val="24"/>
                <w:lang w:val="en-GB"/>
              </w:rPr>
              <w:t>ITT</w:t>
            </w:r>
            <w:r w:rsidRPr="007B2222">
              <w:rPr>
                <w:iCs/>
                <w:spacing w:val="-2"/>
                <w:szCs w:val="24"/>
                <w:lang w:val="en-GB"/>
              </w:rPr>
              <w:t xml:space="preserve"> 4.2.</w:t>
            </w:r>
          </w:p>
          <w:p w14:paraId="7E92E86B"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2. </w:t>
            </w:r>
            <w:r w:rsidRPr="007B2222">
              <w:rPr>
                <w:iCs/>
                <w:spacing w:val="-2"/>
                <w:szCs w:val="24"/>
                <w:lang w:val="en-GB"/>
              </w:rPr>
              <w:tab/>
              <w:t>Authorization to represent the entity named above.</w:t>
            </w:r>
          </w:p>
          <w:p w14:paraId="64EB3C64" w14:textId="77777777" w:rsidR="00C438F5" w:rsidRPr="007B2222" w:rsidRDefault="00C438F5" w:rsidP="0064735C">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7B2222">
              <w:rPr>
                <w:iCs/>
                <w:spacing w:val="-2"/>
                <w:szCs w:val="24"/>
                <w:lang w:val="en-GB"/>
              </w:rPr>
              <w:t>3.</w:t>
            </w:r>
            <w:r w:rsidRPr="007B2222">
              <w:rPr>
                <w:iCs/>
                <w:spacing w:val="-2"/>
                <w:szCs w:val="24"/>
                <w:lang w:val="en-GB"/>
              </w:rPr>
              <w:tab/>
              <w:t xml:space="preserve">In case of a government-owned entity, any additional documents not covered under 1 above required to comply with </w:t>
            </w:r>
            <w:r w:rsidR="005D42FD" w:rsidRPr="007B2222">
              <w:rPr>
                <w:iCs/>
                <w:spacing w:val="-2"/>
                <w:szCs w:val="24"/>
                <w:lang w:val="en-GB"/>
              </w:rPr>
              <w:t>ITT</w:t>
            </w:r>
            <w:r w:rsidRPr="007B2222">
              <w:rPr>
                <w:iCs/>
                <w:spacing w:val="-2"/>
                <w:szCs w:val="24"/>
                <w:lang w:val="en-GB"/>
              </w:rPr>
              <w:t xml:space="preserve"> 4.4.</w:t>
            </w:r>
          </w:p>
        </w:tc>
      </w:tr>
    </w:tbl>
    <w:p w14:paraId="45B7F1D7" w14:textId="77777777" w:rsidR="00C438F5" w:rsidRPr="007B2222" w:rsidRDefault="00C438F5" w:rsidP="002A5E71">
      <w:pPr>
        <w:pStyle w:val="SectionVHeader"/>
        <w:ind w:firstLine="720"/>
        <w:jc w:val="both"/>
        <w:rPr>
          <w:sz w:val="24"/>
          <w:szCs w:val="24"/>
          <w:lang w:val="en-GB"/>
        </w:rPr>
      </w:pPr>
    </w:p>
    <w:p w14:paraId="3CC59AE6" w14:textId="77777777" w:rsidR="00E879B9" w:rsidRPr="007B2222" w:rsidRDefault="00E879B9" w:rsidP="0064735C">
      <w:pPr>
        <w:pStyle w:val="S4-header1"/>
        <w:tabs>
          <w:tab w:val="left" w:pos="3900"/>
          <w:tab w:val="center" w:pos="4500"/>
        </w:tabs>
        <w:jc w:val="both"/>
        <w:rPr>
          <w:sz w:val="24"/>
          <w:szCs w:val="24"/>
        </w:rPr>
      </w:pPr>
    </w:p>
    <w:p w14:paraId="03D44293" w14:textId="77777777" w:rsidR="00E879B9" w:rsidRPr="007B2222" w:rsidRDefault="00E879B9" w:rsidP="002A5E71">
      <w:pPr>
        <w:jc w:val="center"/>
        <w:rPr>
          <w:rStyle w:val="Table"/>
          <w:rFonts w:ascii="Times New Roman" w:hAnsi="Times New Roman"/>
          <w:b/>
          <w:spacing w:val="-2"/>
          <w:sz w:val="24"/>
          <w:szCs w:val="24"/>
        </w:rPr>
      </w:pPr>
      <w:r w:rsidRPr="007B2222">
        <w:rPr>
          <w:szCs w:val="24"/>
        </w:rPr>
        <w:br w:type="page"/>
      </w:r>
      <w:r w:rsidRPr="007B2222">
        <w:rPr>
          <w:rStyle w:val="Table"/>
          <w:rFonts w:ascii="Times New Roman" w:hAnsi="Times New Roman"/>
          <w:b/>
          <w:spacing w:val="-2"/>
          <w:sz w:val="24"/>
          <w:szCs w:val="24"/>
        </w:rPr>
        <w:t>Form – 2</w:t>
      </w:r>
    </w:p>
    <w:p w14:paraId="010AACCA" w14:textId="77777777" w:rsidR="00E879B9" w:rsidRPr="007B2222" w:rsidRDefault="00E879B9" w:rsidP="002A5E71">
      <w:pPr>
        <w:pStyle w:val="S4-Header2"/>
        <w:rPr>
          <w:sz w:val="24"/>
        </w:rPr>
      </w:pPr>
      <w:r w:rsidRPr="007B2222">
        <w:rPr>
          <w:sz w:val="24"/>
        </w:rPr>
        <w:t>Historical Contract Non-Performance</w:t>
      </w:r>
    </w:p>
    <w:p w14:paraId="11937B61" w14:textId="77777777" w:rsidR="00E879B9" w:rsidRPr="007B2222" w:rsidRDefault="001134CF" w:rsidP="0064735C">
      <w:pPr>
        <w:tabs>
          <w:tab w:val="right" w:pos="9000"/>
          <w:tab w:val="right" w:pos="9630"/>
        </w:tabs>
        <w:jc w:val="both"/>
        <w:rPr>
          <w:szCs w:val="24"/>
        </w:rPr>
      </w:pPr>
      <w:r w:rsidRPr="007B2222">
        <w:rPr>
          <w:szCs w:val="24"/>
        </w:rPr>
        <w:t>Tender</w:t>
      </w:r>
      <w:r w:rsidR="00357B95" w:rsidRPr="007B2222">
        <w:rPr>
          <w:szCs w:val="24"/>
        </w:rPr>
        <w:t>er</w:t>
      </w:r>
      <w:r w:rsidR="00E879B9" w:rsidRPr="007B2222">
        <w:rPr>
          <w:szCs w:val="24"/>
        </w:rPr>
        <w:t xml:space="preserve">’s Legal Name:  _______________________     </w:t>
      </w:r>
      <w:r w:rsidR="00E879B9" w:rsidRPr="007B2222">
        <w:rPr>
          <w:szCs w:val="24"/>
        </w:rPr>
        <w:tab/>
        <w:t>Date:  _____________________</w:t>
      </w:r>
    </w:p>
    <w:p w14:paraId="61F10257" w14:textId="77777777" w:rsidR="00E879B9" w:rsidRPr="007B2222" w:rsidRDefault="002B63EC" w:rsidP="0064735C">
      <w:pPr>
        <w:tabs>
          <w:tab w:val="right" w:pos="9000"/>
          <w:tab w:val="right" w:pos="9630"/>
        </w:tabs>
        <w:jc w:val="both"/>
        <w:rPr>
          <w:szCs w:val="24"/>
        </w:rPr>
      </w:pPr>
      <w:r w:rsidRPr="007B2222">
        <w:rPr>
          <w:szCs w:val="24"/>
        </w:rPr>
        <w:t xml:space="preserve">JV/Consortium Member’s </w:t>
      </w:r>
      <w:r w:rsidR="00E879B9" w:rsidRPr="007B2222">
        <w:rPr>
          <w:szCs w:val="24"/>
        </w:rPr>
        <w:t>Legal Name:  ______________</w:t>
      </w:r>
      <w:r w:rsidR="00D66F39" w:rsidRPr="007B2222">
        <w:rPr>
          <w:szCs w:val="24"/>
        </w:rPr>
        <w:t xml:space="preserve">    </w:t>
      </w:r>
      <w:r w:rsidR="009D52B4" w:rsidRPr="007B2222">
        <w:rPr>
          <w:szCs w:val="24"/>
        </w:rPr>
        <w:t>Tender</w:t>
      </w:r>
      <w:r w:rsidR="00D66F39" w:rsidRPr="007B2222">
        <w:rPr>
          <w:szCs w:val="24"/>
        </w:rPr>
        <w:t xml:space="preserve"> No:</w:t>
      </w:r>
      <w:r w:rsidRPr="007B2222">
        <w:rPr>
          <w:szCs w:val="24"/>
        </w:rPr>
        <w:t xml:space="preserve"> _________________</w:t>
      </w:r>
    </w:p>
    <w:p w14:paraId="75F3C198" w14:textId="77777777" w:rsidR="00E879B9" w:rsidRPr="007B2222" w:rsidRDefault="004E3FE3" w:rsidP="0064735C">
      <w:pPr>
        <w:tabs>
          <w:tab w:val="right" w:pos="9000"/>
        </w:tabs>
        <w:jc w:val="both"/>
        <w:rPr>
          <w:spacing w:val="-2"/>
          <w:szCs w:val="24"/>
        </w:rPr>
      </w:pPr>
      <w:r w:rsidRPr="007B2222">
        <w:rPr>
          <w:szCs w:val="24"/>
        </w:rPr>
        <w:t xml:space="preserve">                                                                                          </w:t>
      </w:r>
      <w:r w:rsidR="00E879B9" w:rsidRPr="007B2222">
        <w:rPr>
          <w:szCs w:val="24"/>
        </w:rPr>
        <w:t xml:space="preserve">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E879B9" w:rsidRPr="007B2222" w14:paraId="571B79D7" w14:textId="77777777">
        <w:tblPrEx>
          <w:tblCellMar>
            <w:top w:w="0" w:type="dxa"/>
            <w:bottom w:w="0" w:type="dxa"/>
          </w:tblCellMar>
        </w:tblPrEx>
        <w:trPr>
          <w:cantSplit/>
          <w:trHeight w:val="728"/>
        </w:trPr>
        <w:tc>
          <w:tcPr>
            <w:tcW w:w="9198" w:type="dxa"/>
            <w:gridSpan w:val="4"/>
          </w:tcPr>
          <w:p w14:paraId="2356E1A7" w14:textId="77777777" w:rsidR="00E879B9" w:rsidRPr="007B2222" w:rsidRDefault="00E75BE2" w:rsidP="002A5E71">
            <w:pPr>
              <w:pStyle w:val="titulo"/>
              <w:suppressAutoHyphens/>
              <w:spacing w:after="120"/>
              <w:rPr>
                <w:rFonts w:ascii="Times New Roman" w:hAnsi="Times New Roman"/>
                <w:b w:val="0"/>
                <w:spacing w:val="-2"/>
                <w:szCs w:val="24"/>
              </w:rPr>
            </w:pPr>
            <w:r w:rsidRPr="007B2222">
              <w:rPr>
                <w:rFonts w:ascii="Times New Roman" w:hAnsi="Times New Roman"/>
                <w:spacing w:val="-2"/>
                <w:szCs w:val="24"/>
              </w:rPr>
              <w:t>Non-Performing Contracts</w:t>
            </w:r>
          </w:p>
        </w:tc>
      </w:tr>
      <w:tr w:rsidR="00E879B9" w:rsidRPr="007B2222" w14:paraId="286EC031" w14:textId="77777777">
        <w:tblPrEx>
          <w:tblCellMar>
            <w:top w:w="0" w:type="dxa"/>
            <w:bottom w:w="0" w:type="dxa"/>
          </w:tblCellMar>
        </w:tblPrEx>
        <w:trPr>
          <w:cantSplit/>
          <w:trHeight w:val="440"/>
        </w:trPr>
        <w:tc>
          <w:tcPr>
            <w:tcW w:w="9198" w:type="dxa"/>
            <w:gridSpan w:val="4"/>
          </w:tcPr>
          <w:p w14:paraId="541E1375" w14:textId="77777777" w:rsidR="002D6205" w:rsidRPr="007B2222" w:rsidRDefault="00E879B9" w:rsidP="0064735C">
            <w:pPr>
              <w:jc w:val="both"/>
              <w:rPr>
                <w:spacing w:val="-2"/>
                <w:szCs w:val="24"/>
              </w:rPr>
            </w:pPr>
            <w:r w:rsidRPr="007B2222">
              <w:rPr>
                <w:spacing w:val="-2"/>
                <w:szCs w:val="24"/>
              </w:rPr>
              <w:sym w:font="Symbol" w:char="F0F0"/>
            </w:r>
            <w:r w:rsidRPr="007B2222">
              <w:rPr>
                <w:spacing w:val="-2"/>
                <w:szCs w:val="24"/>
              </w:rPr>
              <w:t></w:t>
            </w:r>
            <w:r w:rsidRPr="007B2222">
              <w:rPr>
                <w:spacing w:val="-2"/>
                <w:szCs w:val="24"/>
              </w:rPr>
              <w:t xml:space="preserve">Contract non-performance did not occur during the stipulated period, </w:t>
            </w:r>
            <w:r w:rsidR="00BD409E" w:rsidRPr="007B2222">
              <w:rPr>
                <w:spacing w:val="-2"/>
                <w:szCs w:val="24"/>
              </w:rPr>
              <w:t xml:space="preserve">in accordance with </w:t>
            </w:r>
            <w:r w:rsidR="002D6205" w:rsidRPr="007B2222">
              <w:rPr>
                <w:spacing w:val="-2"/>
                <w:szCs w:val="24"/>
              </w:rPr>
              <w:t xml:space="preserve">Sub-Factor 2 of B. Qualification </w:t>
            </w:r>
            <w:r w:rsidR="000F6F4E" w:rsidRPr="007B2222">
              <w:rPr>
                <w:spacing w:val="-2"/>
                <w:szCs w:val="24"/>
              </w:rPr>
              <w:t>of Section</w:t>
            </w:r>
            <w:r w:rsidR="002D6205" w:rsidRPr="007B2222">
              <w:rPr>
                <w:spacing w:val="-2"/>
                <w:szCs w:val="24"/>
              </w:rPr>
              <w:t xml:space="preserve"> III. Evaluation </w:t>
            </w:r>
            <w:r w:rsidR="002D6205" w:rsidRPr="007B2222">
              <w:rPr>
                <w:bCs/>
                <w:spacing w:val="-2"/>
                <w:szCs w:val="24"/>
              </w:rPr>
              <w:t>and Qualification</w:t>
            </w:r>
            <w:r w:rsidR="002D6205" w:rsidRPr="007B2222">
              <w:rPr>
                <w:b/>
                <w:spacing w:val="-2"/>
                <w:szCs w:val="24"/>
              </w:rPr>
              <w:t xml:space="preserve"> </w:t>
            </w:r>
            <w:r w:rsidR="002D6205" w:rsidRPr="007B2222">
              <w:rPr>
                <w:spacing w:val="-2"/>
                <w:szCs w:val="24"/>
              </w:rPr>
              <w:t>Criteria.</w:t>
            </w:r>
          </w:p>
          <w:p w14:paraId="20DD4DFE" w14:textId="77777777" w:rsidR="00E879B9" w:rsidRPr="007B2222" w:rsidRDefault="00E879B9" w:rsidP="0064735C">
            <w:pPr>
              <w:jc w:val="both"/>
              <w:rPr>
                <w:spacing w:val="-2"/>
                <w:szCs w:val="24"/>
              </w:rPr>
            </w:pPr>
            <w:r w:rsidRPr="007B2222">
              <w:rPr>
                <w:spacing w:val="-2"/>
                <w:szCs w:val="24"/>
              </w:rPr>
              <w:sym w:font="Symbol" w:char="F0F0"/>
            </w:r>
            <w:r w:rsidRPr="007B2222">
              <w:rPr>
                <w:spacing w:val="-2"/>
                <w:szCs w:val="24"/>
              </w:rPr>
              <w:t></w:t>
            </w:r>
            <w:r w:rsidRPr="007B2222">
              <w:rPr>
                <w:spacing w:val="-2"/>
                <w:szCs w:val="24"/>
              </w:rPr>
              <w:t></w:t>
            </w:r>
            <w:r w:rsidRPr="007B2222">
              <w:rPr>
                <w:b/>
                <w:spacing w:val="-2"/>
                <w:szCs w:val="24"/>
              </w:rPr>
              <w:t>Contract non-performance</w:t>
            </w:r>
            <w:r w:rsidRPr="007B2222">
              <w:rPr>
                <w:spacing w:val="-2"/>
                <w:szCs w:val="24"/>
              </w:rPr>
              <w:t xml:space="preserve"> during the stipulated period, in accordance with Sub-Factor</w:t>
            </w:r>
            <w:r w:rsidR="00BD409E" w:rsidRPr="007B2222">
              <w:rPr>
                <w:spacing w:val="-2"/>
                <w:szCs w:val="24"/>
              </w:rPr>
              <w:t xml:space="preserve"> 2 </w:t>
            </w:r>
            <w:r w:rsidR="000F6F4E" w:rsidRPr="007B2222">
              <w:rPr>
                <w:spacing w:val="-2"/>
                <w:szCs w:val="24"/>
              </w:rPr>
              <w:t>of B.Qualification</w:t>
            </w:r>
            <w:r w:rsidR="002D6205" w:rsidRPr="007B2222">
              <w:rPr>
                <w:spacing w:val="-2"/>
                <w:szCs w:val="24"/>
              </w:rPr>
              <w:t xml:space="preserve"> of </w:t>
            </w:r>
            <w:r w:rsidRPr="007B2222">
              <w:rPr>
                <w:spacing w:val="-2"/>
                <w:szCs w:val="24"/>
              </w:rPr>
              <w:t>Section III</w:t>
            </w:r>
            <w:r w:rsidR="002D6205" w:rsidRPr="007B2222">
              <w:rPr>
                <w:spacing w:val="-2"/>
                <w:szCs w:val="24"/>
              </w:rPr>
              <w:t xml:space="preserve">. </w:t>
            </w:r>
            <w:r w:rsidRPr="007B2222">
              <w:rPr>
                <w:spacing w:val="-2"/>
                <w:szCs w:val="24"/>
              </w:rPr>
              <w:t xml:space="preserve">Evaluation </w:t>
            </w:r>
            <w:r w:rsidRPr="007B2222">
              <w:rPr>
                <w:bCs/>
                <w:spacing w:val="-2"/>
                <w:szCs w:val="24"/>
              </w:rPr>
              <w:t>and Qualification</w:t>
            </w:r>
            <w:r w:rsidRPr="007B2222">
              <w:rPr>
                <w:b/>
                <w:spacing w:val="-2"/>
                <w:szCs w:val="24"/>
              </w:rPr>
              <w:t xml:space="preserve"> </w:t>
            </w:r>
            <w:r w:rsidR="002D6205" w:rsidRPr="007B2222">
              <w:rPr>
                <w:spacing w:val="-2"/>
                <w:szCs w:val="24"/>
              </w:rPr>
              <w:t>Criteria</w:t>
            </w:r>
            <w:r w:rsidRPr="007B2222">
              <w:rPr>
                <w:spacing w:val="-2"/>
                <w:szCs w:val="24"/>
              </w:rPr>
              <w:t>.</w:t>
            </w:r>
          </w:p>
          <w:p w14:paraId="6505BE9F" w14:textId="77777777" w:rsidR="00E879B9" w:rsidRPr="007B2222" w:rsidRDefault="00E879B9" w:rsidP="0064735C">
            <w:pPr>
              <w:jc w:val="both"/>
              <w:rPr>
                <w:spacing w:val="-2"/>
                <w:szCs w:val="24"/>
              </w:rPr>
            </w:pPr>
          </w:p>
        </w:tc>
      </w:tr>
      <w:tr w:rsidR="00E879B9" w:rsidRPr="007B2222" w14:paraId="0DBAEA20" w14:textId="77777777">
        <w:tblPrEx>
          <w:tblCellMar>
            <w:top w:w="0" w:type="dxa"/>
            <w:bottom w:w="0" w:type="dxa"/>
          </w:tblCellMar>
        </w:tblPrEx>
        <w:trPr>
          <w:cantSplit/>
        </w:trPr>
        <w:tc>
          <w:tcPr>
            <w:tcW w:w="1008" w:type="dxa"/>
          </w:tcPr>
          <w:p w14:paraId="3BCFD6E4" w14:textId="77777777" w:rsidR="00E879B9" w:rsidRPr="007B2222" w:rsidRDefault="00E879B9" w:rsidP="0064735C">
            <w:pPr>
              <w:jc w:val="both"/>
              <w:rPr>
                <w:spacing w:val="-2"/>
                <w:szCs w:val="24"/>
              </w:rPr>
            </w:pPr>
            <w:r w:rsidRPr="007B2222">
              <w:rPr>
                <w:spacing w:val="-2"/>
                <w:szCs w:val="24"/>
              </w:rPr>
              <w:t>Year</w:t>
            </w:r>
          </w:p>
        </w:tc>
        <w:tc>
          <w:tcPr>
            <w:tcW w:w="1440" w:type="dxa"/>
          </w:tcPr>
          <w:p w14:paraId="2F73C06C" w14:textId="77777777" w:rsidR="00E879B9" w:rsidRPr="007B2222" w:rsidRDefault="00E879B9" w:rsidP="0064735C">
            <w:pPr>
              <w:jc w:val="both"/>
              <w:rPr>
                <w:spacing w:val="-2"/>
                <w:szCs w:val="24"/>
              </w:rPr>
            </w:pPr>
            <w:r w:rsidRPr="007B2222">
              <w:rPr>
                <w:spacing w:val="-2"/>
                <w:szCs w:val="24"/>
              </w:rPr>
              <w:t>Outcome as Percent   of  Total Assets</w:t>
            </w:r>
          </w:p>
        </w:tc>
        <w:tc>
          <w:tcPr>
            <w:tcW w:w="5040" w:type="dxa"/>
          </w:tcPr>
          <w:p w14:paraId="06A9AFAD" w14:textId="77777777" w:rsidR="00E879B9" w:rsidRPr="007B2222" w:rsidRDefault="00E879B9" w:rsidP="0064735C">
            <w:pPr>
              <w:jc w:val="both"/>
              <w:rPr>
                <w:spacing w:val="-2"/>
                <w:szCs w:val="24"/>
              </w:rPr>
            </w:pPr>
          </w:p>
          <w:p w14:paraId="36C53B6B" w14:textId="77777777" w:rsidR="00E879B9" w:rsidRPr="007B2222" w:rsidRDefault="00E879B9" w:rsidP="0064735C">
            <w:pPr>
              <w:jc w:val="both"/>
              <w:rPr>
                <w:spacing w:val="-2"/>
                <w:szCs w:val="24"/>
              </w:rPr>
            </w:pPr>
            <w:r w:rsidRPr="007B2222">
              <w:rPr>
                <w:spacing w:val="-2"/>
                <w:szCs w:val="24"/>
              </w:rPr>
              <w:t xml:space="preserve">Contract Identification </w:t>
            </w:r>
          </w:p>
          <w:p w14:paraId="47853ADB" w14:textId="77777777" w:rsidR="00E879B9" w:rsidRPr="007B2222" w:rsidRDefault="00E879B9" w:rsidP="0064735C">
            <w:pPr>
              <w:jc w:val="both"/>
              <w:rPr>
                <w:spacing w:val="-2"/>
                <w:szCs w:val="24"/>
              </w:rPr>
            </w:pPr>
          </w:p>
        </w:tc>
        <w:tc>
          <w:tcPr>
            <w:tcW w:w="1710" w:type="dxa"/>
          </w:tcPr>
          <w:p w14:paraId="5D2FCC3B" w14:textId="77777777" w:rsidR="00E879B9" w:rsidRPr="007B2222" w:rsidRDefault="00E879B9" w:rsidP="0064735C">
            <w:pPr>
              <w:jc w:val="both"/>
              <w:rPr>
                <w:spacing w:val="-2"/>
                <w:szCs w:val="24"/>
              </w:rPr>
            </w:pPr>
            <w:r w:rsidRPr="007B2222">
              <w:rPr>
                <w:spacing w:val="-2"/>
                <w:szCs w:val="24"/>
              </w:rPr>
              <w:t xml:space="preserve">Total Contract Amount (current value, </w:t>
            </w:r>
            <w:r w:rsidR="00A252F1" w:rsidRPr="007B2222">
              <w:rPr>
                <w:spacing w:val="-2"/>
                <w:szCs w:val="24"/>
              </w:rPr>
              <w:t>G</w:t>
            </w:r>
            <w:r w:rsidR="001A71D5" w:rsidRPr="007B2222">
              <w:rPr>
                <w:spacing w:val="-2"/>
                <w:szCs w:val="24"/>
              </w:rPr>
              <w:t>H</w:t>
            </w:r>
            <w:r w:rsidR="00A252F1" w:rsidRPr="007B2222">
              <w:rPr>
                <w:spacing w:val="-2"/>
                <w:szCs w:val="24"/>
              </w:rPr>
              <w:t>S</w:t>
            </w:r>
            <w:r w:rsidRPr="007B2222">
              <w:rPr>
                <w:spacing w:val="-2"/>
                <w:szCs w:val="24"/>
              </w:rPr>
              <w:t xml:space="preserve"> equivalent)</w:t>
            </w:r>
          </w:p>
        </w:tc>
      </w:tr>
      <w:tr w:rsidR="00E879B9" w:rsidRPr="007B2222" w14:paraId="1953923D" w14:textId="77777777">
        <w:tblPrEx>
          <w:tblCellMar>
            <w:top w:w="0" w:type="dxa"/>
            <w:bottom w:w="0" w:type="dxa"/>
          </w:tblCellMar>
        </w:tblPrEx>
        <w:trPr>
          <w:cantSplit/>
        </w:trPr>
        <w:tc>
          <w:tcPr>
            <w:tcW w:w="1008" w:type="dxa"/>
          </w:tcPr>
          <w:p w14:paraId="56B4764F" w14:textId="77777777" w:rsidR="00E879B9" w:rsidRPr="007B2222" w:rsidRDefault="00E879B9" w:rsidP="0064735C">
            <w:pPr>
              <w:jc w:val="both"/>
              <w:rPr>
                <w:spacing w:val="-2"/>
                <w:szCs w:val="24"/>
              </w:rPr>
            </w:pPr>
          </w:p>
          <w:p w14:paraId="642BA6BD" w14:textId="77777777" w:rsidR="00E879B9" w:rsidRPr="007B2222" w:rsidRDefault="00E879B9" w:rsidP="0064735C">
            <w:pPr>
              <w:jc w:val="both"/>
              <w:rPr>
                <w:spacing w:val="-2"/>
                <w:szCs w:val="24"/>
              </w:rPr>
            </w:pPr>
            <w:r w:rsidRPr="007B2222">
              <w:rPr>
                <w:spacing w:val="-2"/>
                <w:szCs w:val="24"/>
              </w:rPr>
              <w:t>______</w:t>
            </w:r>
          </w:p>
        </w:tc>
        <w:tc>
          <w:tcPr>
            <w:tcW w:w="1440" w:type="dxa"/>
          </w:tcPr>
          <w:p w14:paraId="79A88C07" w14:textId="77777777" w:rsidR="00E879B9" w:rsidRPr="007B2222" w:rsidRDefault="00E879B9" w:rsidP="0064735C">
            <w:pPr>
              <w:jc w:val="both"/>
              <w:rPr>
                <w:spacing w:val="-2"/>
                <w:szCs w:val="24"/>
              </w:rPr>
            </w:pPr>
          </w:p>
          <w:p w14:paraId="5210F3E9" w14:textId="77777777" w:rsidR="00E879B9" w:rsidRPr="007B2222" w:rsidRDefault="00E879B9" w:rsidP="0064735C">
            <w:pPr>
              <w:jc w:val="both"/>
              <w:rPr>
                <w:spacing w:val="-2"/>
                <w:szCs w:val="24"/>
              </w:rPr>
            </w:pPr>
            <w:r w:rsidRPr="007B2222">
              <w:rPr>
                <w:spacing w:val="-2"/>
                <w:szCs w:val="24"/>
              </w:rPr>
              <w:t>______</w:t>
            </w:r>
          </w:p>
        </w:tc>
        <w:tc>
          <w:tcPr>
            <w:tcW w:w="5040" w:type="dxa"/>
          </w:tcPr>
          <w:p w14:paraId="6F6A05C9" w14:textId="77777777" w:rsidR="00E879B9" w:rsidRPr="007B2222" w:rsidRDefault="00E879B9" w:rsidP="0064735C">
            <w:pPr>
              <w:jc w:val="both"/>
              <w:rPr>
                <w:spacing w:val="-2"/>
                <w:szCs w:val="24"/>
              </w:rPr>
            </w:pPr>
            <w:r w:rsidRPr="007B2222">
              <w:rPr>
                <w:spacing w:val="-2"/>
                <w:szCs w:val="24"/>
              </w:rPr>
              <w:t>Contract Identification:</w:t>
            </w:r>
          </w:p>
          <w:p w14:paraId="516CEF8C" w14:textId="77777777" w:rsidR="00E879B9" w:rsidRPr="007B2222" w:rsidRDefault="00E879B9" w:rsidP="0064735C">
            <w:pPr>
              <w:jc w:val="both"/>
              <w:rPr>
                <w:spacing w:val="-2"/>
                <w:szCs w:val="24"/>
              </w:rPr>
            </w:pPr>
            <w:r w:rsidRPr="007B2222">
              <w:rPr>
                <w:spacing w:val="-2"/>
                <w:szCs w:val="24"/>
              </w:rPr>
              <w:t xml:space="preserve">Name of </w:t>
            </w:r>
            <w:r w:rsidR="00956D33" w:rsidRPr="007B2222">
              <w:rPr>
                <w:spacing w:val="-2"/>
                <w:szCs w:val="24"/>
              </w:rPr>
              <w:t>Employer</w:t>
            </w:r>
            <w:r w:rsidRPr="007B2222">
              <w:rPr>
                <w:spacing w:val="-2"/>
                <w:szCs w:val="24"/>
              </w:rPr>
              <w:t>:</w:t>
            </w:r>
          </w:p>
          <w:p w14:paraId="5B2EADB1" w14:textId="77777777" w:rsidR="00E879B9" w:rsidRPr="007B2222" w:rsidRDefault="00E879B9" w:rsidP="0064735C">
            <w:pPr>
              <w:jc w:val="both"/>
              <w:rPr>
                <w:spacing w:val="-2"/>
                <w:szCs w:val="24"/>
              </w:rPr>
            </w:pPr>
            <w:r w:rsidRPr="007B2222">
              <w:rPr>
                <w:spacing w:val="-2"/>
                <w:szCs w:val="24"/>
              </w:rPr>
              <w:t xml:space="preserve">Address of </w:t>
            </w:r>
            <w:r w:rsidR="00956D33" w:rsidRPr="007B2222">
              <w:rPr>
                <w:spacing w:val="-2"/>
                <w:szCs w:val="24"/>
              </w:rPr>
              <w:t>Employer</w:t>
            </w:r>
            <w:r w:rsidRPr="007B2222">
              <w:rPr>
                <w:spacing w:val="-2"/>
                <w:szCs w:val="24"/>
              </w:rPr>
              <w:t>:</w:t>
            </w:r>
          </w:p>
          <w:p w14:paraId="28CA455B" w14:textId="77777777" w:rsidR="00E879B9" w:rsidRPr="007B2222" w:rsidRDefault="00E879B9" w:rsidP="0064735C">
            <w:pPr>
              <w:jc w:val="both"/>
              <w:rPr>
                <w:spacing w:val="-2"/>
                <w:szCs w:val="24"/>
              </w:rPr>
            </w:pPr>
            <w:r w:rsidRPr="007B2222">
              <w:rPr>
                <w:spacing w:val="-2"/>
                <w:szCs w:val="24"/>
              </w:rPr>
              <w:t>Matter in dispute:</w:t>
            </w:r>
          </w:p>
        </w:tc>
        <w:tc>
          <w:tcPr>
            <w:tcW w:w="1710" w:type="dxa"/>
          </w:tcPr>
          <w:p w14:paraId="72D376AB" w14:textId="77777777" w:rsidR="00E879B9" w:rsidRPr="007B2222" w:rsidRDefault="00E879B9" w:rsidP="0064735C">
            <w:pPr>
              <w:jc w:val="both"/>
              <w:rPr>
                <w:spacing w:val="-2"/>
                <w:szCs w:val="24"/>
              </w:rPr>
            </w:pPr>
          </w:p>
          <w:p w14:paraId="357C6A52" w14:textId="77777777" w:rsidR="00E879B9" w:rsidRPr="007B2222" w:rsidRDefault="00E879B9" w:rsidP="0064735C">
            <w:pPr>
              <w:jc w:val="both"/>
              <w:rPr>
                <w:spacing w:val="-2"/>
                <w:szCs w:val="24"/>
              </w:rPr>
            </w:pPr>
            <w:r w:rsidRPr="007B2222">
              <w:rPr>
                <w:spacing w:val="-2"/>
                <w:szCs w:val="24"/>
              </w:rPr>
              <w:t>___________</w:t>
            </w:r>
          </w:p>
          <w:p w14:paraId="01078A5C" w14:textId="77777777" w:rsidR="00E879B9" w:rsidRPr="007B2222" w:rsidRDefault="00E879B9" w:rsidP="0064735C">
            <w:pPr>
              <w:jc w:val="both"/>
              <w:rPr>
                <w:spacing w:val="-2"/>
                <w:szCs w:val="24"/>
              </w:rPr>
            </w:pPr>
          </w:p>
        </w:tc>
      </w:tr>
      <w:tr w:rsidR="002D6205" w:rsidRPr="007B2222" w14:paraId="3CDD4FF0" w14:textId="77777777">
        <w:tblPrEx>
          <w:tblCellMar>
            <w:top w:w="0" w:type="dxa"/>
            <w:bottom w:w="0" w:type="dxa"/>
          </w:tblCellMar>
        </w:tblPrEx>
        <w:trPr>
          <w:cantSplit/>
        </w:trPr>
        <w:tc>
          <w:tcPr>
            <w:tcW w:w="9198" w:type="dxa"/>
            <w:gridSpan w:val="4"/>
          </w:tcPr>
          <w:p w14:paraId="361DE516" w14:textId="77777777" w:rsidR="00172D69" w:rsidRPr="007B2222" w:rsidRDefault="002D6205" w:rsidP="0064735C">
            <w:pPr>
              <w:jc w:val="both"/>
              <w:rPr>
                <w:spacing w:val="-2"/>
                <w:szCs w:val="24"/>
              </w:rPr>
            </w:pPr>
            <w:r w:rsidRPr="007B2222">
              <w:rPr>
                <w:b/>
                <w:spacing w:val="-2"/>
                <w:szCs w:val="24"/>
              </w:rPr>
              <w:t>Failure to sign a Contract</w:t>
            </w:r>
            <w:r w:rsidRPr="007B2222">
              <w:rPr>
                <w:spacing w:val="-2"/>
                <w:szCs w:val="24"/>
              </w:rPr>
              <w:t xml:space="preserve"> in accordance with Sub-Factor 2 of B. Qualification </w:t>
            </w:r>
            <w:r w:rsidR="000F6F4E" w:rsidRPr="007B2222">
              <w:rPr>
                <w:spacing w:val="-2"/>
                <w:szCs w:val="24"/>
              </w:rPr>
              <w:t>of Section</w:t>
            </w:r>
            <w:r w:rsidRPr="007B2222">
              <w:rPr>
                <w:spacing w:val="-2"/>
                <w:szCs w:val="24"/>
              </w:rPr>
              <w:t xml:space="preserve"> III. Evaluation </w:t>
            </w:r>
            <w:r w:rsidRPr="007B2222">
              <w:rPr>
                <w:bCs/>
                <w:spacing w:val="-2"/>
                <w:szCs w:val="24"/>
              </w:rPr>
              <w:t>and Qualification</w:t>
            </w:r>
            <w:r w:rsidRPr="007B2222">
              <w:rPr>
                <w:b/>
                <w:spacing w:val="-2"/>
                <w:szCs w:val="24"/>
              </w:rPr>
              <w:t xml:space="preserve"> </w:t>
            </w:r>
            <w:r w:rsidRPr="007B2222">
              <w:rPr>
                <w:spacing w:val="-2"/>
                <w:szCs w:val="24"/>
              </w:rPr>
              <w:t>Criteria.</w:t>
            </w:r>
            <w:r w:rsidR="00A40322" w:rsidRPr="007B2222">
              <w:rPr>
                <w:spacing w:val="-2"/>
                <w:szCs w:val="24"/>
              </w:rPr>
              <w:t xml:space="preserve">  </w:t>
            </w:r>
          </w:p>
          <w:p w14:paraId="33EA4171" w14:textId="77777777" w:rsidR="002D6205" w:rsidRPr="007B2222" w:rsidRDefault="001D657D" w:rsidP="0064735C">
            <w:pPr>
              <w:jc w:val="both"/>
              <w:rPr>
                <w:spacing w:val="-2"/>
                <w:szCs w:val="24"/>
              </w:rPr>
            </w:pPr>
            <w:r w:rsidRPr="007B2222">
              <w:rPr>
                <w:b/>
                <w:i/>
                <w:spacing w:val="-2"/>
                <w:szCs w:val="24"/>
              </w:rPr>
              <w:t xml:space="preserve">                                                                               </w:t>
            </w:r>
            <w:r w:rsidR="00422D0D" w:rsidRPr="007B2222">
              <w:rPr>
                <w:b/>
                <w:i/>
                <w:spacing w:val="-2"/>
                <w:szCs w:val="24"/>
              </w:rPr>
              <w:t xml:space="preserve">[Explain deviation(s), if any] </w:t>
            </w:r>
          </w:p>
        </w:tc>
      </w:tr>
      <w:tr w:rsidR="00E879B9" w:rsidRPr="007B2222" w14:paraId="5667AEED" w14:textId="77777777">
        <w:tblPrEx>
          <w:tblCellMar>
            <w:top w:w="0" w:type="dxa"/>
            <w:bottom w:w="0" w:type="dxa"/>
          </w:tblCellMar>
        </w:tblPrEx>
        <w:trPr>
          <w:cantSplit/>
        </w:trPr>
        <w:tc>
          <w:tcPr>
            <w:tcW w:w="9198" w:type="dxa"/>
            <w:gridSpan w:val="4"/>
          </w:tcPr>
          <w:p w14:paraId="11507365" w14:textId="77777777" w:rsidR="00E879B9" w:rsidRPr="007B2222" w:rsidRDefault="00E879B9" w:rsidP="002A5E71">
            <w:pPr>
              <w:pStyle w:val="titulo"/>
              <w:suppressAutoHyphens/>
              <w:spacing w:after="120"/>
              <w:rPr>
                <w:rFonts w:ascii="Times New Roman" w:hAnsi="Times New Roman"/>
                <w:b w:val="0"/>
                <w:spacing w:val="-2"/>
                <w:szCs w:val="24"/>
              </w:rPr>
            </w:pPr>
            <w:r w:rsidRPr="007B2222">
              <w:rPr>
                <w:rFonts w:ascii="Times New Roman" w:hAnsi="Times New Roman"/>
                <w:spacing w:val="-2"/>
                <w:szCs w:val="24"/>
              </w:rPr>
              <w:t>Pending Litigation</w:t>
            </w:r>
          </w:p>
        </w:tc>
      </w:tr>
      <w:tr w:rsidR="00E879B9" w:rsidRPr="007B2222" w14:paraId="15142580" w14:textId="77777777">
        <w:tblPrEx>
          <w:tblCellMar>
            <w:top w:w="0" w:type="dxa"/>
            <w:bottom w:w="0" w:type="dxa"/>
          </w:tblCellMar>
        </w:tblPrEx>
        <w:trPr>
          <w:cantSplit/>
        </w:trPr>
        <w:tc>
          <w:tcPr>
            <w:tcW w:w="9198" w:type="dxa"/>
            <w:gridSpan w:val="4"/>
          </w:tcPr>
          <w:p w14:paraId="62AE8DA4" w14:textId="77777777" w:rsidR="002D6205" w:rsidRPr="007B2222" w:rsidRDefault="00E879B9" w:rsidP="0064735C">
            <w:pPr>
              <w:jc w:val="both"/>
              <w:rPr>
                <w:spacing w:val="-2"/>
                <w:szCs w:val="24"/>
              </w:rPr>
            </w:pPr>
            <w:r w:rsidRPr="007B2222">
              <w:rPr>
                <w:spacing w:val="-2"/>
                <w:szCs w:val="24"/>
              </w:rPr>
              <w:sym w:font="Symbol" w:char="F0F0"/>
            </w:r>
            <w:r w:rsidRPr="007B2222">
              <w:rPr>
                <w:spacing w:val="-2"/>
                <w:szCs w:val="24"/>
              </w:rPr>
              <w:t></w:t>
            </w:r>
            <w:r w:rsidRPr="007B2222">
              <w:rPr>
                <w:spacing w:val="-2"/>
                <w:szCs w:val="24"/>
              </w:rPr>
              <w:t xml:space="preserve">No pending litigation in accordance with </w:t>
            </w:r>
            <w:r w:rsidR="002D6205" w:rsidRPr="007B2222">
              <w:rPr>
                <w:spacing w:val="-2"/>
                <w:szCs w:val="24"/>
              </w:rPr>
              <w:t xml:space="preserve">Sub-Factor 2 of </w:t>
            </w:r>
            <w:r w:rsidR="00E75BE2" w:rsidRPr="007B2222">
              <w:rPr>
                <w:spacing w:val="-2"/>
                <w:szCs w:val="24"/>
              </w:rPr>
              <w:t>B.</w:t>
            </w:r>
            <w:r w:rsidR="001A71D5" w:rsidRPr="007B2222">
              <w:rPr>
                <w:spacing w:val="-2"/>
                <w:szCs w:val="24"/>
              </w:rPr>
              <w:t xml:space="preserve"> </w:t>
            </w:r>
            <w:r w:rsidR="002D6205" w:rsidRPr="007B2222">
              <w:rPr>
                <w:spacing w:val="-2"/>
                <w:szCs w:val="24"/>
              </w:rPr>
              <w:t xml:space="preserve">Qualification </w:t>
            </w:r>
            <w:r w:rsidR="000F6F4E" w:rsidRPr="007B2222">
              <w:rPr>
                <w:spacing w:val="-2"/>
                <w:szCs w:val="24"/>
              </w:rPr>
              <w:t>of Section</w:t>
            </w:r>
            <w:r w:rsidR="002D6205" w:rsidRPr="007B2222">
              <w:rPr>
                <w:spacing w:val="-2"/>
                <w:szCs w:val="24"/>
              </w:rPr>
              <w:t xml:space="preserve"> III.</w:t>
            </w:r>
            <w:r w:rsidR="001A71D5" w:rsidRPr="007B2222">
              <w:rPr>
                <w:spacing w:val="-2"/>
                <w:szCs w:val="24"/>
              </w:rPr>
              <w:t xml:space="preserve"> </w:t>
            </w:r>
            <w:r w:rsidR="002D6205" w:rsidRPr="007B2222">
              <w:rPr>
                <w:spacing w:val="-2"/>
                <w:szCs w:val="24"/>
              </w:rPr>
              <w:t xml:space="preserve">Evaluation </w:t>
            </w:r>
            <w:r w:rsidR="002D6205" w:rsidRPr="007B2222">
              <w:rPr>
                <w:bCs/>
                <w:spacing w:val="-2"/>
                <w:szCs w:val="24"/>
              </w:rPr>
              <w:t>and Qualification</w:t>
            </w:r>
            <w:r w:rsidR="002D6205" w:rsidRPr="007B2222">
              <w:rPr>
                <w:b/>
                <w:spacing w:val="-2"/>
                <w:szCs w:val="24"/>
              </w:rPr>
              <w:t xml:space="preserve"> </w:t>
            </w:r>
            <w:r w:rsidR="002D6205" w:rsidRPr="007B2222">
              <w:rPr>
                <w:spacing w:val="-2"/>
                <w:szCs w:val="24"/>
              </w:rPr>
              <w:t>Criteria.</w:t>
            </w:r>
          </w:p>
          <w:p w14:paraId="5D7CBAB9" w14:textId="77777777" w:rsidR="00E879B9" w:rsidRPr="007B2222" w:rsidRDefault="00E879B9" w:rsidP="0064735C">
            <w:pPr>
              <w:ind w:left="360" w:hanging="360"/>
              <w:jc w:val="both"/>
              <w:rPr>
                <w:spacing w:val="-2"/>
                <w:szCs w:val="24"/>
              </w:rPr>
            </w:pPr>
            <w:r w:rsidRPr="007B2222">
              <w:rPr>
                <w:spacing w:val="-2"/>
                <w:szCs w:val="24"/>
              </w:rPr>
              <w:sym w:font="Symbol" w:char="F0F0"/>
            </w:r>
            <w:r w:rsidRPr="007B2222">
              <w:rPr>
                <w:spacing w:val="-2"/>
                <w:szCs w:val="24"/>
              </w:rPr>
              <w:t xml:space="preserve">   </w:t>
            </w:r>
            <w:r w:rsidRPr="007B2222">
              <w:rPr>
                <w:b/>
                <w:spacing w:val="-2"/>
                <w:szCs w:val="24"/>
              </w:rPr>
              <w:t>Pending litigation</w:t>
            </w:r>
            <w:r w:rsidRPr="007B2222">
              <w:rPr>
                <w:spacing w:val="-2"/>
                <w:szCs w:val="24"/>
              </w:rPr>
              <w:t xml:space="preserve"> in accordance with </w:t>
            </w:r>
            <w:r w:rsidR="00E75BE2" w:rsidRPr="007B2222">
              <w:rPr>
                <w:spacing w:val="-2"/>
                <w:szCs w:val="24"/>
              </w:rPr>
              <w:t>Sub-Factor 2 of B.</w:t>
            </w:r>
            <w:r w:rsidR="001A71D5" w:rsidRPr="007B2222">
              <w:rPr>
                <w:spacing w:val="-2"/>
                <w:szCs w:val="24"/>
              </w:rPr>
              <w:t xml:space="preserve"> </w:t>
            </w:r>
            <w:r w:rsidR="00E75BE2" w:rsidRPr="007B2222">
              <w:rPr>
                <w:spacing w:val="-2"/>
                <w:szCs w:val="24"/>
              </w:rPr>
              <w:t>Qualification of Section III.</w:t>
            </w:r>
            <w:r w:rsidR="001A71D5" w:rsidRPr="007B2222">
              <w:rPr>
                <w:spacing w:val="-2"/>
                <w:szCs w:val="24"/>
              </w:rPr>
              <w:t xml:space="preserve"> </w:t>
            </w:r>
            <w:r w:rsidR="00E75BE2" w:rsidRPr="007B2222">
              <w:rPr>
                <w:spacing w:val="-2"/>
                <w:szCs w:val="24"/>
              </w:rPr>
              <w:t xml:space="preserve">Evaluation </w:t>
            </w:r>
            <w:r w:rsidR="00E75BE2" w:rsidRPr="007B2222">
              <w:rPr>
                <w:bCs/>
                <w:spacing w:val="-2"/>
                <w:szCs w:val="24"/>
              </w:rPr>
              <w:t>and Qualification</w:t>
            </w:r>
            <w:r w:rsidR="00E75BE2" w:rsidRPr="007B2222">
              <w:rPr>
                <w:b/>
                <w:spacing w:val="-2"/>
                <w:szCs w:val="24"/>
              </w:rPr>
              <w:t xml:space="preserve"> </w:t>
            </w:r>
            <w:r w:rsidR="00E75BE2" w:rsidRPr="007B2222">
              <w:rPr>
                <w:spacing w:val="-2"/>
                <w:szCs w:val="24"/>
              </w:rPr>
              <w:t>Criteria,</w:t>
            </w:r>
            <w:r w:rsidRPr="007B2222">
              <w:rPr>
                <w:spacing w:val="-2"/>
                <w:szCs w:val="24"/>
              </w:rPr>
              <w:t xml:space="preserve"> as indicated below</w:t>
            </w:r>
          </w:p>
        </w:tc>
      </w:tr>
      <w:tr w:rsidR="00E879B9" w:rsidRPr="007B2222" w14:paraId="0063F8EF" w14:textId="77777777">
        <w:tblPrEx>
          <w:tblCellMar>
            <w:top w:w="0" w:type="dxa"/>
            <w:bottom w:w="0" w:type="dxa"/>
          </w:tblCellMar>
        </w:tblPrEx>
        <w:trPr>
          <w:cantSplit/>
        </w:trPr>
        <w:tc>
          <w:tcPr>
            <w:tcW w:w="1008" w:type="dxa"/>
          </w:tcPr>
          <w:p w14:paraId="40EF4E41" w14:textId="77777777" w:rsidR="00E879B9" w:rsidRPr="007B2222" w:rsidRDefault="00E879B9" w:rsidP="0064735C">
            <w:pPr>
              <w:jc w:val="both"/>
              <w:rPr>
                <w:spacing w:val="-2"/>
                <w:szCs w:val="24"/>
              </w:rPr>
            </w:pPr>
            <w:r w:rsidRPr="007B2222">
              <w:rPr>
                <w:spacing w:val="-2"/>
                <w:szCs w:val="24"/>
              </w:rPr>
              <w:t>Year</w:t>
            </w:r>
          </w:p>
        </w:tc>
        <w:tc>
          <w:tcPr>
            <w:tcW w:w="1440" w:type="dxa"/>
          </w:tcPr>
          <w:p w14:paraId="3799FAA4" w14:textId="77777777" w:rsidR="00E879B9" w:rsidRPr="007B2222" w:rsidRDefault="00E879B9" w:rsidP="0064735C">
            <w:pPr>
              <w:jc w:val="both"/>
              <w:rPr>
                <w:spacing w:val="-2"/>
                <w:szCs w:val="24"/>
              </w:rPr>
            </w:pPr>
            <w:r w:rsidRPr="007B2222">
              <w:rPr>
                <w:spacing w:val="-2"/>
                <w:szCs w:val="24"/>
              </w:rPr>
              <w:t>Outcome as Percent   of  Total Assets</w:t>
            </w:r>
          </w:p>
        </w:tc>
        <w:tc>
          <w:tcPr>
            <w:tcW w:w="5040" w:type="dxa"/>
          </w:tcPr>
          <w:p w14:paraId="2931360E" w14:textId="77777777" w:rsidR="00E879B9" w:rsidRPr="007B2222" w:rsidRDefault="00E879B9" w:rsidP="0064735C">
            <w:pPr>
              <w:jc w:val="both"/>
              <w:rPr>
                <w:spacing w:val="-2"/>
                <w:szCs w:val="24"/>
              </w:rPr>
            </w:pPr>
          </w:p>
          <w:p w14:paraId="5FF36DB5" w14:textId="77777777" w:rsidR="00E879B9" w:rsidRPr="007B2222" w:rsidRDefault="00E879B9" w:rsidP="0064735C">
            <w:pPr>
              <w:jc w:val="both"/>
              <w:rPr>
                <w:spacing w:val="-2"/>
                <w:szCs w:val="24"/>
              </w:rPr>
            </w:pPr>
            <w:r w:rsidRPr="007B2222">
              <w:rPr>
                <w:spacing w:val="-2"/>
                <w:szCs w:val="24"/>
              </w:rPr>
              <w:t xml:space="preserve">Contract Identification </w:t>
            </w:r>
          </w:p>
          <w:p w14:paraId="18C4A28E" w14:textId="77777777" w:rsidR="00E879B9" w:rsidRPr="007B2222" w:rsidRDefault="00E879B9" w:rsidP="0064735C">
            <w:pPr>
              <w:jc w:val="both"/>
              <w:rPr>
                <w:spacing w:val="-2"/>
                <w:szCs w:val="24"/>
              </w:rPr>
            </w:pPr>
          </w:p>
        </w:tc>
        <w:tc>
          <w:tcPr>
            <w:tcW w:w="1710" w:type="dxa"/>
          </w:tcPr>
          <w:p w14:paraId="4A9CE758" w14:textId="77777777" w:rsidR="00E879B9" w:rsidRPr="007B2222" w:rsidRDefault="00E879B9" w:rsidP="0064735C">
            <w:pPr>
              <w:jc w:val="both"/>
              <w:rPr>
                <w:spacing w:val="-2"/>
                <w:szCs w:val="24"/>
              </w:rPr>
            </w:pPr>
            <w:r w:rsidRPr="007B2222">
              <w:rPr>
                <w:spacing w:val="-2"/>
                <w:szCs w:val="24"/>
              </w:rPr>
              <w:t xml:space="preserve">Total Contract Amount (current value, </w:t>
            </w:r>
            <w:r w:rsidR="00A252F1" w:rsidRPr="007B2222">
              <w:rPr>
                <w:spacing w:val="-2"/>
                <w:szCs w:val="24"/>
              </w:rPr>
              <w:t>G</w:t>
            </w:r>
            <w:r w:rsidR="001A71D5" w:rsidRPr="007B2222">
              <w:rPr>
                <w:spacing w:val="-2"/>
                <w:szCs w:val="24"/>
              </w:rPr>
              <w:t>H</w:t>
            </w:r>
            <w:r w:rsidR="00A252F1" w:rsidRPr="007B2222">
              <w:rPr>
                <w:spacing w:val="-2"/>
                <w:szCs w:val="24"/>
              </w:rPr>
              <w:t>S</w:t>
            </w:r>
            <w:r w:rsidRPr="007B2222">
              <w:rPr>
                <w:spacing w:val="-2"/>
                <w:szCs w:val="24"/>
              </w:rPr>
              <w:t xml:space="preserve"> equivalent)</w:t>
            </w:r>
          </w:p>
        </w:tc>
      </w:tr>
      <w:tr w:rsidR="00E879B9" w:rsidRPr="007B2222" w14:paraId="3CB310FA" w14:textId="77777777">
        <w:tblPrEx>
          <w:tblCellMar>
            <w:top w:w="0" w:type="dxa"/>
            <w:bottom w:w="0" w:type="dxa"/>
          </w:tblCellMar>
        </w:tblPrEx>
        <w:trPr>
          <w:cantSplit/>
        </w:trPr>
        <w:tc>
          <w:tcPr>
            <w:tcW w:w="1008" w:type="dxa"/>
          </w:tcPr>
          <w:p w14:paraId="165193C3" w14:textId="77777777" w:rsidR="00E879B9" w:rsidRPr="007B2222" w:rsidRDefault="00E879B9" w:rsidP="0064735C">
            <w:pPr>
              <w:jc w:val="both"/>
              <w:rPr>
                <w:spacing w:val="-2"/>
                <w:szCs w:val="24"/>
              </w:rPr>
            </w:pPr>
          </w:p>
          <w:p w14:paraId="529E5663" w14:textId="77777777" w:rsidR="00E879B9" w:rsidRPr="007B2222" w:rsidRDefault="00E879B9" w:rsidP="0064735C">
            <w:pPr>
              <w:jc w:val="both"/>
              <w:rPr>
                <w:spacing w:val="-2"/>
                <w:szCs w:val="24"/>
              </w:rPr>
            </w:pPr>
            <w:r w:rsidRPr="007B2222">
              <w:rPr>
                <w:spacing w:val="-2"/>
                <w:szCs w:val="24"/>
              </w:rPr>
              <w:t>______</w:t>
            </w:r>
          </w:p>
        </w:tc>
        <w:tc>
          <w:tcPr>
            <w:tcW w:w="1440" w:type="dxa"/>
          </w:tcPr>
          <w:p w14:paraId="1F65052A" w14:textId="77777777" w:rsidR="00E879B9" w:rsidRPr="007B2222" w:rsidRDefault="00E879B9" w:rsidP="0064735C">
            <w:pPr>
              <w:jc w:val="both"/>
              <w:rPr>
                <w:spacing w:val="-2"/>
                <w:szCs w:val="24"/>
              </w:rPr>
            </w:pPr>
          </w:p>
          <w:p w14:paraId="0183E937" w14:textId="77777777" w:rsidR="00E879B9" w:rsidRPr="007B2222" w:rsidRDefault="00E879B9" w:rsidP="0064735C">
            <w:pPr>
              <w:jc w:val="both"/>
              <w:rPr>
                <w:spacing w:val="-2"/>
                <w:szCs w:val="24"/>
              </w:rPr>
            </w:pPr>
            <w:r w:rsidRPr="007B2222">
              <w:rPr>
                <w:spacing w:val="-2"/>
                <w:szCs w:val="24"/>
              </w:rPr>
              <w:t>______</w:t>
            </w:r>
          </w:p>
        </w:tc>
        <w:tc>
          <w:tcPr>
            <w:tcW w:w="5040" w:type="dxa"/>
          </w:tcPr>
          <w:p w14:paraId="3C968500" w14:textId="77777777" w:rsidR="00E879B9" w:rsidRPr="007B2222" w:rsidRDefault="00E879B9" w:rsidP="0064735C">
            <w:pPr>
              <w:jc w:val="both"/>
              <w:rPr>
                <w:spacing w:val="-2"/>
                <w:szCs w:val="24"/>
              </w:rPr>
            </w:pPr>
            <w:r w:rsidRPr="007B2222">
              <w:rPr>
                <w:spacing w:val="-2"/>
                <w:szCs w:val="24"/>
              </w:rPr>
              <w:t>Contract Identification:</w:t>
            </w:r>
          </w:p>
          <w:p w14:paraId="7579164F" w14:textId="77777777" w:rsidR="00E879B9" w:rsidRPr="007B2222" w:rsidRDefault="00E879B9" w:rsidP="0064735C">
            <w:pPr>
              <w:jc w:val="both"/>
              <w:rPr>
                <w:spacing w:val="-2"/>
                <w:szCs w:val="24"/>
              </w:rPr>
            </w:pPr>
            <w:r w:rsidRPr="007B2222">
              <w:rPr>
                <w:spacing w:val="-2"/>
                <w:szCs w:val="24"/>
              </w:rPr>
              <w:t xml:space="preserve">Name of </w:t>
            </w:r>
            <w:r w:rsidR="00956D33" w:rsidRPr="007B2222">
              <w:rPr>
                <w:spacing w:val="-2"/>
                <w:szCs w:val="24"/>
              </w:rPr>
              <w:t>Employer</w:t>
            </w:r>
            <w:r w:rsidRPr="007B2222">
              <w:rPr>
                <w:spacing w:val="-2"/>
                <w:szCs w:val="24"/>
              </w:rPr>
              <w:t>:</w:t>
            </w:r>
          </w:p>
          <w:p w14:paraId="4159BAAD" w14:textId="77777777" w:rsidR="00E879B9" w:rsidRPr="007B2222" w:rsidRDefault="00E879B9" w:rsidP="0064735C">
            <w:pPr>
              <w:jc w:val="both"/>
              <w:rPr>
                <w:spacing w:val="-2"/>
                <w:szCs w:val="24"/>
              </w:rPr>
            </w:pPr>
            <w:r w:rsidRPr="007B2222">
              <w:rPr>
                <w:spacing w:val="-2"/>
                <w:szCs w:val="24"/>
              </w:rPr>
              <w:t xml:space="preserve">Address of </w:t>
            </w:r>
            <w:r w:rsidR="00956D33" w:rsidRPr="007B2222">
              <w:rPr>
                <w:spacing w:val="-2"/>
                <w:szCs w:val="24"/>
              </w:rPr>
              <w:t>Employer</w:t>
            </w:r>
            <w:r w:rsidRPr="007B2222">
              <w:rPr>
                <w:spacing w:val="-2"/>
                <w:szCs w:val="24"/>
              </w:rPr>
              <w:t>:</w:t>
            </w:r>
          </w:p>
          <w:p w14:paraId="2A5B60EE" w14:textId="77777777" w:rsidR="00E879B9" w:rsidRPr="007B2222" w:rsidRDefault="00E879B9" w:rsidP="0064735C">
            <w:pPr>
              <w:jc w:val="both"/>
              <w:rPr>
                <w:spacing w:val="-2"/>
                <w:szCs w:val="24"/>
              </w:rPr>
            </w:pPr>
            <w:r w:rsidRPr="007B2222">
              <w:rPr>
                <w:spacing w:val="-2"/>
                <w:szCs w:val="24"/>
              </w:rPr>
              <w:t>Matter in dispute:</w:t>
            </w:r>
          </w:p>
        </w:tc>
        <w:tc>
          <w:tcPr>
            <w:tcW w:w="1710" w:type="dxa"/>
          </w:tcPr>
          <w:p w14:paraId="0EA25B63" w14:textId="77777777" w:rsidR="00E879B9" w:rsidRPr="007B2222" w:rsidRDefault="00E879B9" w:rsidP="0064735C">
            <w:pPr>
              <w:jc w:val="both"/>
              <w:rPr>
                <w:spacing w:val="-2"/>
                <w:szCs w:val="24"/>
              </w:rPr>
            </w:pPr>
          </w:p>
          <w:p w14:paraId="05989F0A" w14:textId="77777777" w:rsidR="00E879B9" w:rsidRPr="007B2222" w:rsidRDefault="00E879B9" w:rsidP="0064735C">
            <w:pPr>
              <w:jc w:val="both"/>
              <w:rPr>
                <w:spacing w:val="-2"/>
                <w:szCs w:val="24"/>
              </w:rPr>
            </w:pPr>
            <w:r w:rsidRPr="007B2222">
              <w:rPr>
                <w:spacing w:val="-2"/>
                <w:szCs w:val="24"/>
              </w:rPr>
              <w:t>___________</w:t>
            </w:r>
          </w:p>
          <w:p w14:paraId="4B19ED57" w14:textId="77777777" w:rsidR="00E879B9" w:rsidRPr="007B2222" w:rsidRDefault="00E879B9" w:rsidP="0064735C">
            <w:pPr>
              <w:jc w:val="both"/>
              <w:rPr>
                <w:spacing w:val="-2"/>
                <w:szCs w:val="24"/>
              </w:rPr>
            </w:pPr>
          </w:p>
        </w:tc>
      </w:tr>
      <w:tr w:rsidR="00E879B9" w:rsidRPr="007B2222" w14:paraId="52E6ABE8" w14:textId="77777777">
        <w:tblPrEx>
          <w:tblCellMar>
            <w:top w:w="0" w:type="dxa"/>
            <w:bottom w:w="0" w:type="dxa"/>
          </w:tblCellMar>
        </w:tblPrEx>
        <w:trPr>
          <w:cantSplit/>
        </w:trPr>
        <w:tc>
          <w:tcPr>
            <w:tcW w:w="1008" w:type="dxa"/>
          </w:tcPr>
          <w:p w14:paraId="3C9F0FA7" w14:textId="77777777" w:rsidR="00E879B9" w:rsidRPr="007B2222" w:rsidRDefault="00E879B9" w:rsidP="0064735C">
            <w:pPr>
              <w:jc w:val="both"/>
              <w:rPr>
                <w:spacing w:val="-2"/>
                <w:szCs w:val="24"/>
              </w:rPr>
            </w:pPr>
          </w:p>
          <w:p w14:paraId="3D28426D" w14:textId="77777777" w:rsidR="00E879B9" w:rsidRPr="007B2222" w:rsidRDefault="00E879B9" w:rsidP="0064735C">
            <w:pPr>
              <w:jc w:val="both"/>
              <w:rPr>
                <w:spacing w:val="-2"/>
                <w:szCs w:val="24"/>
              </w:rPr>
            </w:pPr>
            <w:r w:rsidRPr="007B2222">
              <w:rPr>
                <w:spacing w:val="-2"/>
                <w:szCs w:val="24"/>
              </w:rPr>
              <w:t>______</w:t>
            </w:r>
          </w:p>
        </w:tc>
        <w:tc>
          <w:tcPr>
            <w:tcW w:w="1440" w:type="dxa"/>
          </w:tcPr>
          <w:p w14:paraId="4C891162" w14:textId="77777777" w:rsidR="00E879B9" w:rsidRPr="007B2222" w:rsidRDefault="00E879B9" w:rsidP="0064735C">
            <w:pPr>
              <w:jc w:val="both"/>
              <w:rPr>
                <w:spacing w:val="-2"/>
                <w:szCs w:val="24"/>
              </w:rPr>
            </w:pPr>
          </w:p>
          <w:p w14:paraId="416CC8E0" w14:textId="77777777" w:rsidR="00E879B9" w:rsidRPr="007B2222" w:rsidRDefault="00E879B9" w:rsidP="0064735C">
            <w:pPr>
              <w:jc w:val="both"/>
              <w:rPr>
                <w:spacing w:val="-2"/>
                <w:szCs w:val="24"/>
              </w:rPr>
            </w:pPr>
            <w:r w:rsidRPr="007B2222">
              <w:rPr>
                <w:spacing w:val="-2"/>
                <w:szCs w:val="24"/>
              </w:rPr>
              <w:t>______</w:t>
            </w:r>
          </w:p>
        </w:tc>
        <w:tc>
          <w:tcPr>
            <w:tcW w:w="5040" w:type="dxa"/>
          </w:tcPr>
          <w:p w14:paraId="0562FEEA" w14:textId="77777777" w:rsidR="00E879B9" w:rsidRPr="007B2222" w:rsidRDefault="00E879B9" w:rsidP="0064735C">
            <w:pPr>
              <w:jc w:val="both"/>
              <w:rPr>
                <w:spacing w:val="-2"/>
                <w:szCs w:val="24"/>
              </w:rPr>
            </w:pPr>
            <w:r w:rsidRPr="007B2222">
              <w:rPr>
                <w:spacing w:val="-2"/>
                <w:szCs w:val="24"/>
              </w:rPr>
              <w:t>Contract Identification:</w:t>
            </w:r>
          </w:p>
          <w:p w14:paraId="41D9F9B3" w14:textId="77777777" w:rsidR="00E879B9" w:rsidRPr="007B2222" w:rsidRDefault="00E879B9" w:rsidP="0064735C">
            <w:pPr>
              <w:jc w:val="both"/>
              <w:rPr>
                <w:spacing w:val="-2"/>
                <w:szCs w:val="24"/>
              </w:rPr>
            </w:pPr>
            <w:r w:rsidRPr="007B2222">
              <w:rPr>
                <w:spacing w:val="-2"/>
                <w:szCs w:val="24"/>
              </w:rPr>
              <w:t xml:space="preserve">Name of </w:t>
            </w:r>
            <w:r w:rsidR="00956D33" w:rsidRPr="007B2222">
              <w:rPr>
                <w:spacing w:val="-2"/>
                <w:szCs w:val="24"/>
              </w:rPr>
              <w:t>Employer</w:t>
            </w:r>
            <w:r w:rsidRPr="007B2222">
              <w:rPr>
                <w:spacing w:val="-2"/>
                <w:szCs w:val="24"/>
              </w:rPr>
              <w:t>:</w:t>
            </w:r>
          </w:p>
          <w:p w14:paraId="624D25B0" w14:textId="77777777" w:rsidR="00E879B9" w:rsidRPr="007B2222" w:rsidRDefault="00E879B9" w:rsidP="0064735C">
            <w:pPr>
              <w:jc w:val="both"/>
              <w:rPr>
                <w:spacing w:val="-2"/>
                <w:szCs w:val="24"/>
              </w:rPr>
            </w:pPr>
            <w:r w:rsidRPr="007B2222">
              <w:rPr>
                <w:spacing w:val="-2"/>
                <w:szCs w:val="24"/>
              </w:rPr>
              <w:t xml:space="preserve">Address of </w:t>
            </w:r>
            <w:r w:rsidR="00956D33" w:rsidRPr="007B2222">
              <w:rPr>
                <w:spacing w:val="-2"/>
                <w:szCs w:val="24"/>
              </w:rPr>
              <w:t>Employer</w:t>
            </w:r>
            <w:r w:rsidRPr="007B2222">
              <w:rPr>
                <w:spacing w:val="-2"/>
                <w:szCs w:val="24"/>
              </w:rPr>
              <w:t>:</w:t>
            </w:r>
          </w:p>
          <w:p w14:paraId="44ABACBA" w14:textId="77777777" w:rsidR="00E879B9" w:rsidRPr="007B2222" w:rsidRDefault="00E879B9" w:rsidP="0064735C">
            <w:pPr>
              <w:jc w:val="both"/>
              <w:rPr>
                <w:spacing w:val="-2"/>
                <w:szCs w:val="24"/>
              </w:rPr>
            </w:pPr>
            <w:r w:rsidRPr="007B2222">
              <w:rPr>
                <w:spacing w:val="-2"/>
                <w:szCs w:val="24"/>
              </w:rPr>
              <w:t>Matter in dispute:</w:t>
            </w:r>
          </w:p>
        </w:tc>
        <w:tc>
          <w:tcPr>
            <w:tcW w:w="1710" w:type="dxa"/>
          </w:tcPr>
          <w:p w14:paraId="090E229B" w14:textId="77777777" w:rsidR="00E879B9" w:rsidRPr="007B2222" w:rsidRDefault="00E879B9" w:rsidP="0064735C">
            <w:pPr>
              <w:jc w:val="both"/>
              <w:rPr>
                <w:spacing w:val="-2"/>
                <w:szCs w:val="24"/>
              </w:rPr>
            </w:pPr>
          </w:p>
          <w:p w14:paraId="7E524F46" w14:textId="77777777" w:rsidR="00E879B9" w:rsidRPr="007B2222" w:rsidRDefault="00E879B9" w:rsidP="0064735C">
            <w:pPr>
              <w:jc w:val="both"/>
              <w:rPr>
                <w:spacing w:val="-2"/>
                <w:szCs w:val="24"/>
              </w:rPr>
            </w:pPr>
            <w:r w:rsidRPr="007B2222">
              <w:rPr>
                <w:spacing w:val="-2"/>
                <w:szCs w:val="24"/>
              </w:rPr>
              <w:t>___________</w:t>
            </w:r>
          </w:p>
          <w:p w14:paraId="36B82EC2" w14:textId="77777777" w:rsidR="00E879B9" w:rsidRPr="007B2222" w:rsidRDefault="00E879B9" w:rsidP="0064735C">
            <w:pPr>
              <w:jc w:val="both"/>
              <w:rPr>
                <w:spacing w:val="-2"/>
                <w:szCs w:val="24"/>
              </w:rPr>
            </w:pPr>
          </w:p>
        </w:tc>
      </w:tr>
    </w:tbl>
    <w:p w14:paraId="765DBE8A" w14:textId="77777777" w:rsidR="00676F5A" w:rsidRPr="007B2222" w:rsidRDefault="00676F5A" w:rsidP="0064735C">
      <w:pPr>
        <w:jc w:val="both"/>
        <w:rPr>
          <w:b/>
          <w:szCs w:val="24"/>
        </w:rPr>
      </w:pPr>
    </w:p>
    <w:p w14:paraId="0563BD7B" w14:textId="77777777" w:rsidR="002356D8" w:rsidRPr="007B2222" w:rsidRDefault="00343F1A" w:rsidP="0064735C">
      <w:pPr>
        <w:pStyle w:val="Technical4"/>
        <w:tabs>
          <w:tab w:val="clear" w:pos="-720"/>
        </w:tabs>
        <w:suppressAutoHyphens w:val="0"/>
        <w:jc w:val="both"/>
        <w:rPr>
          <w:sz w:val="24"/>
          <w:szCs w:val="24"/>
        </w:rPr>
      </w:pPr>
      <w:bookmarkStart w:id="218" w:name="_Toc163975055"/>
      <w:r w:rsidRPr="007B2222">
        <w:rPr>
          <w:sz w:val="24"/>
          <w:szCs w:val="24"/>
        </w:rPr>
        <w:br w:type="page"/>
      </w:r>
    </w:p>
    <w:p w14:paraId="5E68C936" w14:textId="77777777" w:rsidR="001D657D" w:rsidRPr="007B2222" w:rsidRDefault="0038080B" w:rsidP="002A5E71">
      <w:pPr>
        <w:pStyle w:val="Technical4"/>
        <w:tabs>
          <w:tab w:val="clear" w:pos="-720"/>
        </w:tabs>
        <w:suppressAutoHyphens w:val="0"/>
        <w:jc w:val="center"/>
        <w:rPr>
          <w:sz w:val="24"/>
          <w:szCs w:val="24"/>
          <w:lang w:val="en-GB"/>
        </w:rPr>
      </w:pPr>
      <w:r w:rsidRPr="007B2222">
        <w:rPr>
          <w:sz w:val="24"/>
          <w:szCs w:val="24"/>
        </w:rPr>
        <w:t>Form</w:t>
      </w:r>
      <w:r w:rsidR="001D657D" w:rsidRPr="007B2222">
        <w:rPr>
          <w:sz w:val="24"/>
          <w:szCs w:val="24"/>
        </w:rPr>
        <w:t xml:space="preserve"> – 3.1</w:t>
      </w:r>
    </w:p>
    <w:p w14:paraId="74FBF8ED" w14:textId="77777777" w:rsidR="00172D69" w:rsidRPr="007B2222" w:rsidRDefault="00172D69" w:rsidP="00E828C6">
      <w:pPr>
        <w:pStyle w:val="Technical4"/>
        <w:tabs>
          <w:tab w:val="clear" w:pos="-720"/>
        </w:tabs>
        <w:suppressAutoHyphens w:val="0"/>
        <w:jc w:val="center"/>
        <w:rPr>
          <w:sz w:val="24"/>
          <w:szCs w:val="24"/>
          <w:lang w:val="en-GB"/>
        </w:rPr>
      </w:pPr>
      <w:r w:rsidRPr="007B2222">
        <w:rPr>
          <w:sz w:val="24"/>
          <w:szCs w:val="24"/>
          <w:lang w:val="en-GB"/>
        </w:rPr>
        <w:t>Financial Situation</w:t>
      </w:r>
      <w:bookmarkEnd w:id="218"/>
    </w:p>
    <w:p w14:paraId="018993EA" w14:textId="77777777" w:rsidR="00172D69" w:rsidRPr="007B2222" w:rsidRDefault="00172D69" w:rsidP="0064735C">
      <w:pPr>
        <w:pStyle w:val="SectionVHeader"/>
        <w:ind w:left="180"/>
        <w:jc w:val="both"/>
        <w:rPr>
          <w:sz w:val="24"/>
          <w:szCs w:val="24"/>
          <w:lang w:val="en-GB"/>
        </w:rPr>
      </w:pPr>
    </w:p>
    <w:p w14:paraId="15FC1635" w14:textId="77777777" w:rsidR="00172D69" w:rsidRPr="007B2222" w:rsidRDefault="00172D69" w:rsidP="0064735C">
      <w:pPr>
        <w:pStyle w:val="i"/>
        <w:suppressAutoHyphens w:val="0"/>
        <w:jc w:val="both"/>
        <w:rPr>
          <w:rFonts w:ascii="Times New Roman" w:hAnsi="Times New Roman"/>
          <w:bCs/>
          <w:iCs/>
          <w:szCs w:val="24"/>
          <w:lang w:val="en-GB"/>
        </w:rPr>
      </w:pPr>
      <w:r w:rsidRPr="007B2222">
        <w:rPr>
          <w:rFonts w:ascii="Times New Roman" w:hAnsi="Times New Roman"/>
          <w:bCs/>
          <w:iCs/>
          <w:szCs w:val="24"/>
          <w:lang w:val="en-GB"/>
        </w:rPr>
        <w:t xml:space="preserve">Each </w:t>
      </w:r>
      <w:r w:rsidR="001134CF" w:rsidRPr="007B2222">
        <w:rPr>
          <w:rFonts w:ascii="Times New Roman" w:hAnsi="Times New Roman"/>
          <w:bCs/>
          <w:iCs/>
          <w:szCs w:val="24"/>
          <w:lang w:val="en-GB"/>
        </w:rPr>
        <w:t>Tender</w:t>
      </w:r>
      <w:r w:rsidR="00357B95" w:rsidRPr="007B2222">
        <w:rPr>
          <w:rFonts w:ascii="Times New Roman" w:hAnsi="Times New Roman"/>
          <w:bCs/>
          <w:iCs/>
          <w:szCs w:val="24"/>
          <w:lang w:val="en-GB"/>
        </w:rPr>
        <w:t>er</w:t>
      </w:r>
      <w:r w:rsidRPr="007B2222">
        <w:rPr>
          <w:rFonts w:ascii="Times New Roman" w:hAnsi="Times New Roman"/>
          <w:bCs/>
          <w:iCs/>
          <w:szCs w:val="24"/>
          <w:lang w:val="en-GB"/>
        </w:rPr>
        <w:t xml:space="preserve"> or member of a JV must fill in this form.</w:t>
      </w:r>
    </w:p>
    <w:p w14:paraId="02ECAA74" w14:textId="77777777" w:rsidR="00172D69" w:rsidRPr="007B2222" w:rsidRDefault="00172D69" w:rsidP="0064735C">
      <w:pPr>
        <w:jc w:val="both"/>
        <w:rPr>
          <w:szCs w:val="24"/>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7B2222" w14:paraId="1AFC5B53" w14:textId="77777777">
        <w:trPr>
          <w:cantSplit/>
          <w:trHeight w:val="504"/>
          <w:jc w:val="center"/>
        </w:trPr>
        <w:tc>
          <w:tcPr>
            <w:tcW w:w="2160" w:type="dxa"/>
            <w:tcBorders>
              <w:right w:val="single" w:sz="4" w:space="0" w:color="auto"/>
            </w:tcBorders>
            <w:vAlign w:val="center"/>
          </w:tcPr>
          <w:p w14:paraId="4C53CFC9" w14:textId="77777777" w:rsidR="00172D69" w:rsidRPr="007B2222" w:rsidRDefault="00172D69" w:rsidP="0064735C">
            <w:pPr>
              <w:tabs>
                <w:tab w:val="center" w:pos="5400"/>
                <w:tab w:val="right" w:pos="9000"/>
              </w:tabs>
              <w:ind w:left="-57"/>
              <w:jc w:val="both"/>
              <w:rPr>
                <w:b/>
                <w:szCs w:val="24"/>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46573796" w14:textId="77777777" w:rsidR="00172D69" w:rsidRPr="007B2222" w:rsidRDefault="00172D69" w:rsidP="0064735C">
            <w:pPr>
              <w:spacing w:before="20" w:after="20"/>
              <w:jc w:val="both"/>
              <w:outlineLvl w:val="4"/>
              <w:rPr>
                <w:b/>
                <w:szCs w:val="24"/>
                <w:lang w:val="en-GB"/>
              </w:rPr>
            </w:pPr>
            <w:r w:rsidRPr="007B2222">
              <w:rPr>
                <w:b/>
                <w:szCs w:val="24"/>
                <w:lang w:val="en-GB"/>
              </w:rPr>
              <w:t>Financial Data for Previous 5 Years [</w:t>
            </w:r>
            <w:r w:rsidR="00A252F1" w:rsidRPr="007B2222">
              <w:rPr>
                <w:b/>
                <w:szCs w:val="24"/>
                <w:lang w:val="en-GB"/>
              </w:rPr>
              <w:t>G</w:t>
            </w:r>
            <w:r w:rsidR="001A71D5" w:rsidRPr="007B2222">
              <w:rPr>
                <w:b/>
                <w:szCs w:val="24"/>
                <w:lang w:val="en-GB"/>
              </w:rPr>
              <w:t>H</w:t>
            </w:r>
            <w:r w:rsidR="00A252F1" w:rsidRPr="007B2222">
              <w:rPr>
                <w:b/>
                <w:szCs w:val="24"/>
                <w:lang w:val="en-GB"/>
              </w:rPr>
              <w:t>S</w:t>
            </w:r>
            <w:r w:rsidRPr="007B2222">
              <w:rPr>
                <w:b/>
                <w:szCs w:val="24"/>
                <w:lang w:val="en-GB"/>
              </w:rPr>
              <w:t xml:space="preserve"> Equivalent]</w:t>
            </w:r>
          </w:p>
        </w:tc>
      </w:tr>
      <w:tr w:rsidR="00172D69" w:rsidRPr="007B2222" w14:paraId="1E69FE14" w14:textId="77777777">
        <w:trPr>
          <w:cantSplit/>
          <w:trHeight w:val="504"/>
          <w:jc w:val="center"/>
        </w:trPr>
        <w:tc>
          <w:tcPr>
            <w:tcW w:w="2160" w:type="dxa"/>
            <w:tcBorders>
              <w:right w:val="single" w:sz="4" w:space="0" w:color="auto"/>
            </w:tcBorders>
            <w:vAlign w:val="center"/>
          </w:tcPr>
          <w:p w14:paraId="5E482CDB" w14:textId="77777777" w:rsidR="00172D69" w:rsidRPr="007B2222" w:rsidRDefault="00172D69" w:rsidP="0064735C">
            <w:pPr>
              <w:tabs>
                <w:tab w:val="center" w:pos="5400"/>
                <w:tab w:val="right" w:pos="9000"/>
              </w:tabs>
              <w:ind w:left="-57"/>
              <w:jc w:val="both"/>
              <w:rPr>
                <w:b/>
                <w:szCs w:val="24"/>
                <w:lang w:val="en-GB"/>
              </w:rPr>
            </w:pPr>
          </w:p>
        </w:tc>
        <w:tc>
          <w:tcPr>
            <w:tcW w:w="1440" w:type="dxa"/>
            <w:tcBorders>
              <w:top w:val="single" w:sz="4" w:space="0" w:color="auto"/>
              <w:left w:val="single" w:sz="4" w:space="0" w:color="auto"/>
              <w:bottom w:val="single" w:sz="4" w:space="0" w:color="auto"/>
            </w:tcBorders>
            <w:vAlign w:val="center"/>
          </w:tcPr>
          <w:p w14:paraId="11EDC61F"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Year 1:</w:t>
            </w:r>
            <w:r w:rsidRPr="007B2222">
              <w:rPr>
                <w:b/>
                <w:szCs w:val="24"/>
                <w:lang w:val="en-GB"/>
              </w:rPr>
              <w:tab/>
            </w:r>
          </w:p>
        </w:tc>
        <w:tc>
          <w:tcPr>
            <w:tcW w:w="1440" w:type="dxa"/>
            <w:tcBorders>
              <w:top w:val="single" w:sz="4" w:space="0" w:color="auto"/>
              <w:bottom w:val="single" w:sz="4" w:space="0" w:color="auto"/>
            </w:tcBorders>
            <w:vAlign w:val="center"/>
          </w:tcPr>
          <w:p w14:paraId="69D650B3"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Year 2:</w:t>
            </w:r>
            <w:r w:rsidRPr="007B2222">
              <w:rPr>
                <w:b/>
                <w:szCs w:val="24"/>
                <w:lang w:val="en-GB"/>
              </w:rPr>
              <w:tab/>
            </w:r>
          </w:p>
        </w:tc>
        <w:tc>
          <w:tcPr>
            <w:tcW w:w="1440" w:type="dxa"/>
            <w:tcBorders>
              <w:top w:val="single" w:sz="4" w:space="0" w:color="auto"/>
              <w:bottom w:val="single" w:sz="4" w:space="0" w:color="auto"/>
            </w:tcBorders>
            <w:vAlign w:val="center"/>
          </w:tcPr>
          <w:p w14:paraId="5DE2E121"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Year 3:</w:t>
            </w:r>
          </w:p>
        </w:tc>
        <w:tc>
          <w:tcPr>
            <w:tcW w:w="1440" w:type="dxa"/>
            <w:tcBorders>
              <w:top w:val="single" w:sz="4" w:space="0" w:color="auto"/>
              <w:bottom w:val="single" w:sz="4" w:space="0" w:color="auto"/>
            </w:tcBorders>
            <w:vAlign w:val="center"/>
          </w:tcPr>
          <w:p w14:paraId="63E3A3BA"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Year 4:</w:t>
            </w:r>
          </w:p>
        </w:tc>
        <w:tc>
          <w:tcPr>
            <w:tcW w:w="1440" w:type="dxa"/>
            <w:tcBorders>
              <w:top w:val="single" w:sz="4" w:space="0" w:color="auto"/>
              <w:bottom w:val="single" w:sz="4" w:space="0" w:color="auto"/>
              <w:right w:val="single" w:sz="4" w:space="0" w:color="auto"/>
            </w:tcBorders>
            <w:vAlign w:val="center"/>
          </w:tcPr>
          <w:p w14:paraId="2F0CF043"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Year 5:</w:t>
            </w:r>
            <w:r w:rsidRPr="007B2222">
              <w:rPr>
                <w:b/>
                <w:szCs w:val="24"/>
                <w:lang w:val="en-GB"/>
              </w:rPr>
              <w:tab/>
            </w:r>
          </w:p>
        </w:tc>
      </w:tr>
    </w:tbl>
    <w:p w14:paraId="63450088" w14:textId="77777777" w:rsidR="00172D69" w:rsidRPr="007B2222" w:rsidRDefault="00172D69" w:rsidP="0064735C">
      <w:pPr>
        <w:tabs>
          <w:tab w:val="center" w:pos="5400"/>
          <w:tab w:val="right" w:pos="9000"/>
        </w:tabs>
        <w:ind w:left="-57"/>
        <w:jc w:val="both"/>
        <w:rPr>
          <w:b/>
          <w:szCs w:val="24"/>
          <w:lang w:val="en-GB"/>
        </w:rPr>
      </w:pPr>
    </w:p>
    <w:p w14:paraId="6932553E" w14:textId="77777777" w:rsidR="00172D69" w:rsidRPr="007B2222" w:rsidRDefault="00172D69" w:rsidP="002A5E71">
      <w:pPr>
        <w:tabs>
          <w:tab w:val="center" w:pos="5400"/>
          <w:tab w:val="right" w:pos="9000"/>
        </w:tabs>
        <w:ind w:left="-57"/>
        <w:jc w:val="center"/>
        <w:rPr>
          <w:b/>
          <w:szCs w:val="24"/>
          <w:lang w:val="en-GB"/>
        </w:rPr>
      </w:pPr>
      <w:r w:rsidRPr="007B2222">
        <w:rPr>
          <w:b/>
          <w:szCs w:val="24"/>
          <w:lang w:val="en-GB"/>
        </w:rPr>
        <w:t>Information from Balance Sheet</w:t>
      </w:r>
    </w:p>
    <w:p w14:paraId="4AFD24AF" w14:textId="77777777" w:rsidR="00172D69" w:rsidRPr="007B2222" w:rsidRDefault="00172D69" w:rsidP="0064735C">
      <w:pPr>
        <w:tabs>
          <w:tab w:val="center" w:pos="5400"/>
          <w:tab w:val="right" w:pos="9000"/>
        </w:tabs>
        <w:ind w:left="-57"/>
        <w:jc w:val="both"/>
        <w:rPr>
          <w:b/>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7B2222" w14:paraId="3F128243" w14:textId="77777777">
        <w:trPr>
          <w:cantSplit/>
          <w:trHeight w:val="504"/>
          <w:jc w:val="center"/>
        </w:trPr>
        <w:tc>
          <w:tcPr>
            <w:tcW w:w="2160" w:type="dxa"/>
            <w:tcBorders>
              <w:top w:val="single" w:sz="4" w:space="0" w:color="auto"/>
              <w:right w:val="double" w:sz="4" w:space="0" w:color="auto"/>
            </w:tcBorders>
            <w:vAlign w:val="center"/>
          </w:tcPr>
          <w:p w14:paraId="6C751C65"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Total Assets</w:t>
            </w:r>
          </w:p>
        </w:tc>
        <w:tc>
          <w:tcPr>
            <w:tcW w:w="1440" w:type="dxa"/>
            <w:tcBorders>
              <w:top w:val="single" w:sz="4" w:space="0" w:color="auto"/>
              <w:left w:val="double" w:sz="4" w:space="0" w:color="auto"/>
            </w:tcBorders>
            <w:vAlign w:val="center"/>
          </w:tcPr>
          <w:p w14:paraId="63CF5230" w14:textId="77777777" w:rsidR="00172D69" w:rsidRPr="007B2222" w:rsidRDefault="00172D69" w:rsidP="0064735C">
            <w:pPr>
              <w:tabs>
                <w:tab w:val="center" w:pos="5400"/>
                <w:tab w:val="right" w:pos="9000"/>
              </w:tabs>
              <w:ind w:left="-57"/>
              <w:jc w:val="both"/>
              <w:rPr>
                <w:b/>
                <w:szCs w:val="24"/>
                <w:lang w:val="en-GB"/>
              </w:rPr>
            </w:pPr>
          </w:p>
        </w:tc>
        <w:tc>
          <w:tcPr>
            <w:tcW w:w="1440" w:type="dxa"/>
            <w:tcBorders>
              <w:top w:val="single" w:sz="4" w:space="0" w:color="auto"/>
            </w:tcBorders>
            <w:vAlign w:val="center"/>
          </w:tcPr>
          <w:p w14:paraId="2390F340" w14:textId="77777777" w:rsidR="00172D69" w:rsidRPr="007B2222" w:rsidRDefault="00172D69" w:rsidP="0064735C">
            <w:pPr>
              <w:tabs>
                <w:tab w:val="center" w:pos="5400"/>
                <w:tab w:val="right" w:pos="9000"/>
              </w:tabs>
              <w:ind w:left="-57"/>
              <w:jc w:val="both"/>
              <w:rPr>
                <w:b/>
                <w:szCs w:val="24"/>
                <w:lang w:val="en-GB"/>
              </w:rPr>
            </w:pPr>
          </w:p>
        </w:tc>
        <w:tc>
          <w:tcPr>
            <w:tcW w:w="1440" w:type="dxa"/>
            <w:tcBorders>
              <w:top w:val="single" w:sz="4" w:space="0" w:color="auto"/>
            </w:tcBorders>
            <w:vAlign w:val="center"/>
          </w:tcPr>
          <w:p w14:paraId="0AD0A2BD" w14:textId="77777777" w:rsidR="00172D69" w:rsidRPr="007B2222" w:rsidRDefault="00172D69" w:rsidP="0064735C">
            <w:pPr>
              <w:tabs>
                <w:tab w:val="center" w:pos="5400"/>
                <w:tab w:val="right" w:pos="9000"/>
              </w:tabs>
              <w:ind w:left="-57"/>
              <w:jc w:val="both"/>
              <w:rPr>
                <w:b/>
                <w:szCs w:val="24"/>
                <w:lang w:val="en-GB"/>
              </w:rPr>
            </w:pPr>
          </w:p>
        </w:tc>
        <w:tc>
          <w:tcPr>
            <w:tcW w:w="1440" w:type="dxa"/>
            <w:tcBorders>
              <w:top w:val="single" w:sz="4" w:space="0" w:color="auto"/>
            </w:tcBorders>
            <w:vAlign w:val="center"/>
          </w:tcPr>
          <w:p w14:paraId="00FFE0E4" w14:textId="77777777" w:rsidR="00172D69" w:rsidRPr="007B2222" w:rsidRDefault="00172D69" w:rsidP="0064735C">
            <w:pPr>
              <w:tabs>
                <w:tab w:val="center" w:pos="5400"/>
                <w:tab w:val="right" w:pos="9000"/>
              </w:tabs>
              <w:ind w:left="-57"/>
              <w:jc w:val="both"/>
              <w:rPr>
                <w:b/>
                <w:szCs w:val="24"/>
                <w:lang w:val="en-GB"/>
              </w:rPr>
            </w:pPr>
          </w:p>
        </w:tc>
        <w:tc>
          <w:tcPr>
            <w:tcW w:w="1440" w:type="dxa"/>
            <w:tcBorders>
              <w:top w:val="single" w:sz="4" w:space="0" w:color="auto"/>
              <w:right w:val="single" w:sz="4" w:space="0" w:color="auto"/>
            </w:tcBorders>
            <w:vAlign w:val="center"/>
          </w:tcPr>
          <w:p w14:paraId="73632F17"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0B0AE277" w14:textId="77777777">
        <w:trPr>
          <w:cantSplit/>
          <w:trHeight w:val="504"/>
          <w:jc w:val="center"/>
        </w:trPr>
        <w:tc>
          <w:tcPr>
            <w:tcW w:w="2160" w:type="dxa"/>
            <w:tcBorders>
              <w:right w:val="double" w:sz="4" w:space="0" w:color="auto"/>
            </w:tcBorders>
            <w:vAlign w:val="center"/>
          </w:tcPr>
          <w:p w14:paraId="441C21ED"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Total Liabilities</w:t>
            </w:r>
          </w:p>
        </w:tc>
        <w:tc>
          <w:tcPr>
            <w:tcW w:w="1440" w:type="dxa"/>
            <w:tcBorders>
              <w:left w:val="double" w:sz="4" w:space="0" w:color="auto"/>
            </w:tcBorders>
            <w:vAlign w:val="center"/>
          </w:tcPr>
          <w:p w14:paraId="064E55EC"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0642E387"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4F1F6CA3"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039784B5"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66CABEE9"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03ECF4B7" w14:textId="77777777">
        <w:trPr>
          <w:cantSplit/>
          <w:trHeight w:val="504"/>
          <w:jc w:val="center"/>
        </w:trPr>
        <w:tc>
          <w:tcPr>
            <w:tcW w:w="2160" w:type="dxa"/>
            <w:tcBorders>
              <w:right w:val="double" w:sz="4" w:space="0" w:color="auto"/>
            </w:tcBorders>
            <w:vAlign w:val="center"/>
          </w:tcPr>
          <w:p w14:paraId="3B9E9F56"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Net Worth</w:t>
            </w:r>
          </w:p>
        </w:tc>
        <w:tc>
          <w:tcPr>
            <w:tcW w:w="1440" w:type="dxa"/>
            <w:tcBorders>
              <w:left w:val="double" w:sz="4" w:space="0" w:color="auto"/>
            </w:tcBorders>
            <w:vAlign w:val="center"/>
          </w:tcPr>
          <w:p w14:paraId="4F53713F"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4F2C50E8"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7228B802"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1F281BDD"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60C1BFEE"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663CCCBF" w14:textId="77777777">
        <w:trPr>
          <w:cantSplit/>
          <w:trHeight w:val="504"/>
          <w:jc w:val="center"/>
        </w:trPr>
        <w:tc>
          <w:tcPr>
            <w:tcW w:w="2160" w:type="dxa"/>
            <w:tcBorders>
              <w:right w:val="double" w:sz="4" w:space="0" w:color="auto"/>
            </w:tcBorders>
            <w:vAlign w:val="center"/>
          </w:tcPr>
          <w:p w14:paraId="3474CF7F"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Current Assets</w:t>
            </w:r>
          </w:p>
        </w:tc>
        <w:tc>
          <w:tcPr>
            <w:tcW w:w="1440" w:type="dxa"/>
            <w:tcBorders>
              <w:left w:val="double" w:sz="4" w:space="0" w:color="auto"/>
            </w:tcBorders>
            <w:vAlign w:val="center"/>
          </w:tcPr>
          <w:p w14:paraId="00490BC4"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0D54FC67"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1063B69E"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5C6179EB"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228F159C"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3C8C86CF" w14:textId="77777777">
        <w:trPr>
          <w:cantSplit/>
          <w:trHeight w:val="504"/>
          <w:jc w:val="center"/>
        </w:trPr>
        <w:tc>
          <w:tcPr>
            <w:tcW w:w="2160" w:type="dxa"/>
            <w:tcBorders>
              <w:right w:val="double" w:sz="4" w:space="0" w:color="auto"/>
            </w:tcBorders>
            <w:vAlign w:val="center"/>
          </w:tcPr>
          <w:p w14:paraId="4587BBBD"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Current Liabilities</w:t>
            </w:r>
          </w:p>
        </w:tc>
        <w:tc>
          <w:tcPr>
            <w:tcW w:w="1440" w:type="dxa"/>
            <w:tcBorders>
              <w:left w:val="double" w:sz="4" w:space="0" w:color="auto"/>
            </w:tcBorders>
            <w:vAlign w:val="center"/>
          </w:tcPr>
          <w:p w14:paraId="033A2146"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681B2536"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746F7DF4"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743FFBB7"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55A881E8" w14:textId="77777777" w:rsidR="00172D69" w:rsidRPr="007B2222" w:rsidRDefault="00172D69" w:rsidP="0064735C">
            <w:pPr>
              <w:tabs>
                <w:tab w:val="center" w:pos="5400"/>
                <w:tab w:val="right" w:pos="9000"/>
              </w:tabs>
              <w:ind w:left="-57"/>
              <w:jc w:val="both"/>
              <w:rPr>
                <w:b/>
                <w:szCs w:val="24"/>
                <w:lang w:val="en-GB"/>
              </w:rPr>
            </w:pPr>
          </w:p>
        </w:tc>
      </w:tr>
    </w:tbl>
    <w:p w14:paraId="761C91C1" w14:textId="77777777" w:rsidR="00172D69" w:rsidRPr="007B2222" w:rsidRDefault="00172D69" w:rsidP="0064735C">
      <w:pPr>
        <w:tabs>
          <w:tab w:val="center" w:pos="5400"/>
          <w:tab w:val="right" w:pos="9000"/>
        </w:tabs>
        <w:ind w:left="-57"/>
        <w:jc w:val="both"/>
        <w:rPr>
          <w:b/>
          <w:szCs w:val="24"/>
          <w:lang w:val="en-GB"/>
        </w:rPr>
      </w:pPr>
    </w:p>
    <w:p w14:paraId="4110A228" w14:textId="77777777" w:rsidR="00172D69" w:rsidRPr="007B2222" w:rsidRDefault="00172D69" w:rsidP="002A5E71">
      <w:pPr>
        <w:tabs>
          <w:tab w:val="center" w:pos="5400"/>
          <w:tab w:val="right" w:pos="9000"/>
        </w:tabs>
        <w:ind w:left="-57"/>
        <w:jc w:val="center"/>
        <w:rPr>
          <w:b/>
          <w:szCs w:val="24"/>
          <w:lang w:val="en-GB"/>
        </w:rPr>
      </w:pPr>
      <w:r w:rsidRPr="007B2222">
        <w:rPr>
          <w:b/>
          <w:szCs w:val="24"/>
          <w:lang w:val="en-GB"/>
        </w:rPr>
        <w:t>Information from Income Statement</w:t>
      </w:r>
    </w:p>
    <w:p w14:paraId="3629BAEA" w14:textId="77777777" w:rsidR="00172D69" w:rsidRPr="007B2222" w:rsidRDefault="00172D69" w:rsidP="0064735C">
      <w:pPr>
        <w:jc w:val="both"/>
        <w:rPr>
          <w:bCs/>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7B2222" w14:paraId="0385D8AD" w14:textId="77777777">
        <w:trPr>
          <w:cantSplit/>
          <w:trHeight w:val="504"/>
          <w:jc w:val="center"/>
        </w:trPr>
        <w:tc>
          <w:tcPr>
            <w:tcW w:w="2160" w:type="dxa"/>
            <w:tcBorders>
              <w:right w:val="double" w:sz="4" w:space="0" w:color="auto"/>
            </w:tcBorders>
            <w:vAlign w:val="center"/>
          </w:tcPr>
          <w:p w14:paraId="79F46970" w14:textId="77777777" w:rsidR="00172D69" w:rsidRPr="007B2222" w:rsidRDefault="00172D69" w:rsidP="0064735C">
            <w:pPr>
              <w:tabs>
                <w:tab w:val="center" w:pos="5400"/>
                <w:tab w:val="right" w:pos="9000"/>
              </w:tabs>
              <w:ind w:left="-57"/>
              <w:jc w:val="both"/>
              <w:rPr>
                <w:b/>
                <w:szCs w:val="24"/>
                <w:lang w:val="en-GB"/>
              </w:rPr>
            </w:pPr>
            <w:r w:rsidRPr="007B2222">
              <w:rPr>
                <w:b/>
                <w:szCs w:val="24"/>
                <w:lang w:val="en-GB"/>
              </w:rPr>
              <w:t xml:space="preserve">Total Revenues </w:t>
            </w:r>
          </w:p>
        </w:tc>
        <w:tc>
          <w:tcPr>
            <w:tcW w:w="1440" w:type="dxa"/>
            <w:tcBorders>
              <w:left w:val="double" w:sz="4" w:space="0" w:color="auto"/>
            </w:tcBorders>
            <w:vAlign w:val="center"/>
          </w:tcPr>
          <w:p w14:paraId="307DE400"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68A0A6A5"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7625EF31"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2856102E"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08B7856A"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52CE300B" w14:textId="77777777">
        <w:trPr>
          <w:cantSplit/>
          <w:trHeight w:val="504"/>
          <w:jc w:val="center"/>
        </w:trPr>
        <w:tc>
          <w:tcPr>
            <w:tcW w:w="2160" w:type="dxa"/>
            <w:tcBorders>
              <w:right w:val="double" w:sz="4" w:space="0" w:color="auto"/>
            </w:tcBorders>
            <w:vAlign w:val="center"/>
          </w:tcPr>
          <w:p w14:paraId="40D61BEC" w14:textId="77777777" w:rsidR="00172D69" w:rsidRPr="007B2222" w:rsidRDefault="00172D69" w:rsidP="002A5E71">
            <w:pPr>
              <w:tabs>
                <w:tab w:val="center" w:pos="5400"/>
                <w:tab w:val="right" w:pos="9000"/>
              </w:tabs>
              <w:ind w:left="-57"/>
              <w:rPr>
                <w:b/>
                <w:szCs w:val="24"/>
                <w:lang w:val="en-GB"/>
              </w:rPr>
            </w:pPr>
            <w:r w:rsidRPr="007B2222">
              <w:rPr>
                <w:b/>
                <w:szCs w:val="24"/>
                <w:lang w:val="en-GB"/>
              </w:rPr>
              <w:t>Profits Before Taxes</w:t>
            </w:r>
          </w:p>
        </w:tc>
        <w:tc>
          <w:tcPr>
            <w:tcW w:w="1440" w:type="dxa"/>
            <w:tcBorders>
              <w:left w:val="double" w:sz="4" w:space="0" w:color="auto"/>
            </w:tcBorders>
            <w:vAlign w:val="center"/>
          </w:tcPr>
          <w:p w14:paraId="70F9F39D"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4003C7CB"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6C149707"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6CF2D10A"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3A4A633F" w14:textId="77777777" w:rsidR="00172D69" w:rsidRPr="007B2222" w:rsidRDefault="00172D69" w:rsidP="0064735C">
            <w:pPr>
              <w:tabs>
                <w:tab w:val="center" w:pos="5400"/>
                <w:tab w:val="right" w:pos="9000"/>
              </w:tabs>
              <w:ind w:left="-57"/>
              <w:jc w:val="both"/>
              <w:rPr>
                <w:b/>
                <w:szCs w:val="24"/>
                <w:lang w:val="en-GB"/>
              </w:rPr>
            </w:pPr>
          </w:p>
        </w:tc>
      </w:tr>
      <w:tr w:rsidR="00172D69" w:rsidRPr="007B2222" w14:paraId="2DF6F7B4" w14:textId="77777777">
        <w:trPr>
          <w:cantSplit/>
          <w:trHeight w:val="504"/>
          <w:jc w:val="center"/>
        </w:trPr>
        <w:tc>
          <w:tcPr>
            <w:tcW w:w="2160" w:type="dxa"/>
            <w:tcBorders>
              <w:right w:val="double" w:sz="4" w:space="0" w:color="auto"/>
            </w:tcBorders>
            <w:vAlign w:val="center"/>
          </w:tcPr>
          <w:p w14:paraId="4B15ECC3" w14:textId="77777777" w:rsidR="00172D69" w:rsidRPr="007B2222" w:rsidRDefault="00172D69" w:rsidP="0064735C">
            <w:pPr>
              <w:tabs>
                <w:tab w:val="center" w:pos="5400"/>
                <w:tab w:val="right" w:pos="9000"/>
              </w:tabs>
              <w:ind w:left="-57"/>
              <w:jc w:val="both"/>
              <w:rPr>
                <w:bCs/>
                <w:szCs w:val="24"/>
                <w:lang w:val="en-GB"/>
              </w:rPr>
            </w:pPr>
            <w:r w:rsidRPr="007B2222">
              <w:rPr>
                <w:b/>
                <w:szCs w:val="24"/>
                <w:lang w:val="en-GB"/>
              </w:rPr>
              <w:t>Profits After Taxes</w:t>
            </w:r>
          </w:p>
        </w:tc>
        <w:tc>
          <w:tcPr>
            <w:tcW w:w="1440" w:type="dxa"/>
            <w:tcBorders>
              <w:left w:val="double" w:sz="4" w:space="0" w:color="auto"/>
            </w:tcBorders>
            <w:vAlign w:val="center"/>
          </w:tcPr>
          <w:p w14:paraId="2328DBB8"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7181E461"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1F234278" w14:textId="77777777" w:rsidR="00172D69" w:rsidRPr="007B2222" w:rsidRDefault="00172D69" w:rsidP="0064735C">
            <w:pPr>
              <w:tabs>
                <w:tab w:val="center" w:pos="5400"/>
                <w:tab w:val="right" w:pos="9000"/>
              </w:tabs>
              <w:ind w:left="-57"/>
              <w:jc w:val="both"/>
              <w:rPr>
                <w:b/>
                <w:szCs w:val="24"/>
                <w:lang w:val="en-GB"/>
              </w:rPr>
            </w:pPr>
          </w:p>
        </w:tc>
        <w:tc>
          <w:tcPr>
            <w:tcW w:w="1440" w:type="dxa"/>
            <w:vAlign w:val="center"/>
          </w:tcPr>
          <w:p w14:paraId="26B9B85B" w14:textId="77777777" w:rsidR="00172D69" w:rsidRPr="007B2222" w:rsidRDefault="00172D69" w:rsidP="0064735C">
            <w:pPr>
              <w:tabs>
                <w:tab w:val="center" w:pos="5400"/>
                <w:tab w:val="right" w:pos="9000"/>
              </w:tabs>
              <w:ind w:left="-57"/>
              <w:jc w:val="both"/>
              <w:rPr>
                <w:b/>
                <w:szCs w:val="24"/>
                <w:lang w:val="en-GB"/>
              </w:rPr>
            </w:pPr>
          </w:p>
        </w:tc>
        <w:tc>
          <w:tcPr>
            <w:tcW w:w="1440" w:type="dxa"/>
            <w:tcBorders>
              <w:right w:val="single" w:sz="4" w:space="0" w:color="auto"/>
            </w:tcBorders>
            <w:vAlign w:val="center"/>
          </w:tcPr>
          <w:p w14:paraId="3DE24ED4" w14:textId="77777777" w:rsidR="00172D69" w:rsidRPr="007B2222" w:rsidRDefault="00172D69" w:rsidP="0064735C">
            <w:pPr>
              <w:tabs>
                <w:tab w:val="center" w:pos="5400"/>
                <w:tab w:val="right" w:pos="9000"/>
              </w:tabs>
              <w:ind w:left="-57"/>
              <w:jc w:val="both"/>
              <w:rPr>
                <w:b/>
                <w:szCs w:val="24"/>
                <w:lang w:val="en-GB"/>
              </w:rPr>
            </w:pPr>
          </w:p>
        </w:tc>
      </w:tr>
    </w:tbl>
    <w:p w14:paraId="76898250" w14:textId="77777777" w:rsidR="00172D69" w:rsidRPr="007B2222" w:rsidRDefault="00172D69" w:rsidP="0064735C">
      <w:pPr>
        <w:jc w:val="both"/>
        <w:rPr>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72D69" w:rsidRPr="007B2222" w14:paraId="00365AD2" w14:textId="77777777">
        <w:trPr>
          <w:cantSplit/>
          <w:trHeight w:val="672"/>
          <w:jc w:val="center"/>
        </w:trPr>
        <w:tc>
          <w:tcPr>
            <w:tcW w:w="9448" w:type="dxa"/>
            <w:tcBorders>
              <w:bottom w:val="single" w:sz="4" w:space="0" w:color="auto"/>
              <w:right w:val="single" w:sz="4" w:space="0" w:color="auto"/>
            </w:tcBorders>
            <w:vAlign w:val="center"/>
          </w:tcPr>
          <w:p w14:paraId="145933AC" w14:textId="77777777" w:rsidR="00172D69" w:rsidRPr="007B2222" w:rsidRDefault="00172D69" w:rsidP="002A5E71">
            <w:pPr>
              <w:numPr>
                <w:ilvl w:val="0"/>
                <w:numId w:val="43"/>
              </w:numPr>
              <w:suppressAutoHyphens w:val="0"/>
              <w:overflowPunct/>
              <w:autoSpaceDE/>
              <w:autoSpaceDN/>
              <w:adjustRightInd/>
              <w:spacing w:before="120" w:after="120"/>
              <w:jc w:val="both"/>
              <w:textAlignment w:val="auto"/>
              <w:rPr>
                <w:szCs w:val="24"/>
                <w:lang w:val="en-GB"/>
              </w:rPr>
            </w:pPr>
            <w:r w:rsidRPr="007B2222">
              <w:rPr>
                <w:szCs w:val="24"/>
                <w:lang w:val="en-GB"/>
              </w:rPr>
              <w:t>Attached are copies of financial statements (balance sheets including all related notes, and income statements) for the last 5 years, as indicated above, complying with the following conditions.</w:t>
            </w:r>
          </w:p>
          <w:p w14:paraId="3D2003A8" w14:textId="77777777" w:rsidR="00172D69" w:rsidRPr="007B2222" w:rsidRDefault="00172D69" w:rsidP="00E828C6">
            <w:pPr>
              <w:numPr>
                <w:ilvl w:val="0"/>
                <w:numId w:val="42"/>
              </w:numPr>
              <w:suppressAutoHyphens w:val="0"/>
              <w:overflowPunct/>
              <w:autoSpaceDE/>
              <w:autoSpaceDN/>
              <w:adjustRightInd/>
              <w:spacing w:before="120" w:after="120"/>
              <w:ind w:left="702"/>
              <w:jc w:val="both"/>
              <w:textAlignment w:val="auto"/>
              <w:rPr>
                <w:szCs w:val="24"/>
                <w:lang w:val="en-GB"/>
              </w:rPr>
            </w:pPr>
            <w:r w:rsidRPr="007B2222">
              <w:rPr>
                <w:szCs w:val="24"/>
                <w:lang w:val="en-GB"/>
              </w:rPr>
              <w:t xml:space="preserve">All such documents reflect the financial situation of the </w:t>
            </w:r>
            <w:r w:rsidR="001134CF" w:rsidRPr="007B2222">
              <w:rPr>
                <w:szCs w:val="24"/>
                <w:lang w:val="en-GB"/>
              </w:rPr>
              <w:t>Tender</w:t>
            </w:r>
            <w:r w:rsidRPr="007B2222">
              <w:rPr>
                <w:szCs w:val="24"/>
                <w:lang w:val="en-GB"/>
              </w:rPr>
              <w:t xml:space="preserve"> or partner to a JV, and not sister or parent companies.</w:t>
            </w:r>
          </w:p>
          <w:p w14:paraId="10392A63" w14:textId="77777777" w:rsidR="00172D69" w:rsidRPr="007B2222" w:rsidRDefault="00172D69" w:rsidP="00D121FE">
            <w:pPr>
              <w:numPr>
                <w:ilvl w:val="0"/>
                <w:numId w:val="42"/>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be audited by a certified accountant.</w:t>
            </w:r>
          </w:p>
          <w:p w14:paraId="7C1BD015" w14:textId="77777777" w:rsidR="00172D69" w:rsidRPr="007B2222" w:rsidRDefault="00172D69" w:rsidP="006A6991">
            <w:pPr>
              <w:numPr>
                <w:ilvl w:val="0"/>
                <w:numId w:val="42"/>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be complete, including all notes to the financial statements.</w:t>
            </w:r>
          </w:p>
          <w:p w14:paraId="520AB7B4" w14:textId="77777777" w:rsidR="00172D69" w:rsidRPr="007B2222" w:rsidRDefault="00172D69" w:rsidP="00014B80">
            <w:pPr>
              <w:numPr>
                <w:ilvl w:val="0"/>
                <w:numId w:val="42"/>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correspond to accounting periods already completed and audited (no statements for partial periods shall be requested or accepted).</w:t>
            </w:r>
          </w:p>
        </w:tc>
      </w:tr>
    </w:tbl>
    <w:p w14:paraId="4046E961" w14:textId="77777777" w:rsidR="00E879B9" w:rsidRPr="007B2222" w:rsidRDefault="00E879B9" w:rsidP="0064735C">
      <w:pPr>
        <w:jc w:val="both"/>
        <w:rPr>
          <w:szCs w:val="24"/>
        </w:rPr>
      </w:pPr>
    </w:p>
    <w:p w14:paraId="7B7405D4" w14:textId="77777777" w:rsidR="00E879B9" w:rsidRPr="007B2222" w:rsidRDefault="00E879B9" w:rsidP="002A5E71">
      <w:pPr>
        <w:jc w:val="center"/>
        <w:rPr>
          <w:b/>
          <w:szCs w:val="24"/>
        </w:rPr>
      </w:pPr>
      <w:r w:rsidRPr="007B2222">
        <w:rPr>
          <w:b/>
          <w:szCs w:val="24"/>
        </w:rPr>
        <w:br w:type="page"/>
        <w:t>Form – 3.2</w:t>
      </w:r>
    </w:p>
    <w:p w14:paraId="2D108B34" w14:textId="77777777" w:rsidR="00DA298B" w:rsidRPr="007B2222" w:rsidRDefault="00DA298B" w:rsidP="002A5E71">
      <w:pPr>
        <w:pStyle w:val="SectionVHeader"/>
        <w:spacing w:after="120"/>
        <w:rPr>
          <w:sz w:val="24"/>
          <w:szCs w:val="24"/>
          <w:lang w:val="en-GB"/>
        </w:rPr>
      </w:pPr>
      <w:bookmarkStart w:id="219" w:name="_Toc163975056"/>
      <w:r w:rsidRPr="007B2222">
        <w:rPr>
          <w:sz w:val="24"/>
          <w:szCs w:val="24"/>
          <w:lang w:val="en-GB"/>
        </w:rPr>
        <w:t>Average Annual Construction Turnover</w:t>
      </w:r>
      <w:bookmarkEnd w:id="219"/>
    </w:p>
    <w:p w14:paraId="6EB92706" w14:textId="77777777" w:rsidR="00DA298B" w:rsidRPr="007B2222" w:rsidRDefault="00DA298B" w:rsidP="0064735C">
      <w:pPr>
        <w:pStyle w:val="SectionVHeader"/>
        <w:jc w:val="both"/>
        <w:rPr>
          <w:sz w:val="24"/>
          <w:szCs w:val="24"/>
          <w:lang w:val="en-GB"/>
        </w:rPr>
      </w:pPr>
    </w:p>
    <w:p w14:paraId="501B08EA" w14:textId="77777777" w:rsidR="00DA298B" w:rsidRPr="007B2222" w:rsidRDefault="00DA298B" w:rsidP="0064735C">
      <w:pPr>
        <w:pStyle w:val="Header"/>
        <w:jc w:val="both"/>
        <w:rPr>
          <w:bCs/>
          <w:iCs/>
          <w:szCs w:val="24"/>
          <w:lang w:val="en-GB"/>
        </w:rPr>
      </w:pPr>
      <w:r w:rsidRPr="007B2222">
        <w:rPr>
          <w:bCs/>
          <w:iCs/>
          <w:szCs w:val="24"/>
          <w:lang w:val="en-GB"/>
        </w:rPr>
        <w:t xml:space="preserve">Each </w:t>
      </w:r>
      <w:r w:rsidR="001134CF" w:rsidRPr="007B2222">
        <w:rPr>
          <w:bCs/>
          <w:iCs/>
          <w:szCs w:val="24"/>
          <w:lang w:val="en-GB"/>
        </w:rPr>
        <w:t>Tender</w:t>
      </w:r>
      <w:r w:rsidR="00357B95" w:rsidRPr="007B2222">
        <w:rPr>
          <w:bCs/>
          <w:iCs/>
          <w:szCs w:val="24"/>
          <w:lang w:val="en-GB"/>
        </w:rPr>
        <w:t>er</w:t>
      </w:r>
      <w:r w:rsidRPr="007B2222">
        <w:rPr>
          <w:bCs/>
          <w:iCs/>
          <w:szCs w:val="24"/>
          <w:lang w:val="en-GB"/>
        </w:rPr>
        <w:t xml:space="preserve"> or member of a JV must fill in this form.</w:t>
      </w:r>
    </w:p>
    <w:p w14:paraId="3831DD0A" w14:textId="77777777" w:rsidR="00DA298B" w:rsidRPr="007B2222" w:rsidRDefault="00DA298B" w:rsidP="0064735C">
      <w:pPr>
        <w:pStyle w:val="Header"/>
        <w:jc w:val="both"/>
        <w:rPr>
          <w:bCs/>
          <w:iCs/>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639"/>
        <w:gridCol w:w="1814"/>
        <w:gridCol w:w="2975"/>
      </w:tblGrid>
      <w:tr w:rsidR="00DA298B" w:rsidRPr="007B2222" w14:paraId="5FEC8F62" w14:textId="77777777">
        <w:trPr>
          <w:jc w:val="center"/>
        </w:trPr>
        <w:tc>
          <w:tcPr>
            <w:tcW w:w="9835" w:type="dxa"/>
            <w:gridSpan w:val="4"/>
          </w:tcPr>
          <w:p w14:paraId="6BF98EEA" w14:textId="77777777" w:rsidR="00DA298B" w:rsidRPr="007B2222" w:rsidRDefault="00DA298B" w:rsidP="0064735C">
            <w:pPr>
              <w:pStyle w:val="BodyText"/>
              <w:spacing w:before="60" w:after="60"/>
              <w:jc w:val="both"/>
              <w:outlineLvl w:val="4"/>
              <w:rPr>
                <w:b/>
                <w:bCs/>
                <w:color w:val="auto"/>
                <w:sz w:val="24"/>
                <w:szCs w:val="24"/>
                <w:lang w:val="en-GB"/>
              </w:rPr>
            </w:pPr>
            <w:r w:rsidRPr="007B2222">
              <w:rPr>
                <w:b/>
                <w:bCs/>
                <w:color w:val="auto"/>
                <w:sz w:val="24"/>
                <w:szCs w:val="24"/>
                <w:lang w:val="en-GB"/>
              </w:rPr>
              <w:t>Annual Turnover Data for the Last 5 Years  (Construction only)</w:t>
            </w:r>
          </w:p>
        </w:tc>
      </w:tr>
      <w:tr w:rsidR="00DA298B" w:rsidRPr="007B2222" w14:paraId="241D8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11457D7E"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Year</w:t>
            </w:r>
          </w:p>
        </w:tc>
        <w:tc>
          <w:tcPr>
            <w:tcW w:w="3870" w:type="dxa"/>
            <w:tcBorders>
              <w:top w:val="single" w:sz="6" w:space="0" w:color="auto"/>
              <w:left w:val="single" w:sz="6" w:space="0" w:color="auto"/>
              <w:bottom w:val="double" w:sz="4" w:space="0" w:color="auto"/>
            </w:tcBorders>
          </w:tcPr>
          <w:p w14:paraId="31EC0AEA"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Amount</w:t>
            </w:r>
          </w:p>
          <w:p w14:paraId="476B7911"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Currency</w:t>
            </w:r>
          </w:p>
        </w:tc>
        <w:tc>
          <w:tcPr>
            <w:tcW w:w="1875" w:type="dxa"/>
            <w:tcBorders>
              <w:top w:val="single" w:sz="6" w:space="0" w:color="auto"/>
              <w:left w:val="single" w:sz="6" w:space="0" w:color="auto"/>
              <w:bottom w:val="double" w:sz="4" w:space="0" w:color="auto"/>
            </w:tcBorders>
          </w:tcPr>
          <w:p w14:paraId="011054A6"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 xml:space="preserve">Exchange </w:t>
            </w:r>
          </w:p>
          <w:p w14:paraId="6A8C251E"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Rate</w:t>
            </w:r>
          </w:p>
        </w:tc>
        <w:tc>
          <w:tcPr>
            <w:tcW w:w="3132" w:type="dxa"/>
            <w:tcBorders>
              <w:top w:val="single" w:sz="6" w:space="0" w:color="auto"/>
              <w:left w:val="single" w:sz="6" w:space="0" w:color="auto"/>
              <w:bottom w:val="double" w:sz="4" w:space="0" w:color="auto"/>
              <w:right w:val="single" w:sz="6" w:space="0" w:color="auto"/>
            </w:tcBorders>
          </w:tcPr>
          <w:p w14:paraId="1D78CE50" w14:textId="77777777" w:rsidR="00DA298B" w:rsidRPr="007B2222" w:rsidRDefault="00357B95" w:rsidP="0064735C">
            <w:pPr>
              <w:pStyle w:val="BodyText"/>
              <w:spacing w:before="60" w:after="60"/>
              <w:jc w:val="both"/>
              <w:rPr>
                <w:b/>
                <w:bCs/>
                <w:color w:val="auto"/>
                <w:sz w:val="24"/>
                <w:szCs w:val="24"/>
                <w:lang w:val="en-GB"/>
              </w:rPr>
            </w:pPr>
            <w:r w:rsidRPr="007B2222">
              <w:rPr>
                <w:b/>
                <w:bCs/>
                <w:color w:val="auto"/>
                <w:sz w:val="24"/>
                <w:szCs w:val="24"/>
                <w:lang w:val="en-GB"/>
              </w:rPr>
              <w:t>G</w:t>
            </w:r>
            <w:r w:rsidR="001A71D5" w:rsidRPr="007B2222">
              <w:rPr>
                <w:b/>
                <w:bCs/>
                <w:color w:val="auto"/>
                <w:sz w:val="24"/>
                <w:szCs w:val="24"/>
                <w:lang w:val="en-GB"/>
              </w:rPr>
              <w:t>H</w:t>
            </w:r>
            <w:r w:rsidR="00A252F1" w:rsidRPr="007B2222">
              <w:rPr>
                <w:b/>
                <w:bCs/>
                <w:color w:val="auto"/>
                <w:sz w:val="24"/>
                <w:szCs w:val="24"/>
                <w:lang w:val="en-GB"/>
              </w:rPr>
              <w:t>S</w:t>
            </w:r>
          </w:p>
          <w:p w14:paraId="3E8F8CE8" w14:textId="77777777" w:rsidR="00DA298B" w:rsidRPr="007B2222" w:rsidRDefault="00DA298B" w:rsidP="0064735C">
            <w:pPr>
              <w:pStyle w:val="BodyText"/>
              <w:spacing w:before="60" w:after="60"/>
              <w:jc w:val="both"/>
              <w:rPr>
                <w:b/>
                <w:bCs/>
                <w:color w:val="auto"/>
                <w:sz w:val="24"/>
                <w:szCs w:val="24"/>
                <w:lang w:val="en-GB"/>
              </w:rPr>
            </w:pPr>
            <w:r w:rsidRPr="007B2222">
              <w:rPr>
                <w:b/>
                <w:bCs/>
                <w:color w:val="auto"/>
                <w:sz w:val="24"/>
                <w:szCs w:val="24"/>
                <w:lang w:val="en-GB"/>
              </w:rPr>
              <w:t>Equivalent</w:t>
            </w:r>
          </w:p>
        </w:tc>
      </w:tr>
      <w:tr w:rsidR="00DA298B" w:rsidRPr="007B2222" w14:paraId="20BD18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14:paraId="1B3039EF" w14:textId="77777777" w:rsidR="00DA298B" w:rsidRPr="007B2222" w:rsidRDefault="00DA298B" w:rsidP="0064735C">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42B4D88" w14:textId="77777777" w:rsidR="00DA298B" w:rsidRPr="007B2222" w:rsidRDefault="00DA298B" w:rsidP="0064735C">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2C4A2DBA" w14:textId="77777777" w:rsidR="00DA298B" w:rsidRPr="007B2222" w:rsidRDefault="00DA298B" w:rsidP="0064735C">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34C911D0" w14:textId="77777777" w:rsidR="00DA298B" w:rsidRPr="007B2222" w:rsidRDefault="00DA298B" w:rsidP="0064735C">
            <w:pPr>
              <w:pStyle w:val="BodyText"/>
              <w:spacing w:before="60" w:after="60"/>
              <w:jc w:val="both"/>
              <w:rPr>
                <w:color w:val="auto"/>
                <w:sz w:val="24"/>
                <w:szCs w:val="24"/>
                <w:lang w:val="en-GB"/>
              </w:rPr>
            </w:pPr>
          </w:p>
        </w:tc>
      </w:tr>
      <w:tr w:rsidR="00DA298B" w:rsidRPr="007B2222" w14:paraId="165503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116F3731" w14:textId="77777777" w:rsidR="00DA298B" w:rsidRPr="007B2222" w:rsidRDefault="00DA298B" w:rsidP="0064735C">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72A51E07" w14:textId="77777777" w:rsidR="00DA298B" w:rsidRPr="007B2222" w:rsidRDefault="00DA298B" w:rsidP="0064735C">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437DDA78" w14:textId="77777777" w:rsidR="00DA298B" w:rsidRPr="007B2222" w:rsidRDefault="00DA298B" w:rsidP="0064735C">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4E330509" w14:textId="77777777" w:rsidR="00DA298B" w:rsidRPr="007B2222" w:rsidRDefault="00DA298B" w:rsidP="0064735C">
            <w:pPr>
              <w:pStyle w:val="BodyText"/>
              <w:spacing w:before="60" w:after="60"/>
              <w:jc w:val="both"/>
              <w:rPr>
                <w:color w:val="auto"/>
                <w:sz w:val="24"/>
                <w:szCs w:val="24"/>
                <w:lang w:val="en-GB"/>
              </w:rPr>
            </w:pPr>
          </w:p>
        </w:tc>
      </w:tr>
      <w:tr w:rsidR="00DA298B" w:rsidRPr="007B2222" w14:paraId="32EBED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56661986" w14:textId="77777777" w:rsidR="00DA298B" w:rsidRPr="007B2222" w:rsidRDefault="00DA298B" w:rsidP="0064735C">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5EE1248" w14:textId="77777777" w:rsidR="00DA298B" w:rsidRPr="007B2222" w:rsidRDefault="00DA298B" w:rsidP="0064735C">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39401D83" w14:textId="77777777" w:rsidR="00DA298B" w:rsidRPr="007B2222" w:rsidRDefault="00DA298B" w:rsidP="0064735C">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6BB8FDC2" w14:textId="77777777" w:rsidR="00DA298B" w:rsidRPr="007B2222" w:rsidRDefault="00DA298B" w:rsidP="0064735C">
            <w:pPr>
              <w:pStyle w:val="BodyText"/>
              <w:spacing w:before="60" w:after="60"/>
              <w:jc w:val="both"/>
              <w:rPr>
                <w:color w:val="auto"/>
                <w:sz w:val="24"/>
                <w:szCs w:val="24"/>
                <w:lang w:val="en-GB"/>
              </w:rPr>
            </w:pPr>
          </w:p>
        </w:tc>
      </w:tr>
      <w:tr w:rsidR="00DA298B" w:rsidRPr="007B2222" w14:paraId="360DE0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1FF56D0D" w14:textId="77777777" w:rsidR="00DA298B" w:rsidRPr="007B2222" w:rsidRDefault="00DA298B" w:rsidP="0064735C">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5653F93" w14:textId="77777777" w:rsidR="00DA298B" w:rsidRPr="007B2222" w:rsidRDefault="00DA298B" w:rsidP="0064735C">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3844B88E" w14:textId="77777777" w:rsidR="00DA298B" w:rsidRPr="007B2222" w:rsidRDefault="00DA298B" w:rsidP="0064735C">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3F68E45F" w14:textId="77777777" w:rsidR="00DA298B" w:rsidRPr="007B2222" w:rsidRDefault="00DA298B" w:rsidP="0064735C">
            <w:pPr>
              <w:pStyle w:val="BodyText"/>
              <w:spacing w:before="60" w:after="60"/>
              <w:jc w:val="both"/>
              <w:rPr>
                <w:color w:val="auto"/>
                <w:sz w:val="24"/>
                <w:szCs w:val="24"/>
                <w:lang w:val="en-GB"/>
              </w:rPr>
            </w:pPr>
          </w:p>
        </w:tc>
      </w:tr>
      <w:tr w:rsidR="00DA298B" w:rsidRPr="007B2222" w14:paraId="7F960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4D6EA12E" w14:textId="77777777" w:rsidR="00DA298B" w:rsidRPr="007B2222" w:rsidRDefault="00DA298B" w:rsidP="0064735C">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82A39C1" w14:textId="77777777" w:rsidR="00DA298B" w:rsidRPr="007B2222" w:rsidRDefault="00DA298B" w:rsidP="0064735C">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76F664FF" w14:textId="77777777" w:rsidR="00DA298B" w:rsidRPr="007B2222" w:rsidRDefault="00DA298B" w:rsidP="0064735C">
            <w:pPr>
              <w:pStyle w:val="BodyText"/>
              <w:spacing w:before="60" w:after="60"/>
              <w:jc w:val="both"/>
              <w:rPr>
                <w:color w:val="auto"/>
                <w:sz w:val="24"/>
                <w:szCs w:val="24"/>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14:paraId="658D7A34" w14:textId="77777777" w:rsidR="00DA298B" w:rsidRPr="007B2222" w:rsidRDefault="00DA298B" w:rsidP="0064735C">
            <w:pPr>
              <w:pStyle w:val="BodyText"/>
              <w:spacing w:before="60" w:after="60"/>
              <w:jc w:val="both"/>
              <w:rPr>
                <w:color w:val="auto"/>
                <w:sz w:val="24"/>
                <w:szCs w:val="24"/>
                <w:lang w:val="en-GB"/>
              </w:rPr>
            </w:pPr>
          </w:p>
        </w:tc>
      </w:tr>
      <w:tr w:rsidR="00DA298B" w:rsidRPr="007B2222" w14:paraId="2DF0B5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39D356D4" w14:textId="77777777" w:rsidR="00DA298B" w:rsidRPr="007B2222" w:rsidRDefault="00DA298B" w:rsidP="0064735C">
            <w:pPr>
              <w:pStyle w:val="BodyText"/>
              <w:spacing w:before="60" w:after="60"/>
              <w:jc w:val="both"/>
              <w:rPr>
                <w:color w:val="auto"/>
                <w:sz w:val="24"/>
                <w:szCs w:val="24"/>
                <w:lang w:val="en-GB"/>
              </w:rPr>
            </w:pPr>
            <w:r w:rsidRPr="007B2222">
              <w:rPr>
                <w:b/>
                <w:bCs/>
                <w:color w:val="auto"/>
                <w:sz w:val="24"/>
                <w:szCs w:val="24"/>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14:paraId="7BB6C6AC" w14:textId="77777777" w:rsidR="00DA298B" w:rsidRPr="007B2222" w:rsidRDefault="00DA298B" w:rsidP="0064735C">
            <w:pPr>
              <w:pStyle w:val="BodyText"/>
              <w:spacing w:before="60" w:after="60"/>
              <w:jc w:val="both"/>
              <w:rPr>
                <w:color w:val="auto"/>
                <w:sz w:val="24"/>
                <w:szCs w:val="24"/>
                <w:lang w:val="en-GB"/>
              </w:rPr>
            </w:pPr>
          </w:p>
        </w:tc>
      </w:tr>
    </w:tbl>
    <w:p w14:paraId="06703457" w14:textId="77777777" w:rsidR="00DA298B" w:rsidRPr="007B2222" w:rsidRDefault="00DA298B" w:rsidP="0064735C">
      <w:pPr>
        <w:jc w:val="both"/>
        <w:rPr>
          <w:szCs w:val="24"/>
          <w:lang w:val="en-GB"/>
        </w:rPr>
      </w:pPr>
    </w:p>
    <w:p w14:paraId="1994A79A" w14:textId="77777777" w:rsidR="00DA298B" w:rsidRPr="007B2222" w:rsidRDefault="00DA298B" w:rsidP="0064735C">
      <w:pPr>
        <w:pStyle w:val="BlockText"/>
        <w:ind w:left="0" w:firstLine="0"/>
        <w:jc w:val="both"/>
        <w:rPr>
          <w:szCs w:val="24"/>
          <w:lang w:val="en-GB"/>
        </w:rPr>
      </w:pPr>
      <w:r w:rsidRPr="007B2222">
        <w:rPr>
          <w:szCs w:val="24"/>
          <w:lang w:val="en-GB"/>
        </w:rPr>
        <w:t xml:space="preserve">The information supplied should be the Annual Construction Turnover of the </w:t>
      </w:r>
      <w:r w:rsidR="001134CF" w:rsidRPr="007B2222">
        <w:rPr>
          <w:szCs w:val="24"/>
          <w:lang w:val="en-GB"/>
        </w:rPr>
        <w:t>Tender</w:t>
      </w:r>
      <w:r w:rsidR="00357B95" w:rsidRPr="007B2222">
        <w:rPr>
          <w:szCs w:val="24"/>
          <w:lang w:val="en-GB"/>
        </w:rPr>
        <w:t>er</w:t>
      </w:r>
      <w:r w:rsidRPr="007B2222">
        <w:rPr>
          <w:szCs w:val="24"/>
          <w:lang w:val="en-GB"/>
        </w:rPr>
        <w:t xml:space="preserve"> or each member of a JV in terms of the amounts billed to clients for each year for work in progress or completed, converted to </w:t>
      </w:r>
      <w:r w:rsidR="00357B95" w:rsidRPr="007B2222">
        <w:rPr>
          <w:szCs w:val="24"/>
          <w:lang w:val="en-GB"/>
        </w:rPr>
        <w:t>G</w:t>
      </w:r>
      <w:r w:rsidR="001A71D5" w:rsidRPr="007B2222">
        <w:rPr>
          <w:szCs w:val="24"/>
          <w:lang w:val="en-GB"/>
        </w:rPr>
        <w:t>H</w:t>
      </w:r>
      <w:r w:rsidR="00A252F1" w:rsidRPr="007B2222">
        <w:rPr>
          <w:szCs w:val="24"/>
          <w:lang w:val="en-GB"/>
        </w:rPr>
        <w:t>S</w:t>
      </w:r>
      <w:r w:rsidR="00357B95" w:rsidRPr="007B2222">
        <w:rPr>
          <w:szCs w:val="24"/>
          <w:lang w:val="en-GB"/>
        </w:rPr>
        <w:t xml:space="preserve"> </w:t>
      </w:r>
      <w:r w:rsidRPr="007B2222">
        <w:rPr>
          <w:szCs w:val="24"/>
          <w:lang w:val="en-GB"/>
        </w:rPr>
        <w:t xml:space="preserve">at the rate of exchange at the end of the period reported. </w:t>
      </w:r>
    </w:p>
    <w:p w14:paraId="76EE890C" w14:textId="77777777" w:rsidR="00DA298B" w:rsidRPr="007B2222" w:rsidRDefault="00DA298B" w:rsidP="0064735C">
      <w:pPr>
        <w:jc w:val="both"/>
        <w:rPr>
          <w:szCs w:val="24"/>
          <w:lang w:val="en-GB"/>
        </w:rPr>
      </w:pPr>
    </w:p>
    <w:p w14:paraId="380C83DA" w14:textId="77777777" w:rsidR="00DA298B" w:rsidRPr="007B2222" w:rsidRDefault="00DA298B" w:rsidP="0064735C">
      <w:pPr>
        <w:jc w:val="both"/>
        <w:rPr>
          <w:szCs w:val="24"/>
          <w:lang w:val="en-GB"/>
        </w:rPr>
      </w:pPr>
    </w:p>
    <w:p w14:paraId="532B0AA6" w14:textId="77777777" w:rsidR="00E879B9" w:rsidRPr="007B2222" w:rsidRDefault="00DA298B" w:rsidP="002A5E71">
      <w:pPr>
        <w:jc w:val="center"/>
        <w:rPr>
          <w:b/>
          <w:szCs w:val="24"/>
        </w:rPr>
      </w:pPr>
      <w:r w:rsidRPr="007B2222">
        <w:rPr>
          <w:szCs w:val="24"/>
          <w:lang w:val="en-GB"/>
        </w:rPr>
        <w:br w:type="page"/>
      </w:r>
      <w:r w:rsidR="0038080B" w:rsidRPr="007B2222">
        <w:rPr>
          <w:b/>
          <w:szCs w:val="24"/>
        </w:rPr>
        <w:t>Form</w:t>
      </w:r>
      <w:r w:rsidR="00E879B9" w:rsidRPr="007B2222">
        <w:rPr>
          <w:b/>
          <w:szCs w:val="24"/>
        </w:rPr>
        <w:t xml:space="preserve"> - 3.3</w:t>
      </w:r>
    </w:p>
    <w:p w14:paraId="354474F2" w14:textId="77777777" w:rsidR="00E879B9" w:rsidRPr="007B2222" w:rsidRDefault="00E879B9" w:rsidP="002A5E71">
      <w:pPr>
        <w:pStyle w:val="S4-Header2"/>
        <w:rPr>
          <w:rStyle w:val="Table"/>
          <w:b w:val="0"/>
          <w:spacing w:val="-2"/>
          <w:sz w:val="24"/>
        </w:rPr>
      </w:pPr>
      <w:r w:rsidRPr="007B2222">
        <w:rPr>
          <w:sz w:val="24"/>
        </w:rPr>
        <w:t>Financial Resources</w:t>
      </w:r>
    </w:p>
    <w:p w14:paraId="1E473E4F" w14:textId="77777777" w:rsidR="00E879B9" w:rsidRPr="007B2222" w:rsidRDefault="00E879B9" w:rsidP="0064735C">
      <w:pPr>
        <w:pStyle w:val="Head2"/>
        <w:widowControl/>
        <w:rPr>
          <w:rStyle w:val="Table"/>
          <w:rFonts w:ascii="Times New Roman" w:hAnsi="Times New Roman"/>
          <w:spacing w:val="-2"/>
          <w:sz w:val="24"/>
          <w:szCs w:val="24"/>
        </w:rPr>
      </w:pPr>
    </w:p>
    <w:p w14:paraId="2E2E20BC" w14:textId="77777777" w:rsidR="00E879B9" w:rsidRPr="007B2222" w:rsidRDefault="00E879B9" w:rsidP="0064735C">
      <w:pPr>
        <w:spacing w:after="180"/>
        <w:jc w:val="both"/>
        <w:rPr>
          <w:rStyle w:val="Table"/>
          <w:rFonts w:ascii="Times New Roman" w:hAnsi="Times New Roman"/>
          <w:spacing w:val="-2"/>
          <w:sz w:val="24"/>
          <w:szCs w:val="24"/>
        </w:rPr>
      </w:pPr>
      <w:r w:rsidRPr="007B2222">
        <w:rPr>
          <w:rStyle w:val="Table"/>
          <w:rFonts w:ascii="Times New Roman" w:hAnsi="Times New Roman"/>
          <w:spacing w:val="-2"/>
          <w:sz w:val="24"/>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indicated in </w:t>
      </w:r>
      <w:r w:rsidR="00CE5547" w:rsidRPr="007B2222">
        <w:rPr>
          <w:rStyle w:val="Table"/>
          <w:rFonts w:ascii="Times New Roman" w:hAnsi="Times New Roman"/>
          <w:spacing w:val="-2"/>
          <w:sz w:val="24"/>
          <w:szCs w:val="24"/>
        </w:rPr>
        <w:t xml:space="preserve">Sub-factor 3.3 of </w:t>
      </w:r>
      <w:r w:rsidR="00F4161D" w:rsidRPr="007B2222">
        <w:rPr>
          <w:rStyle w:val="Table"/>
          <w:rFonts w:ascii="Times New Roman" w:hAnsi="Times New Roman"/>
          <w:spacing w:val="-2"/>
          <w:sz w:val="24"/>
          <w:szCs w:val="24"/>
        </w:rPr>
        <w:t xml:space="preserve">B. Qualification of </w:t>
      </w:r>
      <w:r w:rsidRPr="007B2222">
        <w:rPr>
          <w:rStyle w:val="Table"/>
          <w:rFonts w:ascii="Times New Roman" w:hAnsi="Times New Roman"/>
          <w:spacing w:val="-2"/>
          <w:sz w:val="24"/>
          <w:szCs w:val="24"/>
        </w:rPr>
        <w:t>Section III</w:t>
      </w:r>
      <w:r w:rsidR="00F4161D" w:rsidRPr="007B2222">
        <w:rPr>
          <w:rStyle w:val="Table"/>
          <w:rFonts w:ascii="Times New Roman" w:hAnsi="Times New Roman"/>
          <w:spacing w:val="-2"/>
          <w:sz w:val="24"/>
          <w:szCs w:val="24"/>
        </w:rPr>
        <w:t xml:space="preserve">. </w:t>
      </w:r>
      <w:r w:rsidRPr="007B2222">
        <w:rPr>
          <w:rStyle w:val="Table"/>
          <w:rFonts w:ascii="Times New Roman" w:hAnsi="Times New Roman"/>
          <w:spacing w:val="-2"/>
          <w:sz w:val="24"/>
          <w:szCs w:val="24"/>
        </w:rPr>
        <w:t>Evalua</w:t>
      </w:r>
      <w:r w:rsidR="00F4161D" w:rsidRPr="007B2222">
        <w:rPr>
          <w:rStyle w:val="Table"/>
          <w:rFonts w:ascii="Times New Roman" w:hAnsi="Times New Roman"/>
          <w:spacing w:val="-2"/>
          <w:sz w:val="24"/>
          <w:szCs w:val="24"/>
        </w:rPr>
        <w:t>tion and Qualification Criteria</w:t>
      </w:r>
      <w:r w:rsidR="00CE5547" w:rsidRPr="007B2222">
        <w:rPr>
          <w:rStyle w:val="Table"/>
          <w:rFonts w:ascii="Times New Roman" w:hAnsi="Times New Roman"/>
          <w:spacing w:val="-2"/>
          <w:sz w:val="24"/>
          <w:szCs w:val="24"/>
        </w:rPr>
        <w:t>.</w:t>
      </w:r>
    </w:p>
    <w:p w14:paraId="3AAAA370" w14:textId="77777777" w:rsidR="00343F1A" w:rsidRPr="007B2222" w:rsidRDefault="00343F1A" w:rsidP="0064735C">
      <w:pPr>
        <w:spacing w:after="180"/>
        <w:jc w:val="both"/>
        <w:rPr>
          <w:rStyle w:val="Table"/>
          <w:rFonts w:ascii="Times New Roman" w:hAnsi="Times New Roman"/>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879B9" w:rsidRPr="007B2222" w14:paraId="696B8AFB" w14:textId="77777777">
        <w:tblPrEx>
          <w:tblCellMar>
            <w:top w:w="0" w:type="dxa"/>
            <w:bottom w:w="0" w:type="dxa"/>
          </w:tblCellMar>
        </w:tblPrEx>
        <w:trPr>
          <w:cantSplit/>
        </w:trPr>
        <w:tc>
          <w:tcPr>
            <w:tcW w:w="6300" w:type="dxa"/>
            <w:tcBorders>
              <w:top w:val="single" w:sz="6" w:space="0" w:color="auto"/>
              <w:left w:val="single" w:sz="6" w:space="0" w:color="auto"/>
            </w:tcBorders>
          </w:tcPr>
          <w:p w14:paraId="3F4CE30B" w14:textId="77777777" w:rsidR="00E879B9" w:rsidRPr="007B2222" w:rsidRDefault="00E879B9" w:rsidP="002A5E71">
            <w:pPr>
              <w:spacing w:after="71"/>
              <w:jc w:val="center"/>
              <w:rPr>
                <w:rStyle w:val="Table"/>
                <w:rFonts w:ascii="Times New Roman" w:hAnsi="Times New Roman"/>
                <w:b/>
                <w:spacing w:val="-2"/>
                <w:sz w:val="24"/>
                <w:szCs w:val="24"/>
              </w:rPr>
            </w:pPr>
            <w:r w:rsidRPr="007B2222">
              <w:rPr>
                <w:rStyle w:val="Table"/>
                <w:rFonts w:ascii="Times New Roman" w:hAnsi="Times New Roman"/>
                <w:b/>
                <w:spacing w:val="-2"/>
                <w:sz w:val="24"/>
                <w:szCs w:val="24"/>
              </w:rPr>
              <w:t>Source of financing</w:t>
            </w:r>
          </w:p>
        </w:tc>
        <w:tc>
          <w:tcPr>
            <w:tcW w:w="2790" w:type="dxa"/>
            <w:tcBorders>
              <w:top w:val="single" w:sz="6" w:space="0" w:color="auto"/>
              <w:left w:val="single" w:sz="6" w:space="0" w:color="auto"/>
              <w:right w:val="single" w:sz="6" w:space="0" w:color="auto"/>
            </w:tcBorders>
          </w:tcPr>
          <w:p w14:paraId="03AEF14B" w14:textId="77777777" w:rsidR="00E879B9" w:rsidRPr="007B2222" w:rsidRDefault="00E879B9" w:rsidP="0064735C">
            <w:pPr>
              <w:spacing w:after="71"/>
              <w:jc w:val="center"/>
              <w:rPr>
                <w:rStyle w:val="Table"/>
                <w:rFonts w:ascii="Times New Roman" w:hAnsi="Times New Roman"/>
                <w:b/>
                <w:spacing w:val="-2"/>
                <w:sz w:val="24"/>
                <w:szCs w:val="24"/>
              </w:rPr>
            </w:pPr>
            <w:r w:rsidRPr="007B2222">
              <w:rPr>
                <w:rStyle w:val="Table"/>
                <w:rFonts w:ascii="Times New Roman" w:hAnsi="Times New Roman"/>
                <w:b/>
                <w:spacing w:val="-2"/>
                <w:sz w:val="24"/>
                <w:szCs w:val="24"/>
              </w:rPr>
              <w:t>Amount (</w:t>
            </w:r>
            <w:r w:rsidR="005F4C00" w:rsidRPr="007B2222">
              <w:rPr>
                <w:rStyle w:val="Table"/>
                <w:rFonts w:ascii="Times New Roman" w:hAnsi="Times New Roman"/>
                <w:b/>
                <w:spacing w:val="-2"/>
                <w:sz w:val="24"/>
                <w:szCs w:val="24"/>
              </w:rPr>
              <w:t>G</w:t>
            </w:r>
            <w:r w:rsidR="001A71D5" w:rsidRPr="007B2222">
              <w:rPr>
                <w:rStyle w:val="Table"/>
                <w:rFonts w:ascii="Times New Roman" w:hAnsi="Times New Roman"/>
                <w:b/>
                <w:spacing w:val="-2"/>
                <w:sz w:val="24"/>
                <w:szCs w:val="24"/>
              </w:rPr>
              <w:t>H</w:t>
            </w:r>
            <w:r w:rsidR="00A252F1" w:rsidRPr="007B2222">
              <w:rPr>
                <w:rStyle w:val="Table"/>
                <w:rFonts w:ascii="Times New Roman" w:hAnsi="Times New Roman"/>
                <w:b/>
                <w:spacing w:val="-2"/>
                <w:sz w:val="24"/>
                <w:szCs w:val="24"/>
              </w:rPr>
              <w:t>S</w:t>
            </w:r>
            <w:r w:rsidRPr="007B2222">
              <w:rPr>
                <w:rStyle w:val="Table"/>
                <w:rFonts w:ascii="Times New Roman" w:hAnsi="Times New Roman"/>
                <w:b/>
                <w:spacing w:val="-2"/>
                <w:sz w:val="24"/>
                <w:szCs w:val="24"/>
              </w:rPr>
              <w:t xml:space="preserve"> equivalent)</w:t>
            </w:r>
          </w:p>
        </w:tc>
      </w:tr>
      <w:tr w:rsidR="00E879B9" w:rsidRPr="007B2222" w14:paraId="71804A0B" w14:textId="77777777">
        <w:tblPrEx>
          <w:tblCellMar>
            <w:top w:w="0" w:type="dxa"/>
            <w:bottom w:w="0" w:type="dxa"/>
          </w:tblCellMar>
        </w:tblPrEx>
        <w:trPr>
          <w:cantSplit/>
        </w:trPr>
        <w:tc>
          <w:tcPr>
            <w:tcW w:w="6300" w:type="dxa"/>
            <w:tcBorders>
              <w:top w:val="single" w:sz="6" w:space="0" w:color="auto"/>
              <w:left w:val="single" w:sz="6" w:space="0" w:color="auto"/>
            </w:tcBorders>
          </w:tcPr>
          <w:p w14:paraId="5DBFBCFD" w14:textId="77777777" w:rsidR="00E879B9" w:rsidRPr="007B2222" w:rsidRDefault="00E879B9" w:rsidP="0064735C">
            <w:pPr>
              <w:jc w:val="both"/>
              <w:rPr>
                <w:rStyle w:val="Table"/>
                <w:rFonts w:ascii="Times New Roman" w:hAnsi="Times New Roman"/>
                <w:spacing w:val="-2"/>
                <w:szCs w:val="24"/>
              </w:rPr>
            </w:pPr>
            <w:r w:rsidRPr="007B2222">
              <w:rPr>
                <w:rStyle w:val="Table"/>
                <w:rFonts w:ascii="Times New Roman" w:hAnsi="Times New Roman"/>
                <w:spacing w:val="-2"/>
                <w:szCs w:val="24"/>
              </w:rPr>
              <w:t>1.</w:t>
            </w:r>
          </w:p>
          <w:p w14:paraId="1FC20EC7" w14:textId="77777777" w:rsidR="00E879B9" w:rsidRPr="007B2222" w:rsidRDefault="00E879B9" w:rsidP="0064735C">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14:paraId="72BDAC1A" w14:textId="77777777" w:rsidR="00E879B9" w:rsidRPr="007B2222" w:rsidRDefault="00E879B9" w:rsidP="0064735C">
            <w:pPr>
              <w:spacing w:after="71"/>
              <w:jc w:val="both"/>
              <w:rPr>
                <w:rStyle w:val="Table"/>
                <w:rFonts w:ascii="Times New Roman" w:hAnsi="Times New Roman"/>
                <w:spacing w:val="-2"/>
                <w:szCs w:val="24"/>
              </w:rPr>
            </w:pPr>
          </w:p>
        </w:tc>
      </w:tr>
      <w:tr w:rsidR="00E879B9" w:rsidRPr="007B2222" w14:paraId="4F8B39E1" w14:textId="77777777">
        <w:tblPrEx>
          <w:tblCellMar>
            <w:top w:w="0" w:type="dxa"/>
            <w:bottom w:w="0" w:type="dxa"/>
          </w:tblCellMar>
        </w:tblPrEx>
        <w:trPr>
          <w:cantSplit/>
        </w:trPr>
        <w:tc>
          <w:tcPr>
            <w:tcW w:w="6300" w:type="dxa"/>
            <w:tcBorders>
              <w:top w:val="single" w:sz="6" w:space="0" w:color="auto"/>
              <w:left w:val="single" w:sz="6" w:space="0" w:color="auto"/>
            </w:tcBorders>
          </w:tcPr>
          <w:p w14:paraId="61A577B6" w14:textId="77777777" w:rsidR="00E879B9" w:rsidRPr="007B2222" w:rsidRDefault="00E879B9" w:rsidP="0064735C">
            <w:pPr>
              <w:jc w:val="both"/>
              <w:rPr>
                <w:rStyle w:val="Table"/>
                <w:rFonts w:ascii="Times New Roman" w:hAnsi="Times New Roman"/>
                <w:spacing w:val="-2"/>
                <w:szCs w:val="24"/>
              </w:rPr>
            </w:pPr>
            <w:r w:rsidRPr="007B2222">
              <w:rPr>
                <w:rStyle w:val="Table"/>
                <w:rFonts w:ascii="Times New Roman" w:hAnsi="Times New Roman"/>
                <w:spacing w:val="-2"/>
                <w:szCs w:val="24"/>
              </w:rPr>
              <w:t>2.</w:t>
            </w:r>
          </w:p>
          <w:p w14:paraId="23EE7ABA" w14:textId="77777777" w:rsidR="00E879B9" w:rsidRPr="007B2222" w:rsidRDefault="00E879B9" w:rsidP="0064735C">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14:paraId="0EE703D8" w14:textId="77777777" w:rsidR="00E879B9" w:rsidRPr="007B2222" w:rsidRDefault="00E879B9" w:rsidP="0064735C">
            <w:pPr>
              <w:spacing w:after="71"/>
              <w:jc w:val="both"/>
              <w:rPr>
                <w:rStyle w:val="Table"/>
                <w:rFonts w:ascii="Times New Roman" w:hAnsi="Times New Roman"/>
                <w:spacing w:val="-2"/>
                <w:szCs w:val="24"/>
              </w:rPr>
            </w:pPr>
          </w:p>
        </w:tc>
      </w:tr>
      <w:tr w:rsidR="00E879B9" w:rsidRPr="007B2222" w14:paraId="2FA83BAA" w14:textId="77777777">
        <w:tblPrEx>
          <w:tblCellMar>
            <w:top w:w="0" w:type="dxa"/>
            <w:bottom w:w="0" w:type="dxa"/>
          </w:tblCellMar>
        </w:tblPrEx>
        <w:trPr>
          <w:cantSplit/>
        </w:trPr>
        <w:tc>
          <w:tcPr>
            <w:tcW w:w="6300" w:type="dxa"/>
            <w:tcBorders>
              <w:top w:val="single" w:sz="6" w:space="0" w:color="auto"/>
              <w:left w:val="single" w:sz="6" w:space="0" w:color="auto"/>
            </w:tcBorders>
          </w:tcPr>
          <w:p w14:paraId="2B38405C" w14:textId="77777777" w:rsidR="00E879B9" w:rsidRPr="007B2222" w:rsidRDefault="00E879B9" w:rsidP="0064735C">
            <w:pPr>
              <w:jc w:val="both"/>
              <w:rPr>
                <w:rStyle w:val="Table"/>
                <w:rFonts w:ascii="Times New Roman" w:hAnsi="Times New Roman"/>
                <w:spacing w:val="-2"/>
                <w:szCs w:val="24"/>
              </w:rPr>
            </w:pPr>
            <w:r w:rsidRPr="007B2222">
              <w:rPr>
                <w:rStyle w:val="Table"/>
                <w:rFonts w:ascii="Times New Roman" w:hAnsi="Times New Roman"/>
                <w:spacing w:val="-2"/>
                <w:szCs w:val="24"/>
              </w:rPr>
              <w:t>3.</w:t>
            </w:r>
          </w:p>
          <w:p w14:paraId="2809D82C" w14:textId="77777777" w:rsidR="00E879B9" w:rsidRPr="007B2222" w:rsidRDefault="00E879B9" w:rsidP="0064735C">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14:paraId="1CB6E628" w14:textId="77777777" w:rsidR="00E879B9" w:rsidRPr="007B2222" w:rsidRDefault="00E879B9" w:rsidP="0064735C">
            <w:pPr>
              <w:spacing w:after="71"/>
              <w:jc w:val="both"/>
              <w:rPr>
                <w:rStyle w:val="Table"/>
                <w:rFonts w:ascii="Times New Roman" w:hAnsi="Times New Roman"/>
                <w:spacing w:val="-2"/>
                <w:szCs w:val="24"/>
              </w:rPr>
            </w:pPr>
          </w:p>
        </w:tc>
      </w:tr>
      <w:tr w:rsidR="00E879B9" w:rsidRPr="007B2222" w14:paraId="6B4092ED" w14:textId="77777777">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14:paraId="6405A5E6" w14:textId="77777777" w:rsidR="00E879B9" w:rsidRPr="007B2222" w:rsidRDefault="00E879B9" w:rsidP="0064735C">
            <w:pPr>
              <w:jc w:val="both"/>
              <w:rPr>
                <w:rStyle w:val="Table"/>
                <w:rFonts w:ascii="Times New Roman" w:hAnsi="Times New Roman"/>
                <w:spacing w:val="-2"/>
                <w:szCs w:val="24"/>
              </w:rPr>
            </w:pPr>
            <w:r w:rsidRPr="007B2222">
              <w:rPr>
                <w:rStyle w:val="Table"/>
                <w:rFonts w:ascii="Times New Roman" w:hAnsi="Times New Roman"/>
                <w:spacing w:val="-2"/>
                <w:szCs w:val="24"/>
              </w:rPr>
              <w:t>4.</w:t>
            </w:r>
          </w:p>
          <w:p w14:paraId="47BA4AC9" w14:textId="77777777" w:rsidR="00E879B9" w:rsidRPr="007B2222" w:rsidRDefault="00E879B9" w:rsidP="0064735C">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bottom w:val="single" w:sz="6" w:space="0" w:color="auto"/>
              <w:right w:val="single" w:sz="6" w:space="0" w:color="auto"/>
            </w:tcBorders>
          </w:tcPr>
          <w:p w14:paraId="50D3DFE1" w14:textId="77777777" w:rsidR="00E879B9" w:rsidRPr="007B2222" w:rsidRDefault="00E879B9" w:rsidP="0064735C">
            <w:pPr>
              <w:spacing w:after="71"/>
              <w:jc w:val="both"/>
              <w:rPr>
                <w:rStyle w:val="Table"/>
                <w:rFonts w:ascii="Times New Roman" w:hAnsi="Times New Roman"/>
                <w:spacing w:val="-2"/>
                <w:szCs w:val="24"/>
              </w:rPr>
            </w:pPr>
          </w:p>
        </w:tc>
      </w:tr>
    </w:tbl>
    <w:p w14:paraId="27518649" w14:textId="77777777" w:rsidR="00E879B9" w:rsidRPr="007B2222" w:rsidRDefault="00E879B9" w:rsidP="0064735C">
      <w:pPr>
        <w:spacing w:after="120"/>
        <w:jc w:val="both"/>
        <w:rPr>
          <w:b/>
          <w:szCs w:val="24"/>
        </w:rPr>
      </w:pPr>
    </w:p>
    <w:p w14:paraId="7D995F7B" w14:textId="77777777" w:rsidR="00E879B9" w:rsidRPr="007B2222" w:rsidRDefault="00E879B9" w:rsidP="002A5E71">
      <w:pPr>
        <w:jc w:val="center"/>
        <w:rPr>
          <w:rStyle w:val="Table"/>
          <w:rFonts w:ascii="Times New Roman" w:hAnsi="Times New Roman"/>
          <w:b/>
          <w:spacing w:val="-2"/>
          <w:sz w:val="24"/>
          <w:szCs w:val="24"/>
        </w:rPr>
      </w:pPr>
      <w:r w:rsidRPr="007B2222">
        <w:rPr>
          <w:szCs w:val="24"/>
        </w:rPr>
        <w:br w:type="page"/>
      </w:r>
      <w:r w:rsidRPr="007B2222">
        <w:rPr>
          <w:rStyle w:val="Table"/>
          <w:rFonts w:ascii="Times New Roman" w:hAnsi="Times New Roman"/>
          <w:b/>
          <w:spacing w:val="-2"/>
          <w:sz w:val="24"/>
          <w:szCs w:val="24"/>
        </w:rPr>
        <w:t xml:space="preserve">Form </w:t>
      </w:r>
      <w:r w:rsidR="00DA298B" w:rsidRPr="007B2222">
        <w:rPr>
          <w:rStyle w:val="Table"/>
          <w:rFonts w:ascii="Times New Roman" w:hAnsi="Times New Roman"/>
          <w:b/>
          <w:spacing w:val="-2"/>
          <w:sz w:val="24"/>
          <w:szCs w:val="24"/>
        </w:rPr>
        <w:t>–</w:t>
      </w:r>
      <w:r w:rsidRPr="007B2222">
        <w:rPr>
          <w:rStyle w:val="Table"/>
          <w:rFonts w:ascii="Times New Roman" w:hAnsi="Times New Roman"/>
          <w:b/>
          <w:spacing w:val="-2"/>
          <w:sz w:val="24"/>
          <w:szCs w:val="24"/>
        </w:rPr>
        <w:t xml:space="preserve"> </w:t>
      </w:r>
      <w:r w:rsidR="00DA298B" w:rsidRPr="007B2222">
        <w:rPr>
          <w:rStyle w:val="Table"/>
          <w:rFonts w:ascii="Times New Roman" w:hAnsi="Times New Roman"/>
          <w:b/>
          <w:spacing w:val="-2"/>
          <w:sz w:val="24"/>
          <w:szCs w:val="24"/>
        </w:rPr>
        <w:t>3.4</w:t>
      </w:r>
    </w:p>
    <w:p w14:paraId="7FF0DE07" w14:textId="77777777" w:rsidR="00E879B9" w:rsidRPr="007B2222" w:rsidRDefault="00E879B9" w:rsidP="002A5E71">
      <w:pPr>
        <w:pStyle w:val="S4-Header2"/>
        <w:rPr>
          <w:sz w:val="24"/>
        </w:rPr>
      </w:pPr>
      <w:r w:rsidRPr="007B2222">
        <w:rPr>
          <w:sz w:val="24"/>
        </w:rPr>
        <w:t>Current Contract Commitments/Works in Progress</w:t>
      </w:r>
    </w:p>
    <w:p w14:paraId="5682A58F" w14:textId="77777777" w:rsidR="00E879B9" w:rsidRPr="007B2222" w:rsidRDefault="001134CF" w:rsidP="00E828C6">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Tender</w:t>
      </w:r>
      <w:r w:rsidR="00A252F1" w:rsidRPr="007B2222">
        <w:rPr>
          <w:rStyle w:val="Table"/>
          <w:rFonts w:ascii="Times New Roman" w:hAnsi="Times New Roman"/>
          <w:spacing w:val="-2"/>
          <w:sz w:val="24"/>
          <w:szCs w:val="24"/>
        </w:rPr>
        <w:t>ers</w:t>
      </w:r>
      <w:r w:rsidR="00E879B9" w:rsidRPr="007B2222">
        <w:rPr>
          <w:rStyle w:val="Table"/>
          <w:rFonts w:ascii="Times New Roman" w:hAnsi="Times New Roman"/>
          <w:spacing w:val="-2"/>
          <w:sz w:val="24"/>
          <w:szCs w:val="24"/>
        </w:rPr>
        <w:t xml:space="preserve"> and each </w:t>
      </w:r>
      <w:r w:rsidR="00B53F9C" w:rsidRPr="007B2222">
        <w:rPr>
          <w:rStyle w:val="Table"/>
          <w:rFonts w:ascii="Times New Roman" w:hAnsi="Times New Roman"/>
          <w:spacing w:val="-2"/>
          <w:sz w:val="24"/>
          <w:szCs w:val="24"/>
        </w:rPr>
        <w:t>member of</w:t>
      </w:r>
      <w:r w:rsidR="00E879B9" w:rsidRPr="007B2222">
        <w:rPr>
          <w:rStyle w:val="Table"/>
          <w:rFonts w:ascii="Times New Roman" w:hAnsi="Times New Roman"/>
          <w:spacing w:val="-2"/>
          <w:sz w:val="24"/>
          <w:szCs w:val="24"/>
        </w:rPr>
        <w:t xml:space="preserve"> a JV</w:t>
      </w:r>
      <w:r w:rsidR="00B53F9C" w:rsidRPr="007B2222">
        <w:rPr>
          <w:rStyle w:val="Table"/>
          <w:rFonts w:ascii="Times New Roman" w:hAnsi="Times New Roman"/>
          <w:spacing w:val="-2"/>
          <w:sz w:val="24"/>
          <w:szCs w:val="24"/>
        </w:rPr>
        <w:t>/Consortium</w:t>
      </w:r>
      <w:r w:rsidR="00E879B9" w:rsidRPr="007B2222">
        <w:rPr>
          <w:rStyle w:val="Table"/>
          <w:rFonts w:ascii="Times New Roman" w:hAnsi="Times New Roman"/>
          <w:spacing w:val="-2"/>
          <w:sz w:val="24"/>
          <w:szCs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w:t>
      </w:r>
      <w:r w:rsidR="00F65D99" w:rsidRPr="007B2222">
        <w:rPr>
          <w:rStyle w:val="Table"/>
          <w:rFonts w:ascii="Times New Roman" w:hAnsi="Times New Roman"/>
          <w:spacing w:val="-2"/>
          <w:sz w:val="24"/>
          <w:szCs w:val="24"/>
        </w:rPr>
        <w:t xml:space="preserve">is </w:t>
      </w:r>
      <w:r w:rsidR="00E879B9" w:rsidRPr="007B2222">
        <w:rPr>
          <w:rStyle w:val="Table"/>
          <w:rFonts w:ascii="Times New Roman" w:hAnsi="Times New Roman"/>
          <w:spacing w:val="-2"/>
          <w:sz w:val="24"/>
          <w:szCs w:val="24"/>
        </w:rPr>
        <w:t>yet to be issued.</w:t>
      </w:r>
    </w:p>
    <w:p w14:paraId="6D1631E4" w14:textId="77777777" w:rsidR="00E879B9" w:rsidRPr="007B2222" w:rsidRDefault="00E879B9" w:rsidP="0064735C">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E879B9" w:rsidRPr="007B2222" w14:paraId="2BE4345F"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0784FAF5" w14:textId="77777777" w:rsidR="00E879B9" w:rsidRPr="007B2222" w:rsidRDefault="00E879B9" w:rsidP="0064735C">
            <w:pPr>
              <w:jc w:val="both"/>
              <w:rPr>
                <w:rStyle w:val="Table"/>
                <w:rFonts w:ascii="Times New Roman" w:hAnsi="Times New Roman"/>
                <w:b/>
                <w:spacing w:val="-2"/>
                <w:szCs w:val="24"/>
              </w:rPr>
            </w:pPr>
            <w:r w:rsidRPr="007B2222">
              <w:rPr>
                <w:rStyle w:val="Table"/>
                <w:rFonts w:ascii="Times New Roman" w:hAnsi="Times New Roman"/>
                <w:b/>
                <w:spacing w:val="-2"/>
                <w:szCs w:val="24"/>
              </w:rPr>
              <w:t>Name of contract</w:t>
            </w:r>
          </w:p>
        </w:tc>
        <w:tc>
          <w:tcPr>
            <w:tcW w:w="1620" w:type="dxa"/>
            <w:tcBorders>
              <w:top w:val="single" w:sz="6" w:space="0" w:color="auto"/>
            </w:tcBorders>
          </w:tcPr>
          <w:p w14:paraId="139C37B0" w14:textId="77777777" w:rsidR="00E879B9" w:rsidRPr="007B2222" w:rsidRDefault="00956D33" w:rsidP="0064735C">
            <w:pPr>
              <w:jc w:val="center"/>
              <w:rPr>
                <w:rStyle w:val="Table"/>
                <w:rFonts w:ascii="Times New Roman" w:hAnsi="Times New Roman"/>
                <w:b/>
                <w:spacing w:val="-2"/>
                <w:szCs w:val="24"/>
              </w:rPr>
            </w:pPr>
            <w:r w:rsidRPr="007B2222">
              <w:rPr>
                <w:rStyle w:val="Table"/>
                <w:rFonts w:ascii="Times New Roman" w:hAnsi="Times New Roman"/>
                <w:b/>
                <w:spacing w:val="-2"/>
                <w:szCs w:val="24"/>
              </w:rPr>
              <w:t>Employer</w:t>
            </w:r>
            <w:r w:rsidR="00E879B9" w:rsidRPr="007B2222">
              <w:rPr>
                <w:rStyle w:val="Table"/>
                <w:rFonts w:ascii="Times New Roman" w:hAnsi="Times New Roman"/>
                <w:b/>
                <w:spacing w:val="-2"/>
                <w:szCs w:val="24"/>
              </w:rPr>
              <w:t>, contact address/tel/fax</w:t>
            </w:r>
          </w:p>
        </w:tc>
        <w:tc>
          <w:tcPr>
            <w:tcW w:w="1800" w:type="dxa"/>
            <w:tcBorders>
              <w:top w:val="single" w:sz="6" w:space="0" w:color="auto"/>
              <w:left w:val="single" w:sz="6" w:space="0" w:color="auto"/>
            </w:tcBorders>
          </w:tcPr>
          <w:p w14:paraId="6B1114A1" w14:textId="77777777" w:rsidR="00E879B9" w:rsidRPr="007B2222" w:rsidRDefault="00E879B9" w:rsidP="0064735C">
            <w:pPr>
              <w:jc w:val="center"/>
              <w:rPr>
                <w:rStyle w:val="Table"/>
                <w:rFonts w:ascii="Times New Roman" w:hAnsi="Times New Roman"/>
                <w:b/>
                <w:spacing w:val="-2"/>
                <w:szCs w:val="24"/>
              </w:rPr>
            </w:pPr>
            <w:r w:rsidRPr="007B2222">
              <w:rPr>
                <w:rStyle w:val="Table"/>
                <w:rFonts w:ascii="Times New Roman" w:hAnsi="Times New Roman"/>
                <w:b/>
                <w:spacing w:val="-2"/>
                <w:szCs w:val="24"/>
              </w:rPr>
              <w:t xml:space="preserve">Value of outstanding work (current </w:t>
            </w:r>
            <w:r w:rsidR="00A252F1" w:rsidRPr="007B2222">
              <w:rPr>
                <w:rStyle w:val="Table"/>
                <w:rFonts w:ascii="Times New Roman" w:hAnsi="Times New Roman"/>
                <w:b/>
                <w:spacing w:val="-2"/>
                <w:szCs w:val="24"/>
              </w:rPr>
              <w:t>G</w:t>
            </w:r>
            <w:r w:rsidR="001A71D5" w:rsidRPr="007B2222">
              <w:rPr>
                <w:rStyle w:val="Table"/>
                <w:rFonts w:ascii="Times New Roman" w:hAnsi="Times New Roman"/>
                <w:b/>
                <w:spacing w:val="-2"/>
                <w:szCs w:val="24"/>
              </w:rPr>
              <w:t>H</w:t>
            </w:r>
            <w:r w:rsidR="00A252F1" w:rsidRPr="007B2222">
              <w:rPr>
                <w:rStyle w:val="Table"/>
                <w:rFonts w:ascii="Times New Roman" w:hAnsi="Times New Roman"/>
                <w:b/>
                <w:spacing w:val="-2"/>
                <w:szCs w:val="24"/>
              </w:rPr>
              <w:t>S</w:t>
            </w:r>
            <w:r w:rsidRPr="007B2222">
              <w:rPr>
                <w:rStyle w:val="Table"/>
                <w:rFonts w:ascii="Times New Roman" w:hAnsi="Times New Roman"/>
                <w:b/>
                <w:spacing w:val="-2"/>
                <w:szCs w:val="24"/>
              </w:rPr>
              <w:t xml:space="preserve"> equivalent)</w:t>
            </w:r>
          </w:p>
        </w:tc>
        <w:tc>
          <w:tcPr>
            <w:tcW w:w="1800" w:type="dxa"/>
            <w:tcBorders>
              <w:top w:val="single" w:sz="6" w:space="0" w:color="auto"/>
              <w:left w:val="single" w:sz="6" w:space="0" w:color="auto"/>
            </w:tcBorders>
          </w:tcPr>
          <w:p w14:paraId="09515F73" w14:textId="77777777" w:rsidR="00E879B9" w:rsidRPr="007B2222" w:rsidRDefault="00E879B9" w:rsidP="0064735C">
            <w:pPr>
              <w:jc w:val="center"/>
              <w:rPr>
                <w:rStyle w:val="Table"/>
                <w:rFonts w:ascii="Times New Roman" w:hAnsi="Times New Roman"/>
                <w:b/>
                <w:spacing w:val="-2"/>
                <w:szCs w:val="24"/>
              </w:rPr>
            </w:pPr>
            <w:r w:rsidRPr="007B2222">
              <w:rPr>
                <w:rStyle w:val="Table"/>
                <w:rFonts w:ascii="Times New Roman" w:hAnsi="Times New Roman"/>
                <w:b/>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11C7751A" w14:textId="77777777" w:rsidR="00E879B9" w:rsidRPr="007B2222" w:rsidRDefault="00E879B9" w:rsidP="0064735C">
            <w:pPr>
              <w:jc w:val="center"/>
              <w:rPr>
                <w:rStyle w:val="Table"/>
                <w:rFonts w:ascii="Times New Roman" w:hAnsi="Times New Roman"/>
                <w:b/>
                <w:spacing w:val="-2"/>
                <w:szCs w:val="24"/>
              </w:rPr>
            </w:pPr>
            <w:r w:rsidRPr="007B2222">
              <w:rPr>
                <w:rStyle w:val="Table"/>
                <w:rFonts w:ascii="Times New Roman" w:hAnsi="Times New Roman"/>
                <w:b/>
                <w:spacing w:val="-2"/>
                <w:szCs w:val="24"/>
              </w:rPr>
              <w:t>Average monthly invoicing over last six months</w:t>
            </w:r>
            <w:r w:rsidRPr="007B2222">
              <w:rPr>
                <w:rStyle w:val="Table"/>
                <w:rFonts w:ascii="Times New Roman" w:hAnsi="Times New Roman"/>
                <w:b/>
                <w:spacing w:val="-2"/>
                <w:szCs w:val="24"/>
              </w:rPr>
              <w:br/>
              <w:t>(</w:t>
            </w:r>
            <w:r w:rsidR="00A252F1" w:rsidRPr="007B2222">
              <w:rPr>
                <w:rStyle w:val="Table"/>
                <w:rFonts w:ascii="Times New Roman" w:hAnsi="Times New Roman"/>
                <w:b/>
                <w:spacing w:val="-2"/>
                <w:szCs w:val="24"/>
              </w:rPr>
              <w:t>G</w:t>
            </w:r>
            <w:r w:rsidR="001A71D5" w:rsidRPr="007B2222">
              <w:rPr>
                <w:rStyle w:val="Table"/>
                <w:rFonts w:ascii="Times New Roman" w:hAnsi="Times New Roman"/>
                <w:b/>
                <w:spacing w:val="-2"/>
                <w:szCs w:val="24"/>
              </w:rPr>
              <w:t>H</w:t>
            </w:r>
            <w:r w:rsidR="00A252F1" w:rsidRPr="007B2222">
              <w:rPr>
                <w:rStyle w:val="Table"/>
                <w:rFonts w:ascii="Times New Roman" w:hAnsi="Times New Roman"/>
                <w:b/>
                <w:spacing w:val="-2"/>
                <w:szCs w:val="24"/>
              </w:rPr>
              <w:t>S</w:t>
            </w:r>
            <w:r w:rsidRPr="007B2222">
              <w:rPr>
                <w:rStyle w:val="Table"/>
                <w:rFonts w:ascii="Times New Roman" w:hAnsi="Times New Roman"/>
                <w:b/>
                <w:spacing w:val="-2"/>
                <w:szCs w:val="24"/>
              </w:rPr>
              <w:t>/month)</w:t>
            </w:r>
          </w:p>
        </w:tc>
      </w:tr>
      <w:tr w:rsidR="00E879B9" w:rsidRPr="007B2222" w14:paraId="2785425C"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6CB9F6C0"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1.</w:t>
            </w:r>
          </w:p>
          <w:p w14:paraId="353C2693"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tcBorders>
          </w:tcPr>
          <w:p w14:paraId="5FA0B4EF"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34A255E"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E885A3F"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FFAE739" w14:textId="77777777" w:rsidR="00E879B9" w:rsidRPr="007B2222" w:rsidRDefault="00E879B9" w:rsidP="0064735C">
            <w:pPr>
              <w:jc w:val="both"/>
              <w:rPr>
                <w:rStyle w:val="Table"/>
                <w:rFonts w:ascii="Times New Roman" w:hAnsi="Times New Roman"/>
                <w:spacing w:val="-2"/>
                <w:sz w:val="24"/>
                <w:szCs w:val="24"/>
              </w:rPr>
            </w:pPr>
          </w:p>
        </w:tc>
      </w:tr>
      <w:tr w:rsidR="00E879B9" w:rsidRPr="007B2222" w14:paraId="52A5056C"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3E4F964B"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2.</w:t>
            </w:r>
          </w:p>
          <w:p w14:paraId="0E45910B"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tcBorders>
          </w:tcPr>
          <w:p w14:paraId="1DDA05A6"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5017830D"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10B6A15"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DF171BC" w14:textId="77777777" w:rsidR="00E879B9" w:rsidRPr="007B2222" w:rsidRDefault="00E879B9" w:rsidP="0064735C">
            <w:pPr>
              <w:jc w:val="both"/>
              <w:rPr>
                <w:rStyle w:val="Table"/>
                <w:rFonts w:ascii="Times New Roman" w:hAnsi="Times New Roman"/>
                <w:spacing w:val="-2"/>
                <w:sz w:val="24"/>
                <w:szCs w:val="24"/>
              </w:rPr>
            </w:pPr>
          </w:p>
        </w:tc>
      </w:tr>
      <w:tr w:rsidR="00E879B9" w:rsidRPr="007B2222" w14:paraId="16ADEF5A"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FCDEF0E"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3.</w:t>
            </w:r>
          </w:p>
          <w:p w14:paraId="3A58B85D"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tcBorders>
          </w:tcPr>
          <w:p w14:paraId="78A59E2D"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04B20EC0"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DEC8C87"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36D7FA66" w14:textId="77777777" w:rsidR="00E879B9" w:rsidRPr="007B2222" w:rsidRDefault="00E879B9" w:rsidP="0064735C">
            <w:pPr>
              <w:jc w:val="both"/>
              <w:rPr>
                <w:rStyle w:val="Table"/>
                <w:rFonts w:ascii="Times New Roman" w:hAnsi="Times New Roman"/>
                <w:spacing w:val="-2"/>
                <w:sz w:val="24"/>
                <w:szCs w:val="24"/>
              </w:rPr>
            </w:pPr>
          </w:p>
        </w:tc>
      </w:tr>
      <w:tr w:rsidR="00E879B9" w:rsidRPr="007B2222" w14:paraId="51BFF2E1"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29C4106F"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4.</w:t>
            </w:r>
          </w:p>
          <w:p w14:paraId="61B749C4"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tcBorders>
          </w:tcPr>
          <w:p w14:paraId="4F95BD11"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3E831F59"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475681EF"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CC3772D" w14:textId="77777777" w:rsidR="00E879B9" w:rsidRPr="007B2222" w:rsidRDefault="00E879B9" w:rsidP="0064735C">
            <w:pPr>
              <w:jc w:val="both"/>
              <w:rPr>
                <w:rStyle w:val="Table"/>
                <w:rFonts w:ascii="Times New Roman" w:hAnsi="Times New Roman"/>
                <w:spacing w:val="-2"/>
                <w:sz w:val="24"/>
                <w:szCs w:val="24"/>
              </w:rPr>
            </w:pPr>
          </w:p>
        </w:tc>
      </w:tr>
      <w:tr w:rsidR="00E879B9" w:rsidRPr="007B2222" w14:paraId="0FC1EAB1"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4BD59367"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5.</w:t>
            </w:r>
          </w:p>
          <w:p w14:paraId="5B84C54F"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tcBorders>
          </w:tcPr>
          <w:p w14:paraId="0F926150"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7DABE5F8"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14:paraId="46A245DE"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A5F2958" w14:textId="77777777" w:rsidR="00E879B9" w:rsidRPr="007B2222" w:rsidRDefault="00E879B9" w:rsidP="0064735C">
            <w:pPr>
              <w:jc w:val="both"/>
              <w:rPr>
                <w:rStyle w:val="Table"/>
                <w:rFonts w:ascii="Times New Roman" w:hAnsi="Times New Roman"/>
                <w:spacing w:val="-2"/>
                <w:sz w:val="24"/>
                <w:szCs w:val="24"/>
              </w:rPr>
            </w:pPr>
          </w:p>
        </w:tc>
      </w:tr>
      <w:tr w:rsidR="00E879B9" w:rsidRPr="007B2222" w14:paraId="6BAC7E9D" w14:textId="77777777">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D5533FD" w14:textId="77777777" w:rsidR="00E879B9" w:rsidRPr="007B2222" w:rsidRDefault="00E879B9"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etc.</w:t>
            </w:r>
          </w:p>
          <w:p w14:paraId="68B8206A" w14:textId="77777777" w:rsidR="00E879B9" w:rsidRPr="007B2222" w:rsidRDefault="00E879B9" w:rsidP="0064735C">
            <w:pPr>
              <w:jc w:val="both"/>
              <w:rPr>
                <w:rStyle w:val="Table"/>
                <w:rFonts w:ascii="Times New Roman" w:hAnsi="Times New Roman"/>
                <w:spacing w:val="-2"/>
                <w:sz w:val="24"/>
                <w:szCs w:val="24"/>
              </w:rPr>
            </w:pPr>
          </w:p>
        </w:tc>
        <w:tc>
          <w:tcPr>
            <w:tcW w:w="1620" w:type="dxa"/>
            <w:tcBorders>
              <w:top w:val="single" w:sz="6" w:space="0" w:color="auto"/>
              <w:bottom w:val="single" w:sz="6" w:space="0" w:color="auto"/>
            </w:tcBorders>
          </w:tcPr>
          <w:p w14:paraId="7AC0627D"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14:paraId="418F4966"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14:paraId="30FFAECA" w14:textId="77777777" w:rsidR="00E879B9" w:rsidRPr="007B2222" w:rsidRDefault="00E879B9" w:rsidP="0064735C">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BE141F7" w14:textId="77777777" w:rsidR="00E879B9" w:rsidRPr="007B2222" w:rsidRDefault="00E879B9" w:rsidP="0064735C">
            <w:pPr>
              <w:jc w:val="both"/>
              <w:rPr>
                <w:rStyle w:val="Table"/>
                <w:rFonts w:ascii="Times New Roman" w:hAnsi="Times New Roman"/>
                <w:spacing w:val="-2"/>
                <w:sz w:val="24"/>
                <w:szCs w:val="24"/>
              </w:rPr>
            </w:pPr>
          </w:p>
        </w:tc>
      </w:tr>
    </w:tbl>
    <w:p w14:paraId="53823DBA" w14:textId="77777777" w:rsidR="00E879B9" w:rsidRPr="007B2222" w:rsidRDefault="00E879B9" w:rsidP="0064735C">
      <w:pPr>
        <w:jc w:val="both"/>
        <w:rPr>
          <w:rStyle w:val="Table"/>
          <w:rFonts w:ascii="Times New Roman" w:hAnsi="Times New Roman"/>
          <w:spacing w:val="-2"/>
          <w:sz w:val="24"/>
          <w:szCs w:val="24"/>
        </w:rPr>
      </w:pPr>
    </w:p>
    <w:p w14:paraId="4686E99A" w14:textId="77777777" w:rsidR="00E879B9" w:rsidRPr="007B2222" w:rsidRDefault="00E879B9" w:rsidP="002A5E71">
      <w:pPr>
        <w:jc w:val="center"/>
        <w:rPr>
          <w:b/>
          <w:szCs w:val="24"/>
        </w:rPr>
      </w:pPr>
      <w:r w:rsidRPr="007B2222">
        <w:rPr>
          <w:i/>
          <w:szCs w:val="24"/>
        </w:rPr>
        <w:br w:type="page"/>
      </w:r>
      <w:r w:rsidR="0038080B" w:rsidRPr="007B2222">
        <w:rPr>
          <w:b/>
          <w:szCs w:val="24"/>
        </w:rPr>
        <w:t>Form</w:t>
      </w:r>
      <w:r w:rsidR="00FE3ADF" w:rsidRPr="007B2222">
        <w:rPr>
          <w:b/>
          <w:szCs w:val="24"/>
        </w:rPr>
        <w:t xml:space="preserve"> </w:t>
      </w:r>
      <w:r w:rsidRPr="007B2222">
        <w:rPr>
          <w:b/>
          <w:szCs w:val="24"/>
        </w:rPr>
        <w:t>– 4.1</w:t>
      </w:r>
    </w:p>
    <w:p w14:paraId="40BC9B67" w14:textId="77777777" w:rsidR="00E61969" w:rsidRPr="007B2222" w:rsidRDefault="00E61969" w:rsidP="002A5E71">
      <w:pPr>
        <w:pStyle w:val="Section4heading"/>
        <w:ind w:left="0" w:firstLine="0"/>
        <w:rPr>
          <w:sz w:val="24"/>
          <w:lang w:val="en-GB"/>
        </w:rPr>
      </w:pPr>
      <w:bookmarkStart w:id="220" w:name="_Toc178570470"/>
      <w:r w:rsidRPr="007B2222">
        <w:rPr>
          <w:sz w:val="24"/>
          <w:lang w:val="en-GB"/>
        </w:rPr>
        <w:t>General Construction Experience</w:t>
      </w:r>
      <w:bookmarkEnd w:id="220"/>
    </w:p>
    <w:p w14:paraId="1EA28BD2" w14:textId="77777777" w:rsidR="00E61969" w:rsidRPr="007B2222" w:rsidRDefault="00E61969" w:rsidP="0064735C">
      <w:pPr>
        <w:jc w:val="both"/>
        <w:rPr>
          <w:bCs/>
          <w:i/>
          <w:iCs/>
          <w:spacing w:val="-4"/>
          <w:szCs w:val="24"/>
          <w:lang w:val="en-GB"/>
        </w:rPr>
      </w:pPr>
      <w:r w:rsidRPr="007B2222">
        <w:rPr>
          <w:bCs/>
          <w:i/>
          <w:iCs/>
          <w:szCs w:val="24"/>
          <w:lang w:val="en-GB"/>
        </w:rPr>
        <w:t xml:space="preserve">[The following table shall be filled in for the Applicant and for each partner of a Joint </w:t>
      </w:r>
      <w:r w:rsidR="002554AE" w:rsidRPr="007B2222">
        <w:rPr>
          <w:bCs/>
          <w:i/>
          <w:iCs/>
          <w:spacing w:val="-4"/>
          <w:szCs w:val="24"/>
          <w:lang w:val="en-GB"/>
        </w:rPr>
        <w:t>Ve</w:t>
      </w:r>
      <w:r w:rsidR="002554AE" w:rsidRPr="007B2222">
        <w:rPr>
          <w:bCs/>
          <w:i/>
          <w:iCs/>
          <w:spacing w:val="-4"/>
          <w:szCs w:val="24"/>
          <w:lang w:val="en-GB"/>
        </w:rPr>
        <w:t>n</w:t>
      </w:r>
      <w:r w:rsidR="002554AE" w:rsidRPr="007B2222">
        <w:rPr>
          <w:bCs/>
          <w:i/>
          <w:iCs/>
          <w:spacing w:val="-4"/>
          <w:szCs w:val="24"/>
          <w:lang w:val="en-GB"/>
        </w:rPr>
        <w:t>ture /</w:t>
      </w:r>
      <w:r w:rsidRPr="007B2222">
        <w:rPr>
          <w:i/>
          <w:spacing w:val="4"/>
          <w:szCs w:val="24"/>
          <w:lang w:val="en-GB"/>
        </w:rPr>
        <w:t xml:space="preserve"> Consortium.</w:t>
      </w:r>
      <w:r w:rsidRPr="007B2222">
        <w:rPr>
          <w:bCs/>
          <w:i/>
          <w:iCs/>
          <w:spacing w:val="-4"/>
          <w:szCs w:val="24"/>
          <w:lang w:val="en-GB"/>
        </w:rPr>
        <w:t>]</w:t>
      </w:r>
    </w:p>
    <w:p w14:paraId="5CDAC31D" w14:textId="77777777" w:rsidR="00E61969" w:rsidRPr="007B2222" w:rsidRDefault="00E61969" w:rsidP="002A5E71">
      <w:pPr>
        <w:spacing w:before="120"/>
        <w:jc w:val="right"/>
        <w:rPr>
          <w:bCs/>
          <w:i/>
          <w:iCs/>
          <w:szCs w:val="24"/>
          <w:lang w:val="en-GB"/>
        </w:rPr>
      </w:pPr>
      <w:r w:rsidRPr="007B2222">
        <w:rPr>
          <w:bCs/>
          <w:szCs w:val="24"/>
          <w:lang w:val="en-GB"/>
        </w:rPr>
        <w:t xml:space="preserve">Applicant's/Joint Venture/Consortium Partner's Legal Name: </w:t>
      </w:r>
      <w:r w:rsidRPr="007B2222">
        <w:rPr>
          <w:bCs/>
          <w:i/>
          <w:iCs/>
          <w:szCs w:val="24"/>
          <w:lang w:val="en-GB"/>
        </w:rPr>
        <w:t>[insert full name]</w:t>
      </w:r>
    </w:p>
    <w:p w14:paraId="4F7C28D8" w14:textId="77777777" w:rsidR="00E61969" w:rsidRPr="007B2222" w:rsidRDefault="00E61969" w:rsidP="00E828C6">
      <w:pPr>
        <w:spacing w:before="120"/>
        <w:jc w:val="right"/>
        <w:rPr>
          <w:bCs/>
          <w:i/>
          <w:iCs/>
          <w:szCs w:val="24"/>
          <w:lang w:val="en-GB"/>
        </w:rPr>
      </w:pPr>
      <w:r w:rsidRPr="007B2222">
        <w:rPr>
          <w:bCs/>
          <w:szCs w:val="24"/>
          <w:lang w:val="en-GB"/>
        </w:rPr>
        <w:t xml:space="preserve">Date: </w:t>
      </w:r>
      <w:r w:rsidRPr="007B2222">
        <w:rPr>
          <w:bCs/>
          <w:i/>
          <w:iCs/>
          <w:szCs w:val="24"/>
          <w:lang w:val="en-GB"/>
        </w:rPr>
        <w:t>[insert day, month, year]</w:t>
      </w:r>
    </w:p>
    <w:p w14:paraId="6937C33A" w14:textId="77777777" w:rsidR="00E61969" w:rsidRPr="007B2222" w:rsidRDefault="00E61969" w:rsidP="00D121FE">
      <w:pPr>
        <w:spacing w:before="120"/>
        <w:jc w:val="right"/>
        <w:rPr>
          <w:bCs/>
          <w:i/>
          <w:iCs/>
          <w:szCs w:val="24"/>
          <w:lang w:val="en-GB"/>
        </w:rPr>
      </w:pPr>
      <w:r w:rsidRPr="007B2222">
        <w:rPr>
          <w:bCs/>
          <w:szCs w:val="24"/>
          <w:lang w:val="en-GB"/>
        </w:rPr>
        <w:t xml:space="preserve">Applicant JV/Consortium Party Legal Name: </w:t>
      </w:r>
      <w:r w:rsidRPr="007B2222">
        <w:rPr>
          <w:bCs/>
          <w:i/>
          <w:iCs/>
          <w:szCs w:val="24"/>
          <w:lang w:val="en-GB"/>
        </w:rPr>
        <w:t>[insert full name]</w:t>
      </w:r>
    </w:p>
    <w:p w14:paraId="1B498354" w14:textId="77777777" w:rsidR="00E61969" w:rsidRPr="007B2222" w:rsidRDefault="00E61969" w:rsidP="006A6991">
      <w:pPr>
        <w:spacing w:before="120"/>
        <w:jc w:val="right"/>
        <w:rPr>
          <w:bCs/>
          <w:szCs w:val="24"/>
          <w:lang w:val="en-GB"/>
        </w:rPr>
      </w:pPr>
      <w:r w:rsidRPr="007B2222">
        <w:rPr>
          <w:bCs/>
          <w:szCs w:val="24"/>
          <w:lang w:val="en-GB"/>
        </w:rPr>
        <w:t xml:space="preserve">Page </w:t>
      </w:r>
      <w:r w:rsidRPr="007B2222">
        <w:rPr>
          <w:bCs/>
          <w:i/>
          <w:iCs/>
          <w:szCs w:val="24"/>
          <w:lang w:val="en-GB"/>
        </w:rPr>
        <w:t xml:space="preserve">[insert page number] </w:t>
      </w:r>
      <w:r w:rsidRPr="007B2222">
        <w:rPr>
          <w:bCs/>
          <w:szCs w:val="24"/>
          <w:lang w:val="en-GB"/>
        </w:rPr>
        <w:t xml:space="preserve">of </w:t>
      </w:r>
      <w:r w:rsidRPr="007B2222">
        <w:rPr>
          <w:bCs/>
          <w:i/>
          <w:iCs/>
          <w:szCs w:val="24"/>
          <w:lang w:val="en-GB"/>
        </w:rPr>
        <w:t xml:space="preserve">[insert total number] </w:t>
      </w:r>
      <w:r w:rsidRPr="007B2222">
        <w:rPr>
          <w:bCs/>
          <w:szCs w:val="24"/>
          <w:lang w:val="en-GB"/>
        </w:rPr>
        <w:t>pages</w:t>
      </w:r>
    </w:p>
    <w:p w14:paraId="6E3FFFA2" w14:textId="77777777" w:rsidR="00E61969" w:rsidRPr="007B2222" w:rsidRDefault="00E61969" w:rsidP="0064735C">
      <w:pPr>
        <w:spacing w:after="324"/>
        <w:jc w:val="both"/>
        <w:rPr>
          <w:bCs/>
          <w:i/>
          <w:iCs/>
          <w:szCs w:val="24"/>
          <w:lang w:val="en-GB"/>
        </w:rPr>
      </w:pPr>
      <w:r w:rsidRPr="007B2222">
        <w:rPr>
          <w:bCs/>
          <w:i/>
          <w:iCs/>
          <w:szCs w:val="24"/>
          <w:lang w:val="en-GB"/>
        </w:rPr>
        <w:t>[Identify contracts that demonstrate continuous construction work over the past five years pursuant to Section III, Qualification Criteria and Requirements, Sub-Factor 4.1. List contracts chronologically, according to their commencement (starting) dates.</w:t>
      </w:r>
      <w:r w:rsidR="002356D8" w:rsidRPr="007B2222">
        <w:rPr>
          <w:bCs/>
          <w:i/>
          <w:iCs/>
          <w:szCs w:val="24"/>
          <w:lang w:val="en-GB"/>
        </w:rPr>
        <w:t>]</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11"/>
        <w:gridCol w:w="1069"/>
        <w:gridCol w:w="4992"/>
        <w:gridCol w:w="1995"/>
      </w:tblGrid>
      <w:tr w:rsidR="00E61969" w:rsidRPr="007B2222" w14:paraId="1CEFD646" w14:textId="77777777">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14:paraId="283EED0E" w14:textId="77777777" w:rsidR="00E61969" w:rsidRPr="007B2222" w:rsidRDefault="00E61969" w:rsidP="0064735C">
            <w:pPr>
              <w:jc w:val="both"/>
              <w:rPr>
                <w:b/>
                <w:bCs/>
                <w:szCs w:val="24"/>
                <w:lang w:val="en-GB"/>
              </w:rPr>
            </w:pPr>
            <w:r w:rsidRPr="007B2222">
              <w:rPr>
                <w:b/>
                <w:bCs/>
                <w:szCs w:val="24"/>
                <w:lang w:val="en-GB"/>
              </w:rPr>
              <w:t>Starting</w:t>
            </w:r>
          </w:p>
          <w:p w14:paraId="1118E7AA" w14:textId="77777777" w:rsidR="00E61969" w:rsidRPr="007B2222" w:rsidRDefault="00E61969" w:rsidP="0064735C">
            <w:pPr>
              <w:jc w:val="both"/>
              <w:rPr>
                <w:b/>
                <w:bCs/>
                <w:szCs w:val="24"/>
                <w:lang w:val="en-GB"/>
              </w:rPr>
            </w:pPr>
            <w:r w:rsidRPr="007B2222">
              <w:rPr>
                <w:b/>
                <w:bCs/>
                <w:szCs w:val="24"/>
                <w:lang w:val="en-GB"/>
              </w:rPr>
              <w:t>Month /</w:t>
            </w:r>
          </w:p>
          <w:p w14:paraId="037C135E" w14:textId="77777777" w:rsidR="00E61969" w:rsidRPr="007B2222" w:rsidRDefault="00E61969" w:rsidP="0064735C">
            <w:pPr>
              <w:jc w:val="both"/>
              <w:rPr>
                <w:b/>
                <w:bCs/>
                <w:szCs w:val="24"/>
                <w:lang w:val="en-GB"/>
              </w:rPr>
            </w:pPr>
            <w:r w:rsidRPr="007B2222">
              <w:rPr>
                <w:b/>
                <w:bCs/>
                <w:szCs w:val="24"/>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14:paraId="49FFAFE0" w14:textId="77777777" w:rsidR="00E61969" w:rsidRPr="007B2222" w:rsidRDefault="00E61969" w:rsidP="0064735C">
            <w:pPr>
              <w:jc w:val="both"/>
              <w:rPr>
                <w:b/>
                <w:bCs/>
                <w:szCs w:val="24"/>
                <w:lang w:val="en-GB"/>
              </w:rPr>
            </w:pPr>
            <w:r w:rsidRPr="007B2222">
              <w:rPr>
                <w:b/>
                <w:bCs/>
                <w:szCs w:val="24"/>
                <w:lang w:val="en-GB"/>
              </w:rPr>
              <w:t>Ending</w:t>
            </w:r>
          </w:p>
          <w:p w14:paraId="710AFD16" w14:textId="77777777" w:rsidR="00E61969" w:rsidRPr="007B2222" w:rsidRDefault="00E61969" w:rsidP="0064735C">
            <w:pPr>
              <w:jc w:val="both"/>
              <w:rPr>
                <w:b/>
                <w:bCs/>
                <w:szCs w:val="24"/>
                <w:lang w:val="en-GB"/>
              </w:rPr>
            </w:pPr>
            <w:r w:rsidRPr="007B2222">
              <w:rPr>
                <w:b/>
                <w:bCs/>
                <w:szCs w:val="24"/>
                <w:lang w:val="en-GB"/>
              </w:rPr>
              <w:t>Month /</w:t>
            </w:r>
          </w:p>
          <w:p w14:paraId="4D9C3797" w14:textId="77777777" w:rsidR="00E61969" w:rsidRPr="007B2222" w:rsidRDefault="00E61969" w:rsidP="0064735C">
            <w:pPr>
              <w:jc w:val="both"/>
              <w:rPr>
                <w:b/>
                <w:bCs/>
                <w:szCs w:val="24"/>
                <w:lang w:val="en-GB"/>
              </w:rPr>
            </w:pPr>
            <w:r w:rsidRPr="007B2222">
              <w:rPr>
                <w:b/>
                <w:bCs/>
                <w:szCs w:val="24"/>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14:paraId="7D0D8CC5" w14:textId="77777777" w:rsidR="00E61969" w:rsidRPr="007B2222" w:rsidRDefault="00E61969" w:rsidP="002A5E71">
            <w:pPr>
              <w:jc w:val="center"/>
              <w:rPr>
                <w:b/>
                <w:bCs/>
                <w:szCs w:val="24"/>
                <w:lang w:val="en-GB"/>
              </w:rPr>
            </w:pPr>
            <w:r w:rsidRPr="007B2222">
              <w:rPr>
                <w:b/>
                <w:bCs/>
                <w:szCs w:val="24"/>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14:paraId="0BDE5782" w14:textId="77777777" w:rsidR="00E61969" w:rsidRPr="007B2222" w:rsidRDefault="00E61969" w:rsidP="00E828C6">
            <w:pPr>
              <w:jc w:val="center"/>
              <w:rPr>
                <w:b/>
                <w:bCs/>
                <w:szCs w:val="24"/>
                <w:lang w:val="en-GB"/>
              </w:rPr>
            </w:pPr>
            <w:r w:rsidRPr="007B2222">
              <w:rPr>
                <w:b/>
                <w:bCs/>
                <w:szCs w:val="24"/>
                <w:lang w:val="en-GB"/>
              </w:rPr>
              <w:t>Role of</w:t>
            </w:r>
          </w:p>
          <w:p w14:paraId="6BCFC61A" w14:textId="77777777" w:rsidR="00E61969" w:rsidRPr="007B2222" w:rsidRDefault="00E61969" w:rsidP="00D121FE">
            <w:pPr>
              <w:jc w:val="center"/>
              <w:rPr>
                <w:b/>
                <w:bCs/>
                <w:szCs w:val="24"/>
                <w:lang w:val="en-GB"/>
              </w:rPr>
            </w:pPr>
            <w:r w:rsidRPr="007B2222">
              <w:rPr>
                <w:b/>
                <w:bCs/>
                <w:szCs w:val="24"/>
                <w:lang w:val="en-GB"/>
              </w:rPr>
              <w:t>Applicant</w:t>
            </w:r>
          </w:p>
        </w:tc>
      </w:tr>
      <w:tr w:rsidR="00E61969" w:rsidRPr="007B2222" w14:paraId="4F093CA9" w14:textId="77777777">
        <w:trPr>
          <w:cantSplit/>
        </w:trPr>
        <w:tc>
          <w:tcPr>
            <w:tcW w:w="606" w:type="pct"/>
            <w:tcBorders>
              <w:top w:val="single" w:sz="2" w:space="0" w:color="auto"/>
              <w:left w:val="single" w:sz="2" w:space="0" w:color="auto"/>
              <w:bottom w:val="single" w:sz="2" w:space="0" w:color="auto"/>
              <w:right w:val="single" w:sz="2" w:space="0" w:color="auto"/>
            </w:tcBorders>
          </w:tcPr>
          <w:p w14:paraId="37FBF49A" w14:textId="77777777" w:rsidR="00E61969" w:rsidRPr="007B2222" w:rsidRDefault="00E61969" w:rsidP="0064735C">
            <w:pPr>
              <w:jc w:val="both"/>
              <w:rPr>
                <w:bCs/>
                <w:szCs w:val="24"/>
                <w:lang w:val="en-GB"/>
              </w:rPr>
            </w:pPr>
            <w:r w:rsidRPr="007B2222">
              <w:rPr>
                <w:bCs/>
                <w:i/>
                <w:iCs/>
                <w:szCs w:val="24"/>
                <w:lang w:val="en-GB"/>
              </w:rPr>
              <w:t xml:space="preserve">[indicate month/ </w:t>
            </w:r>
            <w:r w:rsidRPr="007B2222">
              <w:rPr>
                <w:bCs/>
                <w:i/>
                <w:iCs/>
                <w:spacing w:val="-3"/>
                <w:szCs w:val="24"/>
                <w:lang w:val="en-GB"/>
              </w:rPr>
              <w:t>year]</w:t>
            </w:r>
          </w:p>
        </w:tc>
        <w:tc>
          <w:tcPr>
            <w:tcW w:w="583" w:type="pct"/>
            <w:tcBorders>
              <w:top w:val="single" w:sz="2" w:space="0" w:color="auto"/>
              <w:left w:val="single" w:sz="2" w:space="0" w:color="auto"/>
              <w:bottom w:val="single" w:sz="2" w:space="0" w:color="auto"/>
              <w:right w:val="single" w:sz="2" w:space="0" w:color="auto"/>
            </w:tcBorders>
          </w:tcPr>
          <w:p w14:paraId="57E38220" w14:textId="77777777" w:rsidR="00E61969" w:rsidRPr="007B2222" w:rsidRDefault="00E61969" w:rsidP="0064735C">
            <w:pPr>
              <w:jc w:val="both"/>
              <w:rPr>
                <w:bCs/>
                <w:szCs w:val="24"/>
                <w:lang w:val="en-GB"/>
              </w:rPr>
            </w:pPr>
            <w:r w:rsidRPr="007B2222">
              <w:rPr>
                <w:bCs/>
                <w:i/>
                <w:iCs/>
                <w:szCs w:val="24"/>
                <w:lang w:val="en-GB"/>
              </w:rPr>
              <w:t xml:space="preserve">[indicate month/ </w:t>
            </w:r>
            <w:r w:rsidRPr="007B2222">
              <w:rPr>
                <w:bCs/>
                <w:i/>
                <w:iCs/>
                <w:spacing w:val="-3"/>
                <w:szCs w:val="24"/>
                <w:lang w:val="en-GB"/>
              </w:rPr>
              <w:t>year]</w:t>
            </w:r>
          </w:p>
        </w:tc>
        <w:tc>
          <w:tcPr>
            <w:tcW w:w="2723" w:type="pct"/>
            <w:tcBorders>
              <w:top w:val="single" w:sz="2" w:space="0" w:color="auto"/>
              <w:left w:val="single" w:sz="2" w:space="0" w:color="auto"/>
              <w:bottom w:val="single" w:sz="2" w:space="0" w:color="auto"/>
              <w:right w:val="single" w:sz="2" w:space="0" w:color="auto"/>
            </w:tcBorders>
          </w:tcPr>
          <w:p w14:paraId="4E03D8B8" w14:textId="77777777" w:rsidR="00E61969" w:rsidRPr="007B2222" w:rsidRDefault="00E61969" w:rsidP="0064735C">
            <w:pPr>
              <w:jc w:val="both"/>
              <w:rPr>
                <w:bCs/>
                <w:i/>
                <w:iCs/>
                <w:szCs w:val="24"/>
                <w:lang w:val="en-GB"/>
              </w:rPr>
            </w:pPr>
            <w:r w:rsidRPr="007B2222">
              <w:rPr>
                <w:bCs/>
                <w:spacing w:val="-9"/>
                <w:szCs w:val="24"/>
                <w:lang w:val="en-GB"/>
              </w:rPr>
              <w:t xml:space="preserve">Contract name: </w:t>
            </w:r>
            <w:r w:rsidRPr="007B2222">
              <w:rPr>
                <w:bCs/>
                <w:i/>
                <w:iCs/>
                <w:szCs w:val="24"/>
                <w:lang w:val="en-GB"/>
              </w:rPr>
              <w:t>[insert full name]</w:t>
            </w:r>
          </w:p>
          <w:p w14:paraId="049DF58C" w14:textId="77777777" w:rsidR="00E61969" w:rsidRPr="007B2222" w:rsidRDefault="00E61969" w:rsidP="0064735C">
            <w:pPr>
              <w:jc w:val="both"/>
              <w:rPr>
                <w:bCs/>
                <w:szCs w:val="24"/>
                <w:lang w:val="en-GB"/>
              </w:rPr>
            </w:pPr>
            <w:r w:rsidRPr="007B2222">
              <w:rPr>
                <w:bCs/>
                <w:szCs w:val="24"/>
                <w:lang w:val="en-GB"/>
              </w:rPr>
              <w:t>Brief Description of the Works performed by the</w:t>
            </w:r>
          </w:p>
          <w:p w14:paraId="3AE1A226" w14:textId="77777777" w:rsidR="00E61969" w:rsidRPr="007B2222" w:rsidRDefault="00E61969" w:rsidP="0064735C">
            <w:pPr>
              <w:jc w:val="both"/>
              <w:rPr>
                <w:bCs/>
                <w:i/>
                <w:iCs/>
                <w:szCs w:val="24"/>
                <w:lang w:val="en-GB"/>
              </w:rPr>
            </w:pPr>
            <w:r w:rsidRPr="007B2222">
              <w:rPr>
                <w:bCs/>
                <w:szCs w:val="24"/>
                <w:lang w:val="en-GB"/>
              </w:rPr>
              <w:t xml:space="preserve">Applicant: </w:t>
            </w:r>
            <w:r w:rsidRPr="007B2222">
              <w:rPr>
                <w:bCs/>
                <w:i/>
                <w:iCs/>
                <w:szCs w:val="24"/>
                <w:lang w:val="en-GB"/>
              </w:rPr>
              <w:t>[describe works performed briefly]</w:t>
            </w:r>
          </w:p>
          <w:p w14:paraId="7D165EAC" w14:textId="77777777" w:rsidR="00E61969" w:rsidRPr="007B2222" w:rsidRDefault="00E61969" w:rsidP="0064735C">
            <w:pPr>
              <w:jc w:val="both"/>
              <w:rPr>
                <w:bCs/>
                <w:i/>
                <w:iCs/>
                <w:szCs w:val="24"/>
                <w:lang w:val="en-GB"/>
              </w:rPr>
            </w:pPr>
            <w:r w:rsidRPr="007B2222">
              <w:rPr>
                <w:bCs/>
                <w:szCs w:val="24"/>
                <w:lang w:val="en-GB"/>
              </w:rPr>
              <w:t xml:space="preserve">Amount of contract: </w:t>
            </w:r>
            <w:r w:rsidRPr="007B2222">
              <w:rPr>
                <w:bCs/>
                <w:i/>
                <w:iCs/>
                <w:szCs w:val="24"/>
                <w:lang w:val="en-GB"/>
              </w:rPr>
              <w:t xml:space="preserve">[insert amount in </w:t>
            </w:r>
            <w:r w:rsidR="003A6EE1" w:rsidRPr="007B2222">
              <w:rPr>
                <w:bCs/>
                <w:i/>
                <w:iCs/>
                <w:szCs w:val="24"/>
                <w:lang w:val="en-GB"/>
              </w:rPr>
              <w:t>GHS</w:t>
            </w:r>
            <w:r w:rsidRPr="007B2222">
              <w:rPr>
                <w:bCs/>
                <w:i/>
                <w:iCs/>
                <w:szCs w:val="24"/>
                <w:lang w:val="en-GB"/>
              </w:rPr>
              <w:t xml:space="preserve"> equiv</w:t>
            </w:r>
            <w:r w:rsidRPr="007B2222">
              <w:rPr>
                <w:bCs/>
                <w:i/>
                <w:iCs/>
                <w:szCs w:val="24"/>
                <w:lang w:val="en-GB"/>
              </w:rPr>
              <w:t>a</w:t>
            </w:r>
            <w:r w:rsidRPr="007B2222">
              <w:rPr>
                <w:bCs/>
                <w:i/>
                <w:iCs/>
                <w:szCs w:val="24"/>
                <w:lang w:val="en-GB"/>
              </w:rPr>
              <w:t>lent]</w:t>
            </w:r>
          </w:p>
          <w:p w14:paraId="5E3AE8A4" w14:textId="77777777" w:rsidR="00E61969" w:rsidRPr="007B2222" w:rsidRDefault="00E61969" w:rsidP="0064735C">
            <w:pPr>
              <w:jc w:val="both"/>
              <w:rPr>
                <w:bCs/>
                <w:szCs w:val="24"/>
                <w:lang w:val="en-GB"/>
              </w:rPr>
            </w:pPr>
            <w:r w:rsidRPr="007B2222">
              <w:rPr>
                <w:bCs/>
                <w:szCs w:val="24"/>
                <w:lang w:val="en-GB"/>
              </w:rPr>
              <w:t xml:space="preserve">Name of institution: </w:t>
            </w:r>
            <w:r w:rsidRPr="007B2222">
              <w:rPr>
                <w:bCs/>
                <w:i/>
                <w:iCs/>
                <w:szCs w:val="24"/>
                <w:lang w:val="en-GB"/>
              </w:rPr>
              <w:t>[indicate full name]</w:t>
            </w:r>
          </w:p>
          <w:p w14:paraId="14FBB4AC" w14:textId="77777777" w:rsidR="00E61969" w:rsidRPr="007B2222" w:rsidRDefault="00E61969" w:rsidP="0064735C">
            <w:pPr>
              <w:jc w:val="both"/>
              <w:rPr>
                <w:bCs/>
                <w:i/>
                <w:iCs/>
                <w:szCs w:val="24"/>
                <w:lang w:val="en-GB"/>
              </w:rPr>
            </w:pPr>
            <w:r w:rsidRPr="007B2222">
              <w:rPr>
                <w:bCs/>
                <w:szCs w:val="24"/>
                <w:lang w:val="en-GB"/>
              </w:rPr>
              <w:t xml:space="preserve">Address: </w:t>
            </w:r>
            <w:r w:rsidRPr="007B2222">
              <w:rPr>
                <w:bCs/>
                <w:i/>
                <w:iCs/>
                <w:szCs w:val="24"/>
                <w:lang w:val="en-GB"/>
              </w:rPr>
              <w:t>[indicate street/number/town or city/country]</w:t>
            </w:r>
          </w:p>
          <w:p w14:paraId="174EDCD7" w14:textId="77777777" w:rsidR="00E61969" w:rsidRPr="007B2222" w:rsidRDefault="00E61969" w:rsidP="0064735C">
            <w:pPr>
              <w:jc w:val="both"/>
              <w:rPr>
                <w:bCs/>
                <w:szCs w:val="24"/>
                <w:lang w:val="en-GB"/>
              </w:rPr>
            </w:pPr>
            <w:r w:rsidRPr="007B2222">
              <w:rPr>
                <w:bCs/>
                <w:iCs/>
                <w:szCs w:val="24"/>
                <w:lang w:val="en-GB"/>
              </w:rPr>
              <w:t xml:space="preserve">Contact person: </w:t>
            </w:r>
            <w:r w:rsidRPr="007B2222">
              <w:rPr>
                <w:bCs/>
                <w:i/>
                <w:iCs/>
                <w:szCs w:val="24"/>
                <w:lang w:val="en-GB"/>
              </w:rPr>
              <w:t>[insert tel. &amp; e-mail]</w:t>
            </w:r>
            <w:r w:rsidRPr="007B2222">
              <w:rPr>
                <w:rStyle w:val="FootnoteReference"/>
                <w:bCs/>
                <w:szCs w:val="24"/>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14:paraId="477AD9FB" w14:textId="77777777" w:rsidR="00E61969" w:rsidRPr="007B2222" w:rsidRDefault="00E61969" w:rsidP="0064735C">
            <w:pPr>
              <w:jc w:val="both"/>
              <w:rPr>
                <w:bCs/>
                <w:szCs w:val="24"/>
                <w:lang w:val="en-GB"/>
              </w:rPr>
            </w:pPr>
            <w:r w:rsidRPr="007B2222">
              <w:rPr>
                <w:bCs/>
                <w:i/>
                <w:iCs/>
                <w:szCs w:val="24"/>
                <w:lang w:val="en-GB"/>
              </w:rPr>
              <w:t>[insert "Contractor” or "Subcontractor” or "Co</w:t>
            </w:r>
            <w:r w:rsidRPr="007B2222">
              <w:rPr>
                <w:bCs/>
                <w:i/>
                <w:iCs/>
                <w:szCs w:val="24"/>
                <w:lang w:val="en-GB"/>
              </w:rPr>
              <w:t>n</w:t>
            </w:r>
            <w:r w:rsidRPr="007B2222">
              <w:rPr>
                <w:bCs/>
                <w:i/>
                <w:iCs/>
                <w:szCs w:val="24"/>
                <w:lang w:val="en-GB"/>
              </w:rPr>
              <w:t>tract Manager”]</w:t>
            </w:r>
          </w:p>
        </w:tc>
      </w:tr>
      <w:tr w:rsidR="00E61969" w:rsidRPr="007B2222" w14:paraId="609F047C" w14:textId="77777777">
        <w:trPr>
          <w:cantSplit/>
        </w:trPr>
        <w:tc>
          <w:tcPr>
            <w:tcW w:w="606" w:type="pct"/>
            <w:tcBorders>
              <w:top w:val="single" w:sz="2" w:space="0" w:color="auto"/>
              <w:left w:val="single" w:sz="2" w:space="0" w:color="auto"/>
              <w:bottom w:val="single" w:sz="2" w:space="0" w:color="auto"/>
              <w:right w:val="single" w:sz="2" w:space="0" w:color="auto"/>
            </w:tcBorders>
          </w:tcPr>
          <w:p w14:paraId="30690E5D" w14:textId="77777777" w:rsidR="00E61969" w:rsidRPr="007B2222" w:rsidRDefault="00E61969" w:rsidP="0064735C">
            <w:pPr>
              <w:jc w:val="both"/>
              <w:rPr>
                <w:bCs/>
                <w:szCs w:val="24"/>
                <w:lang w:val="en-GB"/>
              </w:rPr>
            </w:pPr>
          </w:p>
        </w:tc>
        <w:tc>
          <w:tcPr>
            <w:tcW w:w="583" w:type="pct"/>
            <w:tcBorders>
              <w:top w:val="single" w:sz="2" w:space="0" w:color="auto"/>
              <w:left w:val="single" w:sz="2" w:space="0" w:color="auto"/>
              <w:bottom w:val="single" w:sz="2" w:space="0" w:color="auto"/>
              <w:right w:val="single" w:sz="2" w:space="0" w:color="auto"/>
            </w:tcBorders>
          </w:tcPr>
          <w:p w14:paraId="4958E000" w14:textId="77777777" w:rsidR="00E61969" w:rsidRPr="007B2222" w:rsidRDefault="00E61969" w:rsidP="0064735C">
            <w:pPr>
              <w:jc w:val="both"/>
              <w:rPr>
                <w:bCs/>
                <w:szCs w:val="24"/>
                <w:lang w:val="en-GB"/>
              </w:rPr>
            </w:pPr>
          </w:p>
        </w:tc>
        <w:tc>
          <w:tcPr>
            <w:tcW w:w="2723" w:type="pct"/>
            <w:tcBorders>
              <w:top w:val="single" w:sz="2" w:space="0" w:color="auto"/>
              <w:left w:val="single" w:sz="2" w:space="0" w:color="auto"/>
              <w:bottom w:val="single" w:sz="2" w:space="0" w:color="auto"/>
              <w:right w:val="single" w:sz="2" w:space="0" w:color="auto"/>
            </w:tcBorders>
          </w:tcPr>
          <w:p w14:paraId="71962E26" w14:textId="77777777" w:rsidR="00E61969" w:rsidRPr="007B2222" w:rsidRDefault="00E61969" w:rsidP="0064735C">
            <w:pPr>
              <w:jc w:val="both"/>
              <w:rPr>
                <w:bCs/>
                <w:i/>
                <w:iCs/>
                <w:szCs w:val="24"/>
                <w:lang w:val="en-GB"/>
              </w:rPr>
            </w:pPr>
            <w:r w:rsidRPr="007B2222">
              <w:rPr>
                <w:bCs/>
                <w:spacing w:val="-9"/>
                <w:szCs w:val="24"/>
                <w:lang w:val="en-GB"/>
              </w:rPr>
              <w:t xml:space="preserve">Contract name: </w:t>
            </w:r>
            <w:r w:rsidRPr="007B2222">
              <w:rPr>
                <w:bCs/>
                <w:i/>
                <w:iCs/>
                <w:szCs w:val="24"/>
                <w:lang w:val="en-GB"/>
              </w:rPr>
              <w:t>[insert full name]</w:t>
            </w:r>
          </w:p>
          <w:p w14:paraId="297552F4" w14:textId="77777777" w:rsidR="00E61969" w:rsidRPr="007B2222" w:rsidRDefault="00E61969" w:rsidP="0064735C">
            <w:pPr>
              <w:jc w:val="both"/>
              <w:rPr>
                <w:bCs/>
                <w:szCs w:val="24"/>
                <w:lang w:val="en-GB"/>
              </w:rPr>
            </w:pPr>
            <w:r w:rsidRPr="007B2222">
              <w:rPr>
                <w:bCs/>
                <w:szCs w:val="24"/>
                <w:lang w:val="en-GB"/>
              </w:rPr>
              <w:t>Brief Description of the Works performed by the</w:t>
            </w:r>
          </w:p>
          <w:p w14:paraId="14FC2AE4" w14:textId="77777777" w:rsidR="00E61969" w:rsidRPr="007B2222" w:rsidRDefault="00E61969" w:rsidP="0064735C">
            <w:pPr>
              <w:jc w:val="both"/>
              <w:rPr>
                <w:bCs/>
                <w:i/>
                <w:iCs/>
                <w:szCs w:val="24"/>
                <w:lang w:val="en-GB"/>
              </w:rPr>
            </w:pPr>
            <w:r w:rsidRPr="007B2222">
              <w:rPr>
                <w:bCs/>
                <w:szCs w:val="24"/>
                <w:lang w:val="en-GB"/>
              </w:rPr>
              <w:t xml:space="preserve">Applicant: </w:t>
            </w:r>
            <w:r w:rsidRPr="007B2222">
              <w:rPr>
                <w:bCs/>
                <w:i/>
                <w:iCs/>
                <w:szCs w:val="24"/>
                <w:lang w:val="en-GB"/>
              </w:rPr>
              <w:t>[describe works performed briefly]</w:t>
            </w:r>
          </w:p>
          <w:p w14:paraId="290634E9" w14:textId="77777777" w:rsidR="00E61969" w:rsidRPr="007B2222" w:rsidRDefault="00E61969" w:rsidP="0064735C">
            <w:pPr>
              <w:jc w:val="both"/>
              <w:rPr>
                <w:bCs/>
                <w:i/>
                <w:iCs/>
                <w:szCs w:val="24"/>
                <w:lang w:val="en-GB"/>
              </w:rPr>
            </w:pPr>
            <w:r w:rsidRPr="007B2222">
              <w:rPr>
                <w:bCs/>
                <w:szCs w:val="24"/>
                <w:lang w:val="en-GB"/>
              </w:rPr>
              <w:t xml:space="preserve">Amount of contract: </w:t>
            </w:r>
            <w:r w:rsidRPr="007B2222">
              <w:rPr>
                <w:bCs/>
                <w:i/>
                <w:iCs/>
                <w:szCs w:val="24"/>
                <w:lang w:val="en-GB"/>
              </w:rPr>
              <w:t xml:space="preserve">[insert amount in </w:t>
            </w:r>
            <w:r w:rsidR="003A6EE1" w:rsidRPr="007B2222">
              <w:rPr>
                <w:bCs/>
                <w:i/>
                <w:iCs/>
                <w:szCs w:val="24"/>
                <w:lang w:val="en-GB"/>
              </w:rPr>
              <w:t>GHS</w:t>
            </w:r>
            <w:r w:rsidRPr="007B2222">
              <w:rPr>
                <w:bCs/>
                <w:i/>
                <w:iCs/>
                <w:szCs w:val="24"/>
                <w:lang w:val="en-GB"/>
              </w:rPr>
              <w:t xml:space="preserve"> equiv</w:t>
            </w:r>
            <w:r w:rsidRPr="007B2222">
              <w:rPr>
                <w:bCs/>
                <w:i/>
                <w:iCs/>
                <w:szCs w:val="24"/>
                <w:lang w:val="en-GB"/>
              </w:rPr>
              <w:t>a</w:t>
            </w:r>
            <w:r w:rsidRPr="007B2222">
              <w:rPr>
                <w:bCs/>
                <w:i/>
                <w:iCs/>
                <w:szCs w:val="24"/>
                <w:lang w:val="en-GB"/>
              </w:rPr>
              <w:t>lent]</w:t>
            </w:r>
          </w:p>
          <w:p w14:paraId="6E289E71" w14:textId="77777777" w:rsidR="00E61969" w:rsidRPr="007B2222" w:rsidRDefault="00E61969" w:rsidP="0064735C">
            <w:pPr>
              <w:jc w:val="both"/>
              <w:rPr>
                <w:bCs/>
                <w:szCs w:val="24"/>
                <w:lang w:val="en-GB"/>
              </w:rPr>
            </w:pPr>
            <w:r w:rsidRPr="007B2222">
              <w:rPr>
                <w:bCs/>
                <w:szCs w:val="24"/>
                <w:lang w:val="en-GB"/>
              </w:rPr>
              <w:t xml:space="preserve">Name of institution: </w:t>
            </w:r>
            <w:r w:rsidRPr="007B2222">
              <w:rPr>
                <w:bCs/>
                <w:i/>
                <w:iCs/>
                <w:szCs w:val="24"/>
                <w:lang w:val="en-GB"/>
              </w:rPr>
              <w:t>[indicate full name]</w:t>
            </w:r>
          </w:p>
          <w:p w14:paraId="2753400D" w14:textId="77777777" w:rsidR="00E61969" w:rsidRPr="007B2222" w:rsidRDefault="00E61969" w:rsidP="0064735C">
            <w:pPr>
              <w:jc w:val="both"/>
              <w:rPr>
                <w:bCs/>
                <w:i/>
                <w:iCs/>
                <w:szCs w:val="24"/>
                <w:lang w:val="en-GB"/>
              </w:rPr>
            </w:pPr>
            <w:r w:rsidRPr="007B2222">
              <w:rPr>
                <w:bCs/>
                <w:szCs w:val="24"/>
                <w:lang w:val="en-GB"/>
              </w:rPr>
              <w:t xml:space="preserve">Address: </w:t>
            </w:r>
            <w:r w:rsidRPr="007B2222">
              <w:rPr>
                <w:bCs/>
                <w:i/>
                <w:iCs/>
                <w:szCs w:val="24"/>
                <w:lang w:val="en-GB"/>
              </w:rPr>
              <w:t>[indicate street/number/town or city/country]</w:t>
            </w:r>
          </w:p>
          <w:p w14:paraId="3FCCF4E2" w14:textId="77777777" w:rsidR="00E61969" w:rsidRPr="007B2222" w:rsidRDefault="00E61969" w:rsidP="0064735C">
            <w:pPr>
              <w:jc w:val="both"/>
              <w:rPr>
                <w:bCs/>
                <w:szCs w:val="24"/>
                <w:lang w:val="en-GB"/>
              </w:rPr>
            </w:pPr>
            <w:r w:rsidRPr="007B2222">
              <w:rPr>
                <w:bCs/>
                <w:iCs/>
                <w:szCs w:val="24"/>
                <w:lang w:val="en-GB"/>
              </w:rPr>
              <w:t xml:space="preserve">Contact person: </w:t>
            </w:r>
            <w:r w:rsidRPr="007B2222">
              <w:rPr>
                <w:bCs/>
                <w:i/>
                <w:iCs/>
                <w:szCs w:val="24"/>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14:paraId="34DB6ADA" w14:textId="77777777" w:rsidR="00E61969" w:rsidRPr="007B2222" w:rsidRDefault="00E61969" w:rsidP="0064735C">
            <w:pPr>
              <w:jc w:val="both"/>
              <w:rPr>
                <w:bCs/>
                <w:szCs w:val="24"/>
                <w:lang w:val="en-GB"/>
              </w:rPr>
            </w:pPr>
            <w:r w:rsidRPr="007B2222">
              <w:rPr>
                <w:bCs/>
                <w:i/>
                <w:iCs/>
                <w:szCs w:val="24"/>
                <w:lang w:val="en-GB"/>
              </w:rPr>
              <w:t>[insert "Contractor” or "Subcontractor” or "Co</w:t>
            </w:r>
            <w:r w:rsidRPr="007B2222">
              <w:rPr>
                <w:bCs/>
                <w:i/>
                <w:iCs/>
                <w:szCs w:val="24"/>
                <w:lang w:val="en-GB"/>
              </w:rPr>
              <w:t>n</w:t>
            </w:r>
            <w:r w:rsidRPr="007B2222">
              <w:rPr>
                <w:bCs/>
                <w:i/>
                <w:iCs/>
                <w:szCs w:val="24"/>
                <w:lang w:val="en-GB"/>
              </w:rPr>
              <w:t>tract Manager”]</w:t>
            </w:r>
          </w:p>
        </w:tc>
      </w:tr>
    </w:tbl>
    <w:p w14:paraId="4F7BFA56" w14:textId="77777777" w:rsidR="00D86CE0" w:rsidRPr="007B2222" w:rsidRDefault="00D86CE0" w:rsidP="0064735C">
      <w:pPr>
        <w:pStyle w:val="Outline"/>
        <w:suppressAutoHyphens/>
        <w:spacing w:before="0"/>
        <w:jc w:val="both"/>
        <w:rPr>
          <w:b/>
          <w:szCs w:val="24"/>
        </w:rPr>
      </w:pPr>
    </w:p>
    <w:p w14:paraId="623FA7A8" w14:textId="77777777" w:rsidR="00D86CE0" w:rsidRPr="007B2222" w:rsidRDefault="00D86CE0" w:rsidP="0064735C">
      <w:pPr>
        <w:pStyle w:val="Outline"/>
        <w:suppressAutoHyphens/>
        <w:spacing w:before="0"/>
        <w:jc w:val="both"/>
        <w:rPr>
          <w:b/>
          <w:szCs w:val="24"/>
        </w:rPr>
      </w:pPr>
    </w:p>
    <w:p w14:paraId="3F0FBFE2" w14:textId="77777777" w:rsidR="00D86CE0" w:rsidRPr="007B2222" w:rsidRDefault="00D86CE0" w:rsidP="0064735C">
      <w:pPr>
        <w:pStyle w:val="Outline"/>
        <w:suppressAutoHyphens/>
        <w:spacing w:before="0"/>
        <w:jc w:val="both"/>
        <w:rPr>
          <w:b/>
          <w:szCs w:val="24"/>
        </w:rPr>
      </w:pPr>
    </w:p>
    <w:p w14:paraId="5A411180" w14:textId="77777777" w:rsidR="00E879B9" w:rsidRPr="007B2222" w:rsidRDefault="004F31FB" w:rsidP="00D121FE">
      <w:pPr>
        <w:pStyle w:val="Outline"/>
        <w:suppressAutoHyphens/>
        <w:spacing w:before="0"/>
        <w:jc w:val="center"/>
        <w:rPr>
          <w:b/>
          <w:szCs w:val="24"/>
        </w:rPr>
      </w:pPr>
      <w:r w:rsidRPr="007B2222">
        <w:rPr>
          <w:b/>
          <w:szCs w:val="24"/>
        </w:rPr>
        <w:br w:type="page"/>
      </w:r>
      <w:r w:rsidR="00E879B9" w:rsidRPr="007B2222">
        <w:rPr>
          <w:b/>
          <w:szCs w:val="24"/>
        </w:rPr>
        <w:t>Form – 4.2</w:t>
      </w:r>
    </w:p>
    <w:p w14:paraId="0D493185" w14:textId="77777777" w:rsidR="00D86CE0" w:rsidRPr="007B2222" w:rsidRDefault="00D86CE0" w:rsidP="006A6991">
      <w:pPr>
        <w:pStyle w:val="Section4heading"/>
        <w:spacing w:after="0"/>
        <w:ind w:left="0" w:firstLine="0"/>
        <w:rPr>
          <w:sz w:val="24"/>
          <w:lang w:val="en-GB"/>
        </w:rPr>
      </w:pPr>
      <w:r w:rsidRPr="007B2222">
        <w:rPr>
          <w:sz w:val="24"/>
          <w:lang w:val="en-GB"/>
        </w:rPr>
        <w:t>Similar Construction Experience</w:t>
      </w:r>
    </w:p>
    <w:p w14:paraId="4BFD82DF" w14:textId="77777777" w:rsidR="00D86CE0" w:rsidRPr="007B2222" w:rsidRDefault="00D86CE0" w:rsidP="0064735C">
      <w:pPr>
        <w:spacing w:before="432"/>
        <w:jc w:val="both"/>
        <w:rPr>
          <w:bCs/>
          <w:i/>
          <w:iCs/>
          <w:szCs w:val="24"/>
          <w:lang w:val="en-GB"/>
        </w:rPr>
      </w:pPr>
      <w:r w:rsidRPr="007B2222">
        <w:rPr>
          <w:bCs/>
          <w:i/>
          <w:spacing w:val="14"/>
          <w:szCs w:val="24"/>
          <w:lang w:val="en-GB"/>
        </w:rPr>
        <w:t>[</w:t>
      </w:r>
      <w:r w:rsidRPr="007B2222">
        <w:rPr>
          <w:bCs/>
          <w:i/>
          <w:iCs/>
          <w:szCs w:val="24"/>
          <w:lang w:val="en-GB"/>
        </w:rPr>
        <w:t xml:space="preserve">The following table shall be filled in for contracts performed by the Applicant, each partner of a Joint Venture/Consortium, and specialist </w:t>
      </w:r>
      <w:r w:rsidR="00FC5B1E" w:rsidRPr="007B2222">
        <w:rPr>
          <w:bCs/>
          <w:i/>
          <w:iCs/>
          <w:szCs w:val="24"/>
          <w:lang w:val="en-GB"/>
        </w:rPr>
        <w:t>sub-contractors</w:t>
      </w:r>
      <w:r w:rsidRPr="007B2222">
        <w:rPr>
          <w:bCs/>
          <w:i/>
          <w:iCs/>
          <w:szCs w:val="24"/>
          <w:lang w:val="en-GB"/>
        </w:rPr>
        <w:t>. A copy of the certificate of substantial completion should be attached for each contract in order for such contract to be co</w:t>
      </w:r>
      <w:r w:rsidRPr="007B2222">
        <w:rPr>
          <w:bCs/>
          <w:i/>
          <w:iCs/>
          <w:szCs w:val="24"/>
          <w:lang w:val="en-GB"/>
        </w:rPr>
        <w:t>n</w:t>
      </w:r>
      <w:r w:rsidRPr="007B2222">
        <w:rPr>
          <w:bCs/>
          <w:i/>
          <w:iCs/>
          <w:szCs w:val="24"/>
          <w:lang w:val="en-GB"/>
        </w:rPr>
        <w:t>sidered.]</w:t>
      </w:r>
    </w:p>
    <w:p w14:paraId="579290C2" w14:textId="77777777" w:rsidR="00D86CE0" w:rsidRPr="007B2222" w:rsidRDefault="00D86CE0" w:rsidP="002A5E71">
      <w:pPr>
        <w:spacing w:before="120"/>
        <w:jc w:val="right"/>
        <w:rPr>
          <w:bCs/>
          <w:i/>
          <w:iCs/>
          <w:szCs w:val="24"/>
          <w:lang w:val="en-GB"/>
        </w:rPr>
      </w:pPr>
      <w:r w:rsidRPr="007B2222">
        <w:rPr>
          <w:bCs/>
          <w:spacing w:val="-4"/>
          <w:szCs w:val="24"/>
          <w:lang w:val="en-GB"/>
        </w:rPr>
        <w:t xml:space="preserve">Applicant's/Joint Venture/Consortium Partner's Legal Name: </w:t>
      </w:r>
      <w:r w:rsidRPr="007B2222">
        <w:rPr>
          <w:bCs/>
          <w:i/>
          <w:iCs/>
          <w:szCs w:val="24"/>
          <w:lang w:val="en-GB"/>
        </w:rPr>
        <w:t>[insert full name]</w:t>
      </w:r>
    </w:p>
    <w:p w14:paraId="2CC843F6" w14:textId="77777777" w:rsidR="00D86CE0" w:rsidRPr="007B2222" w:rsidRDefault="00D86CE0" w:rsidP="00E828C6">
      <w:pPr>
        <w:spacing w:before="120"/>
        <w:jc w:val="right"/>
        <w:rPr>
          <w:bCs/>
          <w:i/>
          <w:iCs/>
          <w:szCs w:val="24"/>
          <w:lang w:val="en-GB"/>
        </w:rPr>
      </w:pPr>
      <w:r w:rsidRPr="007B2222">
        <w:rPr>
          <w:bCs/>
          <w:spacing w:val="-4"/>
          <w:szCs w:val="24"/>
          <w:lang w:val="en-GB"/>
        </w:rPr>
        <w:t xml:space="preserve">Date: </w:t>
      </w:r>
      <w:r w:rsidRPr="007B2222">
        <w:rPr>
          <w:bCs/>
          <w:i/>
          <w:iCs/>
          <w:szCs w:val="24"/>
          <w:lang w:val="en-GB"/>
        </w:rPr>
        <w:t>[insert day, month, year]</w:t>
      </w:r>
    </w:p>
    <w:p w14:paraId="19E3F3E9" w14:textId="77777777" w:rsidR="00D86CE0" w:rsidRPr="007B2222" w:rsidRDefault="00D86CE0" w:rsidP="00D121FE">
      <w:pPr>
        <w:spacing w:before="120"/>
        <w:jc w:val="right"/>
        <w:rPr>
          <w:bCs/>
          <w:i/>
          <w:iCs/>
          <w:szCs w:val="24"/>
          <w:lang w:val="en-GB"/>
        </w:rPr>
      </w:pPr>
      <w:r w:rsidRPr="007B2222">
        <w:rPr>
          <w:bCs/>
          <w:spacing w:val="-4"/>
          <w:szCs w:val="24"/>
          <w:lang w:val="en-GB"/>
        </w:rPr>
        <w:t xml:space="preserve">JV/Consortium Party Name: </w:t>
      </w:r>
      <w:r w:rsidRPr="007B2222">
        <w:rPr>
          <w:bCs/>
          <w:i/>
          <w:iCs/>
          <w:szCs w:val="24"/>
          <w:lang w:val="en-GB"/>
        </w:rPr>
        <w:t>[insert full name]</w:t>
      </w:r>
    </w:p>
    <w:p w14:paraId="5910E651" w14:textId="77777777" w:rsidR="00D86CE0" w:rsidRPr="007B2222" w:rsidRDefault="00D86CE0" w:rsidP="006A6991">
      <w:pPr>
        <w:spacing w:before="120"/>
        <w:jc w:val="right"/>
        <w:rPr>
          <w:bCs/>
          <w:spacing w:val="-4"/>
          <w:szCs w:val="24"/>
          <w:lang w:val="en-GB"/>
        </w:rPr>
      </w:pPr>
      <w:r w:rsidRPr="007B2222">
        <w:rPr>
          <w:bCs/>
          <w:spacing w:val="-4"/>
          <w:szCs w:val="24"/>
          <w:lang w:val="en-GB"/>
        </w:rPr>
        <w:t xml:space="preserve">Page </w:t>
      </w:r>
      <w:r w:rsidRPr="007B2222">
        <w:rPr>
          <w:bCs/>
          <w:i/>
          <w:iCs/>
          <w:szCs w:val="24"/>
          <w:lang w:val="en-GB"/>
        </w:rPr>
        <w:t xml:space="preserve">[insert page number] </w:t>
      </w:r>
      <w:r w:rsidRPr="007B2222">
        <w:rPr>
          <w:bCs/>
          <w:spacing w:val="-4"/>
          <w:szCs w:val="24"/>
          <w:lang w:val="en-GB"/>
        </w:rPr>
        <w:t xml:space="preserve">of </w:t>
      </w:r>
      <w:r w:rsidRPr="007B2222">
        <w:rPr>
          <w:bCs/>
          <w:i/>
          <w:iCs/>
          <w:szCs w:val="24"/>
          <w:lang w:val="en-GB"/>
        </w:rPr>
        <w:t xml:space="preserve">[insert total number] </w:t>
      </w:r>
      <w:r w:rsidRPr="007B2222">
        <w:rPr>
          <w:bCs/>
          <w:spacing w:val="-4"/>
          <w:szCs w:val="24"/>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D86CE0" w:rsidRPr="007B2222" w14:paraId="28BF2BC8" w14:textId="77777777">
        <w:trPr>
          <w:cantSplit/>
          <w:tblHeader/>
        </w:trPr>
        <w:tc>
          <w:tcPr>
            <w:tcW w:w="3559" w:type="dxa"/>
            <w:tcBorders>
              <w:top w:val="single" w:sz="2" w:space="0" w:color="auto"/>
              <w:left w:val="single" w:sz="2" w:space="0" w:color="auto"/>
              <w:bottom w:val="single" w:sz="2" w:space="0" w:color="auto"/>
              <w:right w:val="single" w:sz="2" w:space="0" w:color="auto"/>
            </w:tcBorders>
          </w:tcPr>
          <w:p w14:paraId="7860A5DC" w14:textId="77777777" w:rsidR="00D86CE0" w:rsidRPr="007B2222" w:rsidRDefault="00D86CE0" w:rsidP="0064735C">
            <w:pPr>
              <w:tabs>
                <w:tab w:val="left" w:pos="1404"/>
                <w:tab w:val="left" w:pos="2988"/>
              </w:tabs>
              <w:spacing w:before="180"/>
              <w:jc w:val="both"/>
              <w:rPr>
                <w:b/>
                <w:bCs/>
                <w:spacing w:val="4"/>
                <w:szCs w:val="24"/>
                <w:lang w:val="en-GB"/>
              </w:rPr>
            </w:pPr>
            <w:r w:rsidRPr="007B2222">
              <w:rPr>
                <w:b/>
                <w:bCs/>
                <w:spacing w:val="4"/>
                <w:szCs w:val="24"/>
                <w:lang w:val="en-GB"/>
              </w:rPr>
              <w:t>Similar Contract No.</w:t>
            </w:r>
          </w:p>
          <w:p w14:paraId="2EC7F377" w14:textId="77777777" w:rsidR="00D86CE0" w:rsidRPr="007B2222" w:rsidRDefault="00D86CE0" w:rsidP="0064735C">
            <w:pPr>
              <w:jc w:val="both"/>
              <w:rPr>
                <w:bCs/>
                <w:i/>
                <w:iCs/>
                <w:szCs w:val="24"/>
                <w:lang w:val="en-GB"/>
              </w:rPr>
            </w:pPr>
            <w:r w:rsidRPr="007B2222">
              <w:rPr>
                <w:bCs/>
                <w:i/>
                <w:iCs/>
                <w:szCs w:val="24"/>
                <w:lang w:val="en-GB"/>
              </w:rPr>
              <w:t xml:space="preserve">[insert </w:t>
            </w:r>
            <w:r w:rsidRPr="007B2222">
              <w:rPr>
                <w:bCs/>
                <w:i/>
                <w:iCs/>
                <w:spacing w:val="-5"/>
                <w:szCs w:val="24"/>
                <w:lang w:val="en-GB"/>
              </w:rPr>
              <w:t xml:space="preserve">number] </w:t>
            </w:r>
            <w:r w:rsidRPr="007B2222">
              <w:rPr>
                <w:bCs/>
                <w:szCs w:val="24"/>
                <w:lang w:val="en-GB"/>
              </w:rPr>
              <w:t xml:space="preserve">of </w:t>
            </w:r>
            <w:r w:rsidRPr="007B2222">
              <w:rPr>
                <w:bCs/>
                <w:i/>
                <w:iCs/>
                <w:spacing w:val="4"/>
                <w:szCs w:val="24"/>
                <w:lang w:val="en-GB"/>
              </w:rPr>
              <w:t xml:space="preserve">[insert </w:t>
            </w:r>
            <w:r w:rsidRPr="007B2222">
              <w:rPr>
                <w:bCs/>
                <w:i/>
                <w:iCs/>
                <w:szCs w:val="24"/>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14:paraId="47D3F086" w14:textId="77777777" w:rsidR="00D86CE0" w:rsidRPr="007B2222" w:rsidRDefault="00D86CE0" w:rsidP="002A5E71">
            <w:pPr>
              <w:jc w:val="center"/>
              <w:rPr>
                <w:b/>
                <w:bCs/>
                <w:spacing w:val="4"/>
                <w:szCs w:val="24"/>
                <w:lang w:val="en-GB"/>
              </w:rPr>
            </w:pPr>
            <w:r w:rsidRPr="007B2222">
              <w:rPr>
                <w:b/>
                <w:bCs/>
                <w:spacing w:val="4"/>
                <w:szCs w:val="24"/>
                <w:lang w:val="en-GB"/>
              </w:rPr>
              <w:t>Information</w:t>
            </w:r>
          </w:p>
        </w:tc>
      </w:tr>
      <w:tr w:rsidR="00D86CE0" w:rsidRPr="007B2222" w14:paraId="1D233017" w14:textId="77777777">
        <w:trPr>
          <w:cantSplit/>
        </w:trPr>
        <w:tc>
          <w:tcPr>
            <w:tcW w:w="3559" w:type="dxa"/>
            <w:tcBorders>
              <w:top w:val="single" w:sz="2" w:space="0" w:color="auto"/>
              <w:left w:val="single" w:sz="2" w:space="0" w:color="auto"/>
              <w:bottom w:val="single" w:sz="2" w:space="0" w:color="auto"/>
              <w:right w:val="single" w:sz="2" w:space="0" w:color="auto"/>
            </w:tcBorders>
          </w:tcPr>
          <w:p w14:paraId="48FF6F19" w14:textId="77777777" w:rsidR="00D86CE0" w:rsidRPr="007B2222" w:rsidRDefault="00D86CE0" w:rsidP="0064735C">
            <w:pPr>
              <w:spacing w:before="144"/>
              <w:jc w:val="both"/>
              <w:rPr>
                <w:bCs/>
                <w:spacing w:val="-8"/>
                <w:szCs w:val="24"/>
                <w:lang w:val="en-GB"/>
              </w:rPr>
            </w:pPr>
            <w:r w:rsidRPr="007B2222">
              <w:rPr>
                <w:bCs/>
                <w:spacing w:val="-8"/>
                <w:szCs w:val="24"/>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14:paraId="0A55EAF3" w14:textId="77777777" w:rsidR="00D86CE0" w:rsidRPr="007B2222" w:rsidRDefault="00D86CE0" w:rsidP="0064735C">
            <w:pPr>
              <w:spacing w:before="144"/>
              <w:jc w:val="both"/>
              <w:rPr>
                <w:bCs/>
                <w:i/>
                <w:iCs/>
                <w:szCs w:val="24"/>
                <w:lang w:val="en-GB"/>
              </w:rPr>
            </w:pPr>
            <w:r w:rsidRPr="007B2222">
              <w:rPr>
                <w:bCs/>
                <w:i/>
                <w:iCs/>
                <w:szCs w:val="24"/>
                <w:lang w:val="en-GB"/>
              </w:rPr>
              <w:t>[insert contract name and number, if applicable]</w:t>
            </w:r>
          </w:p>
        </w:tc>
      </w:tr>
      <w:tr w:rsidR="00D86CE0" w:rsidRPr="007B2222" w14:paraId="5FBAEE92" w14:textId="77777777">
        <w:trPr>
          <w:cantSplit/>
        </w:trPr>
        <w:tc>
          <w:tcPr>
            <w:tcW w:w="3559" w:type="dxa"/>
            <w:tcBorders>
              <w:top w:val="single" w:sz="2" w:space="0" w:color="auto"/>
              <w:left w:val="single" w:sz="2" w:space="0" w:color="auto"/>
              <w:bottom w:val="single" w:sz="2" w:space="0" w:color="auto"/>
              <w:right w:val="single" w:sz="2" w:space="0" w:color="auto"/>
            </w:tcBorders>
          </w:tcPr>
          <w:p w14:paraId="69F8A497" w14:textId="77777777" w:rsidR="00D86CE0" w:rsidRPr="007B2222" w:rsidRDefault="00D86CE0" w:rsidP="0064735C">
            <w:pPr>
              <w:spacing w:before="144"/>
              <w:jc w:val="both"/>
              <w:rPr>
                <w:bCs/>
                <w:spacing w:val="-10"/>
                <w:szCs w:val="24"/>
                <w:lang w:val="en-GB"/>
              </w:rPr>
            </w:pPr>
            <w:r w:rsidRPr="007B2222">
              <w:rPr>
                <w:bCs/>
                <w:spacing w:val="-10"/>
                <w:szCs w:val="24"/>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14:paraId="02CF2494" w14:textId="77777777" w:rsidR="00D86CE0" w:rsidRPr="007B2222" w:rsidRDefault="00D86CE0" w:rsidP="0064735C">
            <w:pPr>
              <w:spacing w:before="144"/>
              <w:jc w:val="both"/>
              <w:rPr>
                <w:bCs/>
                <w:i/>
                <w:iCs/>
                <w:szCs w:val="24"/>
                <w:lang w:val="en-GB"/>
              </w:rPr>
            </w:pPr>
            <w:r w:rsidRPr="007B2222">
              <w:rPr>
                <w:bCs/>
                <w:i/>
                <w:iCs/>
                <w:szCs w:val="24"/>
                <w:lang w:val="en-GB"/>
              </w:rPr>
              <w:t>[insert day, month, year,]</w:t>
            </w:r>
          </w:p>
        </w:tc>
      </w:tr>
      <w:tr w:rsidR="00D86CE0" w:rsidRPr="007B2222" w14:paraId="2C710C10" w14:textId="77777777">
        <w:trPr>
          <w:cantSplit/>
        </w:trPr>
        <w:tc>
          <w:tcPr>
            <w:tcW w:w="3559" w:type="dxa"/>
            <w:tcBorders>
              <w:top w:val="single" w:sz="2" w:space="0" w:color="auto"/>
              <w:left w:val="single" w:sz="2" w:space="0" w:color="auto"/>
              <w:bottom w:val="single" w:sz="2" w:space="0" w:color="auto"/>
              <w:right w:val="single" w:sz="2" w:space="0" w:color="auto"/>
            </w:tcBorders>
          </w:tcPr>
          <w:p w14:paraId="215F48B6" w14:textId="77777777" w:rsidR="00D86CE0" w:rsidRPr="007B2222" w:rsidRDefault="00D86CE0" w:rsidP="0064735C">
            <w:pPr>
              <w:spacing w:before="144"/>
              <w:jc w:val="both"/>
              <w:rPr>
                <w:bCs/>
                <w:spacing w:val="-10"/>
                <w:szCs w:val="24"/>
                <w:lang w:val="en-GB"/>
              </w:rPr>
            </w:pPr>
            <w:r w:rsidRPr="007B2222">
              <w:rPr>
                <w:bCs/>
                <w:spacing w:val="-10"/>
                <w:szCs w:val="24"/>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14:paraId="5F752749" w14:textId="77777777" w:rsidR="00D86CE0" w:rsidRPr="007B2222" w:rsidRDefault="00D86CE0" w:rsidP="0064735C">
            <w:pPr>
              <w:spacing w:before="144"/>
              <w:jc w:val="both"/>
              <w:rPr>
                <w:bCs/>
                <w:i/>
                <w:iCs/>
                <w:szCs w:val="24"/>
                <w:lang w:val="en-GB"/>
              </w:rPr>
            </w:pPr>
            <w:r w:rsidRPr="007B2222">
              <w:rPr>
                <w:bCs/>
                <w:i/>
                <w:iCs/>
                <w:szCs w:val="24"/>
                <w:lang w:val="en-GB"/>
              </w:rPr>
              <w:t>[insert day, month, year,]</w:t>
            </w:r>
          </w:p>
        </w:tc>
      </w:tr>
      <w:tr w:rsidR="00D86CE0" w:rsidRPr="007B2222" w14:paraId="6638D3D5" w14:textId="77777777">
        <w:trPr>
          <w:cantSplit/>
        </w:trPr>
        <w:tc>
          <w:tcPr>
            <w:tcW w:w="3559" w:type="dxa"/>
            <w:tcBorders>
              <w:top w:val="single" w:sz="2" w:space="0" w:color="auto"/>
              <w:left w:val="single" w:sz="2" w:space="0" w:color="auto"/>
              <w:bottom w:val="single" w:sz="2" w:space="0" w:color="auto"/>
              <w:right w:val="single" w:sz="2" w:space="0" w:color="auto"/>
            </w:tcBorders>
          </w:tcPr>
          <w:p w14:paraId="07E894E9" w14:textId="77777777" w:rsidR="00D86CE0" w:rsidRPr="007B2222" w:rsidRDefault="00D86CE0" w:rsidP="0064735C">
            <w:pPr>
              <w:spacing w:before="144"/>
              <w:jc w:val="both"/>
              <w:rPr>
                <w:bCs/>
                <w:spacing w:val="-4"/>
                <w:szCs w:val="24"/>
                <w:lang w:val="en-GB"/>
              </w:rPr>
            </w:pPr>
            <w:r w:rsidRPr="007B2222">
              <w:rPr>
                <w:bCs/>
                <w:spacing w:val="-4"/>
                <w:szCs w:val="24"/>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14:paraId="00A572FC" w14:textId="77777777" w:rsidR="00D86CE0" w:rsidRPr="007B2222" w:rsidRDefault="00D86CE0" w:rsidP="0064735C">
            <w:pPr>
              <w:spacing w:before="144"/>
              <w:jc w:val="both"/>
              <w:rPr>
                <w:bCs/>
                <w:i/>
                <w:iCs/>
                <w:szCs w:val="24"/>
                <w:lang w:val="en-GB"/>
              </w:rPr>
            </w:pPr>
            <w:r w:rsidRPr="007B2222">
              <w:rPr>
                <w:bCs/>
                <w:i/>
                <w:iCs/>
                <w:szCs w:val="24"/>
                <w:lang w:val="en-GB"/>
              </w:rPr>
              <w:t>[insert day, month, year,]</w:t>
            </w:r>
          </w:p>
        </w:tc>
      </w:tr>
      <w:tr w:rsidR="00D86CE0" w:rsidRPr="007B2222" w14:paraId="35105E1A" w14:textId="77777777">
        <w:trPr>
          <w:cantSplit/>
        </w:trPr>
        <w:tc>
          <w:tcPr>
            <w:tcW w:w="3559" w:type="dxa"/>
            <w:tcBorders>
              <w:top w:val="single" w:sz="2" w:space="0" w:color="auto"/>
              <w:left w:val="single" w:sz="2" w:space="0" w:color="auto"/>
              <w:bottom w:val="single" w:sz="2" w:space="0" w:color="auto"/>
              <w:right w:val="single" w:sz="2" w:space="0" w:color="auto"/>
            </w:tcBorders>
          </w:tcPr>
          <w:p w14:paraId="2D238B9E" w14:textId="77777777" w:rsidR="00D86CE0" w:rsidRPr="007B2222" w:rsidRDefault="00D86CE0" w:rsidP="0064735C">
            <w:pPr>
              <w:spacing w:before="144"/>
              <w:jc w:val="both"/>
              <w:rPr>
                <w:bCs/>
                <w:spacing w:val="-4"/>
                <w:szCs w:val="24"/>
                <w:lang w:val="en-GB"/>
              </w:rPr>
            </w:pPr>
            <w:r w:rsidRPr="007B2222">
              <w:rPr>
                <w:bCs/>
                <w:spacing w:val="-4"/>
                <w:szCs w:val="24"/>
                <w:lang w:val="en-GB"/>
              </w:rPr>
              <w:t>Role in Contract</w:t>
            </w:r>
          </w:p>
          <w:p w14:paraId="47AFE74B" w14:textId="77777777" w:rsidR="00D86CE0" w:rsidRPr="007B2222" w:rsidRDefault="00D86CE0" w:rsidP="0064735C">
            <w:pPr>
              <w:spacing w:after="396"/>
              <w:jc w:val="both"/>
              <w:rPr>
                <w:bCs/>
                <w:i/>
                <w:iCs/>
                <w:szCs w:val="24"/>
                <w:lang w:val="en-GB"/>
              </w:rPr>
            </w:pPr>
            <w:r w:rsidRPr="007B2222">
              <w:rPr>
                <w:bCs/>
                <w:i/>
                <w:iCs/>
                <w:szCs w:val="24"/>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14:paraId="4248F93E" w14:textId="77777777" w:rsidR="00D86CE0" w:rsidRPr="007B2222" w:rsidRDefault="00D86CE0" w:rsidP="0064735C">
            <w:pPr>
              <w:spacing w:before="144"/>
              <w:jc w:val="both"/>
              <w:rPr>
                <w:bCs/>
                <w:spacing w:val="-4"/>
                <w:szCs w:val="24"/>
                <w:lang w:val="en-GB"/>
              </w:rPr>
            </w:pPr>
            <w:r w:rsidRPr="007B2222">
              <w:rPr>
                <w:bCs/>
                <w:spacing w:val="-4"/>
                <w:szCs w:val="24"/>
                <w:lang w:val="en-GB"/>
              </w:rPr>
              <w:t>Contractor</w:t>
            </w:r>
          </w:p>
          <w:p w14:paraId="048EA6EE" w14:textId="77777777" w:rsidR="00D86CE0" w:rsidRPr="007B2222" w:rsidRDefault="00D86CE0" w:rsidP="0064735C">
            <w:pPr>
              <w:spacing w:before="288" w:after="108"/>
              <w:jc w:val="both"/>
              <w:rPr>
                <w:bCs/>
                <w:spacing w:val="-4"/>
                <w:szCs w:val="24"/>
                <w:lang w:val="en-GB"/>
              </w:rPr>
            </w:pPr>
            <w:r w:rsidRPr="007B2222">
              <w:rPr>
                <w:rFonts w:eastAsia="MS Mincho"/>
                <w:szCs w:val="24"/>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14:paraId="6FA69F0C" w14:textId="77777777" w:rsidR="00D86CE0" w:rsidRPr="007B2222" w:rsidRDefault="00D86CE0" w:rsidP="0064735C">
            <w:pPr>
              <w:spacing w:before="144"/>
              <w:jc w:val="both"/>
              <w:rPr>
                <w:bCs/>
                <w:spacing w:val="-4"/>
                <w:szCs w:val="24"/>
                <w:lang w:val="en-GB"/>
              </w:rPr>
            </w:pPr>
            <w:r w:rsidRPr="007B2222">
              <w:rPr>
                <w:bCs/>
                <w:spacing w:val="-4"/>
                <w:szCs w:val="24"/>
                <w:lang w:val="en-GB"/>
              </w:rPr>
              <w:t>Management Co</w:t>
            </w:r>
            <w:r w:rsidRPr="007B2222">
              <w:rPr>
                <w:bCs/>
                <w:spacing w:val="-4"/>
                <w:szCs w:val="24"/>
                <w:lang w:val="en-GB"/>
              </w:rPr>
              <w:t>n</w:t>
            </w:r>
            <w:r w:rsidRPr="007B2222">
              <w:rPr>
                <w:bCs/>
                <w:spacing w:val="-4"/>
                <w:szCs w:val="24"/>
                <w:lang w:val="en-GB"/>
              </w:rPr>
              <w:t>tractor</w:t>
            </w:r>
          </w:p>
          <w:p w14:paraId="66307E1A" w14:textId="77777777" w:rsidR="00D86CE0" w:rsidRPr="007B2222" w:rsidRDefault="00D86CE0" w:rsidP="0064735C">
            <w:pPr>
              <w:spacing w:after="108"/>
              <w:jc w:val="both"/>
              <w:rPr>
                <w:bCs/>
                <w:spacing w:val="-4"/>
                <w:szCs w:val="24"/>
                <w:lang w:val="en-GB"/>
              </w:rPr>
            </w:pPr>
            <w:r w:rsidRPr="007B2222">
              <w:rPr>
                <w:rFonts w:eastAsia="MS Mincho"/>
                <w:szCs w:val="24"/>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14:paraId="6D629744" w14:textId="77777777" w:rsidR="00D86CE0" w:rsidRPr="007B2222" w:rsidRDefault="00D86CE0" w:rsidP="0064735C">
            <w:pPr>
              <w:spacing w:before="144"/>
              <w:jc w:val="both"/>
              <w:rPr>
                <w:bCs/>
                <w:spacing w:val="-4"/>
                <w:szCs w:val="24"/>
                <w:lang w:val="en-GB"/>
              </w:rPr>
            </w:pPr>
            <w:r w:rsidRPr="007B2222">
              <w:rPr>
                <w:bCs/>
                <w:spacing w:val="-4"/>
                <w:szCs w:val="24"/>
                <w:lang w:val="en-GB"/>
              </w:rPr>
              <w:t>Subcontractor</w:t>
            </w:r>
          </w:p>
          <w:p w14:paraId="7A51F426" w14:textId="77777777" w:rsidR="00D86CE0" w:rsidRPr="007B2222" w:rsidRDefault="00D86CE0" w:rsidP="0064735C">
            <w:pPr>
              <w:spacing w:before="288" w:after="108"/>
              <w:jc w:val="both"/>
              <w:rPr>
                <w:bCs/>
                <w:spacing w:val="-4"/>
                <w:szCs w:val="24"/>
                <w:lang w:val="en-GB"/>
              </w:rPr>
            </w:pPr>
            <w:r w:rsidRPr="007B2222">
              <w:rPr>
                <w:rFonts w:eastAsia="MS Mincho"/>
                <w:szCs w:val="24"/>
                <w:lang w:val="en-GB"/>
              </w:rPr>
              <w:sym w:font="Wingdings" w:char="F0A8"/>
            </w:r>
          </w:p>
        </w:tc>
      </w:tr>
      <w:tr w:rsidR="00D86CE0" w:rsidRPr="007B2222" w14:paraId="70CEB96D" w14:textId="77777777">
        <w:trPr>
          <w:cantSplit/>
        </w:trPr>
        <w:tc>
          <w:tcPr>
            <w:tcW w:w="3559" w:type="dxa"/>
            <w:tcBorders>
              <w:top w:val="single" w:sz="2" w:space="0" w:color="auto"/>
              <w:left w:val="single" w:sz="2" w:space="0" w:color="auto"/>
              <w:right w:val="single" w:sz="2" w:space="0" w:color="auto"/>
            </w:tcBorders>
          </w:tcPr>
          <w:p w14:paraId="4FF6CE81" w14:textId="77777777" w:rsidR="00D86CE0" w:rsidRPr="007B2222" w:rsidRDefault="00D86CE0" w:rsidP="0064735C">
            <w:pPr>
              <w:spacing w:before="144" w:after="324"/>
              <w:jc w:val="both"/>
              <w:rPr>
                <w:bCs/>
                <w:spacing w:val="-11"/>
                <w:szCs w:val="24"/>
                <w:lang w:val="en-GB"/>
              </w:rPr>
            </w:pPr>
            <w:r w:rsidRPr="007B2222">
              <w:rPr>
                <w:bCs/>
                <w:spacing w:val="-11"/>
                <w:szCs w:val="24"/>
                <w:lang w:val="en-GB"/>
              </w:rPr>
              <w:t>Total Contract Amount</w:t>
            </w:r>
          </w:p>
        </w:tc>
        <w:tc>
          <w:tcPr>
            <w:tcW w:w="5623" w:type="dxa"/>
            <w:gridSpan w:val="3"/>
            <w:tcBorders>
              <w:top w:val="single" w:sz="2" w:space="0" w:color="auto"/>
              <w:left w:val="single" w:sz="2" w:space="0" w:color="auto"/>
              <w:right w:val="single" w:sz="2" w:space="0" w:color="auto"/>
            </w:tcBorders>
          </w:tcPr>
          <w:p w14:paraId="4A5D1A82" w14:textId="77777777" w:rsidR="00D86CE0" w:rsidRPr="007B2222" w:rsidRDefault="00383D19" w:rsidP="0064735C">
            <w:pPr>
              <w:jc w:val="both"/>
              <w:rPr>
                <w:bCs/>
                <w:i/>
                <w:iCs/>
                <w:szCs w:val="24"/>
                <w:lang w:val="en-GB"/>
              </w:rPr>
            </w:pPr>
            <w:r w:rsidRPr="007B2222">
              <w:rPr>
                <w:bCs/>
                <w:spacing w:val="-4"/>
                <w:szCs w:val="24"/>
                <w:lang w:val="en-GB"/>
              </w:rPr>
              <w:t>GHS</w:t>
            </w:r>
            <w:r w:rsidR="00D86CE0" w:rsidRPr="007B2222">
              <w:rPr>
                <w:bCs/>
                <w:spacing w:val="-4"/>
                <w:szCs w:val="24"/>
                <w:lang w:val="en-GB"/>
              </w:rPr>
              <w:t xml:space="preserve"> </w:t>
            </w:r>
            <w:r w:rsidR="00D86CE0" w:rsidRPr="007B2222">
              <w:rPr>
                <w:bCs/>
                <w:i/>
                <w:iCs/>
                <w:szCs w:val="24"/>
                <w:lang w:val="en-GB"/>
              </w:rPr>
              <w:t xml:space="preserve">[insert total contract amount in </w:t>
            </w:r>
            <w:r w:rsidR="00051B01" w:rsidRPr="007B2222">
              <w:rPr>
                <w:bCs/>
                <w:i/>
                <w:iCs/>
                <w:szCs w:val="24"/>
                <w:lang w:val="en-GB"/>
              </w:rPr>
              <w:t>G</w:t>
            </w:r>
            <w:r w:rsidRPr="007B2222">
              <w:rPr>
                <w:bCs/>
                <w:i/>
                <w:iCs/>
                <w:szCs w:val="24"/>
                <w:lang w:val="en-GB"/>
              </w:rPr>
              <w:t>H</w:t>
            </w:r>
            <w:r w:rsidR="00051B01" w:rsidRPr="007B2222">
              <w:rPr>
                <w:bCs/>
                <w:i/>
                <w:iCs/>
                <w:szCs w:val="24"/>
                <w:lang w:val="en-GB"/>
              </w:rPr>
              <w:t>S</w:t>
            </w:r>
            <w:r w:rsidR="00D86CE0" w:rsidRPr="007B2222">
              <w:rPr>
                <w:bCs/>
                <w:i/>
                <w:iCs/>
                <w:szCs w:val="24"/>
                <w:lang w:val="en-GB"/>
              </w:rPr>
              <w:t>]</w:t>
            </w:r>
          </w:p>
        </w:tc>
      </w:tr>
      <w:tr w:rsidR="00D86CE0" w:rsidRPr="007B2222" w14:paraId="37838D6C" w14:textId="77777777">
        <w:trPr>
          <w:cantSplit/>
        </w:trPr>
        <w:tc>
          <w:tcPr>
            <w:tcW w:w="3559" w:type="dxa"/>
            <w:tcBorders>
              <w:top w:val="single" w:sz="2" w:space="0" w:color="auto"/>
              <w:left w:val="single" w:sz="2" w:space="0" w:color="auto"/>
              <w:right w:val="single" w:sz="2" w:space="0" w:color="auto"/>
            </w:tcBorders>
          </w:tcPr>
          <w:p w14:paraId="45AC8063" w14:textId="77777777" w:rsidR="00D86CE0" w:rsidRPr="007B2222" w:rsidRDefault="00D86CE0" w:rsidP="0064735C">
            <w:pPr>
              <w:spacing w:before="288"/>
              <w:jc w:val="both"/>
              <w:rPr>
                <w:bCs/>
                <w:szCs w:val="24"/>
                <w:lang w:val="en-GB"/>
              </w:rPr>
            </w:pPr>
            <w:r w:rsidRPr="007B2222">
              <w:rPr>
                <w:bCs/>
                <w:szCs w:val="24"/>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14:paraId="05C61E20" w14:textId="77777777" w:rsidR="00D86CE0" w:rsidRPr="007B2222" w:rsidRDefault="00D86CE0" w:rsidP="0064735C">
            <w:pPr>
              <w:jc w:val="both"/>
              <w:rPr>
                <w:bCs/>
                <w:i/>
                <w:iCs/>
                <w:szCs w:val="24"/>
                <w:lang w:val="en-GB"/>
              </w:rPr>
            </w:pPr>
            <w:r w:rsidRPr="007B2222">
              <w:rPr>
                <w:bCs/>
                <w:i/>
                <w:iCs/>
                <w:szCs w:val="24"/>
                <w:lang w:val="en-GB"/>
              </w:rPr>
              <w:t>[insert a percentage amount]</w:t>
            </w:r>
          </w:p>
        </w:tc>
        <w:tc>
          <w:tcPr>
            <w:tcW w:w="3708" w:type="dxa"/>
            <w:gridSpan w:val="2"/>
            <w:tcBorders>
              <w:top w:val="single" w:sz="2" w:space="0" w:color="auto"/>
              <w:left w:val="single" w:sz="2" w:space="0" w:color="auto"/>
              <w:right w:val="single" w:sz="2" w:space="0" w:color="auto"/>
            </w:tcBorders>
          </w:tcPr>
          <w:p w14:paraId="1C7E6208" w14:textId="77777777" w:rsidR="00D86CE0" w:rsidRPr="007B2222" w:rsidRDefault="00D86CE0" w:rsidP="0064735C">
            <w:pPr>
              <w:jc w:val="both"/>
              <w:rPr>
                <w:bCs/>
                <w:i/>
                <w:iCs/>
                <w:szCs w:val="24"/>
                <w:lang w:val="en-GB"/>
              </w:rPr>
            </w:pPr>
            <w:r w:rsidRPr="007B2222">
              <w:rPr>
                <w:bCs/>
                <w:i/>
                <w:iCs/>
                <w:szCs w:val="24"/>
                <w:lang w:val="en-GB"/>
              </w:rPr>
              <w:t xml:space="preserve">[insert total contract amount in </w:t>
            </w:r>
            <w:r w:rsidR="00051B01" w:rsidRPr="007B2222">
              <w:rPr>
                <w:bCs/>
                <w:i/>
                <w:iCs/>
                <w:szCs w:val="24"/>
                <w:lang w:val="en-GB"/>
              </w:rPr>
              <w:t>G</w:t>
            </w:r>
            <w:r w:rsidR="00383D19" w:rsidRPr="007B2222">
              <w:rPr>
                <w:bCs/>
                <w:i/>
                <w:iCs/>
                <w:szCs w:val="24"/>
                <w:lang w:val="en-GB"/>
              </w:rPr>
              <w:t>H</w:t>
            </w:r>
            <w:r w:rsidR="00051B01" w:rsidRPr="007B2222">
              <w:rPr>
                <w:bCs/>
                <w:i/>
                <w:iCs/>
                <w:szCs w:val="24"/>
                <w:lang w:val="en-GB"/>
              </w:rPr>
              <w:t>S</w:t>
            </w:r>
            <w:r w:rsidRPr="007B2222">
              <w:rPr>
                <w:bCs/>
                <w:i/>
                <w:iCs/>
                <w:szCs w:val="24"/>
                <w:lang w:val="en-GB"/>
              </w:rPr>
              <w:t xml:space="preserve"> equivalent]</w:t>
            </w:r>
          </w:p>
        </w:tc>
      </w:tr>
      <w:tr w:rsidR="00D86CE0" w:rsidRPr="007B2222" w14:paraId="4EAFD0CC" w14:textId="77777777">
        <w:trPr>
          <w:cantSplit/>
        </w:trPr>
        <w:tc>
          <w:tcPr>
            <w:tcW w:w="3559" w:type="dxa"/>
            <w:tcBorders>
              <w:top w:val="single" w:sz="2" w:space="0" w:color="auto"/>
              <w:left w:val="single" w:sz="2" w:space="0" w:color="auto"/>
              <w:bottom w:val="single" w:sz="2" w:space="0" w:color="auto"/>
              <w:right w:val="single" w:sz="2" w:space="0" w:color="auto"/>
            </w:tcBorders>
          </w:tcPr>
          <w:p w14:paraId="4CD52AC5" w14:textId="77777777" w:rsidR="00D86CE0" w:rsidRPr="007B2222" w:rsidRDefault="00956D33" w:rsidP="0064735C">
            <w:pPr>
              <w:spacing w:before="144"/>
              <w:jc w:val="both"/>
              <w:rPr>
                <w:bCs/>
                <w:szCs w:val="24"/>
                <w:lang w:val="en-GB"/>
              </w:rPr>
            </w:pPr>
            <w:r w:rsidRPr="007B2222">
              <w:rPr>
                <w:bCs/>
                <w:szCs w:val="24"/>
                <w:lang w:val="en-GB"/>
              </w:rPr>
              <w:t>Employer</w:t>
            </w:r>
            <w:r w:rsidR="00D86CE0" w:rsidRPr="007B2222">
              <w:rPr>
                <w:bCs/>
                <w:szCs w:val="24"/>
                <w:lang w:val="en-GB"/>
              </w:rPr>
              <w:t>'s Name</w:t>
            </w:r>
            <w:r w:rsidR="00D86CE0" w:rsidRPr="007B2222">
              <w:rPr>
                <w:rStyle w:val="FootnoteReference"/>
                <w:bCs/>
                <w:szCs w:val="24"/>
                <w:lang w:val="en-GB"/>
              </w:rPr>
              <w:footnoteReference w:id="2"/>
            </w:r>
            <w:r w:rsidR="00D86CE0" w:rsidRPr="007B2222">
              <w:rPr>
                <w:bCs/>
                <w:szCs w:val="24"/>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14:paraId="28D6ACCC" w14:textId="77777777" w:rsidR="00D86CE0" w:rsidRPr="007B2222" w:rsidRDefault="00D86CE0" w:rsidP="0064735C">
            <w:pPr>
              <w:spacing w:before="144"/>
              <w:jc w:val="both"/>
              <w:rPr>
                <w:bCs/>
                <w:i/>
                <w:iCs/>
                <w:szCs w:val="24"/>
                <w:lang w:val="en-GB"/>
              </w:rPr>
            </w:pPr>
            <w:r w:rsidRPr="007B2222">
              <w:rPr>
                <w:bCs/>
                <w:i/>
                <w:iCs/>
                <w:szCs w:val="24"/>
                <w:lang w:val="en-GB"/>
              </w:rPr>
              <w:t>[insert full name]</w:t>
            </w:r>
          </w:p>
        </w:tc>
      </w:tr>
      <w:tr w:rsidR="00D86CE0" w:rsidRPr="007B2222" w14:paraId="7EBA4CB7" w14:textId="77777777">
        <w:trPr>
          <w:cantSplit/>
        </w:trPr>
        <w:tc>
          <w:tcPr>
            <w:tcW w:w="3559" w:type="dxa"/>
            <w:tcBorders>
              <w:top w:val="single" w:sz="2" w:space="0" w:color="auto"/>
              <w:left w:val="single" w:sz="2" w:space="0" w:color="auto"/>
              <w:bottom w:val="single" w:sz="2" w:space="0" w:color="auto"/>
              <w:right w:val="single" w:sz="2" w:space="0" w:color="auto"/>
            </w:tcBorders>
          </w:tcPr>
          <w:p w14:paraId="49E9EEE9" w14:textId="77777777" w:rsidR="00D86CE0" w:rsidRPr="007B2222" w:rsidRDefault="00D86CE0" w:rsidP="0064735C">
            <w:pPr>
              <w:jc w:val="both"/>
              <w:rPr>
                <w:bCs/>
                <w:szCs w:val="24"/>
                <w:lang w:val="en-GB"/>
              </w:rPr>
            </w:pPr>
            <w:r w:rsidRPr="007B2222">
              <w:rPr>
                <w:bCs/>
                <w:szCs w:val="24"/>
                <w:lang w:val="en-GB"/>
              </w:rPr>
              <w:t>Address:</w:t>
            </w:r>
          </w:p>
          <w:p w14:paraId="2E7F4174" w14:textId="77777777" w:rsidR="00D86CE0" w:rsidRPr="007B2222" w:rsidRDefault="00D86CE0" w:rsidP="0064735C">
            <w:pPr>
              <w:spacing w:before="252"/>
              <w:jc w:val="both"/>
              <w:rPr>
                <w:bCs/>
                <w:szCs w:val="24"/>
                <w:lang w:val="en-GB"/>
              </w:rPr>
            </w:pPr>
            <w:r w:rsidRPr="007B2222">
              <w:rPr>
                <w:bCs/>
                <w:szCs w:val="24"/>
                <w:lang w:val="en-GB"/>
              </w:rPr>
              <w:t>Telephone/fax number</w:t>
            </w:r>
          </w:p>
          <w:p w14:paraId="62FECCB1" w14:textId="77777777" w:rsidR="00D86CE0" w:rsidRPr="007B2222" w:rsidRDefault="00D86CE0" w:rsidP="0064735C">
            <w:pPr>
              <w:spacing w:before="540" w:after="252"/>
              <w:jc w:val="both"/>
              <w:rPr>
                <w:bCs/>
                <w:szCs w:val="24"/>
                <w:lang w:val="en-GB"/>
              </w:rPr>
            </w:pPr>
            <w:r w:rsidRPr="007B2222">
              <w:rPr>
                <w:bCs/>
                <w:szCs w:val="24"/>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14:paraId="63FF7C10" w14:textId="77777777" w:rsidR="00D86CE0" w:rsidRPr="007B2222" w:rsidRDefault="00D86CE0" w:rsidP="0064735C">
            <w:pPr>
              <w:jc w:val="both"/>
              <w:rPr>
                <w:bCs/>
                <w:i/>
                <w:iCs/>
                <w:szCs w:val="24"/>
                <w:lang w:val="en-GB"/>
              </w:rPr>
            </w:pPr>
            <w:r w:rsidRPr="007B2222">
              <w:rPr>
                <w:bCs/>
                <w:i/>
                <w:iCs/>
                <w:szCs w:val="24"/>
                <w:lang w:val="en-GB"/>
              </w:rPr>
              <w:t>[indicate street/number/town or city/country]</w:t>
            </w:r>
          </w:p>
          <w:p w14:paraId="5B4762E1" w14:textId="77777777" w:rsidR="00D86CE0" w:rsidRPr="007B2222" w:rsidRDefault="00D86CE0" w:rsidP="0064735C">
            <w:pPr>
              <w:spacing w:before="288"/>
              <w:jc w:val="both"/>
              <w:rPr>
                <w:bCs/>
                <w:i/>
                <w:iCs/>
                <w:szCs w:val="24"/>
                <w:lang w:val="en-GB"/>
              </w:rPr>
            </w:pPr>
            <w:r w:rsidRPr="007B2222">
              <w:rPr>
                <w:bCs/>
                <w:i/>
                <w:iCs/>
                <w:szCs w:val="24"/>
                <w:lang w:val="en-GB"/>
              </w:rPr>
              <w:t>[insert telephone/fax numbers, including country and</w:t>
            </w:r>
          </w:p>
          <w:p w14:paraId="5CA92F3F" w14:textId="77777777" w:rsidR="00D86CE0" w:rsidRPr="007B2222" w:rsidRDefault="00D86CE0" w:rsidP="0064735C">
            <w:pPr>
              <w:jc w:val="both"/>
              <w:rPr>
                <w:bCs/>
                <w:i/>
                <w:iCs/>
                <w:szCs w:val="24"/>
                <w:lang w:val="en-GB"/>
              </w:rPr>
            </w:pPr>
            <w:r w:rsidRPr="007B2222">
              <w:rPr>
                <w:bCs/>
                <w:i/>
                <w:iCs/>
                <w:szCs w:val="24"/>
                <w:lang w:val="en-GB"/>
              </w:rPr>
              <w:t>city area codes]</w:t>
            </w:r>
          </w:p>
          <w:p w14:paraId="61867819" w14:textId="77777777" w:rsidR="00D86CE0" w:rsidRPr="007B2222" w:rsidRDefault="00D86CE0" w:rsidP="0064735C">
            <w:pPr>
              <w:spacing w:before="288" w:after="252"/>
              <w:jc w:val="both"/>
              <w:rPr>
                <w:bCs/>
                <w:i/>
                <w:iCs/>
                <w:szCs w:val="24"/>
                <w:lang w:val="en-GB"/>
              </w:rPr>
            </w:pPr>
            <w:r w:rsidRPr="007B2222">
              <w:rPr>
                <w:bCs/>
                <w:i/>
                <w:iCs/>
                <w:szCs w:val="24"/>
                <w:lang w:val="en-GB"/>
              </w:rPr>
              <w:t>[insert e-mail address, if available]</w:t>
            </w:r>
          </w:p>
        </w:tc>
      </w:tr>
      <w:tr w:rsidR="00D86CE0" w:rsidRPr="007B2222" w14:paraId="7027AB4E" w14:textId="77777777">
        <w:trPr>
          <w:cantSplit/>
        </w:trPr>
        <w:tc>
          <w:tcPr>
            <w:tcW w:w="3559" w:type="dxa"/>
            <w:tcBorders>
              <w:top w:val="single" w:sz="2" w:space="0" w:color="auto"/>
              <w:left w:val="single" w:sz="2" w:space="0" w:color="auto"/>
              <w:bottom w:val="single" w:sz="2" w:space="0" w:color="auto"/>
              <w:right w:val="single" w:sz="2" w:space="0" w:color="auto"/>
            </w:tcBorders>
          </w:tcPr>
          <w:p w14:paraId="4C1E0F6D" w14:textId="77777777" w:rsidR="00D86CE0" w:rsidRPr="007B2222" w:rsidRDefault="00D86CE0" w:rsidP="0064735C">
            <w:pPr>
              <w:jc w:val="both"/>
              <w:rPr>
                <w:bCs/>
                <w:szCs w:val="24"/>
                <w:lang w:val="en-GB"/>
              </w:rPr>
            </w:pPr>
            <w:r w:rsidRPr="007B2222">
              <w:rPr>
                <w:bCs/>
                <w:szCs w:val="24"/>
                <w:lang w:val="en-GB"/>
              </w:rPr>
              <w:t>Description of the similarity in a</w:t>
            </w:r>
            <w:r w:rsidRPr="007B2222">
              <w:rPr>
                <w:bCs/>
                <w:szCs w:val="24"/>
                <w:lang w:val="en-GB"/>
              </w:rPr>
              <w:t>c</w:t>
            </w:r>
            <w:r w:rsidRPr="007B2222">
              <w:rPr>
                <w:bCs/>
                <w:szCs w:val="24"/>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14:paraId="3842A7AF" w14:textId="77777777" w:rsidR="00D86CE0" w:rsidRPr="007B2222" w:rsidRDefault="00D86CE0" w:rsidP="0064735C">
            <w:pPr>
              <w:jc w:val="both"/>
              <w:rPr>
                <w:bCs/>
                <w:i/>
                <w:iCs/>
                <w:szCs w:val="24"/>
                <w:lang w:val="en-GB"/>
              </w:rPr>
            </w:pPr>
          </w:p>
        </w:tc>
      </w:tr>
      <w:tr w:rsidR="00D86CE0" w:rsidRPr="007B2222" w14:paraId="74B34C08" w14:textId="77777777">
        <w:trPr>
          <w:cantSplit/>
        </w:trPr>
        <w:tc>
          <w:tcPr>
            <w:tcW w:w="3559" w:type="dxa"/>
            <w:tcBorders>
              <w:top w:val="single" w:sz="2" w:space="0" w:color="auto"/>
              <w:left w:val="single" w:sz="2" w:space="0" w:color="auto"/>
              <w:bottom w:val="single" w:sz="2" w:space="0" w:color="auto"/>
              <w:right w:val="single" w:sz="2" w:space="0" w:color="auto"/>
            </w:tcBorders>
          </w:tcPr>
          <w:p w14:paraId="3CE3BB29" w14:textId="77777777" w:rsidR="00D86CE0" w:rsidRPr="007B2222" w:rsidRDefault="00D86CE0" w:rsidP="0064735C">
            <w:pPr>
              <w:jc w:val="both"/>
              <w:rPr>
                <w:bCs/>
                <w:szCs w:val="24"/>
                <w:lang w:val="en-GB"/>
              </w:rPr>
            </w:pPr>
            <w:r w:rsidRPr="007B2222">
              <w:rPr>
                <w:bCs/>
                <w:szCs w:val="24"/>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14:paraId="078FD60F" w14:textId="77777777" w:rsidR="00D86CE0" w:rsidRPr="007B2222" w:rsidRDefault="00D86CE0" w:rsidP="0064735C">
            <w:pPr>
              <w:jc w:val="both"/>
              <w:rPr>
                <w:bCs/>
                <w:i/>
                <w:iCs/>
                <w:szCs w:val="24"/>
                <w:lang w:val="en-GB"/>
              </w:rPr>
            </w:pPr>
            <w:r w:rsidRPr="007B2222">
              <w:rPr>
                <w:bCs/>
                <w:i/>
                <w:iCs/>
                <w:szCs w:val="24"/>
                <w:lang w:val="en-GB"/>
              </w:rPr>
              <w:t xml:space="preserve">[insert amount in </w:t>
            </w:r>
            <w:r w:rsidR="00072200" w:rsidRPr="007B2222">
              <w:rPr>
                <w:bCs/>
                <w:i/>
                <w:iCs/>
                <w:szCs w:val="24"/>
                <w:lang w:val="en-GB"/>
              </w:rPr>
              <w:t>GhS</w:t>
            </w:r>
            <w:r w:rsidRPr="007B2222">
              <w:rPr>
                <w:bCs/>
                <w:i/>
                <w:iCs/>
                <w:szCs w:val="24"/>
                <w:lang w:val="en-GB"/>
              </w:rPr>
              <w:t xml:space="preserve"> in words and in</w:t>
            </w:r>
          </w:p>
          <w:p w14:paraId="3413BFD6" w14:textId="77777777" w:rsidR="00D86CE0" w:rsidRPr="007B2222" w:rsidRDefault="00D86CE0" w:rsidP="0064735C">
            <w:pPr>
              <w:jc w:val="both"/>
              <w:rPr>
                <w:bCs/>
                <w:i/>
                <w:iCs/>
                <w:szCs w:val="24"/>
                <w:lang w:val="en-GB"/>
              </w:rPr>
            </w:pPr>
            <w:r w:rsidRPr="007B2222">
              <w:rPr>
                <w:bCs/>
                <w:i/>
                <w:iCs/>
                <w:szCs w:val="24"/>
                <w:lang w:val="en-GB"/>
              </w:rPr>
              <w:t>Figures]</w:t>
            </w:r>
          </w:p>
        </w:tc>
      </w:tr>
      <w:tr w:rsidR="00D86CE0" w:rsidRPr="007B2222" w14:paraId="03BE859F" w14:textId="77777777">
        <w:trPr>
          <w:cantSplit/>
        </w:trPr>
        <w:tc>
          <w:tcPr>
            <w:tcW w:w="3559" w:type="dxa"/>
            <w:tcBorders>
              <w:top w:val="single" w:sz="2" w:space="0" w:color="auto"/>
              <w:left w:val="single" w:sz="2" w:space="0" w:color="auto"/>
              <w:bottom w:val="single" w:sz="2" w:space="0" w:color="auto"/>
              <w:right w:val="single" w:sz="2" w:space="0" w:color="auto"/>
            </w:tcBorders>
          </w:tcPr>
          <w:p w14:paraId="1D78C033" w14:textId="77777777" w:rsidR="00D86CE0" w:rsidRPr="007B2222" w:rsidRDefault="00D86CE0" w:rsidP="0064735C">
            <w:pPr>
              <w:jc w:val="both"/>
              <w:rPr>
                <w:bCs/>
                <w:szCs w:val="24"/>
                <w:lang w:val="en-GB"/>
              </w:rPr>
            </w:pPr>
            <w:r w:rsidRPr="007B2222">
              <w:rPr>
                <w:bCs/>
                <w:szCs w:val="24"/>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14:paraId="3C723095" w14:textId="77777777" w:rsidR="00D86CE0" w:rsidRPr="007B2222" w:rsidRDefault="00D86CE0" w:rsidP="0064735C">
            <w:pPr>
              <w:jc w:val="both"/>
              <w:rPr>
                <w:bCs/>
                <w:i/>
                <w:iCs/>
                <w:szCs w:val="24"/>
                <w:lang w:val="en-GB"/>
              </w:rPr>
            </w:pPr>
            <w:r w:rsidRPr="007B2222">
              <w:rPr>
                <w:bCs/>
                <w:i/>
                <w:iCs/>
                <w:szCs w:val="24"/>
                <w:lang w:val="en-GB"/>
              </w:rPr>
              <w:t>[insert physical size of activities.]</w:t>
            </w:r>
          </w:p>
        </w:tc>
      </w:tr>
      <w:tr w:rsidR="00D86CE0" w:rsidRPr="007B2222" w14:paraId="77D63F8B" w14:textId="77777777">
        <w:trPr>
          <w:cantSplit/>
        </w:trPr>
        <w:tc>
          <w:tcPr>
            <w:tcW w:w="3559" w:type="dxa"/>
            <w:tcBorders>
              <w:top w:val="single" w:sz="2" w:space="0" w:color="auto"/>
              <w:left w:val="single" w:sz="2" w:space="0" w:color="auto"/>
              <w:bottom w:val="single" w:sz="2" w:space="0" w:color="auto"/>
              <w:right w:val="single" w:sz="2" w:space="0" w:color="auto"/>
            </w:tcBorders>
          </w:tcPr>
          <w:p w14:paraId="3F18CECC" w14:textId="77777777" w:rsidR="00D86CE0" w:rsidRPr="007B2222" w:rsidRDefault="00D86CE0" w:rsidP="0064735C">
            <w:pPr>
              <w:jc w:val="both"/>
              <w:rPr>
                <w:bCs/>
                <w:szCs w:val="24"/>
                <w:lang w:val="en-GB"/>
              </w:rPr>
            </w:pPr>
            <w:r w:rsidRPr="007B2222">
              <w:rPr>
                <w:bCs/>
                <w:szCs w:val="24"/>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14:paraId="35C23E21" w14:textId="77777777" w:rsidR="00D86CE0" w:rsidRPr="007B2222" w:rsidRDefault="00D86CE0" w:rsidP="002A5E71">
            <w:pPr>
              <w:jc w:val="both"/>
              <w:rPr>
                <w:bCs/>
                <w:i/>
                <w:iCs/>
                <w:szCs w:val="24"/>
                <w:lang w:val="en-GB"/>
              </w:rPr>
            </w:pPr>
            <w:r w:rsidRPr="007B2222">
              <w:rPr>
                <w:bCs/>
                <w:i/>
                <w:iCs/>
                <w:szCs w:val="24"/>
                <w:lang w:val="en-GB"/>
              </w:rPr>
              <w:t>[insert description of complexity for example, indicate if works included rehabilitation, construction, or both, type of terrain, cuts on high roadside steep slopes, slope stabiliz</w:t>
            </w:r>
            <w:r w:rsidRPr="007B2222">
              <w:rPr>
                <w:bCs/>
                <w:i/>
                <w:iCs/>
                <w:szCs w:val="24"/>
                <w:lang w:val="en-GB"/>
              </w:rPr>
              <w:t>a</w:t>
            </w:r>
            <w:r w:rsidRPr="007B2222">
              <w:rPr>
                <w:bCs/>
                <w:i/>
                <w:iCs/>
                <w:szCs w:val="24"/>
                <w:lang w:val="en-GB"/>
              </w:rPr>
              <w:t>tion works, local conditions (if conducted in tropical areas, in developing countries), number of simultaneous work fronts, etc.]</w:t>
            </w:r>
          </w:p>
        </w:tc>
      </w:tr>
      <w:tr w:rsidR="00D86CE0" w:rsidRPr="007B2222" w14:paraId="5A4FC315" w14:textId="77777777">
        <w:trPr>
          <w:cantSplit/>
        </w:trPr>
        <w:tc>
          <w:tcPr>
            <w:tcW w:w="3559" w:type="dxa"/>
            <w:tcBorders>
              <w:top w:val="single" w:sz="2" w:space="0" w:color="auto"/>
              <w:left w:val="single" w:sz="2" w:space="0" w:color="auto"/>
              <w:bottom w:val="single" w:sz="2" w:space="0" w:color="auto"/>
              <w:right w:val="single" w:sz="2" w:space="0" w:color="auto"/>
            </w:tcBorders>
          </w:tcPr>
          <w:p w14:paraId="7150A33E" w14:textId="77777777" w:rsidR="00D86CE0" w:rsidRPr="007B2222" w:rsidRDefault="00D86CE0" w:rsidP="0064735C">
            <w:pPr>
              <w:jc w:val="both"/>
              <w:rPr>
                <w:bCs/>
                <w:szCs w:val="24"/>
                <w:lang w:val="en-GB"/>
              </w:rPr>
            </w:pPr>
            <w:r w:rsidRPr="007B2222">
              <w:rPr>
                <w:bCs/>
                <w:szCs w:val="24"/>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14:paraId="3D936328" w14:textId="77777777" w:rsidR="00D86CE0" w:rsidRPr="007B2222" w:rsidRDefault="00D86CE0" w:rsidP="0064735C">
            <w:pPr>
              <w:jc w:val="both"/>
              <w:rPr>
                <w:bCs/>
                <w:i/>
                <w:iCs/>
                <w:szCs w:val="24"/>
                <w:lang w:val="en-GB"/>
              </w:rPr>
            </w:pPr>
            <w:r w:rsidRPr="007B2222">
              <w:rPr>
                <w:bCs/>
                <w:i/>
                <w:iCs/>
                <w:szCs w:val="24"/>
                <w:lang w:val="en-GB"/>
              </w:rPr>
              <w:t>[insert specific aspects of the methods/technology i</w:t>
            </w:r>
            <w:r w:rsidRPr="007B2222">
              <w:rPr>
                <w:bCs/>
                <w:i/>
                <w:iCs/>
                <w:szCs w:val="24"/>
                <w:lang w:val="en-GB"/>
              </w:rPr>
              <w:t>n</w:t>
            </w:r>
            <w:r w:rsidRPr="007B2222">
              <w:rPr>
                <w:bCs/>
                <w:i/>
                <w:iCs/>
                <w:szCs w:val="24"/>
                <w:lang w:val="en-GB"/>
              </w:rPr>
              <w:t>volved in the contract]</w:t>
            </w:r>
          </w:p>
        </w:tc>
      </w:tr>
      <w:tr w:rsidR="00D86CE0" w:rsidRPr="007B2222" w14:paraId="36281F34" w14:textId="77777777">
        <w:trPr>
          <w:cantSplit/>
        </w:trPr>
        <w:tc>
          <w:tcPr>
            <w:tcW w:w="3559" w:type="dxa"/>
            <w:tcBorders>
              <w:top w:val="single" w:sz="2" w:space="0" w:color="auto"/>
              <w:left w:val="single" w:sz="2" w:space="0" w:color="auto"/>
              <w:bottom w:val="single" w:sz="2" w:space="0" w:color="auto"/>
              <w:right w:val="single" w:sz="2" w:space="0" w:color="auto"/>
            </w:tcBorders>
          </w:tcPr>
          <w:p w14:paraId="40FBD665" w14:textId="77777777" w:rsidR="00D86CE0" w:rsidRPr="007B2222" w:rsidRDefault="00D86CE0" w:rsidP="0064735C">
            <w:pPr>
              <w:jc w:val="both"/>
              <w:rPr>
                <w:bCs/>
                <w:szCs w:val="24"/>
                <w:lang w:val="en-GB"/>
              </w:rPr>
            </w:pPr>
            <w:r w:rsidRPr="007B2222">
              <w:rPr>
                <w:bCs/>
                <w:szCs w:val="24"/>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14:paraId="185CAB66" w14:textId="77777777" w:rsidR="00D86CE0" w:rsidRPr="007B2222" w:rsidRDefault="00D86CE0" w:rsidP="0064735C">
            <w:pPr>
              <w:jc w:val="both"/>
              <w:rPr>
                <w:bCs/>
                <w:i/>
                <w:iCs/>
                <w:szCs w:val="24"/>
                <w:lang w:val="en-GB"/>
              </w:rPr>
            </w:pPr>
            <w:r w:rsidRPr="007B2222">
              <w:rPr>
                <w:bCs/>
                <w:i/>
                <w:iCs/>
                <w:szCs w:val="24"/>
                <w:lang w:val="en-GB"/>
              </w:rPr>
              <w:t>[insert other characteristics as described in Section V, Scope of Works]</w:t>
            </w:r>
          </w:p>
        </w:tc>
      </w:tr>
    </w:tbl>
    <w:p w14:paraId="3C41DBBE" w14:textId="77777777" w:rsidR="00FE3ADF" w:rsidRPr="007B2222" w:rsidRDefault="00FE3ADF" w:rsidP="0064735C">
      <w:pPr>
        <w:jc w:val="both"/>
        <w:rPr>
          <w:szCs w:val="24"/>
          <w:lang w:val="en-GB"/>
        </w:rPr>
      </w:pPr>
    </w:p>
    <w:p w14:paraId="4597D74C" w14:textId="77777777" w:rsidR="00FE3ADF" w:rsidRPr="007B2222" w:rsidRDefault="00FE3ADF" w:rsidP="0064735C">
      <w:pPr>
        <w:jc w:val="both"/>
        <w:rPr>
          <w:szCs w:val="24"/>
          <w:lang w:val="en-GB"/>
        </w:rPr>
      </w:pPr>
    </w:p>
    <w:p w14:paraId="6D2B5F31" w14:textId="77777777" w:rsidR="00FE3ADF" w:rsidRPr="007B2222" w:rsidRDefault="00FE3ADF" w:rsidP="0064735C">
      <w:pPr>
        <w:jc w:val="both"/>
        <w:rPr>
          <w:szCs w:val="24"/>
          <w:lang w:val="en-GB"/>
        </w:rPr>
      </w:pPr>
    </w:p>
    <w:p w14:paraId="33EFB9D0" w14:textId="77777777" w:rsidR="00FE3ADF" w:rsidRPr="007B2222" w:rsidRDefault="00FE3ADF" w:rsidP="0064735C">
      <w:pPr>
        <w:jc w:val="both"/>
        <w:rPr>
          <w:szCs w:val="24"/>
          <w:lang w:val="en-GB"/>
        </w:rPr>
      </w:pPr>
    </w:p>
    <w:p w14:paraId="0EB82054" w14:textId="77777777" w:rsidR="00FE3ADF" w:rsidRPr="007B2222" w:rsidRDefault="00FE3ADF" w:rsidP="0064735C">
      <w:pPr>
        <w:jc w:val="both"/>
        <w:rPr>
          <w:szCs w:val="24"/>
          <w:lang w:val="en-GB"/>
        </w:rPr>
      </w:pPr>
    </w:p>
    <w:p w14:paraId="48BD0018" w14:textId="77777777" w:rsidR="00FE3ADF" w:rsidRPr="007B2222" w:rsidRDefault="00FE3ADF" w:rsidP="0064735C">
      <w:pPr>
        <w:jc w:val="both"/>
        <w:rPr>
          <w:szCs w:val="24"/>
          <w:lang w:val="en-GB"/>
        </w:rPr>
      </w:pPr>
    </w:p>
    <w:p w14:paraId="15B980CC" w14:textId="77777777" w:rsidR="00264482" w:rsidRPr="007B2222" w:rsidRDefault="00264482" w:rsidP="0064735C">
      <w:pPr>
        <w:jc w:val="both"/>
        <w:rPr>
          <w:szCs w:val="24"/>
          <w:lang w:val="en-GB"/>
        </w:rPr>
      </w:pPr>
    </w:p>
    <w:p w14:paraId="088ED10E" w14:textId="77777777" w:rsidR="00FE3ADF" w:rsidRPr="007B2222" w:rsidRDefault="00FE3ADF" w:rsidP="0064735C">
      <w:pPr>
        <w:jc w:val="both"/>
        <w:rPr>
          <w:szCs w:val="24"/>
          <w:lang w:val="en-GB"/>
        </w:rPr>
      </w:pPr>
    </w:p>
    <w:p w14:paraId="69F6A960" w14:textId="77777777" w:rsidR="00FE3ADF" w:rsidRPr="007B2222" w:rsidRDefault="00FE3ADF" w:rsidP="0064735C">
      <w:pPr>
        <w:jc w:val="both"/>
        <w:rPr>
          <w:szCs w:val="24"/>
          <w:lang w:val="en-GB"/>
        </w:rPr>
      </w:pPr>
    </w:p>
    <w:p w14:paraId="36CCB6EB" w14:textId="77777777" w:rsidR="00FE3ADF" w:rsidRPr="007B2222" w:rsidRDefault="00FE3ADF" w:rsidP="0064735C">
      <w:pPr>
        <w:pStyle w:val="FootnoteText"/>
        <w:ind w:left="0" w:firstLine="0"/>
        <w:jc w:val="both"/>
        <w:rPr>
          <w:sz w:val="24"/>
          <w:szCs w:val="24"/>
        </w:rPr>
      </w:pPr>
      <w:r w:rsidRPr="007B2222">
        <w:rPr>
          <w:sz w:val="24"/>
          <w:szCs w:val="24"/>
          <w:vertAlign w:val="superscript"/>
        </w:rPr>
        <w:t>3</w:t>
      </w:r>
      <w:r w:rsidR="00956D33" w:rsidRPr="007B2222">
        <w:rPr>
          <w:sz w:val="24"/>
          <w:szCs w:val="24"/>
        </w:rPr>
        <w:t>Employer</w:t>
      </w:r>
      <w:r w:rsidRPr="007B2222">
        <w:rPr>
          <w:sz w:val="24"/>
          <w:szCs w:val="24"/>
        </w:rPr>
        <w:t xml:space="preserve"> reserves the right to check references and contact this person or any other person for reference check. It is in the best interest of the Applicant to seek that the contact person provided in this form responds within a maximum </w:t>
      </w:r>
      <w:r w:rsidR="00350673" w:rsidRPr="007B2222">
        <w:rPr>
          <w:sz w:val="24"/>
          <w:szCs w:val="24"/>
        </w:rPr>
        <w:t>of 7</w:t>
      </w:r>
      <w:r w:rsidRPr="007B2222">
        <w:rPr>
          <w:sz w:val="24"/>
          <w:szCs w:val="24"/>
        </w:rPr>
        <w:t xml:space="preserve"> days when contacted by </w:t>
      </w:r>
      <w:r w:rsidR="00956D33" w:rsidRPr="007B2222">
        <w:rPr>
          <w:sz w:val="24"/>
          <w:szCs w:val="24"/>
        </w:rPr>
        <w:t>Employer</w:t>
      </w:r>
      <w:r w:rsidRPr="007B2222">
        <w:rPr>
          <w:sz w:val="24"/>
          <w:szCs w:val="24"/>
        </w:rPr>
        <w:t xml:space="preserve">. A </w:t>
      </w:r>
      <w:r w:rsidR="00FC5B1E" w:rsidRPr="007B2222">
        <w:rPr>
          <w:sz w:val="24"/>
          <w:szCs w:val="24"/>
        </w:rPr>
        <w:t>non-response</w:t>
      </w:r>
      <w:r w:rsidRPr="007B2222">
        <w:rPr>
          <w:sz w:val="24"/>
          <w:szCs w:val="24"/>
        </w:rPr>
        <w:t xml:space="preserve"> from the reference could be treated as a poor re</w:t>
      </w:r>
      <w:r w:rsidRPr="007B2222">
        <w:rPr>
          <w:sz w:val="24"/>
          <w:szCs w:val="24"/>
        </w:rPr>
        <w:t>f</w:t>
      </w:r>
      <w:r w:rsidRPr="007B2222">
        <w:rPr>
          <w:sz w:val="24"/>
          <w:szCs w:val="24"/>
        </w:rPr>
        <w:t>erence.</w:t>
      </w:r>
    </w:p>
    <w:p w14:paraId="6692368D" w14:textId="77777777" w:rsidR="00681801" w:rsidRPr="007B2222" w:rsidRDefault="00681801" w:rsidP="0064735C">
      <w:pPr>
        <w:jc w:val="both"/>
        <w:rPr>
          <w:b/>
          <w:szCs w:val="24"/>
        </w:rPr>
      </w:pPr>
    </w:p>
    <w:p w14:paraId="1243AF9E" w14:textId="77777777" w:rsidR="00681801" w:rsidRPr="007B2222" w:rsidRDefault="008D4939" w:rsidP="002A5E71">
      <w:pPr>
        <w:jc w:val="both"/>
        <w:rPr>
          <w:szCs w:val="24"/>
        </w:rPr>
      </w:pPr>
      <w:r w:rsidRPr="007B2222">
        <w:rPr>
          <w:szCs w:val="24"/>
        </w:rPr>
        <w:t>*</w:t>
      </w:r>
      <w:r w:rsidR="00681801" w:rsidRPr="007B2222">
        <w:rPr>
          <w:szCs w:val="24"/>
        </w:rPr>
        <w:t xml:space="preserve">The qualifying information declared above must be that, which is exclusively in the name of legal entity of the </w:t>
      </w:r>
      <w:r w:rsidR="001134CF" w:rsidRPr="007B2222">
        <w:rPr>
          <w:szCs w:val="24"/>
        </w:rPr>
        <w:t>Tender</w:t>
      </w:r>
      <w:r w:rsidR="00681801" w:rsidRPr="007B2222">
        <w:rPr>
          <w:szCs w:val="24"/>
        </w:rPr>
        <w:t xml:space="preserve"> alone and should not include any information of the group, parent or sister companies and that must be fully substantiated by attaching ‘Certificates of  Completion / Substantial Completion’</w:t>
      </w:r>
      <w:r w:rsidRPr="007B2222">
        <w:rPr>
          <w:szCs w:val="24"/>
        </w:rPr>
        <w:t xml:space="preserve">. </w:t>
      </w:r>
      <w:r w:rsidR="00681801" w:rsidRPr="007B2222">
        <w:rPr>
          <w:szCs w:val="24"/>
        </w:rPr>
        <w:t xml:space="preserve"> </w:t>
      </w:r>
      <w:r w:rsidRPr="007B2222">
        <w:rPr>
          <w:szCs w:val="24"/>
        </w:rPr>
        <w:t xml:space="preserve"> </w:t>
      </w:r>
    </w:p>
    <w:p w14:paraId="49B5058F" w14:textId="77777777" w:rsidR="00E879B9" w:rsidRPr="007B2222" w:rsidRDefault="004A54DC" w:rsidP="00E828C6">
      <w:pPr>
        <w:jc w:val="center"/>
        <w:rPr>
          <w:b/>
          <w:szCs w:val="24"/>
        </w:rPr>
      </w:pPr>
      <w:r w:rsidRPr="007B2222">
        <w:rPr>
          <w:b/>
          <w:szCs w:val="24"/>
        </w:rPr>
        <w:br w:type="page"/>
      </w:r>
      <w:r w:rsidR="00350673" w:rsidRPr="007B2222">
        <w:rPr>
          <w:b/>
          <w:szCs w:val="24"/>
        </w:rPr>
        <w:t>Form –</w:t>
      </w:r>
      <w:r w:rsidR="00E879B9" w:rsidRPr="007B2222">
        <w:rPr>
          <w:b/>
          <w:szCs w:val="24"/>
        </w:rPr>
        <w:t xml:space="preserve"> 4.</w:t>
      </w:r>
      <w:r w:rsidR="00F41B70" w:rsidRPr="007B2222">
        <w:rPr>
          <w:b/>
          <w:szCs w:val="24"/>
        </w:rPr>
        <w:t>3</w:t>
      </w:r>
    </w:p>
    <w:p w14:paraId="40A30B87" w14:textId="77777777" w:rsidR="00E879B9" w:rsidRPr="007B2222" w:rsidRDefault="00E879B9" w:rsidP="00E828C6">
      <w:pPr>
        <w:pStyle w:val="S4-Header2"/>
        <w:rPr>
          <w:sz w:val="24"/>
        </w:rPr>
      </w:pPr>
      <w:r w:rsidRPr="007B2222">
        <w:rPr>
          <w:sz w:val="24"/>
        </w:rPr>
        <w:t xml:space="preserve">Specific </w:t>
      </w:r>
      <w:r w:rsidR="00F41B70" w:rsidRPr="007B2222">
        <w:rPr>
          <w:sz w:val="24"/>
        </w:rPr>
        <w:t xml:space="preserve">Construction </w:t>
      </w:r>
      <w:r w:rsidRPr="007B2222">
        <w:rPr>
          <w:sz w:val="24"/>
        </w:rPr>
        <w:t>Experience in Key Activities</w:t>
      </w:r>
    </w:p>
    <w:p w14:paraId="49FE05F2" w14:textId="77777777" w:rsidR="00E879B9" w:rsidRPr="007B2222" w:rsidRDefault="001134CF" w:rsidP="0064735C">
      <w:pPr>
        <w:tabs>
          <w:tab w:val="right" w:pos="9000"/>
        </w:tabs>
        <w:jc w:val="both"/>
        <w:rPr>
          <w:szCs w:val="24"/>
        </w:rPr>
      </w:pPr>
      <w:r w:rsidRPr="007B2222">
        <w:rPr>
          <w:szCs w:val="24"/>
        </w:rPr>
        <w:t>Tender</w:t>
      </w:r>
      <w:r w:rsidR="00072200" w:rsidRPr="007B2222">
        <w:rPr>
          <w:szCs w:val="24"/>
        </w:rPr>
        <w:t>er</w:t>
      </w:r>
      <w:r w:rsidR="00E879B9" w:rsidRPr="007B2222">
        <w:rPr>
          <w:szCs w:val="24"/>
        </w:rPr>
        <w:t xml:space="preserve">’s Legal Name:  ___________________________     </w:t>
      </w:r>
      <w:r w:rsidR="00E879B9" w:rsidRPr="007B2222">
        <w:rPr>
          <w:szCs w:val="24"/>
        </w:rPr>
        <w:tab/>
        <w:t>Date:  _____________________</w:t>
      </w:r>
    </w:p>
    <w:p w14:paraId="3136EED4" w14:textId="77777777" w:rsidR="004F31FB" w:rsidRPr="007B2222" w:rsidRDefault="004F31FB" w:rsidP="002A5E71">
      <w:pPr>
        <w:tabs>
          <w:tab w:val="right" w:pos="9000"/>
          <w:tab w:val="right" w:pos="9630"/>
        </w:tabs>
        <w:rPr>
          <w:szCs w:val="24"/>
        </w:rPr>
      </w:pPr>
    </w:p>
    <w:p w14:paraId="237513A8" w14:textId="77777777" w:rsidR="00E879B9" w:rsidRPr="007B2222" w:rsidRDefault="000D738B" w:rsidP="00E828C6">
      <w:pPr>
        <w:tabs>
          <w:tab w:val="right" w:pos="9000"/>
          <w:tab w:val="right" w:pos="9630"/>
        </w:tabs>
        <w:rPr>
          <w:szCs w:val="24"/>
        </w:rPr>
      </w:pPr>
      <w:r w:rsidRPr="007B2222">
        <w:rPr>
          <w:szCs w:val="24"/>
        </w:rPr>
        <w:t xml:space="preserve">JV/Consortium Member’s </w:t>
      </w:r>
      <w:r w:rsidR="00E879B9" w:rsidRPr="007B2222">
        <w:rPr>
          <w:spacing w:val="-2"/>
          <w:szCs w:val="24"/>
        </w:rPr>
        <w:t>Legal Name: ________________</w:t>
      </w:r>
      <w:r w:rsidR="009D52B4" w:rsidRPr="007B2222">
        <w:rPr>
          <w:szCs w:val="24"/>
        </w:rPr>
        <w:t>Tender</w:t>
      </w:r>
      <w:r w:rsidR="00E879B9" w:rsidRPr="007B2222">
        <w:rPr>
          <w:szCs w:val="24"/>
        </w:rPr>
        <w:t xml:space="preserve"> No.:  _________________</w:t>
      </w:r>
    </w:p>
    <w:p w14:paraId="5D7FE94C" w14:textId="77777777" w:rsidR="004F31FB" w:rsidRPr="007B2222" w:rsidRDefault="004F31FB" w:rsidP="0064735C">
      <w:pPr>
        <w:tabs>
          <w:tab w:val="right" w:pos="9000"/>
          <w:tab w:val="right" w:pos="9630"/>
        </w:tabs>
        <w:jc w:val="both"/>
        <w:rPr>
          <w:szCs w:val="24"/>
        </w:rPr>
      </w:pPr>
    </w:p>
    <w:p w14:paraId="0F25FD93" w14:textId="77777777" w:rsidR="00E879B9" w:rsidRPr="007B2222" w:rsidRDefault="00E879B9" w:rsidP="0064735C">
      <w:pPr>
        <w:tabs>
          <w:tab w:val="right" w:pos="9000"/>
          <w:tab w:val="right" w:pos="9630"/>
        </w:tabs>
        <w:jc w:val="both"/>
        <w:rPr>
          <w:szCs w:val="24"/>
        </w:rPr>
      </w:pPr>
      <w:r w:rsidRPr="007B2222">
        <w:rPr>
          <w:szCs w:val="24"/>
        </w:rPr>
        <w:t>Subcontractor’s Legal Name: ______________</w:t>
      </w:r>
      <w:r w:rsidRPr="007B2222">
        <w:rPr>
          <w:szCs w:val="24"/>
        </w:rPr>
        <w:tab/>
        <w:t>Page _______ of _______ pages</w:t>
      </w:r>
    </w:p>
    <w:p w14:paraId="3F7DB8A2" w14:textId="77777777" w:rsidR="00E879B9" w:rsidRPr="007B2222" w:rsidRDefault="00E879B9" w:rsidP="0064735C">
      <w:pPr>
        <w:pStyle w:val="Outline"/>
        <w:suppressAutoHyphens/>
        <w:spacing w:before="120"/>
        <w:jc w:val="both"/>
        <w:rPr>
          <w:spacing w:val="-2"/>
          <w:kern w:val="0"/>
          <w:szCs w:val="24"/>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E879B9" w:rsidRPr="007B2222" w14:paraId="6BAEFF29" w14:textId="77777777">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5520FC96" w14:textId="77777777" w:rsidR="00E879B9" w:rsidRPr="007B2222" w:rsidRDefault="00E879B9" w:rsidP="0064735C">
            <w:pPr>
              <w:spacing w:before="60" w:after="60"/>
              <w:jc w:val="both"/>
              <w:rPr>
                <w:spacing w:val="-2"/>
                <w:szCs w:val="24"/>
              </w:rPr>
            </w:pPr>
          </w:p>
        </w:tc>
        <w:tc>
          <w:tcPr>
            <w:tcW w:w="5384" w:type="dxa"/>
            <w:gridSpan w:val="4"/>
            <w:tcBorders>
              <w:top w:val="single" w:sz="6" w:space="0" w:color="auto"/>
              <w:left w:val="single" w:sz="6" w:space="0" w:color="auto"/>
              <w:bottom w:val="single" w:sz="6" w:space="0" w:color="auto"/>
              <w:right w:val="single" w:sz="6" w:space="0" w:color="auto"/>
            </w:tcBorders>
          </w:tcPr>
          <w:p w14:paraId="6D86E93F" w14:textId="77777777" w:rsidR="00E879B9" w:rsidRPr="007B2222" w:rsidRDefault="00E879B9" w:rsidP="0064735C">
            <w:pPr>
              <w:spacing w:before="60" w:after="60"/>
              <w:jc w:val="both"/>
              <w:rPr>
                <w:spacing w:val="-2"/>
                <w:szCs w:val="24"/>
              </w:rPr>
            </w:pPr>
            <w:r w:rsidRPr="007B2222">
              <w:rPr>
                <w:spacing w:val="-2"/>
                <w:szCs w:val="24"/>
              </w:rPr>
              <w:t>Information</w:t>
            </w:r>
          </w:p>
        </w:tc>
      </w:tr>
      <w:tr w:rsidR="00E879B9" w:rsidRPr="007B2222" w14:paraId="7FE10DC3"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337FA9AD"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14:paraId="439D2D56"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_______________________________________</w:t>
            </w:r>
          </w:p>
        </w:tc>
      </w:tr>
      <w:tr w:rsidR="00E879B9" w:rsidRPr="007B2222" w14:paraId="717969DE"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7D9E3A7"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 xml:space="preserve">Award date </w:t>
            </w:r>
          </w:p>
          <w:p w14:paraId="7CFF7A92"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Completion date</w:t>
            </w:r>
          </w:p>
        </w:tc>
        <w:tc>
          <w:tcPr>
            <w:tcW w:w="5384" w:type="dxa"/>
            <w:gridSpan w:val="4"/>
            <w:tcBorders>
              <w:top w:val="single" w:sz="6" w:space="0" w:color="auto"/>
              <w:left w:val="nil"/>
              <w:bottom w:val="single" w:sz="6" w:space="0" w:color="auto"/>
              <w:right w:val="single" w:sz="6" w:space="0" w:color="auto"/>
            </w:tcBorders>
          </w:tcPr>
          <w:p w14:paraId="700E2B72"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_______________________________________</w:t>
            </w:r>
          </w:p>
          <w:p w14:paraId="6AA5B0B8"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_______________________________________</w:t>
            </w:r>
          </w:p>
        </w:tc>
      </w:tr>
      <w:tr w:rsidR="00E879B9" w:rsidRPr="007B2222" w14:paraId="226C0F43"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9DF607C" w14:textId="77777777" w:rsidR="00E879B9" w:rsidRPr="007B2222" w:rsidRDefault="00E879B9" w:rsidP="0064735C">
            <w:pPr>
              <w:spacing w:before="60" w:after="60"/>
              <w:jc w:val="both"/>
              <w:rPr>
                <w:b/>
                <w:spacing w:val="-2"/>
                <w:szCs w:val="24"/>
              </w:rPr>
            </w:pPr>
            <w:r w:rsidRPr="007B2222">
              <w:rPr>
                <w:b/>
                <w:spacing w:val="-2"/>
                <w:szCs w:val="24"/>
              </w:rPr>
              <w:t>Role in Contract</w:t>
            </w:r>
          </w:p>
        </w:tc>
        <w:tc>
          <w:tcPr>
            <w:tcW w:w="1368" w:type="dxa"/>
            <w:tcBorders>
              <w:top w:val="single" w:sz="6" w:space="0" w:color="auto"/>
              <w:left w:val="nil"/>
              <w:bottom w:val="single" w:sz="6" w:space="0" w:color="auto"/>
              <w:right w:val="single" w:sz="6" w:space="0" w:color="auto"/>
            </w:tcBorders>
          </w:tcPr>
          <w:p w14:paraId="6985522E" w14:textId="77777777" w:rsidR="00E879B9" w:rsidRPr="007B2222" w:rsidRDefault="00E879B9" w:rsidP="0064735C">
            <w:pPr>
              <w:spacing w:before="60" w:after="60"/>
              <w:jc w:val="both"/>
              <w:rPr>
                <w:szCs w:val="24"/>
              </w:rPr>
            </w:pPr>
            <w:r w:rsidRPr="007B2222">
              <w:rPr>
                <w:szCs w:val="24"/>
              </w:rPr>
              <w:sym w:font="Symbol" w:char="F07F"/>
            </w:r>
            <w:r w:rsidRPr="007B2222">
              <w:rPr>
                <w:szCs w:val="24"/>
              </w:rPr>
              <w:t xml:space="preserve"> </w:t>
            </w:r>
            <w:r w:rsidRPr="007B2222">
              <w:rPr>
                <w:szCs w:val="24"/>
              </w:rPr>
              <w:br/>
              <w:t xml:space="preserve">Contractor </w:t>
            </w:r>
          </w:p>
        </w:tc>
        <w:tc>
          <w:tcPr>
            <w:tcW w:w="1620" w:type="dxa"/>
            <w:gridSpan w:val="2"/>
            <w:tcBorders>
              <w:top w:val="single" w:sz="6" w:space="0" w:color="auto"/>
              <w:left w:val="nil"/>
              <w:bottom w:val="single" w:sz="6" w:space="0" w:color="auto"/>
              <w:right w:val="single" w:sz="6" w:space="0" w:color="auto"/>
            </w:tcBorders>
          </w:tcPr>
          <w:p w14:paraId="3AAEA672" w14:textId="77777777" w:rsidR="00E879B9" w:rsidRPr="007B2222" w:rsidRDefault="00E879B9" w:rsidP="0064735C">
            <w:pPr>
              <w:spacing w:before="60" w:after="60"/>
              <w:jc w:val="both"/>
              <w:rPr>
                <w:spacing w:val="-2"/>
                <w:szCs w:val="24"/>
              </w:rPr>
            </w:pPr>
            <w:r w:rsidRPr="007B2222">
              <w:rPr>
                <w:szCs w:val="24"/>
              </w:rPr>
              <w:sym w:font="Symbol" w:char="F07F"/>
            </w:r>
            <w:r w:rsidRPr="007B2222">
              <w:rPr>
                <w:szCs w:val="24"/>
              </w:rPr>
              <w:t xml:space="preserve"> </w:t>
            </w:r>
            <w:r w:rsidRPr="007B2222">
              <w:rPr>
                <w:szCs w:val="24"/>
              </w:rPr>
              <w:br/>
              <w:t>Management Contractor</w:t>
            </w:r>
          </w:p>
        </w:tc>
        <w:tc>
          <w:tcPr>
            <w:tcW w:w="2396" w:type="dxa"/>
            <w:tcBorders>
              <w:top w:val="single" w:sz="6" w:space="0" w:color="auto"/>
              <w:left w:val="single" w:sz="6" w:space="0" w:color="auto"/>
              <w:bottom w:val="single" w:sz="6" w:space="0" w:color="auto"/>
              <w:right w:val="single" w:sz="6" w:space="0" w:color="auto"/>
            </w:tcBorders>
          </w:tcPr>
          <w:p w14:paraId="5934474B" w14:textId="77777777" w:rsidR="00E879B9" w:rsidRPr="007B2222" w:rsidRDefault="00E879B9" w:rsidP="0064735C">
            <w:pPr>
              <w:spacing w:before="60" w:after="60"/>
              <w:jc w:val="both"/>
              <w:rPr>
                <w:szCs w:val="24"/>
              </w:rPr>
            </w:pPr>
            <w:r w:rsidRPr="007B2222">
              <w:rPr>
                <w:szCs w:val="24"/>
              </w:rPr>
              <w:sym w:font="Symbol" w:char="F07F"/>
            </w:r>
            <w:r w:rsidRPr="007B2222">
              <w:rPr>
                <w:szCs w:val="24"/>
              </w:rPr>
              <w:t xml:space="preserve"> Subcontractor</w:t>
            </w:r>
          </w:p>
          <w:p w14:paraId="459FE6F5" w14:textId="77777777" w:rsidR="00E879B9" w:rsidRPr="007B2222" w:rsidRDefault="00E879B9" w:rsidP="0064735C">
            <w:pPr>
              <w:spacing w:before="60" w:after="60"/>
              <w:jc w:val="both"/>
              <w:rPr>
                <w:spacing w:val="-2"/>
                <w:szCs w:val="24"/>
              </w:rPr>
            </w:pPr>
          </w:p>
        </w:tc>
      </w:tr>
      <w:tr w:rsidR="00915DDA" w:rsidRPr="007B2222" w14:paraId="58696BA4"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692310B" w14:textId="77777777" w:rsidR="00915DDA" w:rsidRPr="007B2222" w:rsidRDefault="00915DDA" w:rsidP="0064735C">
            <w:pPr>
              <w:pStyle w:val="BodyText"/>
              <w:spacing w:before="60" w:after="60"/>
              <w:jc w:val="both"/>
              <w:rPr>
                <w:color w:val="auto"/>
                <w:sz w:val="24"/>
                <w:szCs w:val="24"/>
              </w:rPr>
            </w:pPr>
            <w:r w:rsidRPr="007B2222">
              <w:rPr>
                <w:color w:val="auto"/>
                <w:sz w:val="24"/>
                <w:szCs w:val="24"/>
              </w:rPr>
              <w:t>Total contract amount</w:t>
            </w:r>
          </w:p>
        </w:tc>
        <w:tc>
          <w:tcPr>
            <w:tcW w:w="5384" w:type="dxa"/>
            <w:gridSpan w:val="4"/>
            <w:tcBorders>
              <w:top w:val="single" w:sz="6" w:space="0" w:color="auto"/>
              <w:left w:val="nil"/>
              <w:bottom w:val="single" w:sz="6" w:space="0" w:color="auto"/>
              <w:right w:val="single" w:sz="6" w:space="0" w:color="auto"/>
            </w:tcBorders>
          </w:tcPr>
          <w:p w14:paraId="51703335" w14:textId="77777777" w:rsidR="00915DDA" w:rsidRPr="007B2222" w:rsidRDefault="00072200" w:rsidP="0064735C">
            <w:pPr>
              <w:pStyle w:val="BodyText"/>
              <w:spacing w:before="60" w:after="60"/>
              <w:jc w:val="both"/>
              <w:rPr>
                <w:color w:val="auto"/>
                <w:sz w:val="24"/>
                <w:szCs w:val="24"/>
              </w:rPr>
            </w:pPr>
            <w:r w:rsidRPr="007B2222">
              <w:rPr>
                <w:color w:val="auto"/>
                <w:sz w:val="24"/>
                <w:szCs w:val="24"/>
              </w:rPr>
              <w:t>G</w:t>
            </w:r>
            <w:r w:rsidR="000C1095" w:rsidRPr="007B2222">
              <w:rPr>
                <w:color w:val="auto"/>
                <w:sz w:val="24"/>
                <w:szCs w:val="24"/>
              </w:rPr>
              <w:t>H</w:t>
            </w:r>
            <w:r w:rsidRPr="007B2222">
              <w:rPr>
                <w:color w:val="auto"/>
                <w:sz w:val="24"/>
                <w:szCs w:val="24"/>
              </w:rPr>
              <w:t>S</w:t>
            </w:r>
            <w:r w:rsidR="00915DDA" w:rsidRPr="007B2222">
              <w:rPr>
                <w:color w:val="auto"/>
                <w:sz w:val="24"/>
                <w:szCs w:val="24"/>
              </w:rPr>
              <w:t>_______________________</w:t>
            </w:r>
          </w:p>
        </w:tc>
      </w:tr>
      <w:tr w:rsidR="004B2DEB" w:rsidRPr="007B2222" w14:paraId="1196DD1F"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F53684A" w14:textId="77777777" w:rsidR="004B2DEB" w:rsidRPr="007B2222" w:rsidRDefault="004B2DEB" w:rsidP="0064735C">
            <w:pPr>
              <w:pStyle w:val="BodyText"/>
              <w:spacing w:before="60" w:after="60"/>
              <w:jc w:val="both"/>
              <w:rPr>
                <w:color w:val="auto"/>
                <w:sz w:val="24"/>
                <w:szCs w:val="24"/>
              </w:rPr>
            </w:pPr>
            <w:r w:rsidRPr="007B2222">
              <w:rPr>
                <w:color w:val="auto"/>
                <w:sz w:val="24"/>
                <w:szCs w:val="24"/>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14:paraId="1DD4C670" w14:textId="77777777" w:rsidR="004B2DEB" w:rsidRPr="007B2222" w:rsidRDefault="004B2DEB" w:rsidP="0064735C">
            <w:pPr>
              <w:pStyle w:val="BodyText"/>
              <w:spacing w:before="60" w:after="60"/>
              <w:jc w:val="both"/>
              <w:rPr>
                <w:color w:val="auto"/>
                <w:sz w:val="24"/>
                <w:szCs w:val="24"/>
              </w:rPr>
            </w:pPr>
            <w:r w:rsidRPr="007B2222">
              <w:rPr>
                <w:color w:val="auto"/>
                <w:sz w:val="24"/>
                <w:szCs w:val="24"/>
              </w:rPr>
              <w:t>______________%</w:t>
            </w:r>
          </w:p>
        </w:tc>
        <w:tc>
          <w:tcPr>
            <w:tcW w:w="2936" w:type="dxa"/>
            <w:gridSpan w:val="2"/>
            <w:tcBorders>
              <w:top w:val="single" w:sz="6" w:space="0" w:color="auto"/>
              <w:left w:val="nil"/>
              <w:bottom w:val="single" w:sz="6" w:space="0" w:color="auto"/>
              <w:right w:val="single" w:sz="6" w:space="0" w:color="auto"/>
            </w:tcBorders>
          </w:tcPr>
          <w:p w14:paraId="06CD6B37" w14:textId="77777777" w:rsidR="004B2DEB" w:rsidRPr="007B2222" w:rsidRDefault="00072200" w:rsidP="0064735C">
            <w:pPr>
              <w:pStyle w:val="BodyText"/>
              <w:spacing w:before="60" w:after="60"/>
              <w:jc w:val="both"/>
              <w:rPr>
                <w:color w:val="auto"/>
                <w:sz w:val="24"/>
                <w:szCs w:val="24"/>
              </w:rPr>
            </w:pPr>
            <w:r w:rsidRPr="007B2222">
              <w:rPr>
                <w:color w:val="auto"/>
                <w:sz w:val="24"/>
                <w:szCs w:val="24"/>
              </w:rPr>
              <w:t>G</w:t>
            </w:r>
            <w:r w:rsidR="000C1095" w:rsidRPr="007B2222">
              <w:rPr>
                <w:color w:val="auto"/>
                <w:sz w:val="24"/>
                <w:szCs w:val="24"/>
              </w:rPr>
              <w:t>H</w:t>
            </w:r>
            <w:r w:rsidRPr="007B2222">
              <w:rPr>
                <w:color w:val="auto"/>
                <w:sz w:val="24"/>
                <w:szCs w:val="24"/>
              </w:rPr>
              <w:t>S</w:t>
            </w:r>
            <w:r w:rsidR="004B2DEB" w:rsidRPr="007B2222">
              <w:rPr>
                <w:color w:val="auto"/>
                <w:sz w:val="24"/>
                <w:szCs w:val="24"/>
              </w:rPr>
              <w:t xml:space="preserve">_______________ </w:t>
            </w:r>
          </w:p>
        </w:tc>
      </w:tr>
      <w:tr w:rsidR="00E879B9" w:rsidRPr="007B2222" w14:paraId="7ACAA826"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63ADB451" w14:textId="77777777" w:rsidR="00E879B9" w:rsidRPr="007B2222" w:rsidRDefault="00956D33" w:rsidP="0064735C">
            <w:pPr>
              <w:pStyle w:val="BodyText"/>
              <w:spacing w:before="60" w:after="60"/>
              <w:jc w:val="both"/>
              <w:rPr>
                <w:color w:val="auto"/>
                <w:sz w:val="24"/>
                <w:szCs w:val="24"/>
              </w:rPr>
            </w:pPr>
            <w:r w:rsidRPr="007B2222">
              <w:rPr>
                <w:color w:val="auto"/>
                <w:sz w:val="24"/>
                <w:szCs w:val="24"/>
              </w:rPr>
              <w:t>Employer</w:t>
            </w:r>
            <w:r w:rsidR="00E879B9" w:rsidRPr="007B2222">
              <w:rPr>
                <w:color w:val="auto"/>
                <w:sz w:val="24"/>
                <w:szCs w:val="24"/>
              </w:rPr>
              <w:t>’s Name</w:t>
            </w:r>
            <w:r w:rsidR="00352602" w:rsidRPr="007B2222">
              <w:rPr>
                <w:color w:val="auto"/>
                <w:sz w:val="24"/>
                <w:szCs w:val="24"/>
                <w:vertAlign w:val="superscript"/>
              </w:rPr>
              <w:t>4</w:t>
            </w:r>
            <w:r w:rsidR="00E879B9" w:rsidRPr="007B2222">
              <w:rPr>
                <w:color w:val="auto"/>
                <w:sz w:val="24"/>
                <w:szCs w:val="24"/>
              </w:rPr>
              <w:t>:</w:t>
            </w:r>
          </w:p>
        </w:tc>
        <w:tc>
          <w:tcPr>
            <w:tcW w:w="5384" w:type="dxa"/>
            <w:gridSpan w:val="4"/>
            <w:tcBorders>
              <w:top w:val="single" w:sz="6" w:space="0" w:color="auto"/>
              <w:left w:val="nil"/>
              <w:bottom w:val="single" w:sz="6" w:space="0" w:color="auto"/>
              <w:right w:val="single" w:sz="6" w:space="0" w:color="auto"/>
            </w:tcBorders>
          </w:tcPr>
          <w:p w14:paraId="19EB8143" w14:textId="77777777" w:rsidR="00E879B9" w:rsidRPr="007B2222" w:rsidRDefault="004B2DEB" w:rsidP="0064735C">
            <w:pPr>
              <w:pStyle w:val="BodyText"/>
              <w:spacing w:before="60" w:after="60"/>
              <w:jc w:val="both"/>
              <w:rPr>
                <w:color w:val="auto"/>
                <w:sz w:val="24"/>
                <w:szCs w:val="24"/>
              </w:rPr>
            </w:pPr>
            <w:r w:rsidRPr="007B2222">
              <w:rPr>
                <w:color w:val="auto"/>
                <w:sz w:val="24"/>
                <w:szCs w:val="24"/>
              </w:rPr>
              <w:t xml:space="preserve"> </w:t>
            </w:r>
          </w:p>
        </w:tc>
      </w:tr>
      <w:tr w:rsidR="00E879B9" w:rsidRPr="007B2222" w14:paraId="22C960DB" w14:textId="77777777">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4BA1BE94"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Address:</w:t>
            </w:r>
          </w:p>
          <w:p w14:paraId="17190883" w14:textId="77777777" w:rsidR="00E879B9" w:rsidRPr="007B2222" w:rsidRDefault="00E879B9" w:rsidP="0064735C">
            <w:pPr>
              <w:pStyle w:val="BodyText"/>
              <w:spacing w:before="60" w:after="60"/>
              <w:jc w:val="both"/>
              <w:rPr>
                <w:color w:val="auto"/>
                <w:sz w:val="24"/>
                <w:szCs w:val="24"/>
              </w:rPr>
            </w:pPr>
          </w:p>
          <w:p w14:paraId="36684DC7" w14:textId="77777777" w:rsidR="004B2DEB" w:rsidRPr="007B2222" w:rsidRDefault="004B2DEB" w:rsidP="0064735C">
            <w:pPr>
              <w:pStyle w:val="BodyText"/>
              <w:spacing w:before="60" w:after="60"/>
              <w:jc w:val="both"/>
              <w:rPr>
                <w:color w:val="auto"/>
                <w:sz w:val="24"/>
                <w:szCs w:val="24"/>
              </w:rPr>
            </w:pPr>
          </w:p>
          <w:p w14:paraId="5A7C8A02"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Telephone/fax number:</w:t>
            </w:r>
          </w:p>
          <w:p w14:paraId="76C749D6"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E-mail:</w:t>
            </w:r>
          </w:p>
        </w:tc>
        <w:tc>
          <w:tcPr>
            <w:tcW w:w="5384" w:type="dxa"/>
            <w:gridSpan w:val="4"/>
            <w:tcBorders>
              <w:top w:val="single" w:sz="6" w:space="0" w:color="auto"/>
              <w:left w:val="nil"/>
              <w:bottom w:val="single" w:sz="6" w:space="0" w:color="auto"/>
              <w:right w:val="single" w:sz="6" w:space="0" w:color="auto"/>
            </w:tcBorders>
          </w:tcPr>
          <w:p w14:paraId="56689226"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w:t>
            </w:r>
          </w:p>
          <w:p w14:paraId="04BB9BF1" w14:textId="77777777" w:rsidR="004B2DEB"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w:t>
            </w:r>
          </w:p>
          <w:p w14:paraId="2C5A21C0"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w:t>
            </w:r>
          </w:p>
          <w:p w14:paraId="18CD9B3E" w14:textId="77777777" w:rsidR="00E879B9" w:rsidRPr="007B2222" w:rsidRDefault="00E879B9" w:rsidP="0064735C">
            <w:pPr>
              <w:pStyle w:val="BodyText"/>
              <w:spacing w:before="60" w:after="60"/>
              <w:jc w:val="both"/>
              <w:rPr>
                <w:color w:val="auto"/>
                <w:sz w:val="24"/>
                <w:szCs w:val="24"/>
              </w:rPr>
            </w:pPr>
            <w:r w:rsidRPr="007B2222">
              <w:rPr>
                <w:color w:val="auto"/>
                <w:sz w:val="24"/>
                <w:szCs w:val="24"/>
              </w:rPr>
              <w:t>_____________________________________</w:t>
            </w:r>
          </w:p>
        </w:tc>
      </w:tr>
    </w:tbl>
    <w:p w14:paraId="22958867" w14:textId="77777777" w:rsidR="00E879B9" w:rsidRPr="007B2222" w:rsidRDefault="00E879B9" w:rsidP="0064735C">
      <w:pPr>
        <w:pStyle w:val="Subtitle2"/>
        <w:jc w:val="both"/>
        <w:rPr>
          <w:sz w:val="24"/>
          <w:szCs w:val="24"/>
        </w:rPr>
      </w:pPr>
    </w:p>
    <w:p w14:paraId="5D9E9EE6" w14:textId="77777777" w:rsidR="00E879B9" w:rsidRPr="007B2222" w:rsidRDefault="00E879B9" w:rsidP="0064735C">
      <w:pPr>
        <w:pStyle w:val="Subtitle2"/>
        <w:jc w:val="both"/>
        <w:rPr>
          <w:sz w:val="24"/>
          <w:szCs w:val="24"/>
        </w:rPr>
      </w:pPr>
    </w:p>
    <w:p w14:paraId="2942C256" w14:textId="77777777" w:rsidR="00FC5B1E" w:rsidRPr="007B2222" w:rsidRDefault="00E91395" w:rsidP="0064735C">
      <w:pPr>
        <w:tabs>
          <w:tab w:val="left" w:pos="5238"/>
          <w:tab w:val="left" w:pos="5474"/>
          <w:tab w:val="left" w:pos="9468"/>
        </w:tabs>
        <w:spacing w:before="60" w:after="60"/>
        <w:jc w:val="both"/>
        <w:rPr>
          <w:b/>
          <w:szCs w:val="24"/>
          <w:lang w:val="en-GB"/>
        </w:rPr>
      </w:pPr>
      <w:r w:rsidRPr="007B2222">
        <w:rPr>
          <w:b/>
          <w:szCs w:val="24"/>
          <w:lang w:val="en-GB"/>
        </w:rPr>
        <w:t xml:space="preserve"> </w:t>
      </w:r>
      <w:r w:rsidR="00956D33" w:rsidRPr="007B2222">
        <w:rPr>
          <w:b/>
          <w:szCs w:val="24"/>
          <w:lang w:val="en-GB"/>
        </w:rPr>
        <w:t>Employer</w:t>
      </w:r>
      <w:r w:rsidR="00FC5B1E" w:rsidRPr="007B2222">
        <w:rPr>
          <w:b/>
          <w:szCs w:val="24"/>
          <w:lang w:val="en-GB"/>
        </w:rPr>
        <w:t xml:space="preserve"> reserves the right to check references including any work on Donor-funded contracts and as per the any Past Performance Database.</w:t>
      </w:r>
    </w:p>
    <w:p w14:paraId="01261C7C" w14:textId="77777777" w:rsidR="004022EE" w:rsidRPr="007B2222" w:rsidRDefault="00FC5B1E" w:rsidP="0064735C">
      <w:pPr>
        <w:tabs>
          <w:tab w:val="left" w:pos="5238"/>
          <w:tab w:val="left" w:pos="5474"/>
          <w:tab w:val="left" w:pos="9468"/>
        </w:tabs>
        <w:spacing w:before="60" w:after="60"/>
        <w:jc w:val="both"/>
        <w:rPr>
          <w:b/>
          <w:szCs w:val="24"/>
          <w:lang w:val="en-GB"/>
        </w:rPr>
      </w:pPr>
      <w:r w:rsidRPr="007B2222">
        <w:rPr>
          <w:b/>
          <w:szCs w:val="24"/>
          <w:lang w:val="en-GB"/>
        </w:rPr>
        <w:t xml:space="preserve">The Contractor’s future performance under any contract resulting from these Tender Documents will be subject to Reporting and Considering Past Performance.  </w:t>
      </w:r>
    </w:p>
    <w:p w14:paraId="2E1F8036" w14:textId="77777777" w:rsidR="00352602" w:rsidRPr="007B2222" w:rsidRDefault="00352602" w:rsidP="0064735C">
      <w:pPr>
        <w:jc w:val="both"/>
        <w:rPr>
          <w:szCs w:val="24"/>
        </w:rPr>
      </w:pPr>
    </w:p>
    <w:p w14:paraId="0986762E" w14:textId="77777777" w:rsidR="00D02FDF" w:rsidRPr="007B2222" w:rsidRDefault="00D02FDF" w:rsidP="0064735C">
      <w:pPr>
        <w:jc w:val="both"/>
        <w:rPr>
          <w:szCs w:val="24"/>
        </w:rPr>
      </w:pPr>
    </w:p>
    <w:p w14:paraId="06708A89" w14:textId="77777777" w:rsidR="00D02FDF" w:rsidRPr="007B2222" w:rsidRDefault="00D02FDF" w:rsidP="0064735C">
      <w:pPr>
        <w:jc w:val="both"/>
        <w:rPr>
          <w:szCs w:val="24"/>
        </w:rPr>
      </w:pPr>
    </w:p>
    <w:p w14:paraId="267F4E00" w14:textId="77777777" w:rsidR="00352602" w:rsidRPr="007B2222" w:rsidRDefault="00352602" w:rsidP="0064735C">
      <w:pPr>
        <w:jc w:val="both"/>
        <w:rPr>
          <w:szCs w:val="24"/>
        </w:rPr>
      </w:pPr>
    </w:p>
    <w:p w14:paraId="7CE015DF" w14:textId="77777777" w:rsidR="00FC5B1E" w:rsidRPr="007B2222" w:rsidRDefault="00FC5B1E" w:rsidP="0064735C">
      <w:pPr>
        <w:jc w:val="both"/>
        <w:rPr>
          <w:b/>
          <w:szCs w:val="24"/>
        </w:rPr>
      </w:pPr>
    </w:p>
    <w:p w14:paraId="3BB41997" w14:textId="77777777" w:rsidR="00FC5B1E" w:rsidRPr="007B2222" w:rsidRDefault="00FC5B1E" w:rsidP="0064735C">
      <w:pPr>
        <w:jc w:val="both"/>
        <w:rPr>
          <w:b/>
          <w:szCs w:val="24"/>
        </w:rPr>
      </w:pPr>
    </w:p>
    <w:p w14:paraId="0746849C" w14:textId="77777777" w:rsidR="00FC5B1E" w:rsidRPr="007B2222" w:rsidRDefault="00FC5B1E" w:rsidP="0064735C">
      <w:pPr>
        <w:jc w:val="both"/>
        <w:rPr>
          <w:b/>
          <w:szCs w:val="24"/>
        </w:rPr>
      </w:pPr>
    </w:p>
    <w:p w14:paraId="375A047A" w14:textId="77777777" w:rsidR="00FC5B1E" w:rsidRPr="007B2222" w:rsidRDefault="00FC5B1E" w:rsidP="0064735C">
      <w:pPr>
        <w:jc w:val="both"/>
        <w:rPr>
          <w:b/>
          <w:szCs w:val="24"/>
        </w:rPr>
      </w:pPr>
    </w:p>
    <w:p w14:paraId="136A91D1" w14:textId="77777777" w:rsidR="00FC5B1E" w:rsidRPr="007B2222" w:rsidRDefault="00FC5B1E" w:rsidP="0064735C">
      <w:pPr>
        <w:jc w:val="both"/>
        <w:rPr>
          <w:b/>
          <w:szCs w:val="24"/>
        </w:rPr>
      </w:pPr>
    </w:p>
    <w:p w14:paraId="7A68BC10" w14:textId="77777777" w:rsidR="00915DDA" w:rsidRPr="007B2222" w:rsidRDefault="00915DDA" w:rsidP="00E828C6">
      <w:pPr>
        <w:jc w:val="center"/>
        <w:rPr>
          <w:b/>
          <w:szCs w:val="24"/>
        </w:rPr>
      </w:pPr>
      <w:r w:rsidRPr="007B2222">
        <w:rPr>
          <w:b/>
          <w:szCs w:val="24"/>
        </w:rPr>
        <w:t>Form – 4.3</w:t>
      </w:r>
    </w:p>
    <w:p w14:paraId="1F03BA69" w14:textId="77777777" w:rsidR="00915DDA" w:rsidRPr="007B2222" w:rsidRDefault="00915DDA" w:rsidP="00D121FE">
      <w:pPr>
        <w:pStyle w:val="S4-Header2"/>
        <w:rPr>
          <w:sz w:val="24"/>
        </w:rPr>
      </w:pPr>
      <w:r w:rsidRPr="007B2222">
        <w:rPr>
          <w:sz w:val="24"/>
        </w:rPr>
        <w:t>Specific Construction Experience in Key Activities (Cont.)</w:t>
      </w:r>
    </w:p>
    <w:p w14:paraId="6D1306B7" w14:textId="77777777" w:rsidR="00E879B9" w:rsidRPr="007B2222" w:rsidRDefault="001134CF" w:rsidP="0064735C">
      <w:pPr>
        <w:tabs>
          <w:tab w:val="right" w:pos="9000"/>
        </w:tabs>
        <w:jc w:val="right"/>
        <w:rPr>
          <w:szCs w:val="24"/>
        </w:rPr>
      </w:pPr>
      <w:r w:rsidRPr="007B2222">
        <w:rPr>
          <w:szCs w:val="24"/>
        </w:rPr>
        <w:t>Tender</w:t>
      </w:r>
      <w:r w:rsidR="00E879B9" w:rsidRPr="007B2222">
        <w:rPr>
          <w:szCs w:val="24"/>
        </w:rPr>
        <w:t xml:space="preserve">’s Legal Name:  ___________________________     </w:t>
      </w:r>
      <w:r w:rsidR="00E879B9" w:rsidRPr="007B2222">
        <w:rPr>
          <w:szCs w:val="24"/>
        </w:rPr>
        <w:tab/>
        <w:t>Page _______ of _______ pages</w:t>
      </w:r>
    </w:p>
    <w:p w14:paraId="0DF579A5" w14:textId="77777777" w:rsidR="004F31FB" w:rsidRPr="007B2222" w:rsidRDefault="004F31FB" w:rsidP="0064735C">
      <w:pPr>
        <w:tabs>
          <w:tab w:val="right" w:pos="9630"/>
        </w:tabs>
        <w:ind w:right="162"/>
        <w:jc w:val="right"/>
        <w:rPr>
          <w:szCs w:val="24"/>
        </w:rPr>
      </w:pPr>
    </w:p>
    <w:p w14:paraId="1D48566E" w14:textId="77777777" w:rsidR="00E879B9" w:rsidRPr="007B2222" w:rsidRDefault="00781174" w:rsidP="0064735C">
      <w:pPr>
        <w:tabs>
          <w:tab w:val="right" w:pos="9630"/>
        </w:tabs>
        <w:ind w:right="162"/>
        <w:jc w:val="right"/>
        <w:rPr>
          <w:szCs w:val="24"/>
        </w:rPr>
      </w:pPr>
      <w:r w:rsidRPr="007B2222">
        <w:rPr>
          <w:szCs w:val="24"/>
        </w:rPr>
        <w:t>JV/Consortium Member’s Legal Name</w:t>
      </w:r>
      <w:r w:rsidR="00E879B9" w:rsidRPr="007B2222">
        <w:rPr>
          <w:spacing w:val="-2"/>
          <w:szCs w:val="24"/>
        </w:rPr>
        <w:t>:  ___________________________</w:t>
      </w:r>
    </w:p>
    <w:p w14:paraId="7B28893B" w14:textId="77777777" w:rsidR="004F31FB" w:rsidRPr="007B2222" w:rsidRDefault="004F31FB" w:rsidP="0064735C">
      <w:pPr>
        <w:tabs>
          <w:tab w:val="right" w:pos="9630"/>
        </w:tabs>
        <w:ind w:right="162"/>
        <w:jc w:val="right"/>
        <w:rPr>
          <w:spacing w:val="-2"/>
          <w:szCs w:val="24"/>
        </w:rPr>
      </w:pPr>
    </w:p>
    <w:p w14:paraId="5D25A361" w14:textId="77777777" w:rsidR="00E879B9" w:rsidRPr="007B2222" w:rsidRDefault="00E879B9" w:rsidP="0064735C">
      <w:pPr>
        <w:tabs>
          <w:tab w:val="right" w:pos="9630"/>
        </w:tabs>
        <w:ind w:right="162"/>
        <w:jc w:val="right"/>
        <w:rPr>
          <w:szCs w:val="24"/>
        </w:rPr>
      </w:pPr>
      <w:r w:rsidRPr="007B2222">
        <w:rPr>
          <w:spacing w:val="-2"/>
          <w:szCs w:val="24"/>
        </w:rPr>
        <w:t>Subcontractor’s Legal Name: __________________________</w:t>
      </w:r>
    </w:p>
    <w:p w14:paraId="07F99F53" w14:textId="77777777" w:rsidR="00E879B9" w:rsidRPr="007B2222" w:rsidRDefault="00E879B9" w:rsidP="0064735C">
      <w:pPr>
        <w:jc w:val="both"/>
        <w:rPr>
          <w:szCs w:val="24"/>
        </w:rPr>
      </w:pPr>
    </w:p>
    <w:p w14:paraId="0E61F9E3" w14:textId="77777777" w:rsidR="00E879B9" w:rsidRPr="007B2222" w:rsidRDefault="00E879B9" w:rsidP="0064735C">
      <w:pPr>
        <w:jc w:val="both"/>
        <w:rPr>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879B9" w:rsidRPr="007B2222" w14:paraId="0C9408DC"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FBC3EEC" w14:textId="77777777" w:rsidR="00E879B9" w:rsidRPr="007B2222" w:rsidRDefault="00E879B9" w:rsidP="0064735C">
            <w:pPr>
              <w:keepNext/>
              <w:spacing w:before="40"/>
              <w:jc w:val="both"/>
              <w:rPr>
                <w:spacing w:val="-2"/>
                <w:szCs w:val="24"/>
              </w:rPr>
            </w:pPr>
            <w:r w:rsidRPr="007B2222">
              <w:rPr>
                <w:szCs w:val="24"/>
              </w:rPr>
              <w:t>Description of the key activities in accordanc</w:t>
            </w:r>
            <w:r w:rsidR="00BB600A" w:rsidRPr="007B2222">
              <w:rPr>
                <w:szCs w:val="24"/>
              </w:rPr>
              <w:t>e with Sub-Factor 4.3</w:t>
            </w:r>
            <w:r w:rsidRPr="007B2222">
              <w:rPr>
                <w:szCs w:val="24"/>
              </w:rPr>
              <w:t xml:space="preserve"> of </w:t>
            </w:r>
            <w:r w:rsidR="00BB600A" w:rsidRPr="007B2222">
              <w:rPr>
                <w:szCs w:val="24"/>
              </w:rPr>
              <w:t>B.</w:t>
            </w:r>
            <w:r w:rsidR="00FC5B1E" w:rsidRPr="007B2222">
              <w:rPr>
                <w:szCs w:val="24"/>
              </w:rPr>
              <w:t xml:space="preserve"> </w:t>
            </w:r>
            <w:r w:rsidR="00BB600A" w:rsidRPr="007B2222">
              <w:rPr>
                <w:szCs w:val="24"/>
              </w:rPr>
              <w:t xml:space="preserve">Qualification of </w:t>
            </w:r>
            <w:r w:rsidRPr="007B2222">
              <w:rPr>
                <w:szCs w:val="24"/>
              </w:rPr>
              <w:t>Section III</w:t>
            </w:r>
            <w:r w:rsidR="00BB600A" w:rsidRPr="007B2222">
              <w:rPr>
                <w:szCs w:val="24"/>
              </w:rPr>
              <w:t>.</w:t>
            </w:r>
            <w:r w:rsidR="00FC5B1E" w:rsidRPr="007B2222">
              <w:rPr>
                <w:szCs w:val="24"/>
              </w:rPr>
              <w:t xml:space="preserve"> </w:t>
            </w:r>
            <w:r w:rsidRPr="007B2222">
              <w:rPr>
                <w:bCs/>
                <w:szCs w:val="24"/>
              </w:rPr>
              <w:t xml:space="preserve">Evaluation </w:t>
            </w:r>
            <w:r w:rsidRPr="007B2222">
              <w:rPr>
                <w:bCs/>
                <w:iCs/>
                <w:szCs w:val="24"/>
              </w:rPr>
              <w:t>and Qualification</w:t>
            </w:r>
            <w:r w:rsidRPr="007B2222">
              <w:rPr>
                <w:bCs/>
                <w:szCs w:val="24"/>
              </w:rPr>
              <w:t xml:space="preserve"> Criteria</w:t>
            </w:r>
            <w:r w:rsidR="00BB600A" w:rsidRPr="007B2222">
              <w:rPr>
                <w:bCs/>
                <w:szCs w:val="24"/>
              </w:rPr>
              <w:t>:</w:t>
            </w:r>
          </w:p>
        </w:tc>
        <w:tc>
          <w:tcPr>
            <w:tcW w:w="4878" w:type="dxa"/>
            <w:tcBorders>
              <w:top w:val="single" w:sz="4" w:space="0" w:color="auto"/>
              <w:left w:val="single" w:sz="4" w:space="0" w:color="auto"/>
              <w:bottom w:val="single" w:sz="4" w:space="0" w:color="auto"/>
              <w:right w:val="single" w:sz="6" w:space="0" w:color="auto"/>
            </w:tcBorders>
          </w:tcPr>
          <w:p w14:paraId="53C6CC2F" w14:textId="77777777" w:rsidR="00E879B9" w:rsidRPr="007B2222" w:rsidRDefault="00F8247B" w:rsidP="0064735C">
            <w:pPr>
              <w:jc w:val="both"/>
              <w:rPr>
                <w:spacing w:val="-2"/>
                <w:szCs w:val="24"/>
              </w:rPr>
            </w:pPr>
            <w:r w:rsidRPr="007B2222">
              <w:rPr>
                <w:spacing w:val="-2"/>
                <w:szCs w:val="24"/>
              </w:rPr>
              <w:t>Information</w:t>
            </w:r>
          </w:p>
        </w:tc>
      </w:tr>
      <w:tr w:rsidR="00E879B9" w:rsidRPr="007B2222" w14:paraId="4C3F45AA"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262494F9" w14:textId="77777777" w:rsidR="00E879B9" w:rsidRPr="007B2222" w:rsidRDefault="00E879B9" w:rsidP="0064735C">
            <w:pPr>
              <w:pStyle w:val="List"/>
              <w:ind w:left="576"/>
              <w:jc w:val="both"/>
              <w:rPr>
                <w:szCs w:val="24"/>
              </w:rPr>
            </w:pPr>
          </w:p>
        </w:tc>
        <w:tc>
          <w:tcPr>
            <w:tcW w:w="4878" w:type="dxa"/>
            <w:tcBorders>
              <w:top w:val="single" w:sz="4" w:space="0" w:color="auto"/>
              <w:left w:val="single" w:sz="4" w:space="0" w:color="auto"/>
              <w:bottom w:val="single" w:sz="4" w:space="0" w:color="auto"/>
              <w:right w:val="single" w:sz="6" w:space="0" w:color="auto"/>
            </w:tcBorders>
          </w:tcPr>
          <w:p w14:paraId="6473DF02" w14:textId="77777777" w:rsidR="00E879B9" w:rsidRPr="007B2222" w:rsidRDefault="00E879B9" w:rsidP="0064735C">
            <w:pPr>
              <w:spacing w:before="120"/>
              <w:jc w:val="both"/>
              <w:rPr>
                <w:spacing w:val="-2"/>
                <w:szCs w:val="24"/>
              </w:rPr>
            </w:pPr>
          </w:p>
        </w:tc>
      </w:tr>
      <w:tr w:rsidR="00E879B9" w:rsidRPr="007B2222" w14:paraId="0F2ECF79"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326060DA" w14:textId="77777777" w:rsidR="00E879B9" w:rsidRPr="007B2222" w:rsidRDefault="00E879B9" w:rsidP="0064735C">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367059B9" w14:textId="77777777" w:rsidR="00E879B9" w:rsidRPr="007B2222" w:rsidRDefault="00E879B9" w:rsidP="0064735C">
            <w:pPr>
              <w:spacing w:before="120"/>
              <w:jc w:val="both"/>
              <w:rPr>
                <w:spacing w:val="-2"/>
                <w:szCs w:val="24"/>
              </w:rPr>
            </w:pPr>
          </w:p>
        </w:tc>
      </w:tr>
      <w:tr w:rsidR="00E879B9" w:rsidRPr="007B2222" w14:paraId="5F7E6153"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11DA1074" w14:textId="77777777" w:rsidR="00E879B9" w:rsidRPr="007B2222" w:rsidRDefault="00E879B9" w:rsidP="0064735C">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75B5EE28" w14:textId="77777777" w:rsidR="00E879B9" w:rsidRPr="007B2222" w:rsidRDefault="00E879B9" w:rsidP="0064735C">
            <w:pPr>
              <w:spacing w:before="120"/>
              <w:jc w:val="both"/>
              <w:rPr>
                <w:spacing w:val="-2"/>
                <w:szCs w:val="24"/>
              </w:rPr>
            </w:pPr>
          </w:p>
        </w:tc>
      </w:tr>
      <w:tr w:rsidR="00E879B9" w:rsidRPr="007B2222" w14:paraId="2F973EC2"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0E68A378" w14:textId="77777777" w:rsidR="00E879B9" w:rsidRPr="007B2222" w:rsidRDefault="00E879B9" w:rsidP="0064735C">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5F53DECD" w14:textId="77777777" w:rsidR="00E879B9" w:rsidRPr="007B2222" w:rsidRDefault="00E879B9" w:rsidP="0064735C">
            <w:pPr>
              <w:spacing w:before="120"/>
              <w:jc w:val="both"/>
              <w:rPr>
                <w:spacing w:val="-2"/>
                <w:szCs w:val="24"/>
              </w:rPr>
            </w:pPr>
          </w:p>
        </w:tc>
      </w:tr>
      <w:tr w:rsidR="00E879B9" w:rsidRPr="007B2222" w14:paraId="3E79D1E5" w14:textId="77777777">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84F5B9C" w14:textId="77777777" w:rsidR="00E879B9" w:rsidRPr="007B2222" w:rsidRDefault="00E879B9" w:rsidP="0064735C">
            <w:pPr>
              <w:pStyle w:val="List"/>
              <w:ind w:left="576"/>
              <w:jc w:val="both"/>
              <w:rPr>
                <w:i/>
                <w:spacing w:val="-2"/>
                <w:szCs w:val="24"/>
              </w:rPr>
            </w:pPr>
          </w:p>
          <w:p w14:paraId="777A6648" w14:textId="77777777" w:rsidR="00E879B9" w:rsidRPr="007B2222" w:rsidRDefault="00E879B9" w:rsidP="0064735C">
            <w:pPr>
              <w:jc w:val="both"/>
              <w:rPr>
                <w:i/>
                <w:szCs w:val="24"/>
              </w:rPr>
            </w:pPr>
          </w:p>
        </w:tc>
        <w:tc>
          <w:tcPr>
            <w:tcW w:w="4878" w:type="dxa"/>
            <w:tcBorders>
              <w:top w:val="single" w:sz="4" w:space="0" w:color="auto"/>
              <w:left w:val="single" w:sz="4" w:space="0" w:color="auto"/>
              <w:bottom w:val="single" w:sz="4" w:space="0" w:color="auto"/>
              <w:right w:val="single" w:sz="6" w:space="0" w:color="auto"/>
            </w:tcBorders>
          </w:tcPr>
          <w:p w14:paraId="2DB2C69A" w14:textId="77777777" w:rsidR="00E879B9" w:rsidRPr="007B2222" w:rsidRDefault="00E879B9" w:rsidP="0064735C">
            <w:pPr>
              <w:spacing w:before="120"/>
              <w:jc w:val="both"/>
              <w:rPr>
                <w:spacing w:val="-2"/>
                <w:szCs w:val="24"/>
              </w:rPr>
            </w:pPr>
          </w:p>
        </w:tc>
      </w:tr>
    </w:tbl>
    <w:p w14:paraId="627610C3" w14:textId="77777777" w:rsidR="00E879B9" w:rsidRPr="007B2222" w:rsidRDefault="00E879B9" w:rsidP="0064735C">
      <w:pPr>
        <w:jc w:val="both"/>
        <w:rPr>
          <w:szCs w:val="24"/>
        </w:rPr>
      </w:pPr>
    </w:p>
    <w:p w14:paraId="666DE91F" w14:textId="77777777" w:rsidR="00980A98" w:rsidRPr="007B2222" w:rsidRDefault="00980A98" w:rsidP="0064735C">
      <w:pPr>
        <w:jc w:val="both"/>
        <w:rPr>
          <w:szCs w:val="24"/>
        </w:rPr>
      </w:pPr>
      <w:r w:rsidRPr="007B2222">
        <w:rPr>
          <w:szCs w:val="24"/>
        </w:rPr>
        <w:t xml:space="preserve">* The qualifying information declared above must be that, which is exclusively in the name of legal entity of the </w:t>
      </w:r>
      <w:r w:rsidR="001134CF" w:rsidRPr="007B2222">
        <w:rPr>
          <w:szCs w:val="24"/>
        </w:rPr>
        <w:t>Tender</w:t>
      </w:r>
      <w:r w:rsidR="007E7243" w:rsidRPr="007B2222">
        <w:rPr>
          <w:szCs w:val="24"/>
        </w:rPr>
        <w:t>er</w:t>
      </w:r>
      <w:r w:rsidRPr="007B2222">
        <w:rPr>
          <w:szCs w:val="24"/>
        </w:rPr>
        <w:t xml:space="preserve"> alone and should not include any information of the group, parent or sister companies and that must be fully substantiated by </w:t>
      </w:r>
      <w:r w:rsidR="0094228B" w:rsidRPr="007B2222">
        <w:rPr>
          <w:szCs w:val="24"/>
        </w:rPr>
        <w:t>attaching appropriate supporting</w:t>
      </w:r>
      <w:r w:rsidRPr="007B2222">
        <w:rPr>
          <w:szCs w:val="24"/>
        </w:rPr>
        <w:t xml:space="preserve"> documentation such as copies of certified IPCs etc. </w:t>
      </w:r>
    </w:p>
    <w:p w14:paraId="219533C3" w14:textId="77777777" w:rsidR="00CC5C11" w:rsidRPr="007B2222" w:rsidRDefault="00CC5C11" w:rsidP="002A5E71">
      <w:pPr>
        <w:jc w:val="both"/>
        <w:rPr>
          <w:szCs w:val="24"/>
        </w:rPr>
      </w:pPr>
    </w:p>
    <w:p w14:paraId="73EF9016" w14:textId="77777777" w:rsidR="00CC5C11" w:rsidRPr="007B2222" w:rsidRDefault="00CC5C11" w:rsidP="00E828C6">
      <w:pPr>
        <w:jc w:val="both"/>
        <w:rPr>
          <w:szCs w:val="24"/>
        </w:rPr>
      </w:pPr>
      <w:r w:rsidRPr="007B2222">
        <w:rPr>
          <w:szCs w:val="24"/>
        </w:rPr>
        <w:t xml:space="preserve"> </w:t>
      </w:r>
    </w:p>
    <w:p w14:paraId="48778A70" w14:textId="77777777" w:rsidR="00CC5C11" w:rsidRPr="007B2222" w:rsidRDefault="00CC5C11" w:rsidP="00D121FE">
      <w:pPr>
        <w:jc w:val="both"/>
        <w:rPr>
          <w:szCs w:val="24"/>
        </w:rPr>
      </w:pPr>
    </w:p>
    <w:p w14:paraId="2D06BAA3" w14:textId="77777777" w:rsidR="00CC5C11" w:rsidRPr="007B2222" w:rsidRDefault="00CC5C11" w:rsidP="006A6991">
      <w:pPr>
        <w:jc w:val="both"/>
        <w:rPr>
          <w:szCs w:val="24"/>
        </w:rPr>
      </w:pPr>
    </w:p>
    <w:p w14:paraId="7632D1C8" w14:textId="77777777" w:rsidR="00E91395" w:rsidRPr="007B2222" w:rsidRDefault="00E91395" w:rsidP="0064735C">
      <w:pPr>
        <w:jc w:val="both"/>
        <w:rPr>
          <w:szCs w:val="24"/>
        </w:rPr>
      </w:pPr>
    </w:p>
    <w:p w14:paraId="16A6EC4E" w14:textId="77777777" w:rsidR="00E91395" w:rsidRPr="007B2222" w:rsidRDefault="00681801" w:rsidP="0064735C">
      <w:pPr>
        <w:tabs>
          <w:tab w:val="left" w:pos="5238"/>
          <w:tab w:val="left" w:pos="5474"/>
          <w:tab w:val="left" w:pos="9468"/>
        </w:tabs>
        <w:spacing w:before="60" w:after="60"/>
        <w:jc w:val="both"/>
        <w:rPr>
          <w:b/>
          <w:szCs w:val="24"/>
          <w:lang w:val="en-GB"/>
        </w:rPr>
      </w:pPr>
      <w:r w:rsidRPr="007B2222">
        <w:rPr>
          <w:b/>
          <w:szCs w:val="24"/>
          <w:lang w:val="en-GB"/>
        </w:rPr>
        <w:t xml:space="preserve"> </w:t>
      </w:r>
    </w:p>
    <w:p w14:paraId="1CC42F8D" w14:textId="77777777" w:rsidR="00AE7D94" w:rsidRPr="007B2222" w:rsidRDefault="00781174" w:rsidP="002A5E71">
      <w:pPr>
        <w:jc w:val="center"/>
        <w:rPr>
          <w:b/>
          <w:szCs w:val="24"/>
        </w:rPr>
      </w:pPr>
      <w:r w:rsidRPr="007B2222">
        <w:rPr>
          <w:szCs w:val="24"/>
        </w:rPr>
        <w:br w:type="page"/>
      </w:r>
      <w:r w:rsidR="00AE7D94" w:rsidRPr="007B2222">
        <w:rPr>
          <w:b/>
          <w:szCs w:val="24"/>
        </w:rPr>
        <w:t>Form - 5</w:t>
      </w:r>
    </w:p>
    <w:p w14:paraId="2D60E514" w14:textId="77777777" w:rsidR="00AE7D94" w:rsidRPr="007B2222" w:rsidRDefault="003727A5" w:rsidP="002A5E71">
      <w:pPr>
        <w:jc w:val="center"/>
        <w:rPr>
          <w:b/>
          <w:szCs w:val="24"/>
        </w:rPr>
      </w:pPr>
      <w:r w:rsidRPr="007B2222">
        <w:rPr>
          <w:b/>
          <w:szCs w:val="24"/>
        </w:rPr>
        <w:t xml:space="preserve">Key </w:t>
      </w:r>
      <w:r w:rsidR="00AE7D94" w:rsidRPr="007B2222">
        <w:rPr>
          <w:b/>
          <w:szCs w:val="24"/>
        </w:rPr>
        <w:t>Equipment</w:t>
      </w:r>
    </w:p>
    <w:p w14:paraId="7940F439" w14:textId="77777777" w:rsidR="00AE7D94" w:rsidRPr="007B2222" w:rsidRDefault="00AE7D94" w:rsidP="0064735C">
      <w:pPr>
        <w:jc w:val="both"/>
        <w:rPr>
          <w:szCs w:val="24"/>
        </w:rPr>
      </w:pPr>
    </w:p>
    <w:p w14:paraId="4BE6253E" w14:textId="77777777" w:rsidR="00AE7D94" w:rsidRPr="007B2222" w:rsidRDefault="00AE7D94" w:rsidP="002A5E71">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 xml:space="preserve">The </w:t>
      </w:r>
      <w:r w:rsidR="001134CF" w:rsidRPr="007B2222">
        <w:rPr>
          <w:rStyle w:val="Table"/>
          <w:rFonts w:ascii="Times New Roman" w:hAnsi="Times New Roman"/>
          <w:spacing w:val="-2"/>
          <w:sz w:val="24"/>
          <w:szCs w:val="24"/>
        </w:rPr>
        <w:t>Tender</w:t>
      </w:r>
      <w:r w:rsidR="007E7243" w:rsidRPr="007B2222">
        <w:rPr>
          <w:rStyle w:val="Table"/>
          <w:rFonts w:ascii="Times New Roman" w:hAnsi="Times New Roman"/>
          <w:spacing w:val="-2"/>
          <w:sz w:val="24"/>
          <w:szCs w:val="24"/>
        </w:rPr>
        <w:t>er</w:t>
      </w:r>
      <w:r w:rsidRPr="007B2222">
        <w:rPr>
          <w:rStyle w:val="Table"/>
          <w:rFonts w:ascii="Times New Roman" w:hAnsi="Times New Roman"/>
          <w:spacing w:val="-2"/>
          <w:sz w:val="24"/>
          <w:szCs w:val="24"/>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1134CF" w:rsidRPr="007B2222">
        <w:rPr>
          <w:rStyle w:val="Table"/>
          <w:rFonts w:ascii="Times New Roman" w:hAnsi="Times New Roman"/>
          <w:spacing w:val="-2"/>
          <w:sz w:val="24"/>
          <w:szCs w:val="24"/>
        </w:rPr>
        <w:t>Tender</w:t>
      </w:r>
      <w:r w:rsidR="007E7243" w:rsidRPr="007B2222">
        <w:rPr>
          <w:rStyle w:val="Table"/>
          <w:rFonts w:ascii="Times New Roman" w:hAnsi="Times New Roman"/>
          <w:spacing w:val="-2"/>
          <w:sz w:val="24"/>
          <w:szCs w:val="24"/>
        </w:rPr>
        <w:t>er</w:t>
      </w:r>
      <w:r w:rsidRPr="007B2222">
        <w:rPr>
          <w:rStyle w:val="Table"/>
          <w:rFonts w:ascii="Times New Roman" w:hAnsi="Times New Roman"/>
          <w:spacing w:val="-2"/>
          <w:sz w:val="24"/>
          <w:szCs w:val="24"/>
        </w:rPr>
        <w:t>.</w:t>
      </w:r>
    </w:p>
    <w:p w14:paraId="572FA326" w14:textId="77777777" w:rsidR="00AE7D94" w:rsidRPr="007B2222" w:rsidRDefault="00AE7D94" w:rsidP="0064735C">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7B2222" w14:paraId="0D4C73BB"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5992CAA9"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Item of equipment</w:t>
            </w:r>
          </w:p>
          <w:p w14:paraId="6F7597C6"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1C1856B7" w14:textId="77777777">
        <w:trPr>
          <w:cantSplit/>
        </w:trPr>
        <w:tc>
          <w:tcPr>
            <w:tcW w:w="1440" w:type="dxa"/>
            <w:tcBorders>
              <w:top w:val="single" w:sz="6" w:space="0" w:color="auto"/>
              <w:left w:val="single" w:sz="6" w:space="0" w:color="auto"/>
            </w:tcBorders>
          </w:tcPr>
          <w:p w14:paraId="49007685"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Equipment information</w:t>
            </w:r>
          </w:p>
        </w:tc>
        <w:tc>
          <w:tcPr>
            <w:tcW w:w="3960" w:type="dxa"/>
            <w:tcBorders>
              <w:top w:val="single" w:sz="6" w:space="0" w:color="auto"/>
              <w:left w:val="single" w:sz="6" w:space="0" w:color="auto"/>
            </w:tcBorders>
          </w:tcPr>
          <w:p w14:paraId="31CF9EE3" w14:textId="77777777" w:rsidR="00AE7D94" w:rsidRPr="007B2222" w:rsidRDefault="00AE7D94" w:rsidP="0064735C">
            <w:pPr>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Name of manufacturer</w:t>
            </w:r>
          </w:p>
          <w:p w14:paraId="050F4AC0" w14:textId="77777777" w:rsidR="00AE7D94" w:rsidRPr="007B2222" w:rsidRDefault="00AE7D94" w:rsidP="0064735C">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14:paraId="36B36AE3" w14:textId="77777777" w:rsidR="00AE7D94" w:rsidRPr="007B2222" w:rsidRDefault="00AE7D94" w:rsidP="0064735C">
            <w:pPr>
              <w:spacing w:after="71"/>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Model and power rating</w:t>
            </w:r>
          </w:p>
        </w:tc>
      </w:tr>
      <w:tr w:rsidR="00AE7D94" w:rsidRPr="007B2222" w14:paraId="44CF5B15" w14:textId="77777777">
        <w:trPr>
          <w:cantSplit/>
        </w:trPr>
        <w:tc>
          <w:tcPr>
            <w:tcW w:w="1440" w:type="dxa"/>
            <w:tcBorders>
              <w:left w:val="single" w:sz="6" w:space="0" w:color="auto"/>
            </w:tcBorders>
          </w:tcPr>
          <w:p w14:paraId="6CC3728F" w14:textId="77777777" w:rsidR="00AE7D94" w:rsidRPr="007B2222" w:rsidRDefault="00AE7D94" w:rsidP="0064735C">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14:paraId="210ECE1D" w14:textId="77777777" w:rsidR="00AE7D94" w:rsidRPr="007B2222" w:rsidRDefault="00AE7D94" w:rsidP="0064735C">
            <w:pPr>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Capacity</w:t>
            </w:r>
          </w:p>
          <w:p w14:paraId="5005F33E" w14:textId="77777777" w:rsidR="00AE7D94" w:rsidRPr="007B2222" w:rsidRDefault="00AE7D94" w:rsidP="0064735C">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14:paraId="0F518105" w14:textId="77777777" w:rsidR="00AE7D94" w:rsidRPr="007B2222" w:rsidRDefault="00AE7D94" w:rsidP="0064735C">
            <w:pPr>
              <w:spacing w:after="71"/>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Year of manufacture</w:t>
            </w:r>
          </w:p>
        </w:tc>
      </w:tr>
      <w:tr w:rsidR="00AE7D94" w:rsidRPr="007B2222" w14:paraId="283C2E11" w14:textId="77777777">
        <w:trPr>
          <w:cantSplit/>
        </w:trPr>
        <w:tc>
          <w:tcPr>
            <w:tcW w:w="1440" w:type="dxa"/>
            <w:tcBorders>
              <w:top w:val="single" w:sz="6" w:space="0" w:color="auto"/>
              <w:left w:val="single" w:sz="6" w:space="0" w:color="auto"/>
            </w:tcBorders>
          </w:tcPr>
          <w:p w14:paraId="61E60C4B"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Current status</w:t>
            </w:r>
          </w:p>
        </w:tc>
        <w:tc>
          <w:tcPr>
            <w:tcW w:w="7650" w:type="dxa"/>
            <w:gridSpan w:val="2"/>
            <w:tcBorders>
              <w:top w:val="single" w:sz="6" w:space="0" w:color="auto"/>
              <w:left w:val="single" w:sz="6" w:space="0" w:color="auto"/>
              <w:right w:val="single" w:sz="6" w:space="0" w:color="auto"/>
            </w:tcBorders>
          </w:tcPr>
          <w:p w14:paraId="51728704" w14:textId="77777777" w:rsidR="00AE7D94" w:rsidRPr="007B2222" w:rsidRDefault="00AE7D94" w:rsidP="0064735C">
            <w:pPr>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Current location</w:t>
            </w:r>
          </w:p>
          <w:p w14:paraId="31B28244"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537FCE7B" w14:textId="77777777">
        <w:trPr>
          <w:cantSplit/>
        </w:trPr>
        <w:tc>
          <w:tcPr>
            <w:tcW w:w="1440" w:type="dxa"/>
            <w:tcBorders>
              <w:left w:val="single" w:sz="6" w:space="0" w:color="auto"/>
            </w:tcBorders>
          </w:tcPr>
          <w:p w14:paraId="27C000F8" w14:textId="77777777" w:rsidR="00AE7D94" w:rsidRPr="007B2222" w:rsidRDefault="00AE7D94" w:rsidP="0064735C">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14:paraId="0BF1E5D1" w14:textId="77777777" w:rsidR="00AE7D94" w:rsidRPr="007B2222" w:rsidRDefault="00AE7D94" w:rsidP="0064735C">
            <w:pPr>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Details of current commitments</w:t>
            </w:r>
          </w:p>
          <w:p w14:paraId="5A0A2D7C"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522A0CE0" w14:textId="77777777">
        <w:trPr>
          <w:cantSplit/>
        </w:trPr>
        <w:tc>
          <w:tcPr>
            <w:tcW w:w="1440" w:type="dxa"/>
            <w:tcBorders>
              <w:left w:val="single" w:sz="6" w:space="0" w:color="auto"/>
            </w:tcBorders>
          </w:tcPr>
          <w:p w14:paraId="692115C1" w14:textId="77777777" w:rsidR="00AE7D94" w:rsidRPr="007B2222" w:rsidRDefault="00AE7D94" w:rsidP="0064735C">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14:paraId="354C7B7C"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3BFE1143" w14:textId="77777777">
        <w:trPr>
          <w:cantSplit/>
        </w:trPr>
        <w:tc>
          <w:tcPr>
            <w:tcW w:w="1440" w:type="dxa"/>
            <w:tcBorders>
              <w:top w:val="single" w:sz="6" w:space="0" w:color="auto"/>
              <w:left w:val="single" w:sz="6" w:space="0" w:color="auto"/>
              <w:bottom w:val="single" w:sz="6" w:space="0" w:color="auto"/>
            </w:tcBorders>
          </w:tcPr>
          <w:p w14:paraId="323CDC7F" w14:textId="77777777" w:rsidR="00AE7D94" w:rsidRPr="007B2222" w:rsidRDefault="00AE7D94" w:rsidP="0064735C">
            <w:pPr>
              <w:spacing w:after="71"/>
              <w:jc w:val="both"/>
              <w:rPr>
                <w:rStyle w:val="Table"/>
                <w:rFonts w:ascii="Times New Roman" w:hAnsi="Times New Roman"/>
                <w:spacing w:val="-2"/>
                <w:sz w:val="24"/>
                <w:szCs w:val="24"/>
              </w:rPr>
            </w:pPr>
            <w:r w:rsidRPr="007B2222">
              <w:rPr>
                <w:rStyle w:val="Table"/>
                <w:rFonts w:ascii="Times New Roman" w:hAnsi="Times New Roman"/>
                <w:spacing w:val="-2"/>
                <w:sz w:val="24"/>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3E3B5EC" w14:textId="77777777" w:rsidR="00AE7D94" w:rsidRPr="007B2222" w:rsidRDefault="00AE7D94" w:rsidP="0064735C">
            <w:pPr>
              <w:ind w:left="288" w:hanging="288"/>
              <w:jc w:val="both"/>
              <w:rPr>
                <w:rStyle w:val="Table"/>
                <w:rFonts w:ascii="Times New Roman" w:hAnsi="Times New Roman"/>
                <w:spacing w:val="-2"/>
                <w:sz w:val="24"/>
                <w:szCs w:val="24"/>
              </w:rPr>
            </w:pPr>
            <w:r w:rsidRPr="007B2222">
              <w:rPr>
                <w:rStyle w:val="Table"/>
                <w:rFonts w:ascii="Times New Roman" w:hAnsi="Times New Roman"/>
                <w:spacing w:val="-2"/>
                <w:sz w:val="24"/>
                <w:szCs w:val="24"/>
              </w:rPr>
              <w:t>Indicate source of the equipment</w:t>
            </w:r>
          </w:p>
          <w:p w14:paraId="31C70B02" w14:textId="77777777" w:rsidR="00AE7D94" w:rsidRPr="007B2222" w:rsidRDefault="00AE7D94" w:rsidP="0064735C">
            <w:pPr>
              <w:pStyle w:val="Header"/>
              <w:tabs>
                <w:tab w:val="clear" w:pos="4320"/>
                <w:tab w:val="left" w:pos="-1440"/>
                <w:tab w:val="left" w:pos="-720"/>
                <w:tab w:val="left" w:pos="288"/>
                <w:tab w:val="left" w:pos="1638"/>
                <w:tab w:val="left" w:pos="2898"/>
                <w:tab w:val="left" w:pos="4338"/>
              </w:tabs>
              <w:spacing w:after="71"/>
              <w:jc w:val="both"/>
              <w:rPr>
                <w:rStyle w:val="Table"/>
                <w:rFonts w:ascii="Times New Roman" w:hAnsi="Times New Roman"/>
                <w:spacing w:val="-2"/>
                <w:sz w:val="24"/>
                <w:szCs w:val="24"/>
              </w:rPr>
            </w:pPr>
            <w:r w:rsidRPr="007B2222">
              <w:rPr>
                <w:rStyle w:val="Table"/>
                <w:rFonts w:ascii="Times New Roman" w:hAnsi="Times New Roman"/>
                <w:spacing w:val="-2"/>
                <w:sz w:val="24"/>
                <w:szCs w:val="24"/>
              </w:rPr>
              <w:tab/>
            </w:r>
            <w:r w:rsidRPr="007B2222">
              <w:rPr>
                <w:rStyle w:val="Table"/>
                <w:rFonts w:ascii="Times New Roman" w:hAnsi="Times New Roman"/>
                <w:spacing w:val="-2"/>
                <w:sz w:val="24"/>
                <w:szCs w:val="24"/>
              </w:rPr>
              <w:fldChar w:fldCharType="begin"/>
            </w:r>
            <w:r w:rsidRPr="007B2222">
              <w:rPr>
                <w:rStyle w:val="Table"/>
                <w:rFonts w:ascii="Times New Roman" w:hAnsi="Times New Roman"/>
                <w:spacing w:val="-2"/>
                <w:sz w:val="24"/>
                <w:szCs w:val="24"/>
              </w:rPr>
              <w:instrText>symbol 111 \f "Wingdings" \s 12</w:instrText>
            </w:r>
            <w:r w:rsidRPr="007B2222">
              <w:rPr>
                <w:rStyle w:val="Table"/>
                <w:rFonts w:ascii="Times New Roman" w:hAnsi="Times New Roman"/>
                <w:spacing w:val="-2"/>
                <w:sz w:val="24"/>
                <w:szCs w:val="24"/>
              </w:rPr>
              <w:fldChar w:fldCharType="separate"/>
            </w:r>
            <w:r w:rsidRPr="007B2222">
              <w:rPr>
                <w:rStyle w:val="Table"/>
                <w:rFonts w:ascii="Times New Roman" w:hAnsi="Times New Roman"/>
                <w:spacing w:val="-2"/>
                <w:sz w:val="24"/>
                <w:szCs w:val="24"/>
              </w:rPr>
              <w:t>o</w:t>
            </w:r>
            <w:r w:rsidRPr="007B2222">
              <w:rPr>
                <w:rStyle w:val="Table"/>
                <w:rFonts w:ascii="Times New Roman" w:hAnsi="Times New Roman"/>
                <w:spacing w:val="-2"/>
                <w:sz w:val="24"/>
                <w:szCs w:val="24"/>
              </w:rPr>
              <w:fldChar w:fldCharType="end"/>
            </w:r>
            <w:r w:rsidRPr="007B2222">
              <w:rPr>
                <w:rStyle w:val="Table"/>
                <w:rFonts w:ascii="Times New Roman" w:hAnsi="Times New Roman"/>
                <w:spacing w:val="-2"/>
                <w:sz w:val="24"/>
                <w:szCs w:val="24"/>
              </w:rPr>
              <w:t xml:space="preserve"> Owned</w:t>
            </w:r>
            <w:r w:rsidRPr="007B2222">
              <w:rPr>
                <w:rStyle w:val="Table"/>
                <w:rFonts w:ascii="Times New Roman" w:hAnsi="Times New Roman"/>
                <w:spacing w:val="-2"/>
                <w:sz w:val="24"/>
                <w:szCs w:val="24"/>
              </w:rPr>
              <w:tab/>
            </w:r>
            <w:r w:rsidRPr="007B2222">
              <w:rPr>
                <w:rStyle w:val="Table"/>
                <w:rFonts w:ascii="Times New Roman" w:hAnsi="Times New Roman"/>
                <w:spacing w:val="-2"/>
                <w:sz w:val="24"/>
                <w:szCs w:val="24"/>
              </w:rPr>
              <w:fldChar w:fldCharType="begin"/>
            </w:r>
            <w:r w:rsidRPr="007B2222">
              <w:rPr>
                <w:rStyle w:val="Table"/>
                <w:rFonts w:ascii="Times New Roman" w:hAnsi="Times New Roman"/>
                <w:spacing w:val="-2"/>
                <w:sz w:val="24"/>
                <w:szCs w:val="24"/>
              </w:rPr>
              <w:instrText>symbol 111 \f "Wingdings" \s 12</w:instrText>
            </w:r>
            <w:r w:rsidRPr="007B2222">
              <w:rPr>
                <w:rStyle w:val="Table"/>
                <w:rFonts w:ascii="Times New Roman" w:hAnsi="Times New Roman"/>
                <w:spacing w:val="-2"/>
                <w:sz w:val="24"/>
                <w:szCs w:val="24"/>
              </w:rPr>
              <w:fldChar w:fldCharType="separate"/>
            </w:r>
            <w:r w:rsidRPr="007B2222">
              <w:rPr>
                <w:rStyle w:val="Table"/>
                <w:rFonts w:ascii="Times New Roman" w:hAnsi="Times New Roman"/>
                <w:spacing w:val="-2"/>
                <w:sz w:val="24"/>
                <w:szCs w:val="24"/>
              </w:rPr>
              <w:t>o</w:t>
            </w:r>
            <w:r w:rsidRPr="007B2222">
              <w:rPr>
                <w:rStyle w:val="Table"/>
                <w:rFonts w:ascii="Times New Roman" w:hAnsi="Times New Roman"/>
                <w:spacing w:val="-2"/>
                <w:sz w:val="24"/>
                <w:szCs w:val="24"/>
              </w:rPr>
              <w:fldChar w:fldCharType="end"/>
            </w:r>
            <w:r w:rsidRPr="007B2222">
              <w:rPr>
                <w:rStyle w:val="Table"/>
                <w:rFonts w:ascii="Times New Roman" w:hAnsi="Times New Roman"/>
                <w:spacing w:val="-2"/>
                <w:sz w:val="24"/>
                <w:szCs w:val="24"/>
              </w:rPr>
              <w:t xml:space="preserve"> Rented</w:t>
            </w:r>
            <w:r w:rsidRPr="007B2222">
              <w:rPr>
                <w:rStyle w:val="Table"/>
                <w:rFonts w:ascii="Times New Roman" w:hAnsi="Times New Roman"/>
                <w:spacing w:val="-2"/>
                <w:sz w:val="24"/>
                <w:szCs w:val="24"/>
              </w:rPr>
              <w:tab/>
            </w:r>
            <w:r w:rsidRPr="007B2222">
              <w:rPr>
                <w:rStyle w:val="Table"/>
                <w:rFonts w:ascii="Times New Roman" w:hAnsi="Times New Roman"/>
                <w:spacing w:val="-2"/>
                <w:sz w:val="24"/>
                <w:szCs w:val="24"/>
              </w:rPr>
              <w:fldChar w:fldCharType="begin"/>
            </w:r>
            <w:r w:rsidRPr="007B2222">
              <w:rPr>
                <w:rStyle w:val="Table"/>
                <w:rFonts w:ascii="Times New Roman" w:hAnsi="Times New Roman"/>
                <w:spacing w:val="-2"/>
                <w:sz w:val="24"/>
                <w:szCs w:val="24"/>
              </w:rPr>
              <w:instrText>symbol 111 \f "Wingdings" \s 12</w:instrText>
            </w:r>
            <w:r w:rsidRPr="007B2222">
              <w:rPr>
                <w:rStyle w:val="Table"/>
                <w:rFonts w:ascii="Times New Roman" w:hAnsi="Times New Roman"/>
                <w:spacing w:val="-2"/>
                <w:sz w:val="24"/>
                <w:szCs w:val="24"/>
              </w:rPr>
              <w:fldChar w:fldCharType="separate"/>
            </w:r>
            <w:r w:rsidRPr="007B2222">
              <w:rPr>
                <w:rStyle w:val="Table"/>
                <w:rFonts w:ascii="Times New Roman" w:hAnsi="Times New Roman"/>
                <w:spacing w:val="-2"/>
                <w:sz w:val="24"/>
                <w:szCs w:val="24"/>
              </w:rPr>
              <w:t>o</w:t>
            </w:r>
            <w:r w:rsidRPr="007B2222">
              <w:rPr>
                <w:rStyle w:val="Table"/>
                <w:rFonts w:ascii="Times New Roman" w:hAnsi="Times New Roman"/>
                <w:spacing w:val="-2"/>
                <w:sz w:val="24"/>
                <w:szCs w:val="24"/>
              </w:rPr>
              <w:fldChar w:fldCharType="end"/>
            </w:r>
            <w:r w:rsidRPr="007B2222">
              <w:rPr>
                <w:rStyle w:val="Table"/>
                <w:rFonts w:ascii="Times New Roman" w:hAnsi="Times New Roman"/>
                <w:spacing w:val="-2"/>
                <w:sz w:val="24"/>
                <w:szCs w:val="24"/>
              </w:rPr>
              <w:t xml:space="preserve"> Leased</w:t>
            </w:r>
            <w:r w:rsidRPr="007B2222">
              <w:rPr>
                <w:rStyle w:val="Table"/>
                <w:rFonts w:ascii="Times New Roman" w:hAnsi="Times New Roman"/>
                <w:spacing w:val="-2"/>
                <w:sz w:val="24"/>
                <w:szCs w:val="24"/>
              </w:rPr>
              <w:tab/>
            </w:r>
            <w:r w:rsidRPr="007B2222">
              <w:rPr>
                <w:rStyle w:val="Table"/>
                <w:rFonts w:ascii="Times New Roman" w:hAnsi="Times New Roman"/>
                <w:spacing w:val="-2"/>
                <w:sz w:val="24"/>
                <w:szCs w:val="24"/>
              </w:rPr>
              <w:fldChar w:fldCharType="begin"/>
            </w:r>
            <w:r w:rsidRPr="007B2222">
              <w:rPr>
                <w:rStyle w:val="Table"/>
                <w:rFonts w:ascii="Times New Roman" w:hAnsi="Times New Roman"/>
                <w:spacing w:val="-2"/>
                <w:sz w:val="24"/>
                <w:szCs w:val="24"/>
              </w:rPr>
              <w:instrText>symbol 111 \f "Wingdings" \s 12</w:instrText>
            </w:r>
            <w:r w:rsidRPr="007B2222">
              <w:rPr>
                <w:rStyle w:val="Table"/>
                <w:rFonts w:ascii="Times New Roman" w:hAnsi="Times New Roman"/>
                <w:spacing w:val="-2"/>
                <w:sz w:val="24"/>
                <w:szCs w:val="24"/>
              </w:rPr>
              <w:fldChar w:fldCharType="separate"/>
            </w:r>
            <w:r w:rsidRPr="007B2222">
              <w:rPr>
                <w:rStyle w:val="Table"/>
                <w:rFonts w:ascii="Times New Roman" w:hAnsi="Times New Roman"/>
                <w:spacing w:val="-2"/>
                <w:sz w:val="24"/>
                <w:szCs w:val="24"/>
              </w:rPr>
              <w:t>o</w:t>
            </w:r>
            <w:r w:rsidRPr="007B2222">
              <w:rPr>
                <w:rStyle w:val="Table"/>
                <w:rFonts w:ascii="Times New Roman" w:hAnsi="Times New Roman"/>
                <w:spacing w:val="-2"/>
                <w:sz w:val="24"/>
                <w:szCs w:val="24"/>
              </w:rPr>
              <w:fldChar w:fldCharType="end"/>
            </w:r>
            <w:r w:rsidRPr="007B2222">
              <w:rPr>
                <w:rStyle w:val="Table"/>
                <w:rFonts w:ascii="Times New Roman" w:hAnsi="Times New Roman"/>
                <w:spacing w:val="-2"/>
                <w:sz w:val="24"/>
                <w:szCs w:val="24"/>
              </w:rPr>
              <w:t xml:space="preserve"> Specially manufactured</w:t>
            </w:r>
          </w:p>
        </w:tc>
      </w:tr>
    </w:tbl>
    <w:p w14:paraId="1CE90066" w14:textId="77777777" w:rsidR="00AE7D94" w:rsidRPr="007B2222" w:rsidRDefault="00AE7D94" w:rsidP="0064735C">
      <w:pPr>
        <w:jc w:val="both"/>
        <w:rPr>
          <w:rStyle w:val="Table"/>
          <w:rFonts w:ascii="Times New Roman" w:hAnsi="Times New Roman"/>
          <w:spacing w:val="-2"/>
          <w:sz w:val="24"/>
          <w:szCs w:val="24"/>
        </w:rPr>
      </w:pPr>
    </w:p>
    <w:p w14:paraId="31C1005A"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 xml:space="preserve">Omit the following information for equipment owned by the </w:t>
      </w:r>
      <w:r w:rsidR="001134CF" w:rsidRPr="007B2222">
        <w:rPr>
          <w:rStyle w:val="Table"/>
          <w:rFonts w:ascii="Times New Roman" w:hAnsi="Times New Roman"/>
          <w:spacing w:val="-2"/>
          <w:sz w:val="24"/>
          <w:szCs w:val="24"/>
        </w:rPr>
        <w:t>Tender</w:t>
      </w:r>
      <w:r w:rsidRPr="007B2222">
        <w:rPr>
          <w:rStyle w:val="Table"/>
          <w:rFonts w:ascii="Times New Roman" w:hAnsi="Times New Roman"/>
          <w:spacing w:val="-2"/>
          <w:sz w:val="24"/>
          <w:szCs w:val="24"/>
        </w:rPr>
        <w:t>.</w:t>
      </w:r>
    </w:p>
    <w:p w14:paraId="5437587B" w14:textId="77777777" w:rsidR="00AE7D94" w:rsidRPr="007B2222" w:rsidRDefault="00AE7D94" w:rsidP="0064735C">
      <w:pPr>
        <w:pStyle w:val="Heade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7B2222" w14:paraId="4B88198C" w14:textId="77777777">
        <w:trPr>
          <w:cantSplit/>
        </w:trPr>
        <w:tc>
          <w:tcPr>
            <w:tcW w:w="1440" w:type="dxa"/>
            <w:tcBorders>
              <w:top w:val="single" w:sz="6" w:space="0" w:color="auto"/>
              <w:left w:val="single" w:sz="6" w:space="0" w:color="auto"/>
            </w:tcBorders>
          </w:tcPr>
          <w:p w14:paraId="6A4A5414"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Owner</w:t>
            </w:r>
          </w:p>
        </w:tc>
        <w:tc>
          <w:tcPr>
            <w:tcW w:w="7650" w:type="dxa"/>
            <w:gridSpan w:val="2"/>
            <w:tcBorders>
              <w:top w:val="single" w:sz="6" w:space="0" w:color="auto"/>
              <w:left w:val="single" w:sz="6" w:space="0" w:color="auto"/>
              <w:right w:val="single" w:sz="6" w:space="0" w:color="auto"/>
            </w:tcBorders>
          </w:tcPr>
          <w:p w14:paraId="40886499"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Name of owner</w:t>
            </w:r>
          </w:p>
        </w:tc>
      </w:tr>
      <w:tr w:rsidR="00AE7D94" w:rsidRPr="007B2222" w14:paraId="2B461DB9" w14:textId="77777777">
        <w:trPr>
          <w:cantSplit/>
        </w:trPr>
        <w:tc>
          <w:tcPr>
            <w:tcW w:w="1440" w:type="dxa"/>
            <w:tcBorders>
              <w:left w:val="single" w:sz="6" w:space="0" w:color="auto"/>
            </w:tcBorders>
          </w:tcPr>
          <w:p w14:paraId="3F48F324" w14:textId="77777777" w:rsidR="00AE7D94" w:rsidRPr="007B2222" w:rsidRDefault="00AE7D94" w:rsidP="0064735C">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14:paraId="6CA47967"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Address of owner</w:t>
            </w:r>
          </w:p>
          <w:p w14:paraId="7CD24FA3"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2B9B9848" w14:textId="77777777">
        <w:trPr>
          <w:cantSplit/>
        </w:trPr>
        <w:tc>
          <w:tcPr>
            <w:tcW w:w="1440" w:type="dxa"/>
            <w:tcBorders>
              <w:left w:val="single" w:sz="6" w:space="0" w:color="auto"/>
            </w:tcBorders>
          </w:tcPr>
          <w:p w14:paraId="3BEEFF46" w14:textId="77777777" w:rsidR="00AE7D94" w:rsidRPr="007B2222" w:rsidRDefault="00AE7D94" w:rsidP="0064735C">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14:paraId="5AC3FBB1"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50124A41" w14:textId="77777777">
        <w:trPr>
          <w:cantSplit/>
        </w:trPr>
        <w:tc>
          <w:tcPr>
            <w:tcW w:w="1440" w:type="dxa"/>
            <w:tcBorders>
              <w:left w:val="single" w:sz="6" w:space="0" w:color="auto"/>
            </w:tcBorders>
          </w:tcPr>
          <w:p w14:paraId="0B2DD9FA" w14:textId="77777777" w:rsidR="00AE7D94" w:rsidRPr="007B2222" w:rsidRDefault="00AE7D94" w:rsidP="0064735C">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14:paraId="790FFACC"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Telephone</w:t>
            </w:r>
          </w:p>
        </w:tc>
        <w:tc>
          <w:tcPr>
            <w:tcW w:w="3690" w:type="dxa"/>
            <w:tcBorders>
              <w:top w:val="single" w:sz="6" w:space="0" w:color="auto"/>
              <w:left w:val="single" w:sz="6" w:space="0" w:color="auto"/>
              <w:right w:val="single" w:sz="6" w:space="0" w:color="auto"/>
            </w:tcBorders>
          </w:tcPr>
          <w:p w14:paraId="7515600A" w14:textId="77777777" w:rsidR="00AE7D94" w:rsidRPr="007B2222" w:rsidRDefault="00AE7D94" w:rsidP="0064735C">
            <w:pPr>
              <w:spacing w:after="71"/>
              <w:jc w:val="both"/>
              <w:rPr>
                <w:rStyle w:val="Table"/>
                <w:rFonts w:ascii="Times New Roman" w:hAnsi="Times New Roman"/>
                <w:spacing w:val="-2"/>
                <w:sz w:val="24"/>
                <w:szCs w:val="24"/>
              </w:rPr>
            </w:pPr>
            <w:r w:rsidRPr="007B2222">
              <w:rPr>
                <w:rStyle w:val="Table"/>
                <w:rFonts w:ascii="Times New Roman" w:hAnsi="Times New Roman"/>
                <w:spacing w:val="-2"/>
                <w:sz w:val="24"/>
                <w:szCs w:val="24"/>
              </w:rPr>
              <w:t>Contact name and title</w:t>
            </w:r>
          </w:p>
        </w:tc>
      </w:tr>
      <w:tr w:rsidR="00AE7D94" w:rsidRPr="007B2222" w14:paraId="67FDAC57" w14:textId="77777777">
        <w:trPr>
          <w:cantSplit/>
        </w:trPr>
        <w:tc>
          <w:tcPr>
            <w:tcW w:w="1440" w:type="dxa"/>
            <w:tcBorders>
              <w:left w:val="single" w:sz="6" w:space="0" w:color="auto"/>
            </w:tcBorders>
          </w:tcPr>
          <w:p w14:paraId="68B78BBC" w14:textId="77777777" w:rsidR="00AE7D94" w:rsidRPr="007B2222" w:rsidRDefault="00AE7D94" w:rsidP="0064735C">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14:paraId="64788941"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Fax</w:t>
            </w:r>
          </w:p>
        </w:tc>
        <w:tc>
          <w:tcPr>
            <w:tcW w:w="3690" w:type="dxa"/>
            <w:tcBorders>
              <w:top w:val="single" w:sz="6" w:space="0" w:color="auto"/>
              <w:left w:val="single" w:sz="6" w:space="0" w:color="auto"/>
              <w:right w:val="single" w:sz="6" w:space="0" w:color="auto"/>
            </w:tcBorders>
          </w:tcPr>
          <w:p w14:paraId="7F367A45" w14:textId="77777777" w:rsidR="00AE7D94" w:rsidRPr="007B2222" w:rsidRDefault="00AE7D94" w:rsidP="0064735C">
            <w:pPr>
              <w:spacing w:after="71"/>
              <w:jc w:val="both"/>
              <w:rPr>
                <w:rStyle w:val="Table"/>
                <w:rFonts w:ascii="Times New Roman" w:hAnsi="Times New Roman"/>
                <w:spacing w:val="-2"/>
                <w:sz w:val="24"/>
                <w:szCs w:val="24"/>
              </w:rPr>
            </w:pPr>
            <w:r w:rsidRPr="007B2222">
              <w:rPr>
                <w:rStyle w:val="Table"/>
                <w:rFonts w:ascii="Times New Roman" w:hAnsi="Times New Roman"/>
                <w:spacing w:val="-2"/>
                <w:sz w:val="24"/>
                <w:szCs w:val="24"/>
              </w:rPr>
              <w:t>Telex</w:t>
            </w:r>
          </w:p>
        </w:tc>
      </w:tr>
      <w:tr w:rsidR="00AE7D94" w:rsidRPr="007B2222" w14:paraId="6868C128" w14:textId="77777777">
        <w:trPr>
          <w:cantSplit/>
        </w:trPr>
        <w:tc>
          <w:tcPr>
            <w:tcW w:w="1440" w:type="dxa"/>
            <w:tcBorders>
              <w:top w:val="single" w:sz="6" w:space="0" w:color="auto"/>
              <w:left w:val="single" w:sz="6" w:space="0" w:color="auto"/>
            </w:tcBorders>
          </w:tcPr>
          <w:p w14:paraId="09C96871"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Agreements</w:t>
            </w:r>
          </w:p>
        </w:tc>
        <w:tc>
          <w:tcPr>
            <w:tcW w:w="7650" w:type="dxa"/>
            <w:gridSpan w:val="2"/>
            <w:tcBorders>
              <w:top w:val="single" w:sz="6" w:space="0" w:color="auto"/>
              <w:left w:val="single" w:sz="6" w:space="0" w:color="auto"/>
              <w:right w:val="single" w:sz="6" w:space="0" w:color="auto"/>
            </w:tcBorders>
          </w:tcPr>
          <w:p w14:paraId="0EB85A92" w14:textId="77777777" w:rsidR="00AE7D94" w:rsidRPr="007B2222" w:rsidRDefault="00AE7D94" w:rsidP="0064735C">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Details of rental / lease / manufacture agreements specific to the project</w:t>
            </w:r>
          </w:p>
          <w:p w14:paraId="51774A43"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5DFE0CE9" w14:textId="77777777">
        <w:trPr>
          <w:cantSplit/>
        </w:trPr>
        <w:tc>
          <w:tcPr>
            <w:tcW w:w="1440" w:type="dxa"/>
            <w:tcBorders>
              <w:top w:val="dotted" w:sz="4" w:space="0" w:color="auto"/>
              <w:left w:val="single" w:sz="6" w:space="0" w:color="auto"/>
              <w:bottom w:val="dotted" w:sz="4" w:space="0" w:color="auto"/>
            </w:tcBorders>
          </w:tcPr>
          <w:p w14:paraId="15C70D0D" w14:textId="77777777" w:rsidR="00AE7D94" w:rsidRPr="007B2222" w:rsidRDefault="00AE7D94" w:rsidP="0064735C">
            <w:pPr>
              <w:spacing w:after="71"/>
              <w:jc w:val="both"/>
              <w:rPr>
                <w:rStyle w:val="Table"/>
                <w:rFonts w:ascii="Times New Roman" w:hAnsi="Times New Roman"/>
                <w:i/>
                <w:spacing w:val="-2"/>
                <w:sz w:val="24"/>
                <w:szCs w:val="24"/>
              </w:rPr>
            </w:pPr>
          </w:p>
        </w:tc>
        <w:tc>
          <w:tcPr>
            <w:tcW w:w="7650" w:type="dxa"/>
            <w:gridSpan w:val="2"/>
            <w:tcBorders>
              <w:top w:val="dotted" w:sz="4" w:space="0" w:color="auto"/>
              <w:left w:val="single" w:sz="6" w:space="0" w:color="auto"/>
              <w:bottom w:val="dotted" w:sz="4" w:space="0" w:color="auto"/>
              <w:right w:val="single" w:sz="6" w:space="0" w:color="auto"/>
            </w:tcBorders>
          </w:tcPr>
          <w:p w14:paraId="104C6652" w14:textId="77777777" w:rsidR="00AE7D94" w:rsidRPr="007B2222" w:rsidRDefault="00AE7D94" w:rsidP="0064735C">
            <w:pPr>
              <w:spacing w:after="71"/>
              <w:jc w:val="both"/>
              <w:rPr>
                <w:rStyle w:val="Table"/>
                <w:rFonts w:ascii="Times New Roman" w:hAnsi="Times New Roman"/>
                <w:spacing w:val="-2"/>
                <w:sz w:val="24"/>
                <w:szCs w:val="24"/>
              </w:rPr>
            </w:pPr>
          </w:p>
        </w:tc>
      </w:tr>
      <w:tr w:rsidR="00AE7D94" w:rsidRPr="007B2222" w14:paraId="668B7876" w14:textId="77777777">
        <w:trPr>
          <w:cantSplit/>
        </w:trPr>
        <w:tc>
          <w:tcPr>
            <w:tcW w:w="1440" w:type="dxa"/>
            <w:tcBorders>
              <w:left w:val="single" w:sz="6" w:space="0" w:color="auto"/>
              <w:bottom w:val="single" w:sz="6" w:space="0" w:color="auto"/>
            </w:tcBorders>
          </w:tcPr>
          <w:p w14:paraId="76423E87" w14:textId="77777777" w:rsidR="00AE7D94" w:rsidRPr="007B2222" w:rsidRDefault="00AE7D94" w:rsidP="0064735C">
            <w:pPr>
              <w:spacing w:after="71"/>
              <w:jc w:val="both"/>
              <w:rPr>
                <w:rStyle w:val="Table"/>
                <w:rFonts w:ascii="Times New Roman" w:hAnsi="Times New Roman"/>
                <w:i/>
                <w:spacing w:val="-2"/>
                <w:sz w:val="24"/>
                <w:szCs w:val="24"/>
              </w:rPr>
            </w:pPr>
          </w:p>
        </w:tc>
        <w:tc>
          <w:tcPr>
            <w:tcW w:w="7650" w:type="dxa"/>
            <w:gridSpan w:val="2"/>
            <w:tcBorders>
              <w:left w:val="single" w:sz="6" w:space="0" w:color="auto"/>
              <w:bottom w:val="single" w:sz="6" w:space="0" w:color="auto"/>
              <w:right w:val="single" w:sz="6" w:space="0" w:color="auto"/>
            </w:tcBorders>
          </w:tcPr>
          <w:p w14:paraId="6665B2DB" w14:textId="77777777" w:rsidR="00AE7D94" w:rsidRPr="007B2222" w:rsidRDefault="00AE7D94" w:rsidP="0064735C">
            <w:pPr>
              <w:spacing w:after="71"/>
              <w:jc w:val="both"/>
              <w:rPr>
                <w:rStyle w:val="Table"/>
                <w:rFonts w:ascii="Times New Roman" w:hAnsi="Times New Roman"/>
                <w:spacing w:val="-2"/>
                <w:sz w:val="24"/>
                <w:szCs w:val="24"/>
              </w:rPr>
            </w:pPr>
          </w:p>
        </w:tc>
      </w:tr>
    </w:tbl>
    <w:p w14:paraId="0F993F35" w14:textId="77777777" w:rsidR="00AE7D94" w:rsidRPr="007B2222" w:rsidRDefault="00AE7D94" w:rsidP="0064735C">
      <w:pPr>
        <w:jc w:val="both"/>
        <w:rPr>
          <w:szCs w:val="24"/>
        </w:rPr>
      </w:pPr>
    </w:p>
    <w:p w14:paraId="051A7CCB" w14:textId="77777777" w:rsidR="00417EC5" w:rsidRPr="007B2222" w:rsidRDefault="00643169" w:rsidP="0064735C">
      <w:pPr>
        <w:jc w:val="both"/>
        <w:rPr>
          <w:b/>
          <w:szCs w:val="24"/>
          <w:lang w:val="en-GB"/>
        </w:rPr>
      </w:pPr>
      <w:r w:rsidRPr="007B2222">
        <w:rPr>
          <w:b/>
          <w:szCs w:val="24"/>
          <w:lang w:val="en-GB"/>
        </w:rPr>
        <w:t xml:space="preserve">Note:  </w:t>
      </w:r>
      <w:r w:rsidR="00956D33" w:rsidRPr="007B2222">
        <w:rPr>
          <w:b/>
          <w:szCs w:val="24"/>
          <w:lang w:val="en-GB"/>
        </w:rPr>
        <w:t>Employer</w:t>
      </w:r>
      <w:r w:rsidR="00417EC5" w:rsidRPr="007B2222">
        <w:rPr>
          <w:b/>
          <w:szCs w:val="24"/>
          <w:lang w:val="en-GB"/>
        </w:rPr>
        <w:t xml:space="preserve"> reserves the right to verify the information provided on equipment.</w:t>
      </w:r>
    </w:p>
    <w:p w14:paraId="6432357C" w14:textId="77777777" w:rsidR="00AE7D94" w:rsidRPr="007B2222" w:rsidRDefault="00AE7D94" w:rsidP="0064735C">
      <w:pPr>
        <w:jc w:val="both"/>
        <w:rPr>
          <w:b/>
          <w:szCs w:val="24"/>
        </w:rPr>
      </w:pPr>
    </w:p>
    <w:p w14:paraId="753AC9A9" w14:textId="77777777" w:rsidR="00B63991" w:rsidRPr="007B2222" w:rsidRDefault="00AE7D94" w:rsidP="002A5E71">
      <w:pPr>
        <w:pStyle w:val="SectionVHeading2"/>
        <w:spacing w:before="0" w:after="0"/>
        <w:rPr>
          <w:bCs/>
          <w:sz w:val="24"/>
          <w:szCs w:val="24"/>
          <w:lang w:val="en-US"/>
        </w:rPr>
      </w:pPr>
      <w:r w:rsidRPr="007B2222">
        <w:rPr>
          <w:b w:val="0"/>
          <w:sz w:val="24"/>
          <w:szCs w:val="24"/>
        </w:rPr>
        <w:br w:type="page"/>
      </w:r>
      <w:r w:rsidR="00B63991" w:rsidRPr="007B2222">
        <w:rPr>
          <w:bCs/>
          <w:sz w:val="24"/>
          <w:szCs w:val="24"/>
          <w:lang w:val="en-US"/>
        </w:rPr>
        <w:t xml:space="preserve">Form </w:t>
      </w:r>
      <w:r w:rsidR="003333A5" w:rsidRPr="007B2222">
        <w:rPr>
          <w:bCs/>
          <w:sz w:val="24"/>
          <w:szCs w:val="24"/>
          <w:lang w:val="en-US"/>
        </w:rPr>
        <w:t>–</w:t>
      </w:r>
      <w:r w:rsidR="00B63991" w:rsidRPr="007B2222">
        <w:rPr>
          <w:bCs/>
          <w:sz w:val="24"/>
          <w:szCs w:val="24"/>
          <w:lang w:val="en-US"/>
        </w:rPr>
        <w:t xml:space="preserve"> 6</w:t>
      </w:r>
      <w:r w:rsidR="003333A5" w:rsidRPr="007B2222">
        <w:rPr>
          <w:bCs/>
          <w:sz w:val="24"/>
          <w:szCs w:val="24"/>
          <w:lang w:val="en-US"/>
        </w:rPr>
        <w:t>.1</w:t>
      </w:r>
    </w:p>
    <w:p w14:paraId="6B573CA5" w14:textId="77777777" w:rsidR="003333A5" w:rsidRPr="007B2222" w:rsidRDefault="001134CF" w:rsidP="002A5E71">
      <w:pPr>
        <w:pStyle w:val="SectionVHeading2"/>
        <w:spacing w:before="0" w:after="0"/>
        <w:rPr>
          <w:bCs/>
          <w:sz w:val="24"/>
          <w:szCs w:val="24"/>
          <w:lang w:val="en-US"/>
        </w:rPr>
      </w:pPr>
      <w:r w:rsidRPr="007B2222">
        <w:rPr>
          <w:bCs/>
          <w:sz w:val="24"/>
          <w:szCs w:val="24"/>
          <w:lang w:val="en-US"/>
        </w:rPr>
        <w:t>Tender</w:t>
      </w:r>
      <w:r w:rsidR="007E7243" w:rsidRPr="007B2222">
        <w:rPr>
          <w:bCs/>
          <w:sz w:val="24"/>
          <w:szCs w:val="24"/>
          <w:lang w:val="en-US"/>
        </w:rPr>
        <w:t>er</w:t>
      </w:r>
      <w:r w:rsidR="003333A5" w:rsidRPr="007B2222">
        <w:rPr>
          <w:bCs/>
          <w:sz w:val="24"/>
          <w:szCs w:val="24"/>
          <w:lang w:val="en-US"/>
        </w:rPr>
        <w:t>’s Proposed Key Personnel</w:t>
      </w:r>
    </w:p>
    <w:p w14:paraId="0CBE87A5" w14:textId="77777777" w:rsidR="00D02FDF" w:rsidRPr="007B2222" w:rsidRDefault="00D02FDF" w:rsidP="0064735C">
      <w:pPr>
        <w:pStyle w:val="SectionVHeading2"/>
        <w:spacing w:before="0" w:after="0"/>
        <w:jc w:val="both"/>
        <w:rPr>
          <w:bCs/>
          <w:sz w:val="24"/>
          <w:szCs w:val="24"/>
          <w:lang w:val="en-US"/>
        </w:rPr>
      </w:pPr>
    </w:p>
    <w:p w14:paraId="0466889B" w14:textId="77777777" w:rsidR="008B2836" w:rsidRPr="007B2222" w:rsidRDefault="004866B8" w:rsidP="002A5E71">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w:t>
      </w:r>
      <w:r w:rsidR="008B2836" w:rsidRPr="007B2222">
        <w:rPr>
          <w:rStyle w:val="Table"/>
          <w:rFonts w:ascii="Times New Roman" w:hAnsi="Times New Roman"/>
          <w:spacing w:val="-2"/>
          <w:sz w:val="24"/>
          <w:szCs w:val="24"/>
        </w:rPr>
        <w:t xml:space="preserve">The </w:t>
      </w:r>
      <w:r w:rsidR="001134CF" w:rsidRPr="007B2222">
        <w:rPr>
          <w:rStyle w:val="Table"/>
          <w:rFonts w:ascii="Times New Roman" w:hAnsi="Times New Roman"/>
          <w:spacing w:val="-2"/>
          <w:sz w:val="24"/>
          <w:szCs w:val="24"/>
        </w:rPr>
        <w:t>Tender</w:t>
      </w:r>
      <w:r w:rsidR="007E7243" w:rsidRPr="007B2222">
        <w:rPr>
          <w:rStyle w:val="Table"/>
          <w:rFonts w:ascii="Times New Roman" w:hAnsi="Times New Roman"/>
          <w:spacing w:val="-2"/>
          <w:sz w:val="24"/>
          <w:szCs w:val="24"/>
        </w:rPr>
        <w:t>er</w:t>
      </w:r>
      <w:r w:rsidR="008B2836" w:rsidRPr="007B2222">
        <w:rPr>
          <w:rStyle w:val="Table"/>
          <w:rFonts w:ascii="Times New Roman" w:hAnsi="Times New Roman"/>
          <w:spacing w:val="-2"/>
          <w:sz w:val="24"/>
          <w:szCs w:val="24"/>
        </w:rPr>
        <w:t xml:space="preserve"> shall provide adequate information to demonstrate clearly that it has the capability to provide the required key personnel listed in Sub-Factor 6 of B.</w:t>
      </w:r>
      <w:r w:rsidR="008C4F9E" w:rsidRPr="007B2222">
        <w:rPr>
          <w:rStyle w:val="Table"/>
          <w:rFonts w:ascii="Times New Roman" w:hAnsi="Times New Roman"/>
          <w:spacing w:val="-2"/>
          <w:sz w:val="24"/>
          <w:szCs w:val="24"/>
        </w:rPr>
        <w:t xml:space="preserve"> </w:t>
      </w:r>
      <w:r w:rsidR="008B2836" w:rsidRPr="007B2222">
        <w:rPr>
          <w:rStyle w:val="Table"/>
          <w:rFonts w:ascii="Times New Roman" w:hAnsi="Times New Roman"/>
          <w:spacing w:val="-2"/>
          <w:sz w:val="24"/>
          <w:szCs w:val="24"/>
        </w:rPr>
        <w:t xml:space="preserve">Qualification of Section III. </w:t>
      </w:r>
    </w:p>
    <w:p w14:paraId="6C93569B" w14:textId="77777777" w:rsidR="008B2836" w:rsidRPr="007B2222" w:rsidRDefault="008B2836" w:rsidP="00E828C6">
      <w:pPr>
        <w:jc w:val="both"/>
        <w:rPr>
          <w:rStyle w:val="Table"/>
          <w:rFonts w:ascii="Times New Roman" w:hAnsi="Times New Roman"/>
          <w:spacing w:val="-2"/>
          <w:sz w:val="24"/>
          <w:szCs w:val="24"/>
        </w:rPr>
      </w:pPr>
      <w:r w:rsidRPr="007B2222">
        <w:rPr>
          <w:rStyle w:val="Table"/>
          <w:rFonts w:ascii="Times New Roman" w:hAnsi="Times New Roman"/>
          <w:spacing w:val="-2"/>
          <w:sz w:val="24"/>
          <w:szCs w:val="24"/>
        </w:rPr>
        <w:t xml:space="preserve">Evaluation and Qualification Criteria by providing the information as per Form – 6.1 and providing the biographical data describing the qualifications and experience of </w:t>
      </w:r>
      <w:r w:rsidR="008C4F9E" w:rsidRPr="007B2222">
        <w:rPr>
          <w:rStyle w:val="Table"/>
          <w:rFonts w:ascii="Times New Roman" w:hAnsi="Times New Roman"/>
          <w:spacing w:val="-2"/>
          <w:sz w:val="24"/>
          <w:szCs w:val="24"/>
        </w:rPr>
        <w:t>each</w:t>
      </w:r>
      <w:r w:rsidRPr="007B2222">
        <w:rPr>
          <w:rStyle w:val="Table"/>
          <w:rFonts w:ascii="Times New Roman" w:hAnsi="Times New Roman"/>
          <w:spacing w:val="-2"/>
          <w:sz w:val="24"/>
          <w:szCs w:val="24"/>
        </w:rPr>
        <w:t xml:space="preserve"> proposed key personnel in the following Form – 6.2.</w:t>
      </w:r>
      <w:r w:rsidR="004866B8" w:rsidRPr="007B2222">
        <w:rPr>
          <w:rStyle w:val="Table"/>
          <w:rFonts w:ascii="Times New Roman" w:hAnsi="Times New Roman"/>
          <w:spacing w:val="-2"/>
          <w:sz w:val="24"/>
          <w:szCs w:val="24"/>
        </w:rPr>
        <w:t>]</w:t>
      </w:r>
      <w:r w:rsidRPr="007B2222">
        <w:rPr>
          <w:rStyle w:val="Table"/>
          <w:rFonts w:ascii="Times New Roman" w:hAnsi="Times New Roman"/>
          <w:spacing w:val="-2"/>
          <w:sz w:val="24"/>
          <w:szCs w:val="24"/>
        </w:rPr>
        <w:t xml:space="preserve">  </w:t>
      </w:r>
    </w:p>
    <w:p w14:paraId="6B6E7044" w14:textId="77777777" w:rsidR="008B2836" w:rsidRPr="007B2222" w:rsidRDefault="008B2836" w:rsidP="0064735C">
      <w:pPr>
        <w:pStyle w:val="SectionVHeading2"/>
        <w:spacing w:before="0" w:after="0"/>
        <w:jc w:val="both"/>
        <w:rPr>
          <w:bCs/>
          <w:sz w:val="24"/>
          <w:szCs w:val="24"/>
          <w:lang w:val="en-US"/>
        </w:rPr>
      </w:pPr>
    </w:p>
    <w:p w14:paraId="06D5D991" w14:textId="77777777" w:rsidR="003333A5" w:rsidRPr="007B2222" w:rsidRDefault="003333A5" w:rsidP="0064735C">
      <w:pPr>
        <w:pStyle w:val="SectionVHeading2"/>
        <w:spacing w:before="0" w:after="0"/>
        <w:jc w:val="both"/>
        <w:rPr>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75"/>
        <w:gridCol w:w="2142"/>
        <w:gridCol w:w="1617"/>
        <w:gridCol w:w="2433"/>
      </w:tblGrid>
      <w:tr w:rsidR="003333A5" w:rsidRPr="007B2222" w14:paraId="218499E9" w14:textId="77777777">
        <w:tblPrEx>
          <w:tblCellMar>
            <w:top w:w="0" w:type="dxa"/>
            <w:bottom w:w="0" w:type="dxa"/>
          </w:tblCellMar>
        </w:tblPrEx>
        <w:tc>
          <w:tcPr>
            <w:tcW w:w="690" w:type="dxa"/>
            <w:vAlign w:val="center"/>
          </w:tcPr>
          <w:p w14:paraId="550842B3" w14:textId="77777777" w:rsidR="003333A5" w:rsidRPr="007B2222" w:rsidRDefault="003333A5" w:rsidP="002A5E71">
            <w:pPr>
              <w:jc w:val="center"/>
              <w:rPr>
                <w:b/>
                <w:bCs/>
                <w:iCs/>
                <w:szCs w:val="24"/>
              </w:rPr>
            </w:pPr>
            <w:r w:rsidRPr="007B2222">
              <w:rPr>
                <w:b/>
                <w:bCs/>
                <w:iCs/>
                <w:szCs w:val="24"/>
              </w:rPr>
              <w:t>No.</w:t>
            </w:r>
          </w:p>
        </w:tc>
        <w:tc>
          <w:tcPr>
            <w:tcW w:w="2190" w:type="dxa"/>
            <w:shd w:val="clear" w:color="auto" w:fill="auto"/>
            <w:vAlign w:val="center"/>
          </w:tcPr>
          <w:p w14:paraId="38F3C19E" w14:textId="77777777" w:rsidR="003333A5" w:rsidRPr="007B2222" w:rsidRDefault="003333A5" w:rsidP="00E828C6">
            <w:pPr>
              <w:jc w:val="center"/>
              <w:rPr>
                <w:b/>
                <w:bCs/>
                <w:iCs/>
                <w:szCs w:val="24"/>
              </w:rPr>
            </w:pPr>
            <w:r w:rsidRPr="007B2222">
              <w:rPr>
                <w:b/>
                <w:bCs/>
                <w:iCs/>
                <w:szCs w:val="24"/>
              </w:rPr>
              <w:t>Position</w:t>
            </w:r>
          </w:p>
        </w:tc>
        <w:tc>
          <w:tcPr>
            <w:tcW w:w="2160" w:type="dxa"/>
            <w:shd w:val="clear" w:color="auto" w:fill="auto"/>
            <w:vAlign w:val="center"/>
          </w:tcPr>
          <w:p w14:paraId="7A579626" w14:textId="77777777" w:rsidR="003333A5" w:rsidRPr="007B2222" w:rsidRDefault="003333A5" w:rsidP="00D121FE">
            <w:pPr>
              <w:jc w:val="center"/>
              <w:rPr>
                <w:b/>
                <w:bCs/>
                <w:iCs/>
                <w:szCs w:val="24"/>
              </w:rPr>
            </w:pPr>
            <w:r w:rsidRPr="007B2222">
              <w:rPr>
                <w:b/>
                <w:bCs/>
                <w:iCs/>
                <w:szCs w:val="24"/>
              </w:rPr>
              <w:t>Name</w:t>
            </w:r>
          </w:p>
        </w:tc>
        <w:tc>
          <w:tcPr>
            <w:tcW w:w="1620" w:type="dxa"/>
            <w:vAlign w:val="center"/>
          </w:tcPr>
          <w:p w14:paraId="0D282226" w14:textId="77777777" w:rsidR="003333A5" w:rsidRPr="007B2222" w:rsidRDefault="003333A5" w:rsidP="006A6991">
            <w:pPr>
              <w:jc w:val="center"/>
              <w:rPr>
                <w:b/>
                <w:bCs/>
                <w:iCs/>
                <w:szCs w:val="24"/>
              </w:rPr>
            </w:pPr>
            <w:r w:rsidRPr="007B2222">
              <w:rPr>
                <w:b/>
                <w:bCs/>
                <w:iCs/>
                <w:szCs w:val="24"/>
              </w:rPr>
              <w:t>Years of</w:t>
            </w:r>
          </w:p>
          <w:p w14:paraId="57B2C679" w14:textId="77777777" w:rsidR="003333A5" w:rsidRPr="007B2222" w:rsidRDefault="003333A5" w:rsidP="00014B80">
            <w:pPr>
              <w:jc w:val="center"/>
              <w:rPr>
                <w:b/>
                <w:bCs/>
                <w:iCs/>
                <w:szCs w:val="24"/>
              </w:rPr>
            </w:pPr>
            <w:r w:rsidRPr="007B2222">
              <w:rPr>
                <w:b/>
                <w:bCs/>
                <w:iCs/>
                <w:szCs w:val="24"/>
              </w:rPr>
              <w:t>Experience (general)</w:t>
            </w:r>
          </w:p>
        </w:tc>
        <w:tc>
          <w:tcPr>
            <w:tcW w:w="2448" w:type="dxa"/>
            <w:vAlign w:val="center"/>
          </w:tcPr>
          <w:p w14:paraId="0074F26B" w14:textId="77777777" w:rsidR="003333A5" w:rsidRPr="007B2222" w:rsidRDefault="003333A5" w:rsidP="008F1ED7">
            <w:pPr>
              <w:jc w:val="center"/>
              <w:rPr>
                <w:b/>
                <w:bCs/>
                <w:iCs/>
                <w:szCs w:val="24"/>
              </w:rPr>
            </w:pPr>
            <w:r w:rsidRPr="007B2222">
              <w:rPr>
                <w:b/>
                <w:bCs/>
                <w:iCs/>
                <w:szCs w:val="24"/>
              </w:rPr>
              <w:t>Years of experience in proposed position</w:t>
            </w:r>
          </w:p>
        </w:tc>
      </w:tr>
      <w:tr w:rsidR="003333A5" w:rsidRPr="007B2222" w14:paraId="6E6202C8" w14:textId="77777777">
        <w:tblPrEx>
          <w:tblCellMar>
            <w:top w:w="0" w:type="dxa"/>
            <w:bottom w:w="0" w:type="dxa"/>
          </w:tblCellMar>
        </w:tblPrEx>
        <w:tc>
          <w:tcPr>
            <w:tcW w:w="690" w:type="dxa"/>
          </w:tcPr>
          <w:p w14:paraId="77114B78" w14:textId="77777777" w:rsidR="003333A5" w:rsidRPr="007B2222" w:rsidRDefault="003333A5" w:rsidP="002A5E71">
            <w:pPr>
              <w:pStyle w:val="Header"/>
              <w:jc w:val="center"/>
              <w:rPr>
                <w:iCs/>
                <w:szCs w:val="24"/>
              </w:rPr>
            </w:pPr>
            <w:r w:rsidRPr="007B2222">
              <w:rPr>
                <w:iCs/>
                <w:szCs w:val="24"/>
              </w:rPr>
              <w:t>1</w:t>
            </w:r>
          </w:p>
        </w:tc>
        <w:tc>
          <w:tcPr>
            <w:tcW w:w="2190" w:type="dxa"/>
            <w:shd w:val="clear" w:color="auto" w:fill="auto"/>
          </w:tcPr>
          <w:p w14:paraId="6D893F67" w14:textId="77777777" w:rsidR="003333A5" w:rsidRPr="007B2222" w:rsidRDefault="003333A5" w:rsidP="0064735C">
            <w:pPr>
              <w:jc w:val="both"/>
              <w:rPr>
                <w:iCs/>
                <w:szCs w:val="24"/>
              </w:rPr>
            </w:pPr>
          </w:p>
        </w:tc>
        <w:tc>
          <w:tcPr>
            <w:tcW w:w="2160" w:type="dxa"/>
            <w:shd w:val="clear" w:color="auto" w:fill="auto"/>
          </w:tcPr>
          <w:p w14:paraId="45523DF1" w14:textId="77777777" w:rsidR="003333A5" w:rsidRPr="007B2222" w:rsidRDefault="003333A5" w:rsidP="0064735C">
            <w:pPr>
              <w:jc w:val="both"/>
              <w:rPr>
                <w:iCs/>
                <w:szCs w:val="24"/>
              </w:rPr>
            </w:pPr>
          </w:p>
        </w:tc>
        <w:tc>
          <w:tcPr>
            <w:tcW w:w="1620" w:type="dxa"/>
          </w:tcPr>
          <w:p w14:paraId="7F1F1333" w14:textId="77777777" w:rsidR="003333A5" w:rsidRPr="007B2222" w:rsidRDefault="003333A5" w:rsidP="0064735C">
            <w:pPr>
              <w:jc w:val="both"/>
              <w:rPr>
                <w:iCs/>
                <w:szCs w:val="24"/>
              </w:rPr>
            </w:pPr>
          </w:p>
        </w:tc>
        <w:tc>
          <w:tcPr>
            <w:tcW w:w="2448" w:type="dxa"/>
          </w:tcPr>
          <w:p w14:paraId="663084C2" w14:textId="77777777" w:rsidR="003333A5" w:rsidRPr="007B2222" w:rsidRDefault="003333A5" w:rsidP="0064735C">
            <w:pPr>
              <w:jc w:val="both"/>
              <w:rPr>
                <w:iCs/>
                <w:szCs w:val="24"/>
              </w:rPr>
            </w:pPr>
          </w:p>
        </w:tc>
      </w:tr>
      <w:tr w:rsidR="003333A5" w:rsidRPr="007B2222" w14:paraId="4643B5F2" w14:textId="77777777">
        <w:tblPrEx>
          <w:tblCellMar>
            <w:top w:w="0" w:type="dxa"/>
            <w:bottom w:w="0" w:type="dxa"/>
          </w:tblCellMar>
        </w:tblPrEx>
        <w:tc>
          <w:tcPr>
            <w:tcW w:w="690" w:type="dxa"/>
          </w:tcPr>
          <w:p w14:paraId="4111999C" w14:textId="77777777" w:rsidR="003333A5" w:rsidRPr="007B2222" w:rsidRDefault="003333A5" w:rsidP="002A5E71">
            <w:pPr>
              <w:jc w:val="center"/>
              <w:rPr>
                <w:iCs/>
                <w:szCs w:val="24"/>
              </w:rPr>
            </w:pPr>
            <w:r w:rsidRPr="007B2222">
              <w:rPr>
                <w:iCs/>
                <w:szCs w:val="24"/>
              </w:rPr>
              <w:t>2</w:t>
            </w:r>
          </w:p>
        </w:tc>
        <w:tc>
          <w:tcPr>
            <w:tcW w:w="2190" w:type="dxa"/>
            <w:shd w:val="clear" w:color="auto" w:fill="auto"/>
          </w:tcPr>
          <w:p w14:paraId="5B3EBF53" w14:textId="77777777" w:rsidR="003333A5" w:rsidRPr="007B2222" w:rsidRDefault="003333A5" w:rsidP="0064735C">
            <w:pPr>
              <w:jc w:val="both"/>
              <w:rPr>
                <w:iCs/>
                <w:szCs w:val="24"/>
              </w:rPr>
            </w:pPr>
          </w:p>
        </w:tc>
        <w:tc>
          <w:tcPr>
            <w:tcW w:w="2160" w:type="dxa"/>
            <w:shd w:val="clear" w:color="auto" w:fill="auto"/>
          </w:tcPr>
          <w:p w14:paraId="113EC233" w14:textId="77777777" w:rsidR="003333A5" w:rsidRPr="007B2222" w:rsidRDefault="003333A5" w:rsidP="0064735C">
            <w:pPr>
              <w:jc w:val="both"/>
              <w:rPr>
                <w:iCs/>
                <w:szCs w:val="24"/>
              </w:rPr>
            </w:pPr>
          </w:p>
        </w:tc>
        <w:tc>
          <w:tcPr>
            <w:tcW w:w="1620" w:type="dxa"/>
          </w:tcPr>
          <w:p w14:paraId="2FACD959" w14:textId="77777777" w:rsidR="003333A5" w:rsidRPr="007B2222" w:rsidRDefault="003333A5" w:rsidP="0064735C">
            <w:pPr>
              <w:jc w:val="both"/>
              <w:rPr>
                <w:iCs/>
                <w:szCs w:val="24"/>
                <w:u w:val="single"/>
              </w:rPr>
            </w:pPr>
          </w:p>
        </w:tc>
        <w:tc>
          <w:tcPr>
            <w:tcW w:w="2448" w:type="dxa"/>
          </w:tcPr>
          <w:p w14:paraId="151AF55D" w14:textId="77777777" w:rsidR="003333A5" w:rsidRPr="007B2222" w:rsidRDefault="003333A5" w:rsidP="0064735C">
            <w:pPr>
              <w:jc w:val="both"/>
              <w:rPr>
                <w:iCs/>
                <w:szCs w:val="24"/>
              </w:rPr>
            </w:pPr>
          </w:p>
        </w:tc>
      </w:tr>
      <w:tr w:rsidR="003333A5" w:rsidRPr="007B2222" w14:paraId="2FD4A73E" w14:textId="77777777">
        <w:tblPrEx>
          <w:tblCellMar>
            <w:top w:w="0" w:type="dxa"/>
            <w:bottom w:w="0" w:type="dxa"/>
          </w:tblCellMar>
        </w:tblPrEx>
        <w:tc>
          <w:tcPr>
            <w:tcW w:w="690" w:type="dxa"/>
          </w:tcPr>
          <w:p w14:paraId="2EA7D17E" w14:textId="77777777" w:rsidR="003333A5" w:rsidRPr="007B2222" w:rsidRDefault="003333A5" w:rsidP="002A5E71">
            <w:pPr>
              <w:jc w:val="center"/>
              <w:rPr>
                <w:iCs/>
                <w:szCs w:val="24"/>
              </w:rPr>
            </w:pPr>
            <w:r w:rsidRPr="007B2222">
              <w:rPr>
                <w:iCs/>
                <w:szCs w:val="24"/>
              </w:rPr>
              <w:t>3</w:t>
            </w:r>
          </w:p>
        </w:tc>
        <w:tc>
          <w:tcPr>
            <w:tcW w:w="2190" w:type="dxa"/>
            <w:shd w:val="clear" w:color="auto" w:fill="auto"/>
          </w:tcPr>
          <w:p w14:paraId="771C9AAC" w14:textId="77777777" w:rsidR="003333A5" w:rsidRPr="007B2222" w:rsidRDefault="003333A5" w:rsidP="0064735C">
            <w:pPr>
              <w:jc w:val="both"/>
              <w:rPr>
                <w:iCs/>
                <w:szCs w:val="24"/>
              </w:rPr>
            </w:pPr>
          </w:p>
        </w:tc>
        <w:tc>
          <w:tcPr>
            <w:tcW w:w="2160" w:type="dxa"/>
            <w:shd w:val="clear" w:color="auto" w:fill="auto"/>
          </w:tcPr>
          <w:p w14:paraId="1F66B8C4" w14:textId="77777777" w:rsidR="003333A5" w:rsidRPr="007B2222" w:rsidRDefault="003333A5" w:rsidP="0064735C">
            <w:pPr>
              <w:jc w:val="both"/>
              <w:rPr>
                <w:iCs/>
                <w:szCs w:val="24"/>
              </w:rPr>
            </w:pPr>
          </w:p>
        </w:tc>
        <w:tc>
          <w:tcPr>
            <w:tcW w:w="1620" w:type="dxa"/>
          </w:tcPr>
          <w:p w14:paraId="42CAE97B" w14:textId="77777777" w:rsidR="003333A5" w:rsidRPr="007B2222" w:rsidRDefault="003333A5" w:rsidP="0064735C">
            <w:pPr>
              <w:jc w:val="both"/>
              <w:rPr>
                <w:iCs/>
                <w:szCs w:val="24"/>
                <w:u w:val="single"/>
              </w:rPr>
            </w:pPr>
          </w:p>
        </w:tc>
        <w:tc>
          <w:tcPr>
            <w:tcW w:w="2448" w:type="dxa"/>
          </w:tcPr>
          <w:p w14:paraId="7D6BE8F3" w14:textId="77777777" w:rsidR="003333A5" w:rsidRPr="007B2222" w:rsidRDefault="003333A5" w:rsidP="0064735C">
            <w:pPr>
              <w:jc w:val="both"/>
              <w:rPr>
                <w:iCs/>
                <w:szCs w:val="24"/>
                <w:u w:val="single"/>
              </w:rPr>
            </w:pPr>
          </w:p>
        </w:tc>
      </w:tr>
      <w:tr w:rsidR="003333A5" w:rsidRPr="007B2222" w14:paraId="10C11213" w14:textId="77777777">
        <w:tblPrEx>
          <w:tblCellMar>
            <w:top w:w="0" w:type="dxa"/>
            <w:bottom w:w="0" w:type="dxa"/>
          </w:tblCellMar>
        </w:tblPrEx>
        <w:tc>
          <w:tcPr>
            <w:tcW w:w="690" w:type="dxa"/>
          </w:tcPr>
          <w:p w14:paraId="0C20BDD5" w14:textId="77777777" w:rsidR="003333A5" w:rsidRPr="007B2222" w:rsidRDefault="003333A5" w:rsidP="002A5E71">
            <w:pPr>
              <w:jc w:val="center"/>
              <w:rPr>
                <w:iCs/>
                <w:szCs w:val="24"/>
              </w:rPr>
            </w:pPr>
            <w:r w:rsidRPr="007B2222">
              <w:rPr>
                <w:iCs/>
                <w:szCs w:val="24"/>
              </w:rPr>
              <w:t>4</w:t>
            </w:r>
          </w:p>
        </w:tc>
        <w:tc>
          <w:tcPr>
            <w:tcW w:w="2190" w:type="dxa"/>
            <w:shd w:val="clear" w:color="auto" w:fill="auto"/>
          </w:tcPr>
          <w:p w14:paraId="5F1F52B8" w14:textId="77777777" w:rsidR="003333A5" w:rsidRPr="007B2222" w:rsidRDefault="003333A5" w:rsidP="0064735C">
            <w:pPr>
              <w:jc w:val="both"/>
              <w:rPr>
                <w:iCs/>
                <w:szCs w:val="24"/>
              </w:rPr>
            </w:pPr>
          </w:p>
        </w:tc>
        <w:tc>
          <w:tcPr>
            <w:tcW w:w="2160" w:type="dxa"/>
            <w:shd w:val="clear" w:color="auto" w:fill="auto"/>
          </w:tcPr>
          <w:p w14:paraId="4FB53B7A" w14:textId="77777777" w:rsidR="003333A5" w:rsidRPr="007B2222" w:rsidRDefault="003333A5" w:rsidP="0064735C">
            <w:pPr>
              <w:jc w:val="both"/>
              <w:rPr>
                <w:iCs/>
                <w:szCs w:val="24"/>
              </w:rPr>
            </w:pPr>
          </w:p>
        </w:tc>
        <w:tc>
          <w:tcPr>
            <w:tcW w:w="1620" w:type="dxa"/>
          </w:tcPr>
          <w:p w14:paraId="76B7A0F7" w14:textId="77777777" w:rsidR="003333A5" w:rsidRPr="007B2222" w:rsidRDefault="003333A5" w:rsidP="0064735C">
            <w:pPr>
              <w:jc w:val="both"/>
              <w:rPr>
                <w:iCs/>
                <w:szCs w:val="24"/>
                <w:u w:val="single"/>
              </w:rPr>
            </w:pPr>
          </w:p>
        </w:tc>
        <w:tc>
          <w:tcPr>
            <w:tcW w:w="2448" w:type="dxa"/>
          </w:tcPr>
          <w:p w14:paraId="7DA72846" w14:textId="77777777" w:rsidR="003333A5" w:rsidRPr="007B2222" w:rsidRDefault="003333A5" w:rsidP="0064735C">
            <w:pPr>
              <w:jc w:val="both"/>
              <w:rPr>
                <w:iCs/>
                <w:szCs w:val="24"/>
              </w:rPr>
            </w:pPr>
          </w:p>
        </w:tc>
      </w:tr>
      <w:tr w:rsidR="003333A5" w:rsidRPr="007B2222" w14:paraId="404511B0" w14:textId="77777777">
        <w:tblPrEx>
          <w:tblCellMar>
            <w:top w:w="0" w:type="dxa"/>
            <w:bottom w:w="0" w:type="dxa"/>
          </w:tblCellMar>
        </w:tblPrEx>
        <w:tc>
          <w:tcPr>
            <w:tcW w:w="690" w:type="dxa"/>
          </w:tcPr>
          <w:p w14:paraId="59DF1421" w14:textId="77777777" w:rsidR="003333A5" w:rsidRPr="007B2222" w:rsidRDefault="003333A5" w:rsidP="002A5E71">
            <w:pPr>
              <w:jc w:val="center"/>
              <w:rPr>
                <w:iCs/>
                <w:szCs w:val="24"/>
              </w:rPr>
            </w:pPr>
            <w:r w:rsidRPr="007B2222">
              <w:rPr>
                <w:iCs/>
                <w:szCs w:val="24"/>
              </w:rPr>
              <w:t>5</w:t>
            </w:r>
          </w:p>
        </w:tc>
        <w:tc>
          <w:tcPr>
            <w:tcW w:w="2190" w:type="dxa"/>
            <w:shd w:val="clear" w:color="auto" w:fill="auto"/>
          </w:tcPr>
          <w:p w14:paraId="5E141CCA" w14:textId="77777777" w:rsidR="003333A5" w:rsidRPr="007B2222" w:rsidRDefault="003333A5" w:rsidP="0064735C">
            <w:pPr>
              <w:jc w:val="both"/>
              <w:rPr>
                <w:iCs/>
                <w:szCs w:val="24"/>
              </w:rPr>
            </w:pPr>
          </w:p>
        </w:tc>
        <w:tc>
          <w:tcPr>
            <w:tcW w:w="2160" w:type="dxa"/>
            <w:shd w:val="clear" w:color="auto" w:fill="auto"/>
          </w:tcPr>
          <w:p w14:paraId="44A15350" w14:textId="77777777" w:rsidR="003333A5" w:rsidRPr="007B2222" w:rsidRDefault="003333A5" w:rsidP="0064735C">
            <w:pPr>
              <w:jc w:val="both"/>
              <w:rPr>
                <w:iCs/>
                <w:szCs w:val="24"/>
              </w:rPr>
            </w:pPr>
          </w:p>
        </w:tc>
        <w:tc>
          <w:tcPr>
            <w:tcW w:w="1620" w:type="dxa"/>
          </w:tcPr>
          <w:p w14:paraId="7C060D69" w14:textId="77777777" w:rsidR="003333A5" w:rsidRPr="007B2222" w:rsidRDefault="003333A5" w:rsidP="0064735C">
            <w:pPr>
              <w:jc w:val="both"/>
              <w:rPr>
                <w:iCs/>
                <w:szCs w:val="24"/>
                <w:u w:val="single"/>
              </w:rPr>
            </w:pPr>
          </w:p>
        </w:tc>
        <w:tc>
          <w:tcPr>
            <w:tcW w:w="2448" w:type="dxa"/>
          </w:tcPr>
          <w:p w14:paraId="0F3D5DD3" w14:textId="77777777" w:rsidR="003333A5" w:rsidRPr="007B2222" w:rsidRDefault="003333A5" w:rsidP="0064735C">
            <w:pPr>
              <w:jc w:val="both"/>
              <w:rPr>
                <w:iCs/>
                <w:szCs w:val="24"/>
              </w:rPr>
            </w:pPr>
          </w:p>
        </w:tc>
      </w:tr>
      <w:tr w:rsidR="003333A5" w:rsidRPr="007B2222" w14:paraId="4518BECA" w14:textId="77777777">
        <w:tblPrEx>
          <w:tblCellMar>
            <w:top w:w="0" w:type="dxa"/>
            <w:bottom w:w="0" w:type="dxa"/>
          </w:tblCellMar>
        </w:tblPrEx>
        <w:tc>
          <w:tcPr>
            <w:tcW w:w="690" w:type="dxa"/>
          </w:tcPr>
          <w:p w14:paraId="34C462F5" w14:textId="77777777" w:rsidR="003333A5" w:rsidRPr="007B2222" w:rsidRDefault="00B566BC" w:rsidP="002A5E71">
            <w:pPr>
              <w:jc w:val="center"/>
              <w:rPr>
                <w:iCs/>
                <w:szCs w:val="24"/>
              </w:rPr>
            </w:pPr>
            <w:r w:rsidRPr="007B2222">
              <w:rPr>
                <w:iCs/>
                <w:szCs w:val="24"/>
              </w:rPr>
              <w:t>6</w:t>
            </w:r>
          </w:p>
        </w:tc>
        <w:tc>
          <w:tcPr>
            <w:tcW w:w="2190" w:type="dxa"/>
            <w:shd w:val="clear" w:color="auto" w:fill="auto"/>
          </w:tcPr>
          <w:p w14:paraId="6D15188F" w14:textId="77777777" w:rsidR="003333A5" w:rsidRPr="007B2222" w:rsidRDefault="003333A5" w:rsidP="0064735C">
            <w:pPr>
              <w:jc w:val="both"/>
              <w:rPr>
                <w:iCs/>
                <w:szCs w:val="24"/>
              </w:rPr>
            </w:pPr>
          </w:p>
        </w:tc>
        <w:tc>
          <w:tcPr>
            <w:tcW w:w="2160" w:type="dxa"/>
            <w:shd w:val="clear" w:color="auto" w:fill="auto"/>
          </w:tcPr>
          <w:p w14:paraId="5D5C11B2" w14:textId="77777777" w:rsidR="003333A5" w:rsidRPr="007B2222" w:rsidRDefault="003333A5" w:rsidP="0064735C">
            <w:pPr>
              <w:jc w:val="both"/>
              <w:rPr>
                <w:iCs/>
                <w:szCs w:val="24"/>
              </w:rPr>
            </w:pPr>
          </w:p>
        </w:tc>
        <w:tc>
          <w:tcPr>
            <w:tcW w:w="1620" w:type="dxa"/>
          </w:tcPr>
          <w:p w14:paraId="301FBB4C" w14:textId="77777777" w:rsidR="003333A5" w:rsidRPr="007B2222" w:rsidRDefault="003333A5" w:rsidP="0064735C">
            <w:pPr>
              <w:jc w:val="both"/>
              <w:rPr>
                <w:iCs/>
                <w:szCs w:val="24"/>
                <w:u w:val="single"/>
              </w:rPr>
            </w:pPr>
          </w:p>
        </w:tc>
        <w:tc>
          <w:tcPr>
            <w:tcW w:w="2448" w:type="dxa"/>
          </w:tcPr>
          <w:p w14:paraId="4C612016" w14:textId="77777777" w:rsidR="003333A5" w:rsidRPr="007B2222" w:rsidRDefault="003333A5" w:rsidP="0064735C">
            <w:pPr>
              <w:jc w:val="both"/>
              <w:rPr>
                <w:iCs/>
                <w:szCs w:val="24"/>
              </w:rPr>
            </w:pPr>
          </w:p>
        </w:tc>
      </w:tr>
      <w:tr w:rsidR="00196EF0" w:rsidRPr="007B2222" w14:paraId="5E05DB87" w14:textId="77777777">
        <w:tblPrEx>
          <w:tblCellMar>
            <w:top w:w="0" w:type="dxa"/>
            <w:bottom w:w="0" w:type="dxa"/>
          </w:tblCellMar>
        </w:tblPrEx>
        <w:tc>
          <w:tcPr>
            <w:tcW w:w="690" w:type="dxa"/>
          </w:tcPr>
          <w:p w14:paraId="615C1A35" w14:textId="77777777" w:rsidR="00196EF0" w:rsidRPr="007B2222" w:rsidRDefault="00196EF0" w:rsidP="002A5E71">
            <w:pPr>
              <w:jc w:val="center"/>
              <w:rPr>
                <w:iCs/>
                <w:szCs w:val="24"/>
              </w:rPr>
            </w:pPr>
            <w:r w:rsidRPr="007B2222">
              <w:rPr>
                <w:iCs/>
                <w:szCs w:val="24"/>
              </w:rPr>
              <w:t>7</w:t>
            </w:r>
          </w:p>
        </w:tc>
        <w:tc>
          <w:tcPr>
            <w:tcW w:w="2190" w:type="dxa"/>
            <w:shd w:val="clear" w:color="auto" w:fill="auto"/>
          </w:tcPr>
          <w:p w14:paraId="25664064" w14:textId="77777777" w:rsidR="00196EF0" w:rsidRPr="007B2222" w:rsidRDefault="00196EF0" w:rsidP="0064735C">
            <w:pPr>
              <w:jc w:val="both"/>
              <w:rPr>
                <w:iCs/>
                <w:szCs w:val="24"/>
              </w:rPr>
            </w:pPr>
          </w:p>
        </w:tc>
        <w:tc>
          <w:tcPr>
            <w:tcW w:w="2160" w:type="dxa"/>
            <w:shd w:val="clear" w:color="auto" w:fill="auto"/>
          </w:tcPr>
          <w:p w14:paraId="5EC10DB3" w14:textId="77777777" w:rsidR="00196EF0" w:rsidRPr="007B2222" w:rsidRDefault="00196EF0" w:rsidP="0064735C">
            <w:pPr>
              <w:jc w:val="both"/>
              <w:rPr>
                <w:iCs/>
                <w:szCs w:val="24"/>
              </w:rPr>
            </w:pPr>
          </w:p>
        </w:tc>
        <w:tc>
          <w:tcPr>
            <w:tcW w:w="1620" w:type="dxa"/>
          </w:tcPr>
          <w:p w14:paraId="2F376FE8" w14:textId="77777777" w:rsidR="00196EF0" w:rsidRPr="007B2222" w:rsidRDefault="00196EF0" w:rsidP="0064735C">
            <w:pPr>
              <w:jc w:val="both"/>
              <w:rPr>
                <w:iCs/>
                <w:szCs w:val="24"/>
                <w:u w:val="single"/>
              </w:rPr>
            </w:pPr>
          </w:p>
        </w:tc>
        <w:tc>
          <w:tcPr>
            <w:tcW w:w="2448" w:type="dxa"/>
          </w:tcPr>
          <w:p w14:paraId="7CCCF5FD" w14:textId="77777777" w:rsidR="00196EF0" w:rsidRPr="007B2222" w:rsidRDefault="00196EF0" w:rsidP="0064735C">
            <w:pPr>
              <w:jc w:val="both"/>
              <w:rPr>
                <w:iCs/>
                <w:szCs w:val="24"/>
              </w:rPr>
            </w:pPr>
          </w:p>
        </w:tc>
      </w:tr>
      <w:tr w:rsidR="00196EF0" w:rsidRPr="007B2222" w14:paraId="3309B0DC" w14:textId="77777777">
        <w:tblPrEx>
          <w:tblCellMar>
            <w:top w:w="0" w:type="dxa"/>
            <w:bottom w:w="0" w:type="dxa"/>
          </w:tblCellMar>
        </w:tblPrEx>
        <w:tc>
          <w:tcPr>
            <w:tcW w:w="690" w:type="dxa"/>
          </w:tcPr>
          <w:p w14:paraId="21C3A42F" w14:textId="77777777" w:rsidR="00196EF0" w:rsidRPr="007B2222" w:rsidRDefault="00196EF0" w:rsidP="002A5E71">
            <w:pPr>
              <w:jc w:val="center"/>
              <w:rPr>
                <w:iCs/>
                <w:szCs w:val="24"/>
              </w:rPr>
            </w:pPr>
            <w:r w:rsidRPr="007B2222">
              <w:rPr>
                <w:iCs/>
                <w:szCs w:val="24"/>
              </w:rPr>
              <w:t>8</w:t>
            </w:r>
          </w:p>
        </w:tc>
        <w:tc>
          <w:tcPr>
            <w:tcW w:w="2190" w:type="dxa"/>
            <w:shd w:val="clear" w:color="auto" w:fill="auto"/>
          </w:tcPr>
          <w:p w14:paraId="697E6641" w14:textId="77777777" w:rsidR="00196EF0" w:rsidRPr="007B2222" w:rsidRDefault="00196EF0" w:rsidP="0064735C">
            <w:pPr>
              <w:jc w:val="both"/>
              <w:rPr>
                <w:iCs/>
                <w:szCs w:val="24"/>
              </w:rPr>
            </w:pPr>
          </w:p>
        </w:tc>
        <w:tc>
          <w:tcPr>
            <w:tcW w:w="2160" w:type="dxa"/>
            <w:shd w:val="clear" w:color="auto" w:fill="auto"/>
          </w:tcPr>
          <w:p w14:paraId="3125BAE2" w14:textId="77777777" w:rsidR="00196EF0" w:rsidRPr="007B2222" w:rsidRDefault="00196EF0" w:rsidP="0064735C">
            <w:pPr>
              <w:jc w:val="both"/>
              <w:rPr>
                <w:iCs/>
                <w:szCs w:val="24"/>
              </w:rPr>
            </w:pPr>
          </w:p>
        </w:tc>
        <w:tc>
          <w:tcPr>
            <w:tcW w:w="1620" w:type="dxa"/>
          </w:tcPr>
          <w:p w14:paraId="0F7F3FD4" w14:textId="77777777" w:rsidR="00196EF0" w:rsidRPr="007B2222" w:rsidRDefault="00196EF0" w:rsidP="0064735C">
            <w:pPr>
              <w:jc w:val="both"/>
              <w:rPr>
                <w:iCs/>
                <w:szCs w:val="24"/>
                <w:u w:val="single"/>
              </w:rPr>
            </w:pPr>
          </w:p>
        </w:tc>
        <w:tc>
          <w:tcPr>
            <w:tcW w:w="2448" w:type="dxa"/>
          </w:tcPr>
          <w:p w14:paraId="1FC065AF" w14:textId="77777777" w:rsidR="00196EF0" w:rsidRPr="007B2222" w:rsidRDefault="00196EF0" w:rsidP="0064735C">
            <w:pPr>
              <w:jc w:val="both"/>
              <w:rPr>
                <w:iCs/>
                <w:szCs w:val="24"/>
              </w:rPr>
            </w:pPr>
          </w:p>
        </w:tc>
      </w:tr>
    </w:tbl>
    <w:p w14:paraId="15D2A9F0" w14:textId="77777777" w:rsidR="003333A5" w:rsidRPr="007B2222" w:rsidRDefault="003333A5" w:rsidP="0064735C">
      <w:pPr>
        <w:pStyle w:val="SectionVHeading2"/>
        <w:spacing w:before="0" w:after="0"/>
        <w:jc w:val="both"/>
        <w:rPr>
          <w:bCs/>
          <w:sz w:val="24"/>
          <w:szCs w:val="24"/>
          <w:lang w:val="en-US"/>
        </w:rPr>
      </w:pPr>
    </w:p>
    <w:p w14:paraId="4DCE10A3" w14:textId="77777777" w:rsidR="003333A5" w:rsidRPr="007B2222" w:rsidRDefault="003333A5" w:rsidP="0064735C">
      <w:pPr>
        <w:pStyle w:val="SectionVHeading2"/>
        <w:spacing w:before="0" w:after="0"/>
        <w:jc w:val="both"/>
        <w:rPr>
          <w:bCs/>
          <w:sz w:val="24"/>
          <w:szCs w:val="24"/>
          <w:lang w:val="en-US"/>
        </w:rPr>
      </w:pPr>
    </w:p>
    <w:p w14:paraId="75611CBF" w14:textId="77777777" w:rsidR="003333A5" w:rsidRPr="007B2222" w:rsidRDefault="003333A5" w:rsidP="0064735C">
      <w:pPr>
        <w:pStyle w:val="SectionVHeading2"/>
        <w:spacing w:before="0" w:after="0"/>
        <w:jc w:val="both"/>
        <w:rPr>
          <w:bCs/>
          <w:sz w:val="24"/>
          <w:szCs w:val="24"/>
          <w:lang w:val="en-US"/>
        </w:rPr>
      </w:pPr>
    </w:p>
    <w:p w14:paraId="2998BBEE" w14:textId="77777777" w:rsidR="003333A5" w:rsidRPr="007B2222" w:rsidRDefault="003333A5" w:rsidP="0064735C">
      <w:pPr>
        <w:pStyle w:val="SectionVHeading2"/>
        <w:spacing w:before="0" w:after="0"/>
        <w:jc w:val="both"/>
        <w:rPr>
          <w:bCs/>
          <w:sz w:val="24"/>
          <w:szCs w:val="24"/>
          <w:lang w:val="en-US"/>
        </w:rPr>
      </w:pPr>
    </w:p>
    <w:p w14:paraId="636E6CB4" w14:textId="77777777" w:rsidR="003333A5" w:rsidRPr="007B2222" w:rsidRDefault="003333A5" w:rsidP="0064735C">
      <w:pPr>
        <w:pStyle w:val="SectionVHeading2"/>
        <w:spacing w:before="0" w:after="0"/>
        <w:jc w:val="both"/>
        <w:rPr>
          <w:bCs/>
          <w:sz w:val="24"/>
          <w:szCs w:val="24"/>
          <w:lang w:val="en-US"/>
        </w:rPr>
      </w:pPr>
    </w:p>
    <w:p w14:paraId="1E4D2E07" w14:textId="77777777" w:rsidR="003333A5" w:rsidRPr="007B2222" w:rsidRDefault="003333A5" w:rsidP="0064735C">
      <w:pPr>
        <w:pStyle w:val="SectionVHeading2"/>
        <w:spacing w:before="0" w:after="0"/>
        <w:jc w:val="both"/>
        <w:rPr>
          <w:bCs/>
          <w:sz w:val="24"/>
          <w:szCs w:val="24"/>
          <w:lang w:val="en-US"/>
        </w:rPr>
      </w:pPr>
    </w:p>
    <w:p w14:paraId="11EB86F5" w14:textId="77777777" w:rsidR="003333A5" w:rsidRPr="007B2222" w:rsidRDefault="003333A5" w:rsidP="0064735C">
      <w:pPr>
        <w:pStyle w:val="SectionVHeading2"/>
        <w:spacing w:before="0" w:after="0"/>
        <w:jc w:val="both"/>
        <w:rPr>
          <w:bCs/>
          <w:sz w:val="24"/>
          <w:szCs w:val="24"/>
          <w:lang w:val="en-US"/>
        </w:rPr>
      </w:pPr>
    </w:p>
    <w:p w14:paraId="13A51243" w14:textId="77777777" w:rsidR="003333A5" w:rsidRPr="007B2222" w:rsidRDefault="003333A5" w:rsidP="0064735C">
      <w:pPr>
        <w:pStyle w:val="SectionVHeading2"/>
        <w:spacing w:before="0" w:after="0"/>
        <w:jc w:val="both"/>
        <w:rPr>
          <w:bCs/>
          <w:sz w:val="24"/>
          <w:szCs w:val="24"/>
          <w:lang w:val="en-US"/>
        </w:rPr>
      </w:pPr>
    </w:p>
    <w:p w14:paraId="3EBA6317" w14:textId="77777777" w:rsidR="003333A5" w:rsidRPr="007B2222" w:rsidRDefault="003333A5" w:rsidP="0064735C">
      <w:pPr>
        <w:pStyle w:val="SectionVHeading2"/>
        <w:spacing w:before="0" w:after="0"/>
        <w:jc w:val="both"/>
        <w:rPr>
          <w:bCs/>
          <w:sz w:val="24"/>
          <w:szCs w:val="24"/>
          <w:lang w:val="en-US"/>
        </w:rPr>
      </w:pPr>
    </w:p>
    <w:p w14:paraId="0F783F87" w14:textId="77777777" w:rsidR="003333A5" w:rsidRPr="007B2222" w:rsidRDefault="003333A5" w:rsidP="0064735C">
      <w:pPr>
        <w:pStyle w:val="SectionVHeading2"/>
        <w:spacing w:before="0" w:after="0"/>
        <w:jc w:val="both"/>
        <w:rPr>
          <w:bCs/>
          <w:sz w:val="24"/>
          <w:szCs w:val="24"/>
          <w:lang w:val="en-US"/>
        </w:rPr>
      </w:pPr>
    </w:p>
    <w:p w14:paraId="1329CD2D" w14:textId="77777777" w:rsidR="003333A5" w:rsidRPr="007B2222" w:rsidRDefault="003333A5" w:rsidP="0064735C">
      <w:pPr>
        <w:pStyle w:val="SectionVHeading2"/>
        <w:spacing w:before="0" w:after="0"/>
        <w:jc w:val="both"/>
        <w:rPr>
          <w:bCs/>
          <w:sz w:val="24"/>
          <w:szCs w:val="24"/>
          <w:lang w:val="en-US"/>
        </w:rPr>
      </w:pPr>
    </w:p>
    <w:p w14:paraId="45B0F47D" w14:textId="77777777" w:rsidR="003333A5" w:rsidRPr="007B2222" w:rsidRDefault="003333A5" w:rsidP="0064735C">
      <w:pPr>
        <w:pStyle w:val="SectionVHeading2"/>
        <w:spacing w:before="0" w:after="0"/>
        <w:jc w:val="both"/>
        <w:rPr>
          <w:bCs/>
          <w:sz w:val="24"/>
          <w:szCs w:val="24"/>
          <w:lang w:val="en-US"/>
        </w:rPr>
      </w:pPr>
    </w:p>
    <w:p w14:paraId="30A041A4" w14:textId="77777777" w:rsidR="003333A5" w:rsidRPr="007B2222" w:rsidRDefault="003333A5" w:rsidP="0064735C">
      <w:pPr>
        <w:pStyle w:val="SectionVHeading2"/>
        <w:spacing w:before="0" w:after="0"/>
        <w:jc w:val="both"/>
        <w:rPr>
          <w:bCs/>
          <w:sz w:val="24"/>
          <w:szCs w:val="24"/>
          <w:lang w:val="en-US"/>
        </w:rPr>
      </w:pPr>
    </w:p>
    <w:p w14:paraId="0F030F71" w14:textId="77777777" w:rsidR="003333A5" w:rsidRPr="007B2222" w:rsidRDefault="003333A5" w:rsidP="0064735C">
      <w:pPr>
        <w:pStyle w:val="SectionVHeading2"/>
        <w:spacing w:before="0" w:after="0"/>
        <w:jc w:val="both"/>
        <w:rPr>
          <w:bCs/>
          <w:sz w:val="24"/>
          <w:szCs w:val="24"/>
          <w:lang w:val="en-US"/>
        </w:rPr>
      </w:pPr>
    </w:p>
    <w:p w14:paraId="037413E2" w14:textId="77777777" w:rsidR="003333A5" w:rsidRPr="007B2222" w:rsidRDefault="003333A5" w:rsidP="0064735C">
      <w:pPr>
        <w:pStyle w:val="SectionVHeading2"/>
        <w:spacing w:before="0" w:after="0"/>
        <w:jc w:val="both"/>
        <w:rPr>
          <w:bCs/>
          <w:sz w:val="24"/>
          <w:szCs w:val="24"/>
          <w:lang w:val="en-US"/>
        </w:rPr>
      </w:pPr>
    </w:p>
    <w:p w14:paraId="172B7090" w14:textId="77777777" w:rsidR="003333A5" w:rsidRPr="007B2222" w:rsidRDefault="003333A5" w:rsidP="0064735C">
      <w:pPr>
        <w:pStyle w:val="SectionVHeading2"/>
        <w:spacing w:before="0" w:after="0"/>
        <w:jc w:val="both"/>
        <w:rPr>
          <w:bCs/>
          <w:sz w:val="24"/>
          <w:szCs w:val="24"/>
          <w:lang w:val="en-US"/>
        </w:rPr>
      </w:pPr>
    </w:p>
    <w:p w14:paraId="788A0546" w14:textId="77777777" w:rsidR="003333A5" w:rsidRPr="007B2222" w:rsidRDefault="003333A5" w:rsidP="0064735C">
      <w:pPr>
        <w:pStyle w:val="SectionVHeading2"/>
        <w:spacing w:before="0" w:after="0"/>
        <w:jc w:val="both"/>
        <w:rPr>
          <w:bCs/>
          <w:sz w:val="24"/>
          <w:szCs w:val="24"/>
          <w:lang w:val="en-US"/>
        </w:rPr>
      </w:pPr>
    </w:p>
    <w:p w14:paraId="61F93AC6" w14:textId="77777777" w:rsidR="003333A5" w:rsidRPr="007B2222" w:rsidRDefault="003333A5" w:rsidP="0064735C">
      <w:pPr>
        <w:pStyle w:val="SectionVHeading2"/>
        <w:spacing w:before="0" w:after="0"/>
        <w:jc w:val="both"/>
        <w:rPr>
          <w:bCs/>
          <w:sz w:val="24"/>
          <w:szCs w:val="24"/>
          <w:lang w:val="en-US"/>
        </w:rPr>
      </w:pPr>
    </w:p>
    <w:p w14:paraId="3150B0F2" w14:textId="77777777" w:rsidR="003333A5" w:rsidRPr="007B2222" w:rsidRDefault="003333A5" w:rsidP="0064735C">
      <w:pPr>
        <w:pStyle w:val="SectionVHeading2"/>
        <w:spacing w:before="0" w:after="0"/>
        <w:jc w:val="both"/>
        <w:rPr>
          <w:bCs/>
          <w:sz w:val="24"/>
          <w:szCs w:val="24"/>
          <w:lang w:val="en-US"/>
        </w:rPr>
      </w:pPr>
    </w:p>
    <w:p w14:paraId="7FA106C8" w14:textId="77777777" w:rsidR="003333A5" w:rsidRPr="007B2222" w:rsidRDefault="003333A5" w:rsidP="0064735C">
      <w:pPr>
        <w:pStyle w:val="SectionVHeading2"/>
        <w:spacing w:before="0" w:after="0"/>
        <w:jc w:val="both"/>
        <w:rPr>
          <w:bCs/>
          <w:sz w:val="24"/>
          <w:szCs w:val="24"/>
          <w:lang w:val="en-US"/>
        </w:rPr>
      </w:pPr>
    </w:p>
    <w:p w14:paraId="5F8E22D0" w14:textId="77777777" w:rsidR="003333A5" w:rsidRPr="007B2222" w:rsidRDefault="003333A5" w:rsidP="0064735C">
      <w:pPr>
        <w:pStyle w:val="SectionVHeading2"/>
        <w:spacing w:before="0" w:after="0"/>
        <w:jc w:val="both"/>
        <w:rPr>
          <w:bCs/>
          <w:sz w:val="24"/>
          <w:szCs w:val="24"/>
          <w:lang w:val="en-US"/>
        </w:rPr>
      </w:pPr>
    </w:p>
    <w:p w14:paraId="6ADA5EA6" w14:textId="77777777" w:rsidR="003333A5" w:rsidRPr="007B2222" w:rsidRDefault="004A54DC" w:rsidP="002A5E71">
      <w:pPr>
        <w:pStyle w:val="SectionVHeading2"/>
        <w:spacing w:before="0" w:after="0"/>
        <w:rPr>
          <w:bCs/>
          <w:sz w:val="24"/>
          <w:szCs w:val="24"/>
          <w:lang w:val="en-US"/>
        </w:rPr>
      </w:pPr>
      <w:r w:rsidRPr="007B2222">
        <w:rPr>
          <w:bCs/>
          <w:sz w:val="24"/>
          <w:szCs w:val="24"/>
          <w:lang w:val="en-US"/>
        </w:rPr>
        <w:br w:type="page"/>
      </w:r>
      <w:r w:rsidR="003333A5" w:rsidRPr="007B2222">
        <w:rPr>
          <w:bCs/>
          <w:sz w:val="24"/>
          <w:szCs w:val="24"/>
          <w:lang w:val="en-US"/>
        </w:rPr>
        <w:t>Form – 6.2</w:t>
      </w:r>
    </w:p>
    <w:p w14:paraId="566E0562" w14:textId="77777777" w:rsidR="00AE7D94" w:rsidRPr="007B2222" w:rsidRDefault="00B63991" w:rsidP="002A5E71">
      <w:pPr>
        <w:pStyle w:val="SectionVHeading2"/>
        <w:spacing w:before="0" w:after="0"/>
        <w:rPr>
          <w:sz w:val="24"/>
          <w:szCs w:val="24"/>
          <w:lang w:val="en-US"/>
        </w:rPr>
      </w:pPr>
      <w:r w:rsidRPr="007B2222">
        <w:rPr>
          <w:bCs/>
          <w:sz w:val="24"/>
          <w:szCs w:val="24"/>
          <w:lang w:val="en-US"/>
        </w:rPr>
        <w:t xml:space="preserve">Qualification and Experience </w:t>
      </w:r>
      <w:r w:rsidR="00AE7D94" w:rsidRPr="007B2222">
        <w:rPr>
          <w:sz w:val="24"/>
          <w:szCs w:val="24"/>
          <w:lang w:val="en-US"/>
        </w:rPr>
        <w:t>of Key Personnel</w:t>
      </w:r>
    </w:p>
    <w:p w14:paraId="55D15CD6" w14:textId="77777777" w:rsidR="00AE7D94" w:rsidRPr="007B2222" w:rsidRDefault="00AE7D94" w:rsidP="0064735C">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AE7D94" w:rsidRPr="007B2222" w14:paraId="3F163919" w14:textId="77777777">
        <w:trPr>
          <w:cantSplit/>
        </w:trPr>
        <w:tc>
          <w:tcPr>
            <w:tcW w:w="9090" w:type="dxa"/>
            <w:tcBorders>
              <w:top w:val="single" w:sz="6" w:space="0" w:color="auto"/>
              <w:left w:val="single" w:sz="6" w:space="0" w:color="auto"/>
              <w:bottom w:val="single" w:sz="6" w:space="0" w:color="auto"/>
              <w:right w:val="single" w:sz="6" w:space="0" w:color="auto"/>
            </w:tcBorders>
          </w:tcPr>
          <w:p w14:paraId="5BE36E95"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 xml:space="preserve">Name of </w:t>
            </w:r>
            <w:r w:rsidR="001134CF" w:rsidRPr="007B2222">
              <w:rPr>
                <w:rStyle w:val="Table"/>
                <w:rFonts w:ascii="Times New Roman" w:hAnsi="Times New Roman"/>
                <w:bCs/>
                <w:iCs/>
                <w:spacing w:val="-2"/>
                <w:sz w:val="24"/>
                <w:szCs w:val="24"/>
              </w:rPr>
              <w:t>Tender</w:t>
            </w:r>
            <w:r w:rsidR="007E7243" w:rsidRPr="007B2222">
              <w:rPr>
                <w:rStyle w:val="Table"/>
                <w:rFonts w:ascii="Times New Roman" w:hAnsi="Times New Roman"/>
                <w:bCs/>
                <w:iCs/>
                <w:spacing w:val="-2"/>
                <w:sz w:val="24"/>
                <w:szCs w:val="24"/>
              </w:rPr>
              <w:t>er</w:t>
            </w:r>
            <w:r w:rsidR="00E64B57" w:rsidRPr="007B2222">
              <w:rPr>
                <w:rStyle w:val="Table"/>
                <w:rFonts w:ascii="Times New Roman" w:hAnsi="Times New Roman"/>
                <w:bCs/>
                <w:iCs/>
                <w:spacing w:val="-2"/>
                <w:sz w:val="24"/>
                <w:szCs w:val="24"/>
              </w:rPr>
              <w:t>:</w:t>
            </w:r>
          </w:p>
        </w:tc>
      </w:tr>
    </w:tbl>
    <w:p w14:paraId="52994E4B" w14:textId="77777777" w:rsidR="00AE7D94" w:rsidRPr="007B2222" w:rsidRDefault="00AE7D94" w:rsidP="0064735C">
      <w:pPr>
        <w:jc w:val="both"/>
        <w:rPr>
          <w:rStyle w:val="Table"/>
          <w:rFonts w:ascii="Times New Roman" w:hAnsi="Times New Roman"/>
          <w:bCs/>
          <w:iCs/>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7B2222" w14:paraId="120DB23A" w14:textId="77777777">
        <w:trPr>
          <w:cantSplit/>
          <w:trHeight w:val="642"/>
        </w:trPr>
        <w:tc>
          <w:tcPr>
            <w:tcW w:w="9090" w:type="dxa"/>
            <w:gridSpan w:val="3"/>
            <w:tcBorders>
              <w:top w:val="single" w:sz="6" w:space="0" w:color="auto"/>
              <w:left w:val="single" w:sz="6" w:space="0" w:color="auto"/>
              <w:right w:val="single" w:sz="6" w:space="0" w:color="auto"/>
            </w:tcBorders>
          </w:tcPr>
          <w:p w14:paraId="5E5D87C2"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Position</w:t>
            </w:r>
            <w:r w:rsidR="0094516A" w:rsidRPr="007B2222">
              <w:rPr>
                <w:rStyle w:val="Table"/>
                <w:rFonts w:ascii="Times New Roman" w:hAnsi="Times New Roman"/>
                <w:bCs/>
                <w:iCs/>
                <w:spacing w:val="-2"/>
                <w:sz w:val="24"/>
                <w:szCs w:val="24"/>
              </w:rPr>
              <w:t>:</w:t>
            </w:r>
          </w:p>
          <w:p w14:paraId="452E08A0" w14:textId="77777777" w:rsidR="00AE7D94" w:rsidRPr="007B2222" w:rsidRDefault="00AE7D94" w:rsidP="0064735C">
            <w:pPr>
              <w:tabs>
                <w:tab w:val="left" w:pos="1638"/>
                <w:tab w:val="left" w:pos="1998"/>
              </w:tabs>
              <w:spacing w:after="71"/>
              <w:ind w:left="378" w:hanging="378"/>
              <w:jc w:val="both"/>
              <w:rPr>
                <w:rStyle w:val="Table"/>
                <w:rFonts w:ascii="Times New Roman" w:hAnsi="Times New Roman"/>
                <w:bCs/>
                <w:iCs/>
                <w:spacing w:val="-2"/>
                <w:sz w:val="24"/>
                <w:szCs w:val="24"/>
              </w:rPr>
            </w:pPr>
          </w:p>
        </w:tc>
      </w:tr>
      <w:tr w:rsidR="00AE7D94" w:rsidRPr="007B2222" w14:paraId="5F1062D5" w14:textId="77777777">
        <w:trPr>
          <w:cantSplit/>
        </w:trPr>
        <w:tc>
          <w:tcPr>
            <w:tcW w:w="1440" w:type="dxa"/>
            <w:tcBorders>
              <w:top w:val="single" w:sz="6" w:space="0" w:color="auto"/>
              <w:left w:val="single" w:sz="6" w:space="0" w:color="auto"/>
            </w:tcBorders>
          </w:tcPr>
          <w:p w14:paraId="327B1537"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Personnel information</w:t>
            </w:r>
          </w:p>
        </w:tc>
        <w:tc>
          <w:tcPr>
            <w:tcW w:w="3960" w:type="dxa"/>
            <w:tcBorders>
              <w:top w:val="single" w:sz="6" w:space="0" w:color="auto"/>
              <w:left w:val="single" w:sz="6" w:space="0" w:color="auto"/>
            </w:tcBorders>
          </w:tcPr>
          <w:p w14:paraId="36E9B706"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 xml:space="preserve">Name </w:t>
            </w:r>
          </w:p>
          <w:p w14:paraId="3F1F2511"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14:paraId="28DDC662"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Date of birth</w:t>
            </w:r>
          </w:p>
        </w:tc>
      </w:tr>
      <w:tr w:rsidR="00AE7D94" w:rsidRPr="007B2222" w14:paraId="7CACEE8D" w14:textId="77777777">
        <w:trPr>
          <w:cantSplit/>
          <w:trHeight w:val="723"/>
        </w:trPr>
        <w:tc>
          <w:tcPr>
            <w:tcW w:w="1440" w:type="dxa"/>
            <w:tcBorders>
              <w:left w:val="single" w:sz="6" w:space="0" w:color="auto"/>
            </w:tcBorders>
          </w:tcPr>
          <w:p w14:paraId="12AC7F4A"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14:paraId="7E9C01A9"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Professional qualifications</w:t>
            </w:r>
          </w:p>
          <w:p w14:paraId="41F8B10C" w14:textId="77777777" w:rsidR="00AE7D94" w:rsidRPr="007B2222" w:rsidRDefault="00AE7D94" w:rsidP="0064735C">
            <w:pPr>
              <w:spacing w:before="60" w:after="120"/>
              <w:jc w:val="both"/>
              <w:rPr>
                <w:rStyle w:val="Table"/>
                <w:rFonts w:ascii="Times New Roman" w:hAnsi="Times New Roman"/>
                <w:bCs/>
                <w:iCs/>
                <w:spacing w:val="-2"/>
                <w:sz w:val="24"/>
                <w:szCs w:val="24"/>
              </w:rPr>
            </w:pPr>
          </w:p>
        </w:tc>
      </w:tr>
      <w:tr w:rsidR="00AE7D94" w:rsidRPr="007B2222" w14:paraId="2C4C3775" w14:textId="77777777">
        <w:trPr>
          <w:cantSplit/>
        </w:trPr>
        <w:tc>
          <w:tcPr>
            <w:tcW w:w="1440" w:type="dxa"/>
            <w:tcBorders>
              <w:top w:val="single" w:sz="6" w:space="0" w:color="auto"/>
              <w:left w:val="single" w:sz="6" w:space="0" w:color="auto"/>
            </w:tcBorders>
          </w:tcPr>
          <w:p w14:paraId="11488538"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Present employment</w:t>
            </w:r>
          </w:p>
        </w:tc>
        <w:tc>
          <w:tcPr>
            <w:tcW w:w="7650" w:type="dxa"/>
            <w:gridSpan w:val="2"/>
            <w:tcBorders>
              <w:top w:val="single" w:sz="6" w:space="0" w:color="auto"/>
              <w:left w:val="single" w:sz="6" w:space="0" w:color="auto"/>
              <w:right w:val="single" w:sz="6" w:space="0" w:color="auto"/>
            </w:tcBorders>
          </w:tcPr>
          <w:p w14:paraId="262B81B3"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 xml:space="preserve">Name of </w:t>
            </w:r>
            <w:r w:rsidR="00956D33" w:rsidRPr="007B2222">
              <w:rPr>
                <w:rStyle w:val="Table"/>
                <w:rFonts w:ascii="Times New Roman" w:hAnsi="Times New Roman"/>
                <w:bCs/>
                <w:iCs/>
                <w:spacing w:val="-2"/>
                <w:sz w:val="24"/>
                <w:szCs w:val="24"/>
              </w:rPr>
              <w:t>Employer</w:t>
            </w:r>
          </w:p>
          <w:p w14:paraId="6E1B6706" w14:textId="77777777" w:rsidR="00AE7D94" w:rsidRPr="007B2222" w:rsidRDefault="00AE7D94" w:rsidP="0064735C">
            <w:pPr>
              <w:spacing w:after="71"/>
              <w:jc w:val="both"/>
              <w:rPr>
                <w:rStyle w:val="Table"/>
                <w:rFonts w:ascii="Times New Roman" w:hAnsi="Times New Roman"/>
                <w:bCs/>
                <w:iCs/>
                <w:spacing w:val="-2"/>
                <w:sz w:val="24"/>
                <w:szCs w:val="24"/>
              </w:rPr>
            </w:pPr>
          </w:p>
        </w:tc>
      </w:tr>
      <w:tr w:rsidR="00AE7D94" w:rsidRPr="007B2222" w14:paraId="1A8A7F3B" w14:textId="77777777">
        <w:trPr>
          <w:cantSplit/>
          <w:trHeight w:val="768"/>
        </w:trPr>
        <w:tc>
          <w:tcPr>
            <w:tcW w:w="1440" w:type="dxa"/>
            <w:tcBorders>
              <w:left w:val="single" w:sz="6" w:space="0" w:color="auto"/>
            </w:tcBorders>
          </w:tcPr>
          <w:p w14:paraId="02F85B19"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14:paraId="0CCB8E86"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 xml:space="preserve">Address of </w:t>
            </w:r>
            <w:r w:rsidR="00956D33" w:rsidRPr="007B2222">
              <w:rPr>
                <w:rStyle w:val="Table"/>
                <w:rFonts w:ascii="Times New Roman" w:hAnsi="Times New Roman"/>
                <w:bCs/>
                <w:iCs/>
                <w:spacing w:val="-2"/>
                <w:sz w:val="24"/>
                <w:szCs w:val="24"/>
              </w:rPr>
              <w:t>Employer</w:t>
            </w:r>
          </w:p>
          <w:p w14:paraId="7827663F" w14:textId="77777777" w:rsidR="00AE7D94" w:rsidRPr="007B2222" w:rsidRDefault="00AE7D94" w:rsidP="0064735C">
            <w:pPr>
              <w:spacing w:before="60" w:after="120"/>
              <w:jc w:val="both"/>
              <w:rPr>
                <w:rStyle w:val="Table"/>
                <w:rFonts w:ascii="Times New Roman" w:hAnsi="Times New Roman"/>
                <w:bCs/>
                <w:iCs/>
                <w:spacing w:val="-2"/>
                <w:sz w:val="24"/>
                <w:szCs w:val="24"/>
              </w:rPr>
            </w:pPr>
          </w:p>
        </w:tc>
      </w:tr>
      <w:tr w:rsidR="00AE7D94" w:rsidRPr="007B2222" w14:paraId="296ED3BE" w14:textId="77777777">
        <w:trPr>
          <w:cantSplit/>
          <w:trHeight w:val="660"/>
        </w:trPr>
        <w:tc>
          <w:tcPr>
            <w:tcW w:w="1440" w:type="dxa"/>
            <w:tcBorders>
              <w:left w:val="single" w:sz="6" w:space="0" w:color="auto"/>
            </w:tcBorders>
          </w:tcPr>
          <w:p w14:paraId="4E3FCAD5"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14:paraId="00552367"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Telephone</w:t>
            </w:r>
          </w:p>
          <w:p w14:paraId="5D3BC79C" w14:textId="77777777" w:rsidR="00AE7D94" w:rsidRPr="007B2222" w:rsidRDefault="00AE7D94" w:rsidP="0064735C">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14:paraId="5965976B"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Contact (manager / personnel officer)</w:t>
            </w:r>
          </w:p>
        </w:tc>
      </w:tr>
      <w:tr w:rsidR="00AE7D94" w:rsidRPr="007B2222" w14:paraId="595814FD" w14:textId="77777777">
        <w:trPr>
          <w:cantSplit/>
        </w:trPr>
        <w:tc>
          <w:tcPr>
            <w:tcW w:w="1440" w:type="dxa"/>
            <w:tcBorders>
              <w:left w:val="single" w:sz="6" w:space="0" w:color="auto"/>
            </w:tcBorders>
          </w:tcPr>
          <w:p w14:paraId="1BBDDAC5"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14:paraId="5D7E7AA0"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Fax</w:t>
            </w:r>
          </w:p>
          <w:p w14:paraId="58333BC4" w14:textId="77777777" w:rsidR="00AE7D94" w:rsidRPr="007B2222" w:rsidRDefault="00AE7D94" w:rsidP="0064735C">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14:paraId="4088C0C5"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E-mail</w:t>
            </w:r>
          </w:p>
        </w:tc>
      </w:tr>
      <w:tr w:rsidR="00AE7D94" w:rsidRPr="007B2222" w14:paraId="3C2B144B" w14:textId="77777777">
        <w:trPr>
          <w:cantSplit/>
          <w:trHeight w:val="687"/>
        </w:trPr>
        <w:tc>
          <w:tcPr>
            <w:tcW w:w="1440" w:type="dxa"/>
            <w:tcBorders>
              <w:left w:val="single" w:sz="6" w:space="0" w:color="auto"/>
              <w:bottom w:val="single" w:sz="6" w:space="0" w:color="auto"/>
            </w:tcBorders>
          </w:tcPr>
          <w:p w14:paraId="232A1C6E" w14:textId="77777777" w:rsidR="00AE7D94" w:rsidRPr="007B2222" w:rsidRDefault="00AE7D94" w:rsidP="0064735C">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bottom w:val="single" w:sz="6" w:space="0" w:color="auto"/>
            </w:tcBorders>
          </w:tcPr>
          <w:p w14:paraId="21917EBB"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Job title</w:t>
            </w:r>
          </w:p>
          <w:p w14:paraId="65B78C72" w14:textId="77777777" w:rsidR="00AE7D94" w:rsidRPr="007B2222" w:rsidRDefault="00AE7D94" w:rsidP="0064735C">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4D93DA50" w14:textId="77777777" w:rsidR="00AE7D94" w:rsidRPr="007B2222" w:rsidRDefault="00AE7D94" w:rsidP="0064735C">
            <w:pPr>
              <w:spacing w:before="60" w:after="120"/>
              <w:jc w:val="both"/>
              <w:rPr>
                <w:rStyle w:val="Table"/>
                <w:rFonts w:ascii="Times New Roman" w:hAnsi="Times New Roman"/>
                <w:bCs/>
                <w:iCs/>
                <w:spacing w:val="-2"/>
                <w:sz w:val="24"/>
                <w:szCs w:val="24"/>
              </w:rPr>
            </w:pPr>
            <w:r w:rsidRPr="007B2222">
              <w:rPr>
                <w:rStyle w:val="Table"/>
                <w:rFonts w:ascii="Times New Roman" w:hAnsi="Times New Roman"/>
                <w:bCs/>
                <w:iCs/>
                <w:spacing w:val="-2"/>
                <w:sz w:val="24"/>
                <w:szCs w:val="24"/>
              </w:rPr>
              <w:t xml:space="preserve">Years with present </w:t>
            </w:r>
            <w:r w:rsidR="00956D33" w:rsidRPr="007B2222">
              <w:rPr>
                <w:rStyle w:val="Table"/>
                <w:rFonts w:ascii="Times New Roman" w:hAnsi="Times New Roman"/>
                <w:bCs/>
                <w:iCs/>
                <w:spacing w:val="-2"/>
                <w:sz w:val="24"/>
                <w:szCs w:val="24"/>
              </w:rPr>
              <w:t>Employer</w:t>
            </w:r>
          </w:p>
        </w:tc>
      </w:tr>
    </w:tbl>
    <w:p w14:paraId="5BB643EE" w14:textId="77777777" w:rsidR="00AE7D94" w:rsidRPr="007B2222" w:rsidRDefault="00AE7D94" w:rsidP="0064735C">
      <w:pPr>
        <w:jc w:val="both"/>
        <w:rPr>
          <w:rStyle w:val="Table"/>
          <w:rFonts w:ascii="Times New Roman" w:hAnsi="Times New Roman"/>
          <w:i/>
          <w:spacing w:val="-2"/>
          <w:sz w:val="24"/>
          <w:szCs w:val="24"/>
        </w:rPr>
      </w:pPr>
    </w:p>
    <w:p w14:paraId="7A58F49F" w14:textId="77777777" w:rsidR="00AE7D94" w:rsidRPr="007B2222" w:rsidRDefault="00AE7D94" w:rsidP="0064735C">
      <w:pPr>
        <w:jc w:val="both"/>
        <w:rPr>
          <w:rStyle w:val="Table"/>
          <w:rFonts w:ascii="Times New Roman" w:hAnsi="Times New Roman"/>
          <w:i/>
          <w:spacing w:val="-2"/>
          <w:sz w:val="24"/>
          <w:szCs w:val="24"/>
        </w:rPr>
      </w:pPr>
      <w:r w:rsidRPr="007B2222">
        <w:rPr>
          <w:rStyle w:val="Table"/>
          <w:rFonts w:ascii="Times New Roman" w:hAnsi="Times New Roman"/>
          <w:iCs/>
          <w:spacing w:val="-2"/>
          <w:sz w:val="24"/>
          <w:szCs w:val="24"/>
        </w:rPr>
        <w:t xml:space="preserve">Summarize professional experience over the last </w:t>
      </w:r>
      <w:r w:rsidR="0002350A" w:rsidRPr="007B2222">
        <w:rPr>
          <w:rStyle w:val="Table"/>
          <w:rFonts w:ascii="Times New Roman" w:hAnsi="Times New Roman"/>
          <w:i/>
          <w:spacing w:val="-2"/>
          <w:sz w:val="24"/>
          <w:szCs w:val="24"/>
        </w:rPr>
        <w:t>[Insert number of years]</w:t>
      </w:r>
      <w:r w:rsidR="0002350A" w:rsidRPr="007B2222">
        <w:rPr>
          <w:rStyle w:val="Table"/>
          <w:rFonts w:ascii="Times New Roman" w:hAnsi="Times New Roman"/>
          <w:iCs/>
          <w:spacing w:val="-2"/>
          <w:sz w:val="24"/>
          <w:szCs w:val="24"/>
        </w:rPr>
        <w:t xml:space="preserve"> </w:t>
      </w:r>
      <w:r w:rsidRPr="007B2222">
        <w:rPr>
          <w:rStyle w:val="Table"/>
          <w:rFonts w:ascii="Times New Roman" w:hAnsi="Times New Roman"/>
          <w:iCs/>
          <w:spacing w:val="-2"/>
          <w:sz w:val="24"/>
          <w:szCs w:val="24"/>
        </w:rPr>
        <w:t>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AE7D94" w:rsidRPr="007B2222" w14:paraId="4B97AE48" w14:textId="77777777">
        <w:trPr>
          <w:cantSplit/>
          <w:tblHeader/>
        </w:trPr>
        <w:tc>
          <w:tcPr>
            <w:tcW w:w="1080" w:type="dxa"/>
            <w:tcBorders>
              <w:top w:val="single" w:sz="6" w:space="0" w:color="auto"/>
              <w:left w:val="single" w:sz="6" w:space="0" w:color="auto"/>
            </w:tcBorders>
          </w:tcPr>
          <w:p w14:paraId="41AD7EEF" w14:textId="77777777" w:rsidR="00AE7D94" w:rsidRPr="007B2222" w:rsidRDefault="00AE7D94" w:rsidP="0064735C">
            <w:pPr>
              <w:spacing w:before="60" w:after="60"/>
              <w:jc w:val="both"/>
              <w:rPr>
                <w:rStyle w:val="Table"/>
                <w:rFonts w:ascii="Times New Roman" w:hAnsi="Times New Roman"/>
                <w:b/>
                <w:bCs/>
                <w:iCs/>
                <w:spacing w:val="-2"/>
                <w:sz w:val="24"/>
                <w:szCs w:val="24"/>
              </w:rPr>
            </w:pPr>
            <w:r w:rsidRPr="007B2222">
              <w:rPr>
                <w:rStyle w:val="Table"/>
                <w:rFonts w:ascii="Times New Roman" w:hAnsi="Times New Roman"/>
                <w:b/>
                <w:bCs/>
                <w:iCs/>
                <w:spacing w:val="-2"/>
                <w:sz w:val="24"/>
                <w:szCs w:val="24"/>
              </w:rPr>
              <w:t>From</w:t>
            </w:r>
          </w:p>
        </w:tc>
        <w:tc>
          <w:tcPr>
            <w:tcW w:w="1080" w:type="dxa"/>
            <w:tcBorders>
              <w:top w:val="single" w:sz="6" w:space="0" w:color="auto"/>
              <w:left w:val="single" w:sz="6" w:space="0" w:color="auto"/>
            </w:tcBorders>
          </w:tcPr>
          <w:p w14:paraId="37EB6460" w14:textId="77777777" w:rsidR="00AE7D94" w:rsidRPr="007B2222" w:rsidRDefault="00AE7D94" w:rsidP="0064735C">
            <w:pPr>
              <w:spacing w:before="60" w:after="60"/>
              <w:jc w:val="both"/>
              <w:rPr>
                <w:rStyle w:val="Table"/>
                <w:rFonts w:ascii="Times New Roman" w:hAnsi="Times New Roman"/>
                <w:b/>
                <w:bCs/>
                <w:iCs/>
                <w:spacing w:val="-2"/>
                <w:sz w:val="24"/>
                <w:szCs w:val="24"/>
              </w:rPr>
            </w:pPr>
            <w:r w:rsidRPr="007B2222">
              <w:rPr>
                <w:rStyle w:val="Table"/>
                <w:rFonts w:ascii="Times New Roman" w:hAnsi="Times New Roman"/>
                <w:b/>
                <w:bCs/>
                <w:iCs/>
                <w:spacing w:val="-2"/>
                <w:sz w:val="24"/>
                <w:szCs w:val="24"/>
              </w:rPr>
              <w:t>To</w:t>
            </w:r>
          </w:p>
        </w:tc>
        <w:tc>
          <w:tcPr>
            <w:tcW w:w="6930" w:type="dxa"/>
            <w:tcBorders>
              <w:top w:val="single" w:sz="6" w:space="0" w:color="auto"/>
              <w:left w:val="single" w:sz="6" w:space="0" w:color="auto"/>
              <w:right w:val="single" w:sz="6" w:space="0" w:color="auto"/>
            </w:tcBorders>
          </w:tcPr>
          <w:p w14:paraId="5C7690A3" w14:textId="77777777" w:rsidR="00AE7D94" w:rsidRPr="007B2222" w:rsidRDefault="00AE7D94" w:rsidP="0064735C">
            <w:pPr>
              <w:spacing w:before="60" w:after="60"/>
              <w:rPr>
                <w:rStyle w:val="Table"/>
                <w:rFonts w:ascii="Times New Roman" w:hAnsi="Times New Roman"/>
                <w:b/>
                <w:bCs/>
                <w:iCs/>
                <w:spacing w:val="-2"/>
                <w:sz w:val="24"/>
                <w:szCs w:val="24"/>
              </w:rPr>
            </w:pPr>
            <w:r w:rsidRPr="007B2222">
              <w:rPr>
                <w:rStyle w:val="Table"/>
                <w:rFonts w:ascii="Times New Roman" w:hAnsi="Times New Roman"/>
                <w:b/>
                <w:bCs/>
                <w:iCs/>
                <w:spacing w:val="-2"/>
                <w:sz w:val="24"/>
                <w:szCs w:val="24"/>
              </w:rPr>
              <w:t xml:space="preserve">Company / Project / Position / Relevant technical and management </w:t>
            </w:r>
            <w:r w:rsidR="00F64EDC" w:rsidRPr="007B2222">
              <w:rPr>
                <w:rStyle w:val="Table"/>
                <w:rFonts w:ascii="Times New Roman" w:hAnsi="Times New Roman"/>
                <w:b/>
                <w:bCs/>
                <w:iCs/>
                <w:spacing w:val="-2"/>
                <w:sz w:val="24"/>
                <w:szCs w:val="24"/>
              </w:rPr>
              <w:t xml:space="preserve">     </w:t>
            </w:r>
            <w:r w:rsidRPr="007B2222">
              <w:rPr>
                <w:rStyle w:val="Table"/>
                <w:rFonts w:ascii="Times New Roman" w:hAnsi="Times New Roman"/>
                <w:b/>
                <w:bCs/>
                <w:iCs/>
                <w:spacing w:val="-2"/>
                <w:sz w:val="24"/>
                <w:szCs w:val="24"/>
              </w:rPr>
              <w:t>experience</w:t>
            </w:r>
          </w:p>
        </w:tc>
      </w:tr>
      <w:tr w:rsidR="00AE7D94" w:rsidRPr="007B2222" w14:paraId="14620F85" w14:textId="77777777">
        <w:trPr>
          <w:cantSplit/>
        </w:trPr>
        <w:tc>
          <w:tcPr>
            <w:tcW w:w="1080" w:type="dxa"/>
            <w:tcBorders>
              <w:top w:val="single" w:sz="6" w:space="0" w:color="auto"/>
              <w:left w:val="single" w:sz="6" w:space="0" w:color="auto"/>
            </w:tcBorders>
          </w:tcPr>
          <w:p w14:paraId="1505DDAB" w14:textId="77777777" w:rsidR="00AE7D94" w:rsidRPr="007B2222" w:rsidRDefault="00AE7D94" w:rsidP="0064735C">
            <w:pPr>
              <w:spacing w:after="71"/>
              <w:jc w:val="both"/>
              <w:rPr>
                <w:rStyle w:val="Table"/>
                <w:rFonts w:ascii="Times New Roman" w:hAnsi="Times New Roman"/>
                <w:i/>
                <w:spacing w:val="-2"/>
                <w:sz w:val="24"/>
                <w:szCs w:val="24"/>
              </w:rPr>
            </w:pPr>
          </w:p>
        </w:tc>
        <w:tc>
          <w:tcPr>
            <w:tcW w:w="1080" w:type="dxa"/>
            <w:tcBorders>
              <w:top w:val="single" w:sz="6" w:space="0" w:color="auto"/>
              <w:left w:val="single" w:sz="6" w:space="0" w:color="auto"/>
            </w:tcBorders>
          </w:tcPr>
          <w:p w14:paraId="1D15B6F9" w14:textId="77777777" w:rsidR="00AE7D94" w:rsidRPr="007B2222" w:rsidRDefault="00AE7D94" w:rsidP="0064735C">
            <w:pPr>
              <w:spacing w:after="71"/>
              <w:jc w:val="both"/>
              <w:rPr>
                <w:rStyle w:val="Table"/>
                <w:rFonts w:ascii="Times New Roman" w:hAnsi="Times New Roman"/>
                <w:i/>
                <w:spacing w:val="-2"/>
                <w:sz w:val="24"/>
                <w:szCs w:val="24"/>
              </w:rPr>
            </w:pPr>
          </w:p>
        </w:tc>
        <w:tc>
          <w:tcPr>
            <w:tcW w:w="6930" w:type="dxa"/>
            <w:tcBorders>
              <w:top w:val="single" w:sz="6" w:space="0" w:color="auto"/>
              <w:left w:val="single" w:sz="6" w:space="0" w:color="auto"/>
              <w:right w:val="single" w:sz="6" w:space="0" w:color="auto"/>
            </w:tcBorders>
          </w:tcPr>
          <w:p w14:paraId="65193DBB" w14:textId="77777777" w:rsidR="00AE7D94" w:rsidRPr="007B2222" w:rsidRDefault="00AE7D94" w:rsidP="0064735C">
            <w:pPr>
              <w:spacing w:after="71"/>
              <w:jc w:val="both"/>
              <w:rPr>
                <w:rStyle w:val="Table"/>
                <w:rFonts w:ascii="Times New Roman" w:hAnsi="Times New Roman"/>
                <w:i/>
                <w:spacing w:val="-2"/>
                <w:sz w:val="24"/>
                <w:szCs w:val="24"/>
              </w:rPr>
            </w:pPr>
          </w:p>
        </w:tc>
      </w:tr>
      <w:tr w:rsidR="00AE7D94" w:rsidRPr="007B2222" w14:paraId="1630D98F" w14:textId="77777777">
        <w:trPr>
          <w:cantSplit/>
        </w:trPr>
        <w:tc>
          <w:tcPr>
            <w:tcW w:w="1080" w:type="dxa"/>
            <w:tcBorders>
              <w:top w:val="dotted" w:sz="4" w:space="0" w:color="auto"/>
              <w:left w:val="single" w:sz="6" w:space="0" w:color="auto"/>
            </w:tcBorders>
          </w:tcPr>
          <w:p w14:paraId="10FA19F7" w14:textId="77777777" w:rsidR="00AE7D94" w:rsidRPr="007B2222" w:rsidRDefault="00AE7D94" w:rsidP="0064735C">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tcBorders>
          </w:tcPr>
          <w:p w14:paraId="65C2D87E" w14:textId="77777777" w:rsidR="00AE7D94" w:rsidRPr="007B2222" w:rsidRDefault="00AE7D94" w:rsidP="0064735C">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right w:val="single" w:sz="6" w:space="0" w:color="auto"/>
            </w:tcBorders>
          </w:tcPr>
          <w:p w14:paraId="7EF849B6" w14:textId="77777777" w:rsidR="00AE7D94" w:rsidRPr="007B2222" w:rsidRDefault="00AE7D94" w:rsidP="0064735C">
            <w:pPr>
              <w:spacing w:after="71"/>
              <w:jc w:val="both"/>
              <w:rPr>
                <w:rStyle w:val="Table"/>
                <w:rFonts w:ascii="Times New Roman" w:hAnsi="Times New Roman"/>
                <w:i/>
                <w:spacing w:val="-2"/>
                <w:sz w:val="24"/>
                <w:szCs w:val="24"/>
              </w:rPr>
            </w:pPr>
          </w:p>
        </w:tc>
      </w:tr>
      <w:tr w:rsidR="00AE7D94" w:rsidRPr="007B2222" w14:paraId="11E47308" w14:textId="77777777">
        <w:trPr>
          <w:cantSplit/>
        </w:trPr>
        <w:tc>
          <w:tcPr>
            <w:tcW w:w="1080" w:type="dxa"/>
            <w:tcBorders>
              <w:top w:val="dotted" w:sz="4" w:space="0" w:color="auto"/>
              <w:left w:val="single" w:sz="6" w:space="0" w:color="auto"/>
              <w:bottom w:val="dotted" w:sz="4" w:space="0" w:color="auto"/>
            </w:tcBorders>
          </w:tcPr>
          <w:p w14:paraId="6B1701F6" w14:textId="77777777" w:rsidR="00AE7D94" w:rsidRPr="007B2222" w:rsidRDefault="00AE7D94" w:rsidP="0064735C">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dotted" w:sz="4" w:space="0" w:color="auto"/>
            </w:tcBorders>
          </w:tcPr>
          <w:p w14:paraId="6CB3315A" w14:textId="77777777" w:rsidR="00AE7D94" w:rsidRPr="007B2222" w:rsidRDefault="00AE7D94" w:rsidP="0064735C">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14:paraId="3179349F" w14:textId="77777777" w:rsidR="00AE7D94" w:rsidRPr="007B2222" w:rsidRDefault="00AE7D94" w:rsidP="0064735C">
            <w:pPr>
              <w:spacing w:after="71"/>
              <w:jc w:val="both"/>
              <w:rPr>
                <w:rStyle w:val="Table"/>
                <w:rFonts w:ascii="Times New Roman" w:hAnsi="Times New Roman"/>
                <w:i/>
                <w:spacing w:val="-2"/>
                <w:sz w:val="24"/>
                <w:szCs w:val="24"/>
              </w:rPr>
            </w:pPr>
          </w:p>
        </w:tc>
      </w:tr>
      <w:tr w:rsidR="00AE7D94" w:rsidRPr="007B2222" w14:paraId="126CE4E1" w14:textId="77777777">
        <w:trPr>
          <w:cantSplit/>
        </w:trPr>
        <w:tc>
          <w:tcPr>
            <w:tcW w:w="1080" w:type="dxa"/>
            <w:tcBorders>
              <w:left w:val="single" w:sz="6" w:space="0" w:color="auto"/>
              <w:bottom w:val="dotted" w:sz="4" w:space="0" w:color="auto"/>
            </w:tcBorders>
          </w:tcPr>
          <w:p w14:paraId="041DC763" w14:textId="77777777" w:rsidR="00AE7D94" w:rsidRPr="007B2222" w:rsidRDefault="00AE7D94" w:rsidP="0064735C">
            <w:pPr>
              <w:spacing w:after="71"/>
              <w:jc w:val="both"/>
              <w:rPr>
                <w:rStyle w:val="Table"/>
                <w:rFonts w:ascii="Times New Roman" w:hAnsi="Times New Roman"/>
                <w:i/>
                <w:spacing w:val="-2"/>
                <w:sz w:val="24"/>
                <w:szCs w:val="24"/>
                <w:u w:val="single"/>
              </w:rPr>
            </w:pPr>
          </w:p>
        </w:tc>
        <w:tc>
          <w:tcPr>
            <w:tcW w:w="1080" w:type="dxa"/>
            <w:tcBorders>
              <w:left w:val="single" w:sz="6" w:space="0" w:color="auto"/>
              <w:bottom w:val="dotted" w:sz="4" w:space="0" w:color="auto"/>
            </w:tcBorders>
          </w:tcPr>
          <w:p w14:paraId="0576CD67" w14:textId="77777777" w:rsidR="00AE7D94" w:rsidRPr="007B2222" w:rsidRDefault="00AE7D94" w:rsidP="0064735C">
            <w:pPr>
              <w:spacing w:after="71"/>
              <w:jc w:val="both"/>
              <w:rPr>
                <w:rStyle w:val="Table"/>
                <w:rFonts w:ascii="Times New Roman" w:hAnsi="Times New Roman"/>
                <w:i/>
                <w:spacing w:val="-2"/>
                <w:sz w:val="24"/>
                <w:szCs w:val="24"/>
              </w:rPr>
            </w:pPr>
          </w:p>
        </w:tc>
        <w:tc>
          <w:tcPr>
            <w:tcW w:w="6930" w:type="dxa"/>
            <w:tcBorders>
              <w:left w:val="single" w:sz="6" w:space="0" w:color="auto"/>
              <w:bottom w:val="dotted" w:sz="4" w:space="0" w:color="auto"/>
              <w:right w:val="single" w:sz="6" w:space="0" w:color="auto"/>
            </w:tcBorders>
          </w:tcPr>
          <w:p w14:paraId="39B290E1" w14:textId="77777777" w:rsidR="00AE7D94" w:rsidRPr="007B2222" w:rsidRDefault="00AE7D94" w:rsidP="0064735C">
            <w:pPr>
              <w:spacing w:after="71"/>
              <w:jc w:val="both"/>
              <w:rPr>
                <w:rStyle w:val="Table"/>
                <w:rFonts w:ascii="Times New Roman" w:hAnsi="Times New Roman"/>
                <w:i/>
                <w:spacing w:val="-2"/>
                <w:sz w:val="24"/>
                <w:szCs w:val="24"/>
              </w:rPr>
            </w:pPr>
          </w:p>
        </w:tc>
      </w:tr>
      <w:tr w:rsidR="00AE7D94" w:rsidRPr="007B2222" w14:paraId="7A22E8A1" w14:textId="77777777">
        <w:trPr>
          <w:cantSplit/>
        </w:trPr>
        <w:tc>
          <w:tcPr>
            <w:tcW w:w="1080" w:type="dxa"/>
            <w:tcBorders>
              <w:top w:val="dotted" w:sz="4" w:space="0" w:color="auto"/>
              <w:left w:val="single" w:sz="6" w:space="0" w:color="auto"/>
              <w:bottom w:val="single" w:sz="6" w:space="0" w:color="auto"/>
            </w:tcBorders>
          </w:tcPr>
          <w:p w14:paraId="769536BE" w14:textId="77777777" w:rsidR="00AE7D94" w:rsidRPr="007B2222" w:rsidRDefault="00AE7D94" w:rsidP="0064735C">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single" w:sz="6" w:space="0" w:color="auto"/>
            </w:tcBorders>
          </w:tcPr>
          <w:p w14:paraId="55622144" w14:textId="77777777" w:rsidR="00AE7D94" w:rsidRPr="007B2222" w:rsidRDefault="00AE7D94" w:rsidP="0064735C">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single" w:sz="6" w:space="0" w:color="auto"/>
              <w:right w:val="single" w:sz="6" w:space="0" w:color="auto"/>
            </w:tcBorders>
          </w:tcPr>
          <w:p w14:paraId="30A30C7D" w14:textId="77777777" w:rsidR="00AE7D94" w:rsidRPr="007B2222" w:rsidRDefault="00AE7D94" w:rsidP="0064735C">
            <w:pPr>
              <w:spacing w:after="71"/>
              <w:jc w:val="both"/>
              <w:rPr>
                <w:rStyle w:val="Table"/>
                <w:rFonts w:ascii="Times New Roman" w:hAnsi="Times New Roman"/>
                <w:i/>
                <w:spacing w:val="-2"/>
                <w:sz w:val="24"/>
                <w:szCs w:val="24"/>
              </w:rPr>
            </w:pPr>
          </w:p>
        </w:tc>
      </w:tr>
    </w:tbl>
    <w:p w14:paraId="284364CC" w14:textId="77777777" w:rsidR="00762D96" w:rsidRPr="007B2222" w:rsidRDefault="007E7243" w:rsidP="0064735C">
      <w:pPr>
        <w:tabs>
          <w:tab w:val="left" w:pos="5238"/>
          <w:tab w:val="left" w:pos="5474"/>
          <w:tab w:val="left" w:pos="9468"/>
        </w:tabs>
        <w:spacing w:before="60" w:after="60"/>
        <w:jc w:val="both"/>
        <w:rPr>
          <w:b/>
          <w:szCs w:val="24"/>
          <w:lang w:val="en-GB"/>
        </w:rPr>
      </w:pPr>
      <w:r w:rsidRPr="007B2222">
        <w:rPr>
          <w:b/>
          <w:szCs w:val="24"/>
          <w:lang w:val="en-GB"/>
        </w:rPr>
        <w:t xml:space="preserve">Employer </w:t>
      </w:r>
      <w:r w:rsidR="00762D96" w:rsidRPr="007B2222">
        <w:rPr>
          <w:b/>
          <w:szCs w:val="24"/>
          <w:lang w:val="en-GB"/>
        </w:rPr>
        <w:t xml:space="preserve">reserves the right to check references.  </w:t>
      </w:r>
    </w:p>
    <w:p w14:paraId="3C7EA6C6" w14:textId="77777777" w:rsidR="00762D96" w:rsidRPr="007B2222" w:rsidRDefault="00762D96" w:rsidP="0064735C">
      <w:pPr>
        <w:tabs>
          <w:tab w:val="left" w:pos="5238"/>
          <w:tab w:val="left" w:pos="5474"/>
          <w:tab w:val="left" w:pos="9468"/>
        </w:tabs>
        <w:jc w:val="both"/>
        <w:rPr>
          <w:i/>
          <w:szCs w:val="24"/>
        </w:rPr>
      </w:pPr>
      <w:r w:rsidRPr="007B2222">
        <w:rPr>
          <w:i/>
          <w:szCs w:val="24"/>
        </w:rPr>
        <w:t xml:space="preserve">[All CVs of Key Personnel must be signed and dated by them during the </w:t>
      </w:r>
      <w:r w:rsidR="001134CF" w:rsidRPr="007B2222">
        <w:rPr>
          <w:i/>
          <w:szCs w:val="24"/>
        </w:rPr>
        <w:t>T</w:t>
      </w:r>
      <w:r w:rsidR="00FC5B1E" w:rsidRPr="007B2222">
        <w:rPr>
          <w:i/>
          <w:szCs w:val="24"/>
        </w:rPr>
        <w:t xml:space="preserve">ender </w:t>
      </w:r>
      <w:r w:rsidRPr="007B2222">
        <w:rPr>
          <w:i/>
          <w:szCs w:val="24"/>
        </w:rPr>
        <w:t>preparation period.]</w:t>
      </w:r>
    </w:p>
    <w:p w14:paraId="61D0CA67" w14:textId="77777777" w:rsidR="00E879B9" w:rsidRPr="007B2222" w:rsidRDefault="00E879B9" w:rsidP="0064735C">
      <w:pPr>
        <w:tabs>
          <w:tab w:val="right" w:pos="9000"/>
        </w:tabs>
        <w:jc w:val="both"/>
        <w:rPr>
          <w:szCs w:val="24"/>
          <w:lang w:val="en-GB"/>
        </w:rPr>
      </w:pPr>
    </w:p>
    <w:p w14:paraId="21F1AE68" w14:textId="77777777" w:rsidR="004A54DC" w:rsidRPr="007B2222" w:rsidRDefault="004A54DC" w:rsidP="0064735C">
      <w:pPr>
        <w:tabs>
          <w:tab w:val="right" w:pos="9000"/>
        </w:tabs>
        <w:jc w:val="both"/>
        <w:rPr>
          <w:szCs w:val="24"/>
          <w:lang w:val="en-GB"/>
        </w:rPr>
        <w:sectPr w:rsidR="004A54DC" w:rsidRPr="007B2222" w:rsidSect="0064735C">
          <w:pgSz w:w="11909" w:h="16834" w:code="9"/>
          <w:pgMar w:top="1440" w:right="1296" w:bottom="1296" w:left="1440" w:header="720" w:footer="720" w:gutter="0"/>
          <w:cols w:space="720"/>
          <w:docGrid w:linePitch="360"/>
        </w:sectPr>
      </w:pPr>
    </w:p>
    <w:p w14:paraId="4FBC8F37" w14:textId="77777777" w:rsidR="004022EE" w:rsidRPr="007B2222" w:rsidRDefault="004022EE" w:rsidP="0064735C">
      <w:pPr>
        <w:tabs>
          <w:tab w:val="right" w:pos="9000"/>
        </w:tabs>
        <w:jc w:val="both"/>
        <w:rPr>
          <w:szCs w:val="24"/>
          <w:lang w:val="en-GB"/>
        </w:rPr>
      </w:pPr>
    </w:p>
    <w:p w14:paraId="0FCF1D1B" w14:textId="77777777" w:rsidR="004022EE" w:rsidRPr="007B2222" w:rsidRDefault="004022EE" w:rsidP="0064735C">
      <w:pPr>
        <w:tabs>
          <w:tab w:val="right" w:pos="9000"/>
        </w:tabs>
        <w:jc w:val="both"/>
        <w:rPr>
          <w:szCs w:val="24"/>
          <w:lang w:val="en-GB"/>
        </w:rPr>
      </w:pPr>
    </w:p>
    <w:p w14:paraId="179C4C68" w14:textId="77777777" w:rsidR="004022EE" w:rsidRPr="007B2222" w:rsidRDefault="004022EE" w:rsidP="0064735C">
      <w:pPr>
        <w:tabs>
          <w:tab w:val="right" w:pos="9000"/>
        </w:tabs>
        <w:jc w:val="both"/>
        <w:rPr>
          <w:szCs w:val="24"/>
          <w:lang w:val="en-GB"/>
        </w:rPr>
      </w:pPr>
    </w:p>
    <w:p w14:paraId="622C0314" w14:textId="77777777" w:rsidR="004022EE" w:rsidRPr="007B2222" w:rsidRDefault="004022EE" w:rsidP="0064735C">
      <w:pPr>
        <w:tabs>
          <w:tab w:val="right" w:pos="9000"/>
        </w:tabs>
        <w:jc w:val="both"/>
        <w:rPr>
          <w:szCs w:val="24"/>
          <w:lang w:val="en-GB"/>
        </w:rPr>
      </w:pPr>
    </w:p>
    <w:p w14:paraId="4D7EF32D" w14:textId="77777777" w:rsidR="004022EE" w:rsidRPr="007B2222" w:rsidRDefault="004022EE" w:rsidP="0064735C">
      <w:pPr>
        <w:tabs>
          <w:tab w:val="right" w:pos="9000"/>
        </w:tabs>
        <w:jc w:val="both"/>
        <w:rPr>
          <w:szCs w:val="24"/>
          <w:lang w:val="en-GB"/>
        </w:rPr>
      </w:pPr>
    </w:p>
    <w:p w14:paraId="1A43E82E" w14:textId="77777777" w:rsidR="004022EE" w:rsidRPr="007B2222" w:rsidRDefault="004022EE" w:rsidP="0064735C">
      <w:pPr>
        <w:tabs>
          <w:tab w:val="right" w:pos="9000"/>
        </w:tabs>
        <w:jc w:val="both"/>
        <w:rPr>
          <w:b/>
          <w:szCs w:val="24"/>
        </w:rPr>
      </w:pPr>
    </w:p>
    <w:p w14:paraId="3A2EF697" w14:textId="77777777" w:rsidR="00E879B9" w:rsidRPr="007B2222" w:rsidRDefault="00E879B9" w:rsidP="0064735C">
      <w:pPr>
        <w:tabs>
          <w:tab w:val="right" w:pos="9000"/>
        </w:tabs>
        <w:jc w:val="both"/>
        <w:rPr>
          <w:b/>
          <w:szCs w:val="24"/>
        </w:rPr>
      </w:pPr>
    </w:p>
    <w:p w14:paraId="36B6DC71" w14:textId="77777777" w:rsidR="000E28D2" w:rsidRPr="007B2222" w:rsidRDefault="000E28D2" w:rsidP="0064735C">
      <w:pPr>
        <w:tabs>
          <w:tab w:val="right" w:pos="9000"/>
        </w:tabs>
        <w:jc w:val="both"/>
        <w:rPr>
          <w:b/>
          <w:szCs w:val="24"/>
        </w:rPr>
      </w:pPr>
    </w:p>
    <w:p w14:paraId="2033AFDF" w14:textId="77777777" w:rsidR="00E879B9" w:rsidRPr="007B2222" w:rsidRDefault="00E879B9" w:rsidP="0064735C">
      <w:pPr>
        <w:tabs>
          <w:tab w:val="right" w:pos="9000"/>
        </w:tabs>
        <w:jc w:val="both"/>
        <w:rPr>
          <w:b/>
          <w:szCs w:val="24"/>
        </w:rPr>
      </w:pPr>
    </w:p>
    <w:p w14:paraId="79EEC929" w14:textId="77777777" w:rsidR="005D50EA" w:rsidRPr="007B2222" w:rsidRDefault="005D50EA" w:rsidP="0064735C">
      <w:pPr>
        <w:tabs>
          <w:tab w:val="right" w:pos="9000"/>
        </w:tabs>
        <w:jc w:val="both"/>
        <w:rPr>
          <w:b/>
          <w:szCs w:val="24"/>
        </w:rPr>
      </w:pPr>
    </w:p>
    <w:p w14:paraId="58A83137" w14:textId="77777777" w:rsidR="0094228B" w:rsidRPr="007B2222" w:rsidRDefault="0094228B" w:rsidP="0064735C">
      <w:pPr>
        <w:tabs>
          <w:tab w:val="right" w:pos="9000"/>
        </w:tabs>
        <w:jc w:val="both"/>
        <w:rPr>
          <w:b/>
          <w:szCs w:val="24"/>
        </w:rPr>
      </w:pPr>
    </w:p>
    <w:p w14:paraId="4774E69E" w14:textId="77777777" w:rsidR="0094228B" w:rsidRPr="007B2222" w:rsidRDefault="0094228B" w:rsidP="0064735C">
      <w:pPr>
        <w:tabs>
          <w:tab w:val="right" w:pos="9000"/>
        </w:tabs>
        <w:jc w:val="both"/>
        <w:rPr>
          <w:b/>
          <w:szCs w:val="24"/>
        </w:rPr>
      </w:pPr>
    </w:p>
    <w:p w14:paraId="6AC01ADB" w14:textId="77777777" w:rsidR="00F64EDC" w:rsidRPr="007B2222" w:rsidRDefault="00F64EDC" w:rsidP="0064735C">
      <w:pPr>
        <w:tabs>
          <w:tab w:val="right" w:pos="9000"/>
        </w:tabs>
        <w:jc w:val="both"/>
        <w:rPr>
          <w:b/>
          <w:szCs w:val="24"/>
        </w:rPr>
      </w:pPr>
    </w:p>
    <w:p w14:paraId="66D32D21" w14:textId="77777777" w:rsidR="00F64EDC" w:rsidRPr="007B2222" w:rsidRDefault="00F64EDC" w:rsidP="0064735C">
      <w:pPr>
        <w:tabs>
          <w:tab w:val="right" w:pos="9000"/>
        </w:tabs>
        <w:jc w:val="both"/>
        <w:rPr>
          <w:b/>
          <w:szCs w:val="24"/>
        </w:rPr>
      </w:pPr>
    </w:p>
    <w:p w14:paraId="4E774891" w14:textId="77777777" w:rsidR="00F64EDC" w:rsidRPr="007B2222" w:rsidRDefault="00F64EDC" w:rsidP="0064735C">
      <w:pPr>
        <w:tabs>
          <w:tab w:val="right" w:pos="9000"/>
        </w:tabs>
        <w:jc w:val="both"/>
        <w:rPr>
          <w:b/>
          <w:szCs w:val="24"/>
        </w:rPr>
      </w:pPr>
    </w:p>
    <w:p w14:paraId="5127CD00" w14:textId="77777777" w:rsidR="00F64EDC" w:rsidRPr="007B2222" w:rsidRDefault="00F64EDC" w:rsidP="0064735C">
      <w:pPr>
        <w:tabs>
          <w:tab w:val="right" w:pos="9000"/>
        </w:tabs>
        <w:jc w:val="both"/>
        <w:rPr>
          <w:b/>
          <w:szCs w:val="24"/>
        </w:rPr>
      </w:pPr>
    </w:p>
    <w:p w14:paraId="7EF0492B" w14:textId="77777777" w:rsidR="00F64EDC" w:rsidRPr="007B2222" w:rsidRDefault="00F64EDC" w:rsidP="0064735C">
      <w:pPr>
        <w:tabs>
          <w:tab w:val="right" w:pos="9000"/>
        </w:tabs>
        <w:jc w:val="both"/>
        <w:rPr>
          <w:b/>
          <w:szCs w:val="24"/>
        </w:rPr>
      </w:pPr>
    </w:p>
    <w:p w14:paraId="63340475" w14:textId="77777777" w:rsidR="00F64EDC" w:rsidRPr="007B2222" w:rsidRDefault="00F64EDC" w:rsidP="0064735C">
      <w:pPr>
        <w:tabs>
          <w:tab w:val="right" w:pos="9000"/>
        </w:tabs>
        <w:jc w:val="both"/>
        <w:rPr>
          <w:b/>
          <w:szCs w:val="24"/>
        </w:rPr>
      </w:pPr>
    </w:p>
    <w:p w14:paraId="5D9BF6DC" w14:textId="77777777" w:rsidR="00F64EDC" w:rsidRPr="007B2222" w:rsidRDefault="00F64EDC" w:rsidP="0064735C">
      <w:pPr>
        <w:tabs>
          <w:tab w:val="right" w:pos="9000"/>
        </w:tabs>
        <w:jc w:val="both"/>
        <w:rPr>
          <w:b/>
          <w:szCs w:val="24"/>
        </w:rPr>
      </w:pPr>
    </w:p>
    <w:p w14:paraId="435A4783" w14:textId="77777777" w:rsidR="00F64EDC" w:rsidRPr="007B2222" w:rsidRDefault="00F64EDC" w:rsidP="0064735C">
      <w:pPr>
        <w:tabs>
          <w:tab w:val="right" w:pos="9000"/>
        </w:tabs>
        <w:jc w:val="both"/>
        <w:rPr>
          <w:b/>
          <w:szCs w:val="24"/>
        </w:rPr>
      </w:pPr>
    </w:p>
    <w:p w14:paraId="79765483" w14:textId="77777777" w:rsidR="00E879B9" w:rsidRPr="007B2222" w:rsidRDefault="000D738B" w:rsidP="002A5E71">
      <w:pPr>
        <w:tabs>
          <w:tab w:val="left" w:pos="720"/>
          <w:tab w:val="right" w:pos="9000"/>
        </w:tabs>
        <w:jc w:val="center"/>
        <w:rPr>
          <w:b/>
          <w:szCs w:val="24"/>
        </w:rPr>
      </w:pPr>
      <w:r w:rsidRPr="007B2222">
        <w:rPr>
          <w:b/>
          <w:szCs w:val="24"/>
        </w:rPr>
        <w:t>3</w:t>
      </w:r>
      <w:r w:rsidR="00E879B9" w:rsidRPr="007B2222">
        <w:rPr>
          <w:b/>
          <w:szCs w:val="24"/>
        </w:rPr>
        <w:t>.</w:t>
      </w:r>
      <w:r w:rsidR="004A54DC" w:rsidRPr="007B2222">
        <w:rPr>
          <w:b/>
          <w:szCs w:val="24"/>
        </w:rPr>
        <w:tab/>
      </w:r>
      <w:r w:rsidR="00E879B9" w:rsidRPr="007B2222">
        <w:rPr>
          <w:b/>
          <w:szCs w:val="24"/>
        </w:rPr>
        <w:t xml:space="preserve">Technical </w:t>
      </w:r>
      <w:r w:rsidR="00026FBC" w:rsidRPr="007B2222">
        <w:rPr>
          <w:b/>
          <w:szCs w:val="24"/>
        </w:rPr>
        <w:t>Offer</w:t>
      </w:r>
    </w:p>
    <w:p w14:paraId="4B952352" w14:textId="77777777" w:rsidR="00E879B9" w:rsidRPr="007B2222" w:rsidRDefault="00E879B9" w:rsidP="0064735C">
      <w:pPr>
        <w:tabs>
          <w:tab w:val="right" w:pos="9000"/>
        </w:tabs>
        <w:jc w:val="both"/>
        <w:rPr>
          <w:b/>
          <w:szCs w:val="24"/>
        </w:rPr>
      </w:pPr>
    </w:p>
    <w:p w14:paraId="3378D2D6" w14:textId="77777777" w:rsidR="00E879B9" w:rsidRPr="007B2222" w:rsidRDefault="00E879B9" w:rsidP="0064735C">
      <w:pPr>
        <w:tabs>
          <w:tab w:val="right" w:pos="9000"/>
        </w:tabs>
        <w:jc w:val="both"/>
        <w:rPr>
          <w:b/>
          <w:szCs w:val="24"/>
        </w:rPr>
      </w:pPr>
    </w:p>
    <w:p w14:paraId="3D3D319C" w14:textId="77777777" w:rsidR="00E879B9" w:rsidRPr="007B2222" w:rsidRDefault="00E879B9" w:rsidP="0064735C">
      <w:pPr>
        <w:tabs>
          <w:tab w:val="right" w:pos="9000"/>
        </w:tabs>
        <w:jc w:val="both"/>
        <w:rPr>
          <w:b/>
          <w:szCs w:val="24"/>
        </w:rPr>
      </w:pPr>
    </w:p>
    <w:p w14:paraId="6FA50DA7" w14:textId="77777777" w:rsidR="00E879B9" w:rsidRPr="007B2222" w:rsidRDefault="00E879B9" w:rsidP="0064735C">
      <w:pPr>
        <w:tabs>
          <w:tab w:val="right" w:pos="9000"/>
        </w:tabs>
        <w:jc w:val="both"/>
        <w:rPr>
          <w:b/>
          <w:szCs w:val="24"/>
        </w:rPr>
      </w:pPr>
    </w:p>
    <w:p w14:paraId="2A09B3A9" w14:textId="77777777" w:rsidR="00E879B9" w:rsidRPr="007B2222" w:rsidRDefault="00E879B9" w:rsidP="0064735C">
      <w:pPr>
        <w:tabs>
          <w:tab w:val="right" w:pos="9000"/>
        </w:tabs>
        <w:jc w:val="both"/>
        <w:rPr>
          <w:b/>
          <w:szCs w:val="24"/>
        </w:rPr>
      </w:pPr>
    </w:p>
    <w:p w14:paraId="513E14C3" w14:textId="77777777" w:rsidR="00E879B9" w:rsidRPr="007B2222" w:rsidRDefault="00E879B9" w:rsidP="0064735C">
      <w:pPr>
        <w:tabs>
          <w:tab w:val="right" w:pos="9000"/>
        </w:tabs>
        <w:jc w:val="both"/>
        <w:rPr>
          <w:b/>
          <w:szCs w:val="24"/>
        </w:rPr>
      </w:pPr>
    </w:p>
    <w:p w14:paraId="55AF69C9" w14:textId="77777777" w:rsidR="00E879B9" w:rsidRPr="007B2222" w:rsidRDefault="00E879B9" w:rsidP="0064735C">
      <w:pPr>
        <w:tabs>
          <w:tab w:val="right" w:pos="9000"/>
        </w:tabs>
        <w:jc w:val="both"/>
        <w:rPr>
          <w:b/>
          <w:szCs w:val="24"/>
        </w:rPr>
      </w:pPr>
    </w:p>
    <w:p w14:paraId="457A21E8" w14:textId="77777777" w:rsidR="00E879B9" w:rsidRPr="007B2222" w:rsidRDefault="00E879B9" w:rsidP="0064735C">
      <w:pPr>
        <w:tabs>
          <w:tab w:val="right" w:pos="9000"/>
        </w:tabs>
        <w:jc w:val="both"/>
        <w:rPr>
          <w:b/>
          <w:szCs w:val="24"/>
        </w:rPr>
      </w:pPr>
    </w:p>
    <w:p w14:paraId="79738B9B" w14:textId="77777777" w:rsidR="00E879B9" w:rsidRPr="007B2222" w:rsidRDefault="00E879B9" w:rsidP="0064735C">
      <w:pPr>
        <w:tabs>
          <w:tab w:val="right" w:pos="9000"/>
        </w:tabs>
        <w:jc w:val="both"/>
        <w:rPr>
          <w:b/>
          <w:szCs w:val="24"/>
        </w:rPr>
      </w:pPr>
    </w:p>
    <w:p w14:paraId="60BFC0B4" w14:textId="77777777" w:rsidR="00E879B9" w:rsidRPr="007B2222" w:rsidRDefault="00E879B9" w:rsidP="0064735C">
      <w:pPr>
        <w:tabs>
          <w:tab w:val="right" w:pos="9000"/>
        </w:tabs>
        <w:jc w:val="both"/>
        <w:rPr>
          <w:b/>
          <w:szCs w:val="24"/>
        </w:rPr>
      </w:pPr>
    </w:p>
    <w:p w14:paraId="37509BEC" w14:textId="77777777" w:rsidR="00B4607F" w:rsidRPr="007B2222" w:rsidRDefault="0095639B" w:rsidP="002A5E71">
      <w:pPr>
        <w:tabs>
          <w:tab w:val="left" w:pos="720"/>
          <w:tab w:val="right" w:pos="9000"/>
        </w:tabs>
        <w:jc w:val="center"/>
        <w:rPr>
          <w:b/>
          <w:szCs w:val="24"/>
        </w:rPr>
      </w:pPr>
      <w:r w:rsidRPr="007B2222">
        <w:rPr>
          <w:b/>
          <w:szCs w:val="24"/>
        </w:rPr>
        <w:br w:type="page"/>
      </w:r>
      <w:bookmarkStart w:id="221" w:name="_Toc138144062"/>
      <w:bookmarkStart w:id="222" w:name="_Toc197160040"/>
      <w:bookmarkEnd w:id="215"/>
      <w:r w:rsidR="00B4607F" w:rsidRPr="007B2222">
        <w:rPr>
          <w:b/>
          <w:szCs w:val="24"/>
        </w:rPr>
        <w:t>3.</w:t>
      </w:r>
      <w:r w:rsidR="004A54DC" w:rsidRPr="007B2222">
        <w:rPr>
          <w:b/>
          <w:szCs w:val="24"/>
        </w:rPr>
        <w:tab/>
      </w:r>
      <w:r w:rsidR="00B4607F" w:rsidRPr="007B2222">
        <w:rPr>
          <w:b/>
          <w:szCs w:val="24"/>
        </w:rPr>
        <w:t xml:space="preserve">Technical </w:t>
      </w:r>
      <w:r w:rsidR="008840D1" w:rsidRPr="007B2222">
        <w:rPr>
          <w:b/>
          <w:szCs w:val="24"/>
        </w:rPr>
        <w:t>Offer</w:t>
      </w:r>
    </w:p>
    <w:p w14:paraId="2A7A811B" w14:textId="77777777" w:rsidR="00B4607F" w:rsidRPr="007B2222" w:rsidRDefault="00B4607F" w:rsidP="00E828C6">
      <w:pPr>
        <w:pStyle w:val="Text"/>
        <w:rPr>
          <w:b/>
        </w:rPr>
      </w:pPr>
      <w:r w:rsidRPr="007B2222">
        <w:rPr>
          <w:b/>
        </w:rPr>
        <w:t xml:space="preserve">[The information to be filled in by </w:t>
      </w:r>
      <w:r w:rsidR="000C1095" w:rsidRPr="007B2222">
        <w:rPr>
          <w:b/>
        </w:rPr>
        <w:t xml:space="preserve">the </w:t>
      </w:r>
      <w:r w:rsidR="001134CF" w:rsidRPr="007B2222">
        <w:rPr>
          <w:b/>
        </w:rPr>
        <w:t>Tender</w:t>
      </w:r>
      <w:r w:rsidR="000C1095" w:rsidRPr="007B2222">
        <w:rPr>
          <w:b/>
        </w:rPr>
        <w:t>er</w:t>
      </w:r>
      <w:r w:rsidRPr="007B2222">
        <w:rPr>
          <w:b/>
        </w:rPr>
        <w:t xml:space="preserve"> in the following pages shall be used for purposes of establishing responsiveness in accordance with </w:t>
      </w:r>
      <w:r w:rsidR="005D42FD" w:rsidRPr="007B2222">
        <w:rPr>
          <w:b/>
        </w:rPr>
        <w:t>ITT</w:t>
      </w:r>
      <w:r w:rsidRPr="007B2222">
        <w:rPr>
          <w:b/>
        </w:rPr>
        <w:t xml:space="preserve"> Clause </w:t>
      </w:r>
      <w:r w:rsidR="00252B93" w:rsidRPr="007B2222">
        <w:rPr>
          <w:b/>
        </w:rPr>
        <w:t>31</w:t>
      </w:r>
      <w:r w:rsidRPr="007B2222">
        <w:rPr>
          <w:b/>
        </w:rPr>
        <w:t xml:space="preserve">. </w:t>
      </w:r>
      <w:r w:rsidR="008C4F9E" w:rsidRPr="007B2222">
        <w:rPr>
          <w:b/>
        </w:rPr>
        <w:t xml:space="preserve">This </w:t>
      </w:r>
      <w:r w:rsidRPr="007B2222">
        <w:rPr>
          <w:b/>
        </w:rPr>
        <w:t xml:space="preserve">information shall not be incorporated in the Contract.  Attach additional pages as necessary.]  </w:t>
      </w:r>
    </w:p>
    <w:tbl>
      <w:tblPr>
        <w:tblW w:w="0" w:type="auto"/>
        <w:tblLayout w:type="fixed"/>
        <w:tblLook w:val="0000" w:firstRow="0" w:lastRow="0" w:firstColumn="0" w:lastColumn="0" w:noHBand="0" w:noVBand="0"/>
      </w:tblPr>
      <w:tblGrid>
        <w:gridCol w:w="2160"/>
        <w:gridCol w:w="7128"/>
      </w:tblGrid>
      <w:tr w:rsidR="00B4607F" w:rsidRPr="007B2222" w14:paraId="30E3BF01" w14:textId="77777777">
        <w:tblPrEx>
          <w:tblCellMar>
            <w:top w:w="0" w:type="dxa"/>
            <w:bottom w:w="0" w:type="dxa"/>
          </w:tblCellMar>
        </w:tblPrEx>
        <w:tc>
          <w:tcPr>
            <w:tcW w:w="2160" w:type="dxa"/>
            <w:tcBorders>
              <w:top w:val="nil"/>
              <w:left w:val="nil"/>
              <w:bottom w:val="nil"/>
              <w:right w:val="nil"/>
            </w:tcBorders>
          </w:tcPr>
          <w:p w14:paraId="38B7B084" w14:textId="77777777" w:rsidR="00B4607F" w:rsidRPr="007B2222" w:rsidRDefault="00B4607F" w:rsidP="0064735C">
            <w:pPr>
              <w:pStyle w:val="itbleft"/>
              <w:numPr>
                <w:ilvl w:val="0"/>
                <w:numId w:val="17"/>
              </w:numPr>
              <w:spacing w:before="40" w:after="0"/>
              <w:jc w:val="both"/>
            </w:pPr>
            <w:bookmarkStart w:id="223" w:name="_Toc381980151"/>
            <w:r w:rsidRPr="007B2222">
              <w:t>Environmental, Health and Safety Requirements</w:t>
            </w:r>
            <w:bookmarkEnd w:id="223"/>
          </w:p>
        </w:tc>
        <w:tc>
          <w:tcPr>
            <w:tcW w:w="7128" w:type="dxa"/>
            <w:tcBorders>
              <w:top w:val="nil"/>
              <w:left w:val="nil"/>
              <w:bottom w:val="nil"/>
              <w:right w:val="nil"/>
            </w:tcBorders>
          </w:tcPr>
          <w:p w14:paraId="79FB8B45" w14:textId="77777777" w:rsidR="00B4607F" w:rsidRPr="007B2222" w:rsidRDefault="003E56C2" w:rsidP="002A5E71">
            <w:pPr>
              <w:pStyle w:val="itbright"/>
              <w:tabs>
                <w:tab w:val="clear" w:pos="576"/>
                <w:tab w:val="left" w:pos="0"/>
              </w:tabs>
              <w:spacing w:before="40" w:after="0"/>
            </w:pPr>
            <w:r w:rsidRPr="007B2222">
              <w:t xml:space="preserve"> </w:t>
            </w:r>
            <w:r w:rsidR="00A83250" w:rsidRPr="007B2222">
              <w:t>1.1 The</w:t>
            </w:r>
            <w:r w:rsidR="00B4607F" w:rsidRPr="007B2222">
              <w:t xml:space="preserve"> Contractor will be required to carry out the Works in acco</w:t>
            </w:r>
            <w:r w:rsidR="00B4607F" w:rsidRPr="007B2222">
              <w:t>r</w:t>
            </w:r>
            <w:r w:rsidR="00B4607F" w:rsidRPr="007B2222">
              <w:t xml:space="preserve">dance with the site-specific Environmental Management Plan (“EMP”), to be prepared by it following Contract award, and approved by the Project Manager. </w:t>
            </w:r>
            <w:r w:rsidR="001134CF" w:rsidRPr="007B2222">
              <w:t>Tender</w:t>
            </w:r>
            <w:r w:rsidR="000C1095" w:rsidRPr="007B2222">
              <w:t>ers</w:t>
            </w:r>
            <w:r w:rsidR="00B4607F" w:rsidRPr="007B2222">
              <w:t xml:space="preserve"> shall demonstrate that they possess a high level of Environmental and Social (“E&amp;S”) management expertise and can successfully manage the E&amp;S risks associated with the implementation of the Works, as fo</w:t>
            </w:r>
            <w:r w:rsidR="00B4607F" w:rsidRPr="007B2222">
              <w:t>l</w:t>
            </w:r>
            <w:r w:rsidR="00B4607F" w:rsidRPr="007B2222">
              <w:t xml:space="preserve">lows: </w:t>
            </w:r>
          </w:p>
          <w:p w14:paraId="421AD5AB" w14:textId="77777777" w:rsidR="00B4607F" w:rsidRPr="007B2222" w:rsidRDefault="00B4607F" w:rsidP="0064735C">
            <w:pPr>
              <w:pStyle w:val="SimpleLista"/>
              <w:numPr>
                <w:ilvl w:val="0"/>
                <w:numId w:val="18"/>
              </w:numPr>
              <w:spacing w:before="40" w:after="0"/>
              <w:jc w:val="both"/>
              <w:rPr>
                <w:szCs w:val="24"/>
              </w:rPr>
            </w:pPr>
            <w:r w:rsidRPr="007B2222">
              <w:rPr>
                <w:szCs w:val="24"/>
              </w:rPr>
              <w:t xml:space="preserve">Provide examples of site-specific E&amp;S management plans developed by the </w:t>
            </w:r>
            <w:r w:rsidR="001134CF" w:rsidRPr="007B2222">
              <w:rPr>
                <w:szCs w:val="24"/>
              </w:rPr>
              <w:t>Tender</w:t>
            </w:r>
            <w:r w:rsidR="000C1095" w:rsidRPr="007B2222">
              <w:rPr>
                <w:szCs w:val="24"/>
              </w:rPr>
              <w:t>er</w:t>
            </w:r>
            <w:r w:rsidRPr="007B2222">
              <w:rPr>
                <w:szCs w:val="24"/>
              </w:rPr>
              <w:t xml:space="preserve"> for similar work over the last 5 years; </w:t>
            </w:r>
          </w:p>
          <w:p w14:paraId="1A83E7DA" w14:textId="77777777" w:rsidR="00B4607F" w:rsidRPr="007B2222" w:rsidRDefault="00B4607F" w:rsidP="0064735C">
            <w:pPr>
              <w:pStyle w:val="SimpleLista"/>
              <w:numPr>
                <w:ilvl w:val="0"/>
                <w:numId w:val="18"/>
              </w:numPr>
              <w:spacing w:before="40" w:after="0"/>
              <w:jc w:val="both"/>
              <w:rPr>
                <w:szCs w:val="24"/>
              </w:rPr>
            </w:pPr>
            <w:r w:rsidRPr="007B2222">
              <w:rPr>
                <w:szCs w:val="24"/>
              </w:rPr>
              <w:t xml:space="preserve">Demonstrate a successful record implementing effective E&amp;S mitigation measures on similar projects over the last 5 years; </w:t>
            </w:r>
          </w:p>
          <w:p w14:paraId="51624ACB" w14:textId="77777777" w:rsidR="00B4607F" w:rsidRPr="007B2222" w:rsidRDefault="00B4607F" w:rsidP="0064735C">
            <w:pPr>
              <w:pStyle w:val="SimpleLista"/>
              <w:numPr>
                <w:ilvl w:val="0"/>
                <w:numId w:val="18"/>
              </w:numPr>
              <w:spacing w:before="40" w:after="0"/>
              <w:jc w:val="both"/>
              <w:rPr>
                <w:szCs w:val="24"/>
              </w:rPr>
            </w:pPr>
            <w:r w:rsidRPr="007B2222">
              <w:rPr>
                <w:szCs w:val="24"/>
              </w:rPr>
              <w:t xml:space="preserve">Describe proposed E&amp;S staffing, roles and responsibilities, and management structure; </w:t>
            </w:r>
          </w:p>
          <w:p w14:paraId="42DC3B37" w14:textId="77777777" w:rsidR="00B4607F" w:rsidRPr="007B2222" w:rsidRDefault="00B4607F" w:rsidP="0064735C">
            <w:pPr>
              <w:pStyle w:val="SimpleLista"/>
              <w:numPr>
                <w:ilvl w:val="0"/>
                <w:numId w:val="18"/>
              </w:numPr>
              <w:spacing w:before="40" w:after="0"/>
              <w:jc w:val="both"/>
              <w:rPr>
                <w:szCs w:val="24"/>
              </w:rPr>
            </w:pPr>
            <w:r w:rsidRPr="007B2222">
              <w:rPr>
                <w:szCs w:val="24"/>
              </w:rPr>
              <w:t xml:space="preserve">Describe the proposed approach to managing E&amp;S impacts during implementation of the Works, including a description of the mitigation measures that will be used and international E&amp;S standards that may be applicable; provide enough detail to demonstrate an understanding of the critical E&amp;S issues related to the Works; and </w:t>
            </w:r>
          </w:p>
          <w:p w14:paraId="15D89549" w14:textId="77777777" w:rsidR="00B4607F" w:rsidRPr="007B2222" w:rsidRDefault="00B4607F" w:rsidP="0064735C">
            <w:pPr>
              <w:pStyle w:val="SimpleLista"/>
              <w:numPr>
                <w:ilvl w:val="0"/>
                <w:numId w:val="18"/>
              </w:numPr>
              <w:spacing w:before="40" w:after="0"/>
              <w:jc w:val="both"/>
              <w:rPr>
                <w:szCs w:val="24"/>
              </w:rPr>
            </w:pPr>
            <w:r w:rsidRPr="007B2222">
              <w:rPr>
                <w:szCs w:val="24"/>
              </w:rPr>
              <w:t xml:space="preserve">Provide 2 references regarding the </w:t>
            </w:r>
            <w:r w:rsidR="001134CF" w:rsidRPr="007B2222">
              <w:rPr>
                <w:szCs w:val="24"/>
              </w:rPr>
              <w:t>Tender</w:t>
            </w:r>
            <w:r w:rsidR="000C1095" w:rsidRPr="007B2222">
              <w:rPr>
                <w:szCs w:val="24"/>
              </w:rPr>
              <w:t>er</w:t>
            </w:r>
            <w:r w:rsidRPr="007B2222">
              <w:rPr>
                <w:szCs w:val="24"/>
              </w:rPr>
              <w:t xml:space="preserve">’s development of site-specific EMPs and successful implementation of E&amp;S mitigation measures. </w:t>
            </w:r>
          </w:p>
        </w:tc>
      </w:tr>
      <w:tr w:rsidR="00B4607F" w:rsidRPr="007B2222" w14:paraId="1C2000F9" w14:textId="77777777">
        <w:tblPrEx>
          <w:tblCellMar>
            <w:top w:w="0" w:type="dxa"/>
            <w:bottom w:w="0" w:type="dxa"/>
          </w:tblCellMar>
        </w:tblPrEx>
        <w:tc>
          <w:tcPr>
            <w:tcW w:w="2160" w:type="dxa"/>
            <w:tcBorders>
              <w:top w:val="nil"/>
              <w:left w:val="nil"/>
              <w:bottom w:val="nil"/>
              <w:right w:val="nil"/>
            </w:tcBorders>
          </w:tcPr>
          <w:p w14:paraId="2C2346A8" w14:textId="77777777" w:rsidR="00B4607F" w:rsidRPr="007B2222" w:rsidRDefault="00B4607F" w:rsidP="0064735C">
            <w:pPr>
              <w:tabs>
                <w:tab w:val="left" w:pos="360"/>
              </w:tabs>
              <w:spacing w:before="40"/>
              <w:ind w:left="360" w:hanging="360"/>
              <w:jc w:val="both"/>
              <w:rPr>
                <w:b/>
                <w:szCs w:val="24"/>
              </w:rPr>
            </w:pPr>
          </w:p>
        </w:tc>
        <w:tc>
          <w:tcPr>
            <w:tcW w:w="7128" w:type="dxa"/>
            <w:tcBorders>
              <w:top w:val="nil"/>
              <w:left w:val="nil"/>
              <w:bottom w:val="nil"/>
              <w:right w:val="nil"/>
            </w:tcBorders>
          </w:tcPr>
          <w:p w14:paraId="605A64D5" w14:textId="77777777" w:rsidR="00B4607F" w:rsidRPr="007B2222" w:rsidRDefault="00A83250" w:rsidP="002A5E71">
            <w:pPr>
              <w:pStyle w:val="itbright"/>
              <w:spacing w:before="40" w:after="0"/>
            </w:pPr>
            <w:r w:rsidRPr="007B2222">
              <w:t>1.2 The</w:t>
            </w:r>
            <w:r w:rsidR="00B4607F" w:rsidRPr="007B2222">
              <w:t xml:space="preserve"> Contractor will be required to carry out the Works in acco</w:t>
            </w:r>
            <w:r w:rsidR="00B4607F" w:rsidRPr="007B2222">
              <w:t>r</w:t>
            </w:r>
            <w:r w:rsidR="00B4607F" w:rsidRPr="007B2222">
              <w:t>dance with the site-specific Health and Safety Plan to be developed by it fo</w:t>
            </w:r>
            <w:r w:rsidR="00B4607F" w:rsidRPr="007B2222">
              <w:t>l</w:t>
            </w:r>
            <w:r w:rsidR="00B4607F" w:rsidRPr="007B2222">
              <w:t xml:space="preserve">lowing Contract award, and approved by the Project Manager.  </w:t>
            </w:r>
            <w:r w:rsidR="001134CF" w:rsidRPr="007B2222">
              <w:t>Tender</w:t>
            </w:r>
            <w:r w:rsidR="000C1095" w:rsidRPr="007B2222">
              <w:t>ers</w:t>
            </w:r>
            <w:r w:rsidR="00B4607F" w:rsidRPr="007B2222">
              <w:t xml:space="preserve"> shall demo</w:t>
            </w:r>
            <w:r w:rsidR="00B4607F" w:rsidRPr="007B2222">
              <w:t>n</w:t>
            </w:r>
            <w:r w:rsidR="00B4607F" w:rsidRPr="007B2222">
              <w:t>strate that they possess a high level of Health and Safety (“H&amp;S”) management expertise and can successfully manage the H&amp;S risks related to the implementation of the Works.  To demonstrate, they shall provide the follo</w:t>
            </w:r>
            <w:r w:rsidR="00B4607F" w:rsidRPr="007B2222">
              <w:t>w</w:t>
            </w:r>
            <w:r w:rsidR="00B4607F" w:rsidRPr="007B2222">
              <w:t>ing:</w:t>
            </w:r>
          </w:p>
          <w:p w14:paraId="06DB3C5D" w14:textId="77777777" w:rsidR="00B4607F" w:rsidRPr="007B2222" w:rsidRDefault="00B4607F" w:rsidP="0064735C">
            <w:pPr>
              <w:pStyle w:val="SimpleLista"/>
              <w:numPr>
                <w:ilvl w:val="0"/>
                <w:numId w:val="19"/>
              </w:numPr>
              <w:spacing w:before="40" w:after="0"/>
              <w:jc w:val="both"/>
              <w:rPr>
                <w:szCs w:val="24"/>
              </w:rPr>
            </w:pPr>
            <w:r w:rsidRPr="007B2222">
              <w:rPr>
                <w:szCs w:val="24"/>
              </w:rPr>
              <w:t>Provide examples of H&amp;S management plans developed</w:t>
            </w:r>
            <w:r w:rsidR="006D5ED7" w:rsidRPr="007B2222">
              <w:rPr>
                <w:szCs w:val="24"/>
              </w:rPr>
              <w:t xml:space="preserve"> </w:t>
            </w:r>
            <w:r w:rsidRPr="007B2222">
              <w:rPr>
                <w:szCs w:val="24"/>
              </w:rPr>
              <w:t xml:space="preserve">by the </w:t>
            </w:r>
            <w:r w:rsidR="001134CF" w:rsidRPr="007B2222">
              <w:rPr>
                <w:szCs w:val="24"/>
              </w:rPr>
              <w:t>Tender</w:t>
            </w:r>
            <w:r w:rsidR="00F6271C" w:rsidRPr="007B2222">
              <w:rPr>
                <w:szCs w:val="24"/>
              </w:rPr>
              <w:t>er</w:t>
            </w:r>
            <w:r w:rsidRPr="007B2222">
              <w:rPr>
                <w:szCs w:val="24"/>
              </w:rPr>
              <w:t xml:space="preserve"> for similar work over the last 5 years; </w:t>
            </w:r>
          </w:p>
          <w:p w14:paraId="23A76E5D" w14:textId="77777777" w:rsidR="00B4607F" w:rsidRPr="007B2222" w:rsidRDefault="00B4607F" w:rsidP="0064735C">
            <w:pPr>
              <w:pStyle w:val="SimpleLista"/>
              <w:numPr>
                <w:ilvl w:val="0"/>
                <w:numId w:val="19"/>
              </w:numPr>
              <w:spacing w:before="40" w:after="0"/>
              <w:jc w:val="both"/>
              <w:rPr>
                <w:szCs w:val="24"/>
              </w:rPr>
            </w:pPr>
            <w:r w:rsidRPr="007B2222">
              <w:rPr>
                <w:szCs w:val="24"/>
              </w:rPr>
              <w:t xml:space="preserve">Demonstrate a successful record implementing effective H&amp;S mitigation measures on similar projects over the last 5 years; </w:t>
            </w:r>
          </w:p>
          <w:p w14:paraId="6941B090" w14:textId="77777777" w:rsidR="00B4607F" w:rsidRPr="007B2222" w:rsidRDefault="00B4607F" w:rsidP="0064735C">
            <w:pPr>
              <w:pStyle w:val="SimpleLista"/>
              <w:numPr>
                <w:ilvl w:val="0"/>
                <w:numId w:val="19"/>
              </w:numPr>
              <w:spacing w:before="40" w:after="0"/>
              <w:jc w:val="both"/>
              <w:rPr>
                <w:szCs w:val="24"/>
              </w:rPr>
            </w:pPr>
            <w:r w:rsidRPr="007B2222">
              <w:rPr>
                <w:szCs w:val="24"/>
              </w:rPr>
              <w:t>Describe proposed H&amp;S staffing, roles and respons</w:t>
            </w:r>
            <w:r w:rsidRPr="007B2222">
              <w:rPr>
                <w:szCs w:val="24"/>
              </w:rPr>
              <w:t>i</w:t>
            </w:r>
            <w:r w:rsidRPr="007B2222">
              <w:rPr>
                <w:szCs w:val="24"/>
              </w:rPr>
              <w:t xml:space="preserve">bilities, and management structure; </w:t>
            </w:r>
          </w:p>
          <w:p w14:paraId="181F68CB" w14:textId="77777777" w:rsidR="00B4607F" w:rsidRPr="007B2222" w:rsidRDefault="00B4607F" w:rsidP="0064735C">
            <w:pPr>
              <w:pStyle w:val="SimpleLista"/>
              <w:numPr>
                <w:ilvl w:val="0"/>
                <w:numId w:val="19"/>
              </w:numPr>
              <w:spacing w:before="40" w:after="0"/>
              <w:jc w:val="both"/>
              <w:rPr>
                <w:szCs w:val="24"/>
              </w:rPr>
            </w:pPr>
            <w:r w:rsidRPr="007B2222">
              <w:rPr>
                <w:szCs w:val="24"/>
              </w:rPr>
              <w:t>Describe the proposed approach to managing H&amp;S impacts during implementation of the Works, including a summary of mitigation mea</w:t>
            </w:r>
            <w:r w:rsidRPr="007B2222">
              <w:rPr>
                <w:szCs w:val="24"/>
              </w:rPr>
              <w:t>s</w:t>
            </w:r>
            <w:r w:rsidRPr="007B2222">
              <w:rPr>
                <w:szCs w:val="24"/>
              </w:rPr>
              <w:t>ures that will be used and international H&amp;S standards that may be applicable; provide enough detail to demonstrate an understanding of the critical H&amp;S issues r</w:t>
            </w:r>
            <w:r w:rsidRPr="007B2222">
              <w:rPr>
                <w:szCs w:val="24"/>
              </w:rPr>
              <w:t>e</w:t>
            </w:r>
            <w:r w:rsidRPr="007B2222">
              <w:rPr>
                <w:szCs w:val="24"/>
              </w:rPr>
              <w:t xml:space="preserve">lated to the Works; and </w:t>
            </w:r>
          </w:p>
          <w:p w14:paraId="0803FD7B" w14:textId="77777777" w:rsidR="00B4607F" w:rsidRPr="007B2222" w:rsidRDefault="00B4607F" w:rsidP="0064735C">
            <w:pPr>
              <w:pStyle w:val="SimpleLista"/>
              <w:numPr>
                <w:ilvl w:val="0"/>
                <w:numId w:val="19"/>
              </w:numPr>
              <w:spacing w:before="40" w:after="0"/>
              <w:jc w:val="both"/>
              <w:rPr>
                <w:szCs w:val="24"/>
              </w:rPr>
            </w:pPr>
            <w:r w:rsidRPr="007B2222">
              <w:rPr>
                <w:szCs w:val="24"/>
              </w:rPr>
              <w:t xml:space="preserve">Provide 2 references regarding the </w:t>
            </w:r>
            <w:r w:rsidR="001134CF" w:rsidRPr="007B2222">
              <w:rPr>
                <w:szCs w:val="24"/>
              </w:rPr>
              <w:t>Tender</w:t>
            </w:r>
            <w:r w:rsidR="000C1095" w:rsidRPr="007B2222">
              <w:rPr>
                <w:szCs w:val="24"/>
              </w:rPr>
              <w:t>er</w:t>
            </w:r>
            <w:r w:rsidRPr="007B2222">
              <w:rPr>
                <w:szCs w:val="24"/>
              </w:rPr>
              <w:t>’s development of H&amp;S plans and successful implementation of H&amp;S mitigation mea</w:t>
            </w:r>
            <w:r w:rsidRPr="007B2222">
              <w:rPr>
                <w:szCs w:val="24"/>
              </w:rPr>
              <w:t>s</w:t>
            </w:r>
            <w:r w:rsidRPr="007B2222">
              <w:rPr>
                <w:szCs w:val="24"/>
              </w:rPr>
              <w:t xml:space="preserve">ures. </w:t>
            </w:r>
          </w:p>
        </w:tc>
      </w:tr>
    </w:tbl>
    <w:p w14:paraId="12D20728" w14:textId="77777777" w:rsidR="00B4607F" w:rsidRPr="007B2222" w:rsidRDefault="00B4607F" w:rsidP="0064735C">
      <w:pPr>
        <w:jc w:val="both"/>
        <w:rPr>
          <w:szCs w:val="24"/>
        </w:rPr>
      </w:pPr>
    </w:p>
    <w:tbl>
      <w:tblPr>
        <w:tblW w:w="0" w:type="auto"/>
        <w:tblLayout w:type="fixed"/>
        <w:tblLook w:val="0000" w:firstRow="0" w:lastRow="0" w:firstColumn="0" w:lastColumn="0" w:noHBand="0" w:noVBand="0"/>
      </w:tblPr>
      <w:tblGrid>
        <w:gridCol w:w="2160"/>
        <w:gridCol w:w="7128"/>
      </w:tblGrid>
      <w:tr w:rsidR="00B4607F" w:rsidRPr="007B2222" w14:paraId="47287FFD" w14:textId="77777777">
        <w:tblPrEx>
          <w:tblCellMar>
            <w:top w:w="0" w:type="dxa"/>
            <w:bottom w:w="0" w:type="dxa"/>
          </w:tblCellMar>
        </w:tblPrEx>
        <w:trPr>
          <w:trHeight w:val="513"/>
        </w:trPr>
        <w:tc>
          <w:tcPr>
            <w:tcW w:w="2160" w:type="dxa"/>
            <w:tcBorders>
              <w:top w:val="nil"/>
              <w:left w:val="nil"/>
              <w:bottom w:val="nil"/>
              <w:right w:val="nil"/>
            </w:tcBorders>
          </w:tcPr>
          <w:p w14:paraId="1E6953F0" w14:textId="77777777" w:rsidR="00B4607F" w:rsidRPr="007B2222" w:rsidRDefault="008C4F9E" w:rsidP="0064735C">
            <w:pPr>
              <w:pStyle w:val="itbleft"/>
              <w:jc w:val="both"/>
            </w:pPr>
            <w:bookmarkStart w:id="224" w:name="_Toc381980152"/>
            <w:r w:rsidRPr="007B2222">
              <w:t xml:space="preserve">2. </w:t>
            </w:r>
            <w:r w:rsidR="00B4607F" w:rsidRPr="007B2222">
              <w:t>Program</w:t>
            </w:r>
            <w:bookmarkEnd w:id="224"/>
          </w:p>
        </w:tc>
        <w:tc>
          <w:tcPr>
            <w:tcW w:w="7128" w:type="dxa"/>
            <w:tcBorders>
              <w:top w:val="nil"/>
              <w:left w:val="nil"/>
              <w:bottom w:val="nil"/>
              <w:right w:val="nil"/>
            </w:tcBorders>
          </w:tcPr>
          <w:p w14:paraId="49C5DFD3" w14:textId="77777777" w:rsidR="00B4607F" w:rsidRPr="007B2222" w:rsidRDefault="004A54DC" w:rsidP="002A5E71">
            <w:pPr>
              <w:pStyle w:val="itbright"/>
              <w:tabs>
                <w:tab w:val="clear" w:pos="576"/>
                <w:tab w:val="left" w:pos="0"/>
              </w:tabs>
              <w:ind w:left="720" w:hanging="720"/>
            </w:pPr>
            <w:r w:rsidRPr="007B2222">
              <w:t xml:space="preserve">2.1 </w:t>
            </w:r>
            <w:r w:rsidRPr="007B2222">
              <w:tab/>
            </w:r>
            <w:r w:rsidR="00B4607F" w:rsidRPr="007B2222">
              <w:t>Proposed work program</w:t>
            </w:r>
            <w:r w:rsidR="005F313A" w:rsidRPr="007B2222">
              <w:t>me</w:t>
            </w:r>
            <w:r w:rsidR="00B4607F" w:rsidRPr="007B2222">
              <w:t xml:space="preserve"> (work method and schedule).  Descriptions, drawings, and charts, as necessary, to comply with the requirements of the </w:t>
            </w:r>
            <w:r w:rsidR="009D52B4" w:rsidRPr="007B2222">
              <w:t>Tender</w:t>
            </w:r>
            <w:r w:rsidR="00B4607F" w:rsidRPr="007B2222">
              <w:t xml:space="preserve"> Documents.</w:t>
            </w:r>
          </w:p>
        </w:tc>
      </w:tr>
    </w:tbl>
    <w:p w14:paraId="77C2DAAF" w14:textId="77777777" w:rsidR="004A54DC" w:rsidRPr="007B2222" w:rsidRDefault="002D7871" w:rsidP="0064735C">
      <w:pPr>
        <w:pStyle w:val="itbleftCharChar"/>
        <w:jc w:val="both"/>
        <w:rPr>
          <w:szCs w:val="24"/>
        </w:rPr>
      </w:pPr>
      <w:r w:rsidRPr="007B2222">
        <w:rPr>
          <w:szCs w:val="24"/>
        </w:rPr>
        <w:t xml:space="preserve">                                    </w:t>
      </w:r>
    </w:p>
    <w:p w14:paraId="094C5A3F" w14:textId="77777777" w:rsidR="002D7871" w:rsidRPr="007B2222" w:rsidRDefault="002D7871" w:rsidP="0064735C">
      <w:pPr>
        <w:pStyle w:val="itbleftCharChar"/>
        <w:tabs>
          <w:tab w:val="left" w:pos="2880"/>
        </w:tabs>
        <w:ind w:left="2880" w:hanging="720"/>
        <w:jc w:val="both"/>
        <w:rPr>
          <w:szCs w:val="24"/>
        </w:rPr>
      </w:pPr>
      <w:r w:rsidRPr="007B2222">
        <w:rPr>
          <w:szCs w:val="24"/>
        </w:rPr>
        <w:t>2.2</w:t>
      </w:r>
      <w:r w:rsidR="004A54DC" w:rsidRPr="007B2222">
        <w:rPr>
          <w:szCs w:val="24"/>
        </w:rPr>
        <w:tab/>
      </w:r>
      <w:r w:rsidRPr="007B2222">
        <w:rPr>
          <w:szCs w:val="24"/>
        </w:rPr>
        <w:t xml:space="preserve">Cash flow projection indicating quarterly projected expenditure </w:t>
      </w:r>
    </w:p>
    <w:p w14:paraId="512EE14D" w14:textId="77777777" w:rsidR="00B4607F" w:rsidRPr="007B2222" w:rsidRDefault="004A54DC" w:rsidP="0064735C">
      <w:pPr>
        <w:pStyle w:val="itbleftCharChar"/>
        <w:tabs>
          <w:tab w:val="left" w:pos="2880"/>
        </w:tabs>
        <w:ind w:left="2880" w:hanging="720"/>
        <w:jc w:val="both"/>
        <w:rPr>
          <w:szCs w:val="24"/>
        </w:rPr>
      </w:pPr>
      <w:r w:rsidRPr="007B2222">
        <w:rPr>
          <w:szCs w:val="24"/>
        </w:rPr>
        <w:tab/>
      </w:r>
      <w:r w:rsidR="002D7871" w:rsidRPr="007B2222">
        <w:rPr>
          <w:szCs w:val="24"/>
        </w:rPr>
        <w:t>throughout the duration of the Contract (taking into consideration advance payment and retention)</w:t>
      </w:r>
      <w:r w:rsidR="008C4F9E" w:rsidRPr="007B2222">
        <w:rPr>
          <w:szCs w:val="24"/>
        </w:rPr>
        <w:t>.</w:t>
      </w:r>
    </w:p>
    <w:tbl>
      <w:tblPr>
        <w:tblW w:w="0" w:type="auto"/>
        <w:tblLayout w:type="fixed"/>
        <w:tblLook w:val="0000" w:firstRow="0" w:lastRow="0" w:firstColumn="0" w:lastColumn="0" w:noHBand="0" w:noVBand="0"/>
      </w:tblPr>
      <w:tblGrid>
        <w:gridCol w:w="2160"/>
        <w:gridCol w:w="7128"/>
      </w:tblGrid>
      <w:tr w:rsidR="00B4607F" w:rsidRPr="007B2222" w14:paraId="6FBCD105" w14:textId="77777777">
        <w:tblPrEx>
          <w:tblCellMar>
            <w:top w:w="0" w:type="dxa"/>
            <w:bottom w:w="0" w:type="dxa"/>
          </w:tblCellMar>
        </w:tblPrEx>
        <w:trPr>
          <w:trHeight w:val="513"/>
        </w:trPr>
        <w:tc>
          <w:tcPr>
            <w:tcW w:w="2160" w:type="dxa"/>
            <w:tcBorders>
              <w:top w:val="nil"/>
              <w:left w:val="nil"/>
              <w:bottom w:val="nil"/>
              <w:right w:val="nil"/>
            </w:tcBorders>
          </w:tcPr>
          <w:p w14:paraId="0E862C94" w14:textId="77777777" w:rsidR="00B4607F" w:rsidRPr="007B2222" w:rsidRDefault="008C4F9E" w:rsidP="0064735C">
            <w:pPr>
              <w:pStyle w:val="itbleft"/>
              <w:jc w:val="both"/>
            </w:pPr>
            <w:bookmarkStart w:id="225" w:name="_Toc381980153"/>
            <w:r w:rsidRPr="007B2222">
              <w:t xml:space="preserve">3. </w:t>
            </w:r>
            <w:r w:rsidR="00B4607F" w:rsidRPr="007B2222">
              <w:t>Resources</w:t>
            </w:r>
            <w:bookmarkEnd w:id="225"/>
          </w:p>
        </w:tc>
        <w:tc>
          <w:tcPr>
            <w:tcW w:w="7128" w:type="dxa"/>
            <w:tcBorders>
              <w:top w:val="nil"/>
              <w:left w:val="nil"/>
              <w:bottom w:val="nil"/>
              <w:right w:val="nil"/>
            </w:tcBorders>
          </w:tcPr>
          <w:p w14:paraId="4C68E8EE" w14:textId="77777777" w:rsidR="00B4607F" w:rsidRPr="007B2222" w:rsidRDefault="003E56C2" w:rsidP="002A5E71">
            <w:pPr>
              <w:pStyle w:val="itbright"/>
              <w:tabs>
                <w:tab w:val="clear" w:pos="576"/>
                <w:tab w:val="left" w:pos="720"/>
              </w:tabs>
              <w:ind w:left="720" w:hanging="720"/>
            </w:pPr>
            <w:r w:rsidRPr="007B2222">
              <w:t>3.1</w:t>
            </w:r>
            <w:r w:rsidR="004A54DC" w:rsidRPr="007B2222">
              <w:tab/>
            </w:r>
            <w:r w:rsidR="00B4607F" w:rsidRPr="007B2222">
              <w:t xml:space="preserve">Equipment.  Same as </w:t>
            </w:r>
            <w:r w:rsidR="000E28D2" w:rsidRPr="007B2222">
              <w:t xml:space="preserve">per </w:t>
            </w:r>
            <w:r w:rsidR="00B4607F" w:rsidRPr="007B2222">
              <w:t>Qualification Information Form</w:t>
            </w:r>
            <w:r w:rsidR="000E28D2" w:rsidRPr="007B2222">
              <w:t>-5</w:t>
            </w:r>
            <w:r w:rsidR="00B4607F" w:rsidRPr="007B2222">
              <w:t>.</w:t>
            </w:r>
          </w:p>
        </w:tc>
      </w:tr>
      <w:tr w:rsidR="00B4607F" w:rsidRPr="007B2222" w14:paraId="53BAFDC0" w14:textId="77777777">
        <w:tblPrEx>
          <w:tblCellMar>
            <w:top w:w="0" w:type="dxa"/>
            <w:bottom w:w="0" w:type="dxa"/>
          </w:tblCellMar>
        </w:tblPrEx>
        <w:trPr>
          <w:trHeight w:val="513"/>
        </w:trPr>
        <w:tc>
          <w:tcPr>
            <w:tcW w:w="2160" w:type="dxa"/>
            <w:tcBorders>
              <w:top w:val="nil"/>
              <w:left w:val="nil"/>
              <w:bottom w:val="nil"/>
              <w:right w:val="nil"/>
            </w:tcBorders>
          </w:tcPr>
          <w:p w14:paraId="39AB8F7F" w14:textId="77777777" w:rsidR="00B4607F" w:rsidRPr="007B2222" w:rsidRDefault="00B4607F" w:rsidP="0064735C">
            <w:pPr>
              <w:tabs>
                <w:tab w:val="left" w:pos="360"/>
              </w:tabs>
              <w:ind w:left="360" w:hanging="360"/>
              <w:jc w:val="both"/>
              <w:rPr>
                <w:b/>
                <w:szCs w:val="24"/>
              </w:rPr>
            </w:pPr>
          </w:p>
        </w:tc>
        <w:tc>
          <w:tcPr>
            <w:tcW w:w="7128" w:type="dxa"/>
            <w:tcBorders>
              <w:top w:val="nil"/>
              <w:left w:val="nil"/>
              <w:bottom w:val="nil"/>
              <w:right w:val="nil"/>
            </w:tcBorders>
          </w:tcPr>
          <w:p w14:paraId="05ACDD85" w14:textId="77777777" w:rsidR="00B4607F" w:rsidRPr="007B2222" w:rsidRDefault="003E56C2" w:rsidP="002A5E71">
            <w:pPr>
              <w:pStyle w:val="itbright"/>
              <w:tabs>
                <w:tab w:val="clear" w:pos="576"/>
                <w:tab w:val="left" w:pos="720"/>
              </w:tabs>
              <w:ind w:left="720" w:hanging="720"/>
            </w:pPr>
            <w:r w:rsidRPr="007B2222">
              <w:t>3.2</w:t>
            </w:r>
            <w:r w:rsidR="004A54DC" w:rsidRPr="007B2222">
              <w:tab/>
            </w:r>
            <w:r w:rsidR="00B4607F" w:rsidRPr="007B2222">
              <w:t xml:space="preserve">Key Personnel.  Same as </w:t>
            </w:r>
            <w:r w:rsidR="000E28D2" w:rsidRPr="007B2222">
              <w:t xml:space="preserve">per </w:t>
            </w:r>
            <w:r w:rsidR="00B4607F" w:rsidRPr="007B2222">
              <w:t>Qualification Information Form</w:t>
            </w:r>
            <w:r w:rsidR="000E28D2" w:rsidRPr="007B2222">
              <w:t xml:space="preserve">s-6.1 &amp; 6.2 </w:t>
            </w:r>
            <w:r w:rsidR="00B4607F" w:rsidRPr="007B2222">
              <w:t>.</w:t>
            </w:r>
          </w:p>
        </w:tc>
      </w:tr>
      <w:tr w:rsidR="00B4607F" w:rsidRPr="007B2222" w14:paraId="4BFEACDD" w14:textId="77777777">
        <w:tblPrEx>
          <w:tblCellMar>
            <w:top w:w="0" w:type="dxa"/>
            <w:bottom w:w="0" w:type="dxa"/>
          </w:tblCellMar>
        </w:tblPrEx>
        <w:trPr>
          <w:trHeight w:val="513"/>
        </w:trPr>
        <w:tc>
          <w:tcPr>
            <w:tcW w:w="2160" w:type="dxa"/>
            <w:tcBorders>
              <w:top w:val="nil"/>
              <w:left w:val="nil"/>
              <w:bottom w:val="nil"/>
              <w:right w:val="nil"/>
            </w:tcBorders>
          </w:tcPr>
          <w:p w14:paraId="47A57EB3" w14:textId="77777777" w:rsidR="00B4607F" w:rsidRPr="007B2222" w:rsidRDefault="00B4607F" w:rsidP="0064735C">
            <w:pPr>
              <w:tabs>
                <w:tab w:val="left" w:pos="360"/>
              </w:tabs>
              <w:ind w:left="360" w:hanging="360"/>
              <w:jc w:val="both"/>
              <w:rPr>
                <w:b/>
                <w:szCs w:val="24"/>
              </w:rPr>
            </w:pPr>
          </w:p>
        </w:tc>
        <w:tc>
          <w:tcPr>
            <w:tcW w:w="7128" w:type="dxa"/>
            <w:tcBorders>
              <w:top w:val="nil"/>
              <w:left w:val="nil"/>
              <w:bottom w:val="nil"/>
              <w:right w:val="nil"/>
            </w:tcBorders>
          </w:tcPr>
          <w:p w14:paraId="32FA6B99" w14:textId="77777777" w:rsidR="00B4607F" w:rsidRPr="007B2222" w:rsidRDefault="004A54DC" w:rsidP="002A5E71">
            <w:pPr>
              <w:pStyle w:val="itbright"/>
              <w:tabs>
                <w:tab w:val="clear" w:pos="576"/>
                <w:tab w:val="left" w:pos="720"/>
              </w:tabs>
              <w:ind w:left="720" w:hanging="720"/>
            </w:pPr>
            <w:r w:rsidRPr="007B2222">
              <w:t>3.4</w:t>
            </w:r>
            <w:r w:rsidRPr="007B2222">
              <w:tab/>
            </w:r>
            <w:r w:rsidR="00B4607F" w:rsidRPr="007B2222">
              <w:t>Subcontractors.  Provide information on proposed sub-contracts and firms involved.  Refer to GCC Clause 7 of the form of Contract in Section V.</w:t>
            </w:r>
          </w:p>
        </w:tc>
      </w:tr>
    </w:tbl>
    <w:p w14:paraId="043A83CA" w14:textId="77777777" w:rsidR="00B4607F" w:rsidRPr="007B2222" w:rsidRDefault="00B4607F" w:rsidP="0064735C">
      <w:pPr>
        <w:jc w:val="both"/>
        <w:rPr>
          <w:szCs w:val="24"/>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3048"/>
      </w:tblGrid>
      <w:tr w:rsidR="00B4607F" w:rsidRPr="007B2222" w14:paraId="64733FA6" w14:textId="77777777">
        <w:tblPrEx>
          <w:tblCellMar>
            <w:top w:w="0" w:type="dxa"/>
            <w:bottom w:w="0" w:type="dxa"/>
          </w:tblCellMar>
        </w:tblPrEx>
        <w:tc>
          <w:tcPr>
            <w:tcW w:w="2160" w:type="dxa"/>
            <w:tcBorders>
              <w:top w:val="single" w:sz="6" w:space="0" w:color="auto"/>
              <w:left w:val="single" w:sz="6" w:space="0" w:color="auto"/>
              <w:bottom w:val="single" w:sz="6" w:space="0" w:color="auto"/>
              <w:right w:val="dotted" w:sz="6" w:space="0" w:color="auto"/>
            </w:tcBorders>
          </w:tcPr>
          <w:p w14:paraId="53DE8644" w14:textId="77777777" w:rsidR="00B4607F" w:rsidRPr="007B2222" w:rsidRDefault="00B4607F" w:rsidP="002A5E71">
            <w:pPr>
              <w:jc w:val="center"/>
              <w:rPr>
                <w:szCs w:val="24"/>
              </w:rPr>
            </w:pPr>
            <w:r w:rsidRPr="007B2222">
              <w:rPr>
                <w:szCs w:val="24"/>
              </w:rPr>
              <w:t>Sections of the Works</w:t>
            </w:r>
          </w:p>
        </w:tc>
        <w:tc>
          <w:tcPr>
            <w:tcW w:w="1440" w:type="dxa"/>
            <w:tcBorders>
              <w:top w:val="single" w:sz="6" w:space="0" w:color="auto"/>
              <w:left w:val="dotted" w:sz="6" w:space="0" w:color="auto"/>
              <w:bottom w:val="single" w:sz="6" w:space="0" w:color="auto"/>
              <w:right w:val="dotted" w:sz="6" w:space="0" w:color="auto"/>
            </w:tcBorders>
          </w:tcPr>
          <w:p w14:paraId="1AD1CD26" w14:textId="77777777" w:rsidR="00B4607F" w:rsidRPr="007B2222" w:rsidRDefault="00B4607F" w:rsidP="00E828C6">
            <w:pPr>
              <w:jc w:val="center"/>
              <w:rPr>
                <w:szCs w:val="24"/>
              </w:rPr>
            </w:pPr>
            <w:r w:rsidRPr="007B2222">
              <w:rPr>
                <w:szCs w:val="24"/>
              </w:rPr>
              <w:t>Value of sub-contract</w:t>
            </w:r>
          </w:p>
        </w:tc>
        <w:tc>
          <w:tcPr>
            <w:tcW w:w="2520" w:type="dxa"/>
            <w:tcBorders>
              <w:top w:val="single" w:sz="6" w:space="0" w:color="auto"/>
              <w:left w:val="dotted" w:sz="6" w:space="0" w:color="auto"/>
              <w:bottom w:val="single" w:sz="6" w:space="0" w:color="auto"/>
              <w:right w:val="dotted" w:sz="6" w:space="0" w:color="auto"/>
            </w:tcBorders>
          </w:tcPr>
          <w:p w14:paraId="7DB7FA9A" w14:textId="77777777" w:rsidR="00B4607F" w:rsidRPr="007B2222" w:rsidRDefault="00B4607F" w:rsidP="00D121FE">
            <w:pPr>
              <w:jc w:val="center"/>
              <w:rPr>
                <w:szCs w:val="24"/>
              </w:rPr>
            </w:pPr>
            <w:r w:rsidRPr="007B2222">
              <w:rPr>
                <w:szCs w:val="24"/>
              </w:rPr>
              <w:t>Subcontractor</w:t>
            </w:r>
          </w:p>
          <w:p w14:paraId="1615D0F2" w14:textId="77777777" w:rsidR="00B4607F" w:rsidRPr="007B2222" w:rsidRDefault="00B4607F" w:rsidP="006A6991">
            <w:pPr>
              <w:jc w:val="center"/>
              <w:rPr>
                <w:szCs w:val="24"/>
              </w:rPr>
            </w:pPr>
            <w:r w:rsidRPr="007B2222">
              <w:rPr>
                <w:szCs w:val="24"/>
              </w:rPr>
              <w:t>(name and address)</w:t>
            </w:r>
          </w:p>
        </w:tc>
        <w:tc>
          <w:tcPr>
            <w:tcW w:w="3048" w:type="dxa"/>
            <w:tcBorders>
              <w:top w:val="single" w:sz="6" w:space="0" w:color="auto"/>
              <w:left w:val="dotted" w:sz="6" w:space="0" w:color="auto"/>
              <w:bottom w:val="single" w:sz="6" w:space="0" w:color="auto"/>
              <w:right w:val="single" w:sz="6" w:space="0" w:color="auto"/>
            </w:tcBorders>
          </w:tcPr>
          <w:p w14:paraId="5DFD9613" w14:textId="77777777" w:rsidR="00B4607F" w:rsidRPr="007B2222" w:rsidRDefault="00B4607F" w:rsidP="00014B80">
            <w:pPr>
              <w:jc w:val="center"/>
              <w:rPr>
                <w:szCs w:val="24"/>
              </w:rPr>
            </w:pPr>
            <w:r w:rsidRPr="007B2222">
              <w:rPr>
                <w:szCs w:val="24"/>
              </w:rPr>
              <w:t>Experience in similar work</w:t>
            </w:r>
          </w:p>
        </w:tc>
      </w:tr>
      <w:tr w:rsidR="00B4607F" w:rsidRPr="007B2222" w14:paraId="262A0E79" w14:textId="77777777">
        <w:tblPrEx>
          <w:tblCellMar>
            <w:top w:w="0" w:type="dxa"/>
            <w:bottom w:w="0" w:type="dxa"/>
          </w:tblCellMar>
        </w:tblPrEx>
        <w:tc>
          <w:tcPr>
            <w:tcW w:w="2160" w:type="dxa"/>
            <w:tcBorders>
              <w:top w:val="nil"/>
              <w:left w:val="single" w:sz="6" w:space="0" w:color="auto"/>
              <w:bottom w:val="single" w:sz="6" w:space="0" w:color="auto"/>
              <w:right w:val="dotted" w:sz="6" w:space="0" w:color="auto"/>
            </w:tcBorders>
          </w:tcPr>
          <w:p w14:paraId="345DC0F6" w14:textId="77777777" w:rsidR="00B4607F" w:rsidRPr="007B2222" w:rsidRDefault="00B4607F" w:rsidP="0064735C">
            <w:pPr>
              <w:jc w:val="both"/>
              <w:rPr>
                <w:szCs w:val="24"/>
              </w:rPr>
            </w:pPr>
            <w:r w:rsidRPr="007B2222">
              <w:rPr>
                <w:szCs w:val="24"/>
              </w:rPr>
              <w:t>(a)</w:t>
            </w:r>
          </w:p>
          <w:p w14:paraId="0BC0684D" w14:textId="77777777" w:rsidR="00B4607F" w:rsidRPr="007B2222" w:rsidRDefault="00B4607F" w:rsidP="0064735C">
            <w:pPr>
              <w:jc w:val="both"/>
              <w:rPr>
                <w:szCs w:val="24"/>
              </w:rPr>
            </w:pPr>
          </w:p>
          <w:p w14:paraId="6F6DF7A9" w14:textId="77777777" w:rsidR="00B4607F" w:rsidRPr="007B2222" w:rsidRDefault="00B4607F" w:rsidP="0064735C">
            <w:pPr>
              <w:jc w:val="both"/>
              <w:rPr>
                <w:szCs w:val="24"/>
              </w:rPr>
            </w:pPr>
            <w:r w:rsidRPr="007B2222">
              <w:rPr>
                <w:szCs w:val="24"/>
              </w:rPr>
              <w:t>(b)</w:t>
            </w:r>
          </w:p>
        </w:tc>
        <w:tc>
          <w:tcPr>
            <w:tcW w:w="1440" w:type="dxa"/>
            <w:tcBorders>
              <w:top w:val="nil"/>
              <w:left w:val="dotted" w:sz="6" w:space="0" w:color="auto"/>
              <w:bottom w:val="single" w:sz="6" w:space="0" w:color="auto"/>
              <w:right w:val="dotted" w:sz="6" w:space="0" w:color="auto"/>
            </w:tcBorders>
          </w:tcPr>
          <w:p w14:paraId="68C2F63E" w14:textId="77777777" w:rsidR="00B4607F" w:rsidRPr="007B2222" w:rsidRDefault="00B4607F" w:rsidP="0064735C">
            <w:pPr>
              <w:jc w:val="both"/>
              <w:rPr>
                <w:szCs w:val="24"/>
              </w:rPr>
            </w:pPr>
          </w:p>
        </w:tc>
        <w:tc>
          <w:tcPr>
            <w:tcW w:w="2520" w:type="dxa"/>
            <w:tcBorders>
              <w:top w:val="nil"/>
              <w:left w:val="dotted" w:sz="6" w:space="0" w:color="auto"/>
              <w:bottom w:val="single" w:sz="6" w:space="0" w:color="auto"/>
              <w:right w:val="dotted" w:sz="6" w:space="0" w:color="auto"/>
            </w:tcBorders>
          </w:tcPr>
          <w:p w14:paraId="1A6D9F70" w14:textId="77777777" w:rsidR="00B4607F" w:rsidRPr="007B2222" w:rsidRDefault="00B4607F" w:rsidP="0064735C">
            <w:pPr>
              <w:jc w:val="both"/>
              <w:rPr>
                <w:szCs w:val="24"/>
              </w:rPr>
            </w:pPr>
          </w:p>
        </w:tc>
        <w:tc>
          <w:tcPr>
            <w:tcW w:w="3048" w:type="dxa"/>
            <w:tcBorders>
              <w:top w:val="nil"/>
              <w:left w:val="dotted" w:sz="6" w:space="0" w:color="auto"/>
              <w:bottom w:val="single" w:sz="6" w:space="0" w:color="auto"/>
              <w:right w:val="single" w:sz="6" w:space="0" w:color="auto"/>
            </w:tcBorders>
          </w:tcPr>
          <w:p w14:paraId="7A8A4946" w14:textId="77777777" w:rsidR="00B4607F" w:rsidRPr="007B2222" w:rsidRDefault="00B4607F" w:rsidP="0064735C">
            <w:pPr>
              <w:jc w:val="both"/>
              <w:rPr>
                <w:szCs w:val="24"/>
              </w:rPr>
            </w:pPr>
          </w:p>
        </w:tc>
      </w:tr>
    </w:tbl>
    <w:p w14:paraId="3679FE2A" w14:textId="77777777" w:rsidR="00B4607F" w:rsidRPr="007B2222" w:rsidRDefault="00B4607F" w:rsidP="0064735C">
      <w:pPr>
        <w:jc w:val="both"/>
        <w:rPr>
          <w:szCs w:val="24"/>
        </w:rPr>
      </w:pPr>
    </w:p>
    <w:p w14:paraId="011872AB" w14:textId="77777777" w:rsidR="00B4607F" w:rsidRPr="007B2222" w:rsidRDefault="00B4607F" w:rsidP="0064735C">
      <w:pPr>
        <w:jc w:val="both"/>
        <w:rPr>
          <w:szCs w:val="24"/>
        </w:rPr>
      </w:pPr>
    </w:p>
    <w:tbl>
      <w:tblPr>
        <w:tblW w:w="0" w:type="auto"/>
        <w:tblLayout w:type="fixed"/>
        <w:tblLook w:val="0000" w:firstRow="0" w:lastRow="0" w:firstColumn="0" w:lastColumn="0" w:noHBand="0" w:noVBand="0"/>
      </w:tblPr>
      <w:tblGrid>
        <w:gridCol w:w="2160"/>
        <w:gridCol w:w="7128"/>
      </w:tblGrid>
      <w:tr w:rsidR="00B4607F" w:rsidRPr="007B2222" w14:paraId="2E098B12" w14:textId="77777777">
        <w:tblPrEx>
          <w:tblCellMar>
            <w:top w:w="0" w:type="dxa"/>
            <w:bottom w:w="0" w:type="dxa"/>
          </w:tblCellMar>
        </w:tblPrEx>
        <w:trPr>
          <w:trHeight w:val="513"/>
        </w:trPr>
        <w:tc>
          <w:tcPr>
            <w:tcW w:w="2160" w:type="dxa"/>
            <w:tcBorders>
              <w:top w:val="nil"/>
              <w:left w:val="nil"/>
              <w:bottom w:val="nil"/>
              <w:right w:val="nil"/>
            </w:tcBorders>
          </w:tcPr>
          <w:p w14:paraId="21F3C2B2" w14:textId="77777777" w:rsidR="00B4607F" w:rsidRPr="007B2222" w:rsidRDefault="008C4F9E" w:rsidP="002A5E71">
            <w:pPr>
              <w:pStyle w:val="itbleft"/>
            </w:pPr>
            <w:bookmarkStart w:id="226" w:name="_Toc381980154"/>
            <w:r w:rsidRPr="007B2222">
              <w:t xml:space="preserve">4. </w:t>
            </w:r>
            <w:r w:rsidR="00B4607F" w:rsidRPr="007B2222">
              <w:t>Country of Origin</w:t>
            </w:r>
            <w:bookmarkEnd w:id="226"/>
          </w:p>
        </w:tc>
        <w:tc>
          <w:tcPr>
            <w:tcW w:w="7128" w:type="dxa"/>
            <w:tcBorders>
              <w:top w:val="nil"/>
              <w:left w:val="nil"/>
              <w:bottom w:val="nil"/>
              <w:right w:val="nil"/>
            </w:tcBorders>
          </w:tcPr>
          <w:p w14:paraId="1F80DF77" w14:textId="77777777" w:rsidR="00B4607F" w:rsidRPr="007B2222" w:rsidRDefault="00EE6646" w:rsidP="00E828C6">
            <w:pPr>
              <w:pStyle w:val="itbright"/>
              <w:tabs>
                <w:tab w:val="clear" w:pos="576"/>
                <w:tab w:val="left" w:pos="720"/>
              </w:tabs>
              <w:ind w:left="720" w:hanging="720"/>
            </w:pPr>
            <w:r w:rsidRPr="007B2222">
              <w:t>4.1</w:t>
            </w:r>
            <w:r w:rsidR="004A54DC" w:rsidRPr="007B2222">
              <w:tab/>
            </w:r>
            <w:r w:rsidR="00B4607F" w:rsidRPr="007B2222">
              <w:t>The country(ies) of origin of major items of plant, materials, goods and services proposed to be provided is(are) as follows:</w:t>
            </w:r>
          </w:p>
        </w:tc>
      </w:tr>
    </w:tbl>
    <w:p w14:paraId="3F290187" w14:textId="77777777" w:rsidR="00B4607F" w:rsidRPr="007B2222" w:rsidRDefault="00B4607F" w:rsidP="0064735C">
      <w:pPr>
        <w:jc w:val="both"/>
        <w:rPr>
          <w:szCs w:val="24"/>
        </w:rPr>
      </w:pPr>
    </w:p>
    <w:p w14:paraId="232C5AEB" w14:textId="77777777" w:rsidR="00D41A3E" w:rsidRPr="007B2222" w:rsidRDefault="00D41A3E" w:rsidP="0064735C">
      <w:pPr>
        <w:jc w:val="both"/>
        <w:rPr>
          <w:b/>
          <w:szCs w:val="24"/>
        </w:rPr>
      </w:pPr>
    </w:p>
    <w:p w14:paraId="77A8B472" w14:textId="77777777" w:rsidR="004A54DC" w:rsidRPr="007B2222" w:rsidRDefault="004A54DC" w:rsidP="0064735C">
      <w:pPr>
        <w:jc w:val="both"/>
        <w:rPr>
          <w:b/>
          <w:szCs w:val="24"/>
        </w:rPr>
      </w:pPr>
    </w:p>
    <w:p w14:paraId="1E1F79C5" w14:textId="77777777" w:rsidR="00B4607F" w:rsidRPr="007B2222" w:rsidRDefault="00B4607F" w:rsidP="002A5E71">
      <w:pPr>
        <w:ind w:left="4320" w:hanging="4320"/>
        <w:jc w:val="center"/>
        <w:rPr>
          <w:b/>
          <w:szCs w:val="24"/>
        </w:rPr>
      </w:pPr>
      <w:r w:rsidRPr="007B2222">
        <w:rPr>
          <w:b/>
          <w:szCs w:val="24"/>
        </w:rPr>
        <w:t>Table of Plant and Materials</w:t>
      </w:r>
    </w:p>
    <w:p w14:paraId="388F33E3" w14:textId="77777777" w:rsidR="00B4607F" w:rsidRPr="007B2222" w:rsidRDefault="00B4607F" w:rsidP="0064735C">
      <w:pPr>
        <w:ind w:left="4320" w:hanging="43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B4607F" w:rsidRPr="007B2222" w:rsidDel="004B6DE2" w14:paraId="454329A1" w14:textId="77777777">
        <w:trPr>
          <w:jc w:val="center"/>
        </w:trPr>
        <w:tc>
          <w:tcPr>
            <w:tcW w:w="4320" w:type="dxa"/>
          </w:tcPr>
          <w:p w14:paraId="68C66394" w14:textId="77777777" w:rsidR="00B4607F" w:rsidRPr="007B2222" w:rsidDel="004B6DE2" w:rsidRDefault="00B4607F" w:rsidP="002A5E71">
            <w:pPr>
              <w:jc w:val="center"/>
              <w:rPr>
                <w:szCs w:val="24"/>
              </w:rPr>
            </w:pPr>
            <w:r w:rsidRPr="007B2222">
              <w:rPr>
                <w:szCs w:val="24"/>
              </w:rPr>
              <w:t>Item</w:t>
            </w:r>
          </w:p>
        </w:tc>
        <w:tc>
          <w:tcPr>
            <w:tcW w:w="3600" w:type="dxa"/>
          </w:tcPr>
          <w:p w14:paraId="1DE715FC" w14:textId="77777777" w:rsidR="00B4607F" w:rsidRPr="007B2222" w:rsidDel="004B6DE2" w:rsidRDefault="00B4607F" w:rsidP="00E828C6">
            <w:pPr>
              <w:jc w:val="center"/>
              <w:rPr>
                <w:szCs w:val="24"/>
              </w:rPr>
            </w:pPr>
            <w:r w:rsidRPr="007B2222">
              <w:rPr>
                <w:szCs w:val="24"/>
              </w:rPr>
              <w:t>Country of Origin</w:t>
            </w:r>
          </w:p>
        </w:tc>
      </w:tr>
      <w:tr w:rsidR="00B4607F" w:rsidRPr="007B2222" w:rsidDel="004B6DE2" w14:paraId="3741035E" w14:textId="77777777">
        <w:trPr>
          <w:jc w:val="center"/>
        </w:trPr>
        <w:tc>
          <w:tcPr>
            <w:tcW w:w="4320" w:type="dxa"/>
          </w:tcPr>
          <w:p w14:paraId="3CA0F176" w14:textId="77777777" w:rsidR="00B4607F" w:rsidRPr="007B2222" w:rsidRDefault="00B4607F" w:rsidP="0064735C">
            <w:pPr>
              <w:jc w:val="both"/>
              <w:rPr>
                <w:szCs w:val="24"/>
              </w:rPr>
            </w:pPr>
            <w:r w:rsidRPr="007B2222">
              <w:rPr>
                <w:szCs w:val="24"/>
              </w:rPr>
              <w:t xml:space="preserve">Plant (list all  major items) </w:t>
            </w:r>
          </w:p>
        </w:tc>
        <w:tc>
          <w:tcPr>
            <w:tcW w:w="3600" w:type="dxa"/>
          </w:tcPr>
          <w:p w14:paraId="055C0BE5" w14:textId="77777777" w:rsidR="00B4607F" w:rsidRPr="007B2222" w:rsidDel="004B6DE2" w:rsidRDefault="00B4607F" w:rsidP="0064735C">
            <w:pPr>
              <w:jc w:val="both"/>
              <w:rPr>
                <w:szCs w:val="24"/>
              </w:rPr>
            </w:pPr>
          </w:p>
        </w:tc>
      </w:tr>
      <w:tr w:rsidR="00B4607F" w:rsidRPr="007B2222" w:rsidDel="004B6DE2" w14:paraId="320FA521" w14:textId="77777777">
        <w:trPr>
          <w:jc w:val="center"/>
        </w:trPr>
        <w:tc>
          <w:tcPr>
            <w:tcW w:w="4320" w:type="dxa"/>
          </w:tcPr>
          <w:p w14:paraId="542B094F" w14:textId="77777777" w:rsidR="00B4607F" w:rsidRPr="007B2222" w:rsidRDefault="00B4607F" w:rsidP="0064735C">
            <w:pPr>
              <w:jc w:val="both"/>
              <w:rPr>
                <w:szCs w:val="24"/>
              </w:rPr>
            </w:pPr>
            <w:r w:rsidRPr="007B2222">
              <w:rPr>
                <w:szCs w:val="24"/>
              </w:rPr>
              <w:t>Material (list all  major items)</w:t>
            </w:r>
          </w:p>
        </w:tc>
        <w:tc>
          <w:tcPr>
            <w:tcW w:w="3600" w:type="dxa"/>
          </w:tcPr>
          <w:p w14:paraId="12110593" w14:textId="77777777" w:rsidR="00B4607F" w:rsidRPr="007B2222" w:rsidDel="004B6DE2" w:rsidRDefault="00B4607F" w:rsidP="0064735C">
            <w:pPr>
              <w:jc w:val="both"/>
              <w:rPr>
                <w:szCs w:val="24"/>
              </w:rPr>
            </w:pPr>
          </w:p>
        </w:tc>
      </w:tr>
      <w:tr w:rsidR="00B4607F" w:rsidRPr="007B2222" w:rsidDel="004B6DE2" w14:paraId="23AB5354" w14:textId="77777777">
        <w:trPr>
          <w:jc w:val="center"/>
        </w:trPr>
        <w:tc>
          <w:tcPr>
            <w:tcW w:w="4320" w:type="dxa"/>
          </w:tcPr>
          <w:p w14:paraId="1D3EBCD4" w14:textId="77777777" w:rsidR="00B4607F" w:rsidRPr="007B2222" w:rsidDel="00B95462" w:rsidRDefault="00B4607F" w:rsidP="0064735C">
            <w:pPr>
              <w:jc w:val="both"/>
              <w:rPr>
                <w:szCs w:val="24"/>
              </w:rPr>
            </w:pPr>
            <w:r w:rsidRPr="007B2222">
              <w:rPr>
                <w:szCs w:val="24"/>
              </w:rPr>
              <w:t>Equipment (list all  major items)</w:t>
            </w:r>
          </w:p>
        </w:tc>
        <w:tc>
          <w:tcPr>
            <w:tcW w:w="3600" w:type="dxa"/>
          </w:tcPr>
          <w:p w14:paraId="0ADEE2B1" w14:textId="77777777" w:rsidR="00B4607F" w:rsidRPr="007B2222" w:rsidDel="004B6DE2" w:rsidRDefault="00B4607F" w:rsidP="0064735C">
            <w:pPr>
              <w:jc w:val="both"/>
              <w:rPr>
                <w:szCs w:val="24"/>
              </w:rPr>
            </w:pPr>
          </w:p>
        </w:tc>
      </w:tr>
      <w:tr w:rsidR="00B4607F" w:rsidRPr="007B2222" w:rsidDel="004B6DE2" w14:paraId="2F347559" w14:textId="77777777">
        <w:trPr>
          <w:jc w:val="center"/>
        </w:trPr>
        <w:tc>
          <w:tcPr>
            <w:tcW w:w="4320" w:type="dxa"/>
          </w:tcPr>
          <w:p w14:paraId="7EA88BBD" w14:textId="77777777" w:rsidR="00B4607F" w:rsidRPr="007B2222" w:rsidDel="004B6DE2" w:rsidRDefault="00B4607F" w:rsidP="0064735C">
            <w:pPr>
              <w:jc w:val="both"/>
              <w:rPr>
                <w:szCs w:val="24"/>
              </w:rPr>
            </w:pPr>
            <w:r w:rsidRPr="007B2222">
              <w:rPr>
                <w:szCs w:val="24"/>
              </w:rPr>
              <w:t xml:space="preserve">Goods (list all  major items) </w:t>
            </w:r>
          </w:p>
        </w:tc>
        <w:tc>
          <w:tcPr>
            <w:tcW w:w="3600" w:type="dxa"/>
          </w:tcPr>
          <w:p w14:paraId="2305C3C7" w14:textId="77777777" w:rsidR="00B4607F" w:rsidRPr="007B2222" w:rsidDel="004B6DE2" w:rsidRDefault="00B4607F" w:rsidP="0064735C">
            <w:pPr>
              <w:jc w:val="both"/>
              <w:rPr>
                <w:szCs w:val="24"/>
              </w:rPr>
            </w:pPr>
          </w:p>
        </w:tc>
      </w:tr>
      <w:tr w:rsidR="00B4607F" w:rsidRPr="007B2222" w:rsidDel="004B6DE2" w14:paraId="16D2B5F5" w14:textId="77777777">
        <w:trPr>
          <w:jc w:val="center"/>
        </w:trPr>
        <w:tc>
          <w:tcPr>
            <w:tcW w:w="4320" w:type="dxa"/>
          </w:tcPr>
          <w:p w14:paraId="0A8698D3" w14:textId="77777777" w:rsidR="00B4607F" w:rsidRPr="007B2222" w:rsidDel="004B6DE2" w:rsidRDefault="00B4607F" w:rsidP="0064735C">
            <w:pPr>
              <w:jc w:val="both"/>
              <w:rPr>
                <w:szCs w:val="24"/>
              </w:rPr>
            </w:pPr>
            <w:r w:rsidRPr="007B2222">
              <w:rPr>
                <w:szCs w:val="24"/>
              </w:rPr>
              <w:t>Services (list all  major items)</w:t>
            </w:r>
          </w:p>
        </w:tc>
        <w:tc>
          <w:tcPr>
            <w:tcW w:w="3600" w:type="dxa"/>
          </w:tcPr>
          <w:p w14:paraId="68A180AF" w14:textId="77777777" w:rsidR="00B4607F" w:rsidRPr="007B2222" w:rsidDel="004B6DE2" w:rsidRDefault="00B4607F" w:rsidP="0064735C">
            <w:pPr>
              <w:jc w:val="both"/>
              <w:rPr>
                <w:szCs w:val="24"/>
              </w:rPr>
            </w:pPr>
          </w:p>
        </w:tc>
      </w:tr>
    </w:tbl>
    <w:p w14:paraId="2C9B3F90" w14:textId="77777777" w:rsidR="00B4607F" w:rsidRPr="007B2222" w:rsidRDefault="00B4607F" w:rsidP="0064735C">
      <w:pPr>
        <w:jc w:val="both"/>
        <w:rPr>
          <w:szCs w:val="24"/>
        </w:rPr>
      </w:pPr>
    </w:p>
    <w:p w14:paraId="5AE23CB2" w14:textId="77777777" w:rsidR="00B4607F" w:rsidRPr="007B2222" w:rsidRDefault="00B4607F" w:rsidP="0064735C">
      <w:pPr>
        <w:jc w:val="both"/>
        <w:rPr>
          <w:szCs w:val="24"/>
        </w:rPr>
      </w:pPr>
    </w:p>
    <w:p w14:paraId="343F5A26" w14:textId="77777777" w:rsidR="006E2DAE" w:rsidRPr="007B2222" w:rsidRDefault="00FE7554" w:rsidP="002A5E71">
      <w:pPr>
        <w:pStyle w:val="S4-Header2"/>
        <w:rPr>
          <w:sz w:val="24"/>
        </w:rPr>
      </w:pPr>
      <w:bookmarkStart w:id="227" w:name="_Toc65979622"/>
      <w:bookmarkStart w:id="228" w:name="_Toc87070114"/>
      <w:bookmarkStart w:id="229" w:name="_Toc202854909"/>
      <w:bookmarkStart w:id="230" w:name="_Toc202862681"/>
      <w:bookmarkEnd w:id="211"/>
      <w:bookmarkEnd w:id="212"/>
      <w:bookmarkEnd w:id="213"/>
      <w:bookmarkEnd w:id="214"/>
      <w:bookmarkEnd w:id="221"/>
      <w:bookmarkEnd w:id="222"/>
      <w:r w:rsidRPr="007B2222">
        <w:rPr>
          <w:sz w:val="24"/>
        </w:rPr>
        <w:br w:type="page"/>
      </w:r>
      <w:r w:rsidR="006E2DAE" w:rsidRPr="007B2222">
        <w:rPr>
          <w:sz w:val="24"/>
        </w:rPr>
        <w:t>4.</w:t>
      </w:r>
      <w:r w:rsidR="004A54DC" w:rsidRPr="007B2222">
        <w:rPr>
          <w:sz w:val="24"/>
        </w:rPr>
        <w:tab/>
      </w:r>
      <w:r w:rsidR="006E2DAE" w:rsidRPr="007B2222">
        <w:rPr>
          <w:sz w:val="24"/>
        </w:rPr>
        <w:t>Letter of Acceptance</w:t>
      </w:r>
      <w:bookmarkEnd w:id="227"/>
      <w:bookmarkEnd w:id="228"/>
      <w:bookmarkEnd w:id="229"/>
      <w:bookmarkEnd w:id="230"/>
    </w:p>
    <w:p w14:paraId="7D722357" w14:textId="77777777" w:rsidR="006E2DAE" w:rsidRPr="007B2222" w:rsidRDefault="00537AB9" w:rsidP="002A5E71">
      <w:pPr>
        <w:pStyle w:val="Text"/>
        <w:jc w:val="center"/>
        <w:rPr>
          <w:b/>
        </w:rPr>
      </w:pPr>
      <w:r w:rsidRPr="007B2222">
        <w:rPr>
          <w:b/>
        </w:rPr>
        <w:t>[L</w:t>
      </w:r>
      <w:r w:rsidR="006E2DAE" w:rsidRPr="007B2222">
        <w:rPr>
          <w:b/>
        </w:rPr>
        <w:t xml:space="preserve">etterhead paper of the </w:t>
      </w:r>
      <w:r w:rsidR="00956D33" w:rsidRPr="007B2222">
        <w:rPr>
          <w:b/>
        </w:rPr>
        <w:t>Employer</w:t>
      </w:r>
      <w:r w:rsidR="006E2DAE" w:rsidRPr="007B2222">
        <w:rPr>
          <w:b/>
        </w:rPr>
        <w:t>]</w:t>
      </w:r>
    </w:p>
    <w:p w14:paraId="1EC2C202" w14:textId="77777777" w:rsidR="006E2DAE" w:rsidRPr="007B2222" w:rsidRDefault="006E2DAE" w:rsidP="00E828C6">
      <w:pPr>
        <w:pStyle w:val="Text"/>
        <w:rPr>
          <w:b/>
        </w:rPr>
      </w:pPr>
      <w:r w:rsidRPr="007B2222">
        <w:rPr>
          <w:b/>
        </w:rPr>
        <w:t xml:space="preserve">[The Letter of Acceptance shall be the basis for formation of the Contract as described in </w:t>
      </w:r>
      <w:r w:rsidR="005D42FD" w:rsidRPr="007B2222">
        <w:rPr>
          <w:b/>
        </w:rPr>
        <w:t>ITT</w:t>
      </w:r>
      <w:r w:rsidRPr="007B2222">
        <w:rPr>
          <w:b/>
        </w:rPr>
        <w:t xml:space="preserve"> Clauses </w:t>
      </w:r>
      <w:r w:rsidR="004B42F4" w:rsidRPr="007B2222">
        <w:rPr>
          <w:b/>
        </w:rPr>
        <w:t xml:space="preserve">41 </w:t>
      </w:r>
      <w:r w:rsidRPr="007B2222">
        <w:rPr>
          <w:b/>
        </w:rPr>
        <w:t xml:space="preserve">and </w:t>
      </w:r>
      <w:r w:rsidR="004B42F4" w:rsidRPr="007B2222">
        <w:rPr>
          <w:b/>
        </w:rPr>
        <w:t>42</w:t>
      </w:r>
      <w:r w:rsidRPr="007B2222">
        <w:rPr>
          <w:b/>
        </w:rPr>
        <w:t xml:space="preserve">.  This Standard Form of Letter of Acceptance shall be filled in and sent to the successful </w:t>
      </w:r>
      <w:r w:rsidR="001134CF" w:rsidRPr="007B2222">
        <w:rPr>
          <w:b/>
        </w:rPr>
        <w:t>Tender</w:t>
      </w:r>
      <w:r w:rsidR="00FC5B1E" w:rsidRPr="007B2222">
        <w:rPr>
          <w:b/>
        </w:rPr>
        <w:t>er</w:t>
      </w:r>
      <w:r w:rsidRPr="007B2222">
        <w:rPr>
          <w:b/>
        </w:rPr>
        <w:t xml:space="preserve"> only after evaluation of </w:t>
      </w:r>
      <w:r w:rsidR="001134CF" w:rsidRPr="007B2222">
        <w:rPr>
          <w:b/>
        </w:rPr>
        <w:t>T</w:t>
      </w:r>
      <w:r w:rsidR="00FC5B1E" w:rsidRPr="007B2222">
        <w:rPr>
          <w:b/>
        </w:rPr>
        <w:t>ender</w:t>
      </w:r>
      <w:r w:rsidRPr="007B2222">
        <w:rPr>
          <w:b/>
        </w:rPr>
        <w:t>s has been completed, subject to any review required.]</w:t>
      </w:r>
    </w:p>
    <w:p w14:paraId="309994E1" w14:textId="77777777" w:rsidR="006E2DAE" w:rsidRPr="007B2222" w:rsidRDefault="006E2DAE" w:rsidP="00D121FE">
      <w:pPr>
        <w:jc w:val="right"/>
        <w:rPr>
          <w:b/>
          <w:i/>
          <w:szCs w:val="24"/>
        </w:rPr>
      </w:pPr>
      <w:r w:rsidRPr="007B2222">
        <w:rPr>
          <w:b/>
          <w:i/>
          <w:szCs w:val="24"/>
        </w:rPr>
        <w:t>[insert date]</w:t>
      </w:r>
    </w:p>
    <w:p w14:paraId="0EF14087" w14:textId="77777777" w:rsidR="006E2DAE" w:rsidRPr="007B2222" w:rsidRDefault="006E2DAE" w:rsidP="0064735C">
      <w:pPr>
        <w:jc w:val="both"/>
        <w:rPr>
          <w:szCs w:val="24"/>
        </w:rPr>
      </w:pPr>
    </w:p>
    <w:p w14:paraId="584524C7" w14:textId="77777777" w:rsidR="006E2DAE" w:rsidRPr="007B2222" w:rsidRDefault="006E2DAE" w:rsidP="002A5E71">
      <w:pPr>
        <w:pStyle w:val="Text"/>
        <w:rPr>
          <w:b/>
          <w:i/>
        </w:rPr>
      </w:pPr>
      <w:r w:rsidRPr="007B2222">
        <w:t>Identification No</w:t>
      </w:r>
      <w:r w:rsidR="00093588" w:rsidRPr="007B2222">
        <w:t xml:space="preserve">: </w:t>
      </w:r>
      <w:r w:rsidRPr="007B2222">
        <w:t xml:space="preserve"> and</w:t>
      </w:r>
      <w:r w:rsidRPr="007B2222">
        <w:rPr>
          <w:b/>
        </w:rPr>
        <w:t xml:space="preserve">: </w:t>
      </w:r>
      <w:r w:rsidRPr="007B2222">
        <w:rPr>
          <w:b/>
          <w:i/>
        </w:rPr>
        <w:t>[insert identification number</w:t>
      </w:r>
      <w:r w:rsidR="003E56C2" w:rsidRPr="007B2222">
        <w:rPr>
          <w:b/>
          <w:i/>
        </w:rPr>
        <w:t>]</w:t>
      </w:r>
      <w:r w:rsidRPr="007B2222">
        <w:rPr>
          <w:b/>
          <w:i/>
        </w:rPr>
        <w:t xml:space="preserve"> </w:t>
      </w:r>
      <w:r w:rsidR="003E56C2" w:rsidRPr="007B2222">
        <w:rPr>
          <w:b/>
          <w:i/>
        </w:rPr>
        <w:t xml:space="preserve"> </w:t>
      </w:r>
    </w:p>
    <w:p w14:paraId="6FA0C6CC" w14:textId="77777777" w:rsidR="003E56C2" w:rsidRPr="007B2222" w:rsidRDefault="00093588" w:rsidP="0064735C">
      <w:pPr>
        <w:jc w:val="both"/>
        <w:rPr>
          <w:b/>
          <w:bCs/>
          <w:szCs w:val="24"/>
        </w:rPr>
      </w:pPr>
      <w:r w:rsidRPr="007B2222">
        <w:rPr>
          <w:szCs w:val="24"/>
        </w:rPr>
        <w:t xml:space="preserve">Title of </w:t>
      </w:r>
      <w:r w:rsidR="00AA4AF8" w:rsidRPr="007B2222">
        <w:rPr>
          <w:szCs w:val="24"/>
        </w:rPr>
        <w:t>Contract</w:t>
      </w:r>
      <w:r w:rsidR="00AA4AF8" w:rsidRPr="007B2222">
        <w:rPr>
          <w:b/>
          <w:bCs/>
          <w:szCs w:val="24"/>
        </w:rPr>
        <w:t>:</w:t>
      </w:r>
    </w:p>
    <w:p w14:paraId="05F77E84" w14:textId="77777777" w:rsidR="006E2DAE" w:rsidRPr="007B2222" w:rsidRDefault="006E2DAE" w:rsidP="002A5E71">
      <w:pPr>
        <w:pStyle w:val="Text"/>
        <w:rPr>
          <w:i/>
        </w:rPr>
      </w:pPr>
      <w:r w:rsidRPr="007B2222">
        <w:fldChar w:fldCharType="begin"/>
      </w:r>
      <w:r w:rsidRPr="007B2222">
        <w:instrText>ADVANCE \D 4.80</w:instrText>
      </w:r>
      <w:r w:rsidRPr="007B2222">
        <w:fldChar w:fldCharType="end"/>
      </w:r>
      <w:r w:rsidRPr="007B2222">
        <w:t>To</w:t>
      </w:r>
      <w:r w:rsidRPr="007B2222">
        <w:rPr>
          <w:i/>
        </w:rPr>
        <w:t xml:space="preserve">: </w:t>
      </w:r>
      <w:r w:rsidRPr="007B2222">
        <w:rPr>
          <w:b/>
          <w:i/>
        </w:rPr>
        <w:t xml:space="preserve"> </w:t>
      </w:r>
      <w:r w:rsidRPr="007B2222">
        <w:rPr>
          <w:b/>
          <w:i/>
        </w:rPr>
        <w:fldChar w:fldCharType="begin"/>
      </w:r>
      <w:r w:rsidRPr="007B2222">
        <w:rPr>
          <w:b/>
          <w:i/>
        </w:rPr>
        <w:instrText>ADVANCE \D 1.90</w:instrText>
      </w:r>
      <w:r w:rsidRPr="007B2222">
        <w:rPr>
          <w:b/>
          <w:i/>
        </w:rPr>
        <w:fldChar w:fldCharType="end"/>
      </w:r>
      <w:r w:rsidRPr="007B2222">
        <w:rPr>
          <w:b/>
          <w:i/>
        </w:rPr>
        <w:t>[insert name and address of the Contractor]</w:t>
      </w:r>
    </w:p>
    <w:p w14:paraId="02BD51EB" w14:textId="77777777" w:rsidR="006E2DAE" w:rsidRPr="007B2222" w:rsidRDefault="006E2DAE" w:rsidP="00E828C6">
      <w:pPr>
        <w:pStyle w:val="Text"/>
        <w:rPr>
          <w:i/>
        </w:rPr>
      </w:pPr>
      <w:r w:rsidRPr="007B2222">
        <w:t xml:space="preserve">This is to notify you that your </w:t>
      </w:r>
      <w:r w:rsidR="001134CF" w:rsidRPr="007B2222">
        <w:t>T</w:t>
      </w:r>
      <w:r w:rsidR="00FC5B1E" w:rsidRPr="007B2222">
        <w:t>ender</w:t>
      </w:r>
      <w:r w:rsidRPr="007B2222">
        <w:t xml:space="preserve"> dated [insert date] for execution of the [insert name of the Contract and identification number, as given in the </w:t>
      </w:r>
      <w:r w:rsidR="009D52B4" w:rsidRPr="007B2222">
        <w:t>Tender</w:t>
      </w:r>
      <w:r w:rsidRPr="007B2222">
        <w:t xml:space="preserve"> Documents] for the Contract Price of the equivalent</w:t>
      </w:r>
      <w:r w:rsidRPr="007B2222">
        <w:rPr>
          <w:rStyle w:val="FootnoteReference"/>
        </w:rPr>
        <w:footnoteReference w:id="3"/>
      </w:r>
      <w:r w:rsidRPr="007B2222">
        <w:t xml:space="preserve"> of [insert amount in numbers and words] [insert name of currency], as corrected and modified</w:t>
      </w:r>
      <w:r w:rsidRPr="007B2222">
        <w:rPr>
          <w:rStyle w:val="FootnoteReference"/>
        </w:rPr>
        <w:footnoteReference w:id="4"/>
      </w:r>
      <w:r w:rsidRPr="007B2222">
        <w:t xml:space="preserve"> in accordance with the Instructions to </w:t>
      </w:r>
      <w:r w:rsidR="001134CF" w:rsidRPr="007B2222">
        <w:t>Tender</w:t>
      </w:r>
      <w:r w:rsidR="005F313A" w:rsidRPr="007B2222">
        <w:t>ers</w:t>
      </w:r>
      <w:r w:rsidRPr="007B2222">
        <w:t xml:space="preserve"> is hereby accepted by the </w:t>
      </w:r>
      <w:r w:rsidR="00956D33" w:rsidRPr="007B2222">
        <w:t>Employer</w:t>
      </w:r>
      <w:r w:rsidRPr="007B2222">
        <w:t>.</w:t>
      </w:r>
      <w:r w:rsidR="00EE6646" w:rsidRPr="007B2222">
        <w:t xml:space="preserve">  </w:t>
      </w:r>
      <w:r w:rsidRPr="007B2222">
        <w:rPr>
          <w:b/>
          <w:i/>
        </w:rPr>
        <w:t>[insert one of the following (a) or (b) options]</w:t>
      </w:r>
      <w:r w:rsidRPr="007B2222">
        <w:rPr>
          <w:rStyle w:val="FootnoteReference"/>
          <w:i/>
        </w:rPr>
        <w:footnoteReference w:id="5"/>
      </w:r>
    </w:p>
    <w:p w14:paraId="33FC4E2F" w14:textId="77777777" w:rsidR="003E7B26" w:rsidRPr="007B2222" w:rsidRDefault="006E2DAE" w:rsidP="0064735C">
      <w:pPr>
        <w:pStyle w:val="SimpleLista"/>
        <w:numPr>
          <w:ilvl w:val="0"/>
          <w:numId w:val="20"/>
        </w:numPr>
        <w:jc w:val="both"/>
        <w:rPr>
          <w:szCs w:val="24"/>
        </w:rPr>
      </w:pPr>
      <w:r w:rsidRPr="007B2222">
        <w:rPr>
          <w:szCs w:val="24"/>
        </w:rPr>
        <w:t xml:space="preserve">We accept that [insert name proposed by </w:t>
      </w:r>
      <w:r w:rsidR="001134CF" w:rsidRPr="007B2222">
        <w:rPr>
          <w:szCs w:val="24"/>
        </w:rPr>
        <w:t>Tender</w:t>
      </w:r>
      <w:r w:rsidR="006A1E67" w:rsidRPr="007B2222">
        <w:rPr>
          <w:szCs w:val="24"/>
        </w:rPr>
        <w:t>er</w:t>
      </w:r>
      <w:r w:rsidRPr="007B2222">
        <w:rPr>
          <w:szCs w:val="24"/>
        </w:rPr>
        <w:t>] be appointed as the Adjudicator.</w:t>
      </w:r>
      <w:r w:rsidRPr="007B2222">
        <w:rPr>
          <w:rStyle w:val="FootnoteReference"/>
          <w:szCs w:val="24"/>
        </w:rPr>
        <w:footnoteReference w:id="6"/>
      </w:r>
      <w:r w:rsidRPr="007B2222">
        <w:rPr>
          <w:szCs w:val="24"/>
        </w:rPr>
        <w:t xml:space="preserve"> </w:t>
      </w:r>
    </w:p>
    <w:p w14:paraId="71502230" w14:textId="77777777" w:rsidR="006E2DAE" w:rsidRPr="007B2222" w:rsidRDefault="006E2DAE" w:rsidP="0064735C">
      <w:pPr>
        <w:pStyle w:val="SimpleLista"/>
        <w:numPr>
          <w:ilvl w:val="0"/>
          <w:numId w:val="20"/>
        </w:numPr>
        <w:jc w:val="both"/>
        <w:rPr>
          <w:szCs w:val="24"/>
        </w:rPr>
      </w:pPr>
      <w:r w:rsidRPr="007B2222">
        <w:rPr>
          <w:szCs w:val="24"/>
        </w:rPr>
        <w:t xml:space="preserve">We do not accept that [insert name proposed by </w:t>
      </w:r>
      <w:r w:rsidR="001134CF" w:rsidRPr="007B2222">
        <w:rPr>
          <w:szCs w:val="24"/>
        </w:rPr>
        <w:t>Tender</w:t>
      </w:r>
      <w:r w:rsidR="006A1E67" w:rsidRPr="007B2222">
        <w:rPr>
          <w:szCs w:val="24"/>
        </w:rPr>
        <w:t>er</w:t>
      </w:r>
      <w:r w:rsidRPr="007B2222">
        <w:rPr>
          <w:szCs w:val="24"/>
        </w:rPr>
        <w:t xml:space="preserve">] be appointed as Adjudicator, and by sending a copy of this Letter of Acceptance to [insert name of the Appointing Authority], we are hereby requesting [insert name], the Appointing Authority, to appoint the Adjudicator in accordance with </w:t>
      </w:r>
      <w:r w:rsidR="005D42FD" w:rsidRPr="007B2222">
        <w:rPr>
          <w:szCs w:val="24"/>
        </w:rPr>
        <w:t>ITT</w:t>
      </w:r>
      <w:r w:rsidRPr="007B2222">
        <w:rPr>
          <w:szCs w:val="24"/>
        </w:rPr>
        <w:t xml:space="preserve"> Clause </w:t>
      </w:r>
      <w:r w:rsidR="004B42F4" w:rsidRPr="007B2222">
        <w:rPr>
          <w:szCs w:val="24"/>
        </w:rPr>
        <w:t>4</w:t>
      </w:r>
      <w:r w:rsidR="005F313A" w:rsidRPr="007B2222">
        <w:rPr>
          <w:szCs w:val="24"/>
        </w:rPr>
        <w:t>4</w:t>
      </w:r>
      <w:r w:rsidRPr="007B2222">
        <w:rPr>
          <w:szCs w:val="24"/>
        </w:rPr>
        <w:t>.1.</w:t>
      </w:r>
      <w:r w:rsidRPr="007B2222">
        <w:rPr>
          <w:rStyle w:val="FootnoteReference"/>
          <w:szCs w:val="24"/>
        </w:rPr>
        <w:footnoteReference w:id="7"/>
      </w:r>
    </w:p>
    <w:p w14:paraId="2A3C765D" w14:textId="77777777" w:rsidR="006E2DAE" w:rsidRPr="007B2222" w:rsidRDefault="006E2DAE" w:rsidP="002A5E71">
      <w:pPr>
        <w:pStyle w:val="Text"/>
      </w:pPr>
      <w:r w:rsidRPr="007B2222">
        <w:t>You are hereby instructed to (a</w:t>
      </w:r>
      <w:r w:rsidR="00CB5F57" w:rsidRPr="007B2222">
        <w:t>)proceed</w:t>
      </w:r>
      <w:r w:rsidRPr="007B2222">
        <w:t xml:space="preserve"> with the execution of the said Works in accordance with the Contract (b) sign and return the attached Agreement, and (c) forward the performance security pursuant to GCC Sub-Clause </w:t>
      </w:r>
      <w:r w:rsidR="00F64EDC" w:rsidRPr="007B2222">
        <w:t>4.2</w:t>
      </w:r>
      <w:r w:rsidRPr="007B2222">
        <w:t xml:space="preserve"> within </w:t>
      </w:r>
      <w:r w:rsidR="006A1E67" w:rsidRPr="007B2222">
        <w:t xml:space="preserve">28 </w:t>
      </w:r>
      <w:r w:rsidRPr="007B2222">
        <w:t xml:space="preserve">days after receipt of this Letter of Acceptance. </w:t>
      </w:r>
    </w:p>
    <w:p w14:paraId="6C95890D" w14:textId="77777777" w:rsidR="003E7B26" w:rsidRPr="007B2222" w:rsidRDefault="003E7B26" w:rsidP="00E828C6">
      <w:pPr>
        <w:rPr>
          <w:szCs w:val="24"/>
        </w:rPr>
      </w:pPr>
      <w:r w:rsidRPr="007B2222">
        <w:rPr>
          <w:szCs w:val="24"/>
        </w:rPr>
        <w:t xml:space="preserve">Authorized Signature: </w:t>
      </w:r>
      <w:r w:rsidRPr="007B2222">
        <w:rPr>
          <w:szCs w:val="24"/>
        </w:rPr>
        <w:br/>
      </w:r>
    </w:p>
    <w:p w14:paraId="3FB7AB90" w14:textId="77777777" w:rsidR="006E2DAE" w:rsidRPr="007B2222" w:rsidRDefault="003E7B26" w:rsidP="00D121FE">
      <w:pPr>
        <w:rPr>
          <w:szCs w:val="24"/>
        </w:rPr>
      </w:pPr>
      <w:r w:rsidRPr="007B2222">
        <w:rPr>
          <w:szCs w:val="24"/>
        </w:rPr>
        <w:t xml:space="preserve">Name and Title of Signatory: </w:t>
      </w:r>
      <w:r w:rsidRPr="007B2222">
        <w:rPr>
          <w:szCs w:val="24"/>
        </w:rPr>
        <w:br/>
      </w:r>
      <w:r w:rsidR="006E2DAE" w:rsidRPr="007B2222">
        <w:rPr>
          <w:b/>
          <w:i/>
          <w:szCs w:val="24"/>
        </w:rPr>
        <w:t>[ins</w:t>
      </w:r>
      <w:r w:rsidR="004D1A69" w:rsidRPr="007B2222">
        <w:rPr>
          <w:b/>
          <w:i/>
          <w:szCs w:val="24"/>
        </w:rPr>
        <w:t xml:space="preserve">ert proper name of the </w:t>
      </w:r>
      <w:r w:rsidR="00956D33" w:rsidRPr="007B2222">
        <w:rPr>
          <w:b/>
          <w:i/>
          <w:szCs w:val="24"/>
        </w:rPr>
        <w:t>Employer</w:t>
      </w:r>
      <w:r w:rsidR="000763BE" w:rsidRPr="007B2222">
        <w:rPr>
          <w:b/>
          <w:i/>
          <w:szCs w:val="24"/>
        </w:rPr>
        <w:t>]</w:t>
      </w:r>
      <w:r w:rsidRPr="007B2222">
        <w:rPr>
          <w:i/>
          <w:szCs w:val="24"/>
        </w:rPr>
        <w:br/>
      </w:r>
      <w:r w:rsidR="006E2DAE" w:rsidRPr="007B2222">
        <w:rPr>
          <w:szCs w:val="24"/>
        </w:rPr>
        <w:t>Attachment:  Agreement</w:t>
      </w:r>
    </w:p>
    <w:p w14:paraId="043D8643" w14:textId="77777777" w:rsidR="006E2DAE" w:rsidRPr="007B2222" w:rsidRDefault="006E2DAE" w:rsidP="0064735C">
      <w:pPr>
        <w:jc w:val="both"/>
        <w:rPr>
          <w:szCs w:val="24"/>
        </w:rPr>
        <w:sectPr w:rsidR="006E2DAE" w:rsidRPr="007B2222" w:rsidSect="0064735C">
          <w:headerReference w:type="even" r:id="rId62"/>
          <w:headerReference w:type="default" r:id="rId63"/>
          <w:footerReference w:type="default" r:id="rId64"/>
          <w:headerReference w:type="first" r:id="rId65"/>
          <w:pgSz w:w="11909" w:h="16834" w:code="9"/>
          <w:pgMar w:top="1440" w:right="1296" w:bottom="1296" w:left="1440" w:header="720" w:footer="720" w:gutter="0"/>
          <w:cols w:space="720"/>
          <w:docGrid w:linePitch="360"/>
        </w:sectPr>
      </w:pPr>
    </w:p>
    <w:p w14:paraId="47546EBD" w14:textId="77777777" w:rsidR="002930B1" w:rsidRPr="007B2222" w:rsidRDefault="002930B1" w:rsidP="0064735C">
      <w:pPr>
        <w:pStyle w:val="Headingone"/>
        <w:jc w:val="both"/>
        <w:rPr>
          <w:sz w:val="24"/>
          <w:szCs w:val="24"/>
        </w:rPr>
      </w:pPr>
      <w:bookmarkStart w:id="231" w:name="_Toc202854910"/>
      <w:bookmarkStart w:id="232" w:name="_Toc202862525"/>
      <w:bookmarkStart w:id="233" w:name="_Toc202862682"/>
    </w:p>
    <w:p w14:paraId="0D291D8F" w14:textId="77777777" w:rsidR="002930B1" w:rsidRPr="007B2222" w:rsidRDefault="002930B1" w:rsidP="0064735C">
      <w:pPr>
        <w:pStyle w:val="Headingone"/>
        <w:jc w:val="both"/>
        <w:rPr>
          <w:sz w:val="24"/>
          <w:szCs w:val="24"/>
        </w:rPr>
      </w:pPr>
    </w:p>
    <w:p w14:paraId="7D5FA2B4" w14:textId="77777777" w:rsidR="002930B1" w:rsidRPr="007B2222" w:rsidRDefault="002930B1" w:rsidP="0064735C">
      <w:pPr>
        <w:pStyle w:val="Headingone"/>
        <w:jc w:val="both"/>
        <w:rPr>
          <w:sz w:val="24"/>
          <w:szCs w:val="24"/>
        </w:rPr>
      </w:pPr>
    </w:p>
    <w:p w14:paraId="58F1D697" w14:textId="77777777" w:rsidR="002930B1" w:rsidRPr="007B2222" w:rsidRDefault="002930B1" w:rsidP="0064735C">
      <w:pPr>
        <w:pStyle w:val="Headingone"/>
        <w:jc w:val="both"/>
        <w:rPr>
          <w:sz w:val="24"/>
          <w:szCs w:val="24"/>
        </w:rPr>
      </w:pPr>
    </w:p>
    <w:p w14:paraId="50C23ACB" w14:textId="77777777" w:rsidR="002930B1" w:rsidRPr="007B2222" w:rsidRDefault="002930B1" w:rsidP="0064735C">
      <w:pPr>
        <w:pStyle w:val="Headingone"/>
        <w:jc w:val="both"/>
        <w:rPr>
          <w:sz w:val="24"/>
          <w:szCs w:val="24"/>
        </w:rPr>
      </w:pPr>
    </w:p>
    <w:p w14:paraId="465652B7" w14:textId="77777777" w:rsidR="002930B1" w:rsidRPr="007B2222" w:rsidRDefault="002930B1" w:rsidP="0064735C">
      <w:pPr>
        <w:pStyle w:val="Headingone"/>
        <w:jc w:val="both"/>
        <w:rPr>
          <w:sz w:val="24"/>
          <w:szCs w:val="24"/>
        </w:rPr>
      </w:pPr>
    </w:p>
    <w:p w14:paraId="78B00F91" w14:textId="77777777" w:rsidR="00EE6646" w:rsidRPr="007B2222" w:rsidRDefault="00EE6646" w:rsidP="0064735C">
      <w:pPr>
        <w:pStyle w:val="Headingone"/>
        <w:jc w:val="both"/>
        <w:rPr>
          <w:sz w:val="24"/>
          <w:szCs w:val="24"/>
        </w:rPr>
      </w:pPr>
    </w:p>
    <w:p w14:paraId="15522CC2" w14:textId="77777777" w:rsidR="00EE6646" w:rsidRPr="007B2222" w:rsidRDefault="00EE6646" w:rsidP="0064735C">
      <w:pPr>
        <w:pStyle w:val="Headingone"/>
        <w:jc w:val="both"/>
        <w:rPr>
          <w:sz w:val="24"/>
          <w:szCs w:val="24"/>
        </w:rPr>
      </w:pPr>
    </w:p>
    <w:p w14:paraId="0C8BC45A" w14:textId="77777777" w:rsidR="00EE6646" w:rsidRPr="007B2222" w:rsidRDefault="00EE6646" w:rsidP="0064735C">
      <w:pPr>
        <w:pStyle w:val="Headingone"/>
        <w:jc w:val="both"/>
        <w:rPr>
          <w:sz w:val="24"/>
          <w:szCs w:val="24"/>
        </w:rPr>
      </w:pPr>
    </w:p>
    <w:p w14:paraId="68F87B2C" w14:textId="77777777" w:rsidR="00EE6646" w:rsidRPr="007B2222" w:rsidRDefault="00347363" w:rsidP="002A5E71">
      <w:pPr>
        <w:pStyle w:val="Headingone"/>
        <w:rPr>
          <w:sz w:val="24"/>
          <w:szCs w:val="24"/>
        </w:rPr>
      </w:pPr>
      <w:bookmarkStart w:id="234" w:name="_Toc381980155"/>
      <w:r w:rsidRPr="007B2222">
        <w:rPr>
          <w:sz w:val="24"/>
          <w:szCs w:val="24"/>
        </w:rPr>
        <w:t>PART II</w:t>
      </w:r>
      <w:bookmarkEnd w:id="234"/>
    </w:p>
    <w:p w14:paraId="1F9A35F5" w14:textId="77777777" w:rsidR="002930B1" w:rsidRPr="007B2222" w:rsidRDefault="002930B1" w:rsidP="0064735C">
      <w:pPr>
        <w:pStyle w:val="Headingone"/>
        <w:jc w:val="both"/>
        <w:rPr>
          <w:sz w:val="24"/>
          <w:szCs w:val="24"/>
        </w:rPr>
      </w:pPr>
    </w:p>
    <w:p w14:paraId="7A14ABDA" w14:textId="77777777" w:rsidR="002930B1" w:rsidRPr="007B2222" w:rsidRDefault="002930B1" w:rsidP="0064735C">
      <w:pPr>
        <w:pStyle w:val="Headingone"/>
        <w:jc w:val="both"/>
        <w:rPr>
          <w:sz w:val="24"/>
          <w:szCs w:val="24"/>
        </w:rPr>
      </w:pPr>
    </w:p>
    <w:p w14:paraId="0611BEB6" w14:textId="77777777" w:rsidR="002930B1" w:rsidRPr="007B2222" w:rsidRDefault="002930B1" w:rsidP="0064735C">
      <w:pPr>
        <w:pStyle w:val="Headingone"/>
        <w:jc w:val="both"/>
        <w:rPr>
          <w:sz w:val="24"/>
          <w:szCs w:val="24"/>
        </w:rPr>
      </w:pPr>
    </w:p>
    <w:p w14:paraId="71CE10F9" w14:textId="77777777" w:rsidR="002930B1" w:rsidRPr="007B2222" w:rsidRDefault="002930B1" w:rsidP="002A5E71">
      <w:pPr>
        <w:pStyle w:val="Headingone"/>
        <w:rPr>
          <w:sz w:val="24"/>
          <w:szCs w:val="24"/>
        </w:rPr>
      </w:pPr>
      <w:bookmarkStart w:id="235" w:name="_Toc381980156"/>
      <w:r w:rsidRPr="007B2222">
        <w:rPr>
          <w:sz w:val="24"/>
          <w:szCs w:val="24"/>
        </w:rPr>
        <w:t>Section V.  Agreement and General Conditions of Contract</w:t>
      </w:r>
      <w:bookmarkEnd w:id="235"/>
    </w:p>
    <w:p w14:paraId="096E1DE4" w14:textId="77777777" w:rsidR="002930B1" w:rsidRPr="007B2222" w:rsidRDefault="002930B1" w:rsidP="0064735C">
      <w:pPr>
        <w:pStyle w:val="SmallHeading"/>
        <w:jc w:val="both"/>
        <w:rPr>
          <w:sz w:val="24"/>
          <w:szCs w:val="24"/>
        </w:rPr>
      </w:pPr>
      <w:r w:rsidRPr="007B2222">
        <w:rPr>
          <w:sz w:val="24"/>
          <w:szCs w:val="24"/>
        </w:rPr>
        <w:t xml:space="preserve">  </w:t>
      </w:r>
    </w:p>
    <w:p w14:paraId="607D6A00" w14:textId="77777777" w:rsidR="002930B1" w:rsidRPr="007B2222" w:rsidRDefault="002930B1" w:rsidP="0064735C">
      <w:pPr>
        <w:pStyle w:val="Headingone"/>
        <w:jc w:val="both"/>
        <w:rPr>
          <w:sz w:val="24"/>
          <w:szCs w:val="24"/>
        </w:rPr>
      </w:pPr>
    </w:p>
    <w:p w14:paraId="4658685A" w14:textId="77777777" w:rsidR="002930B1" w:rsidRPr="007B2222" w:rsidRDefault="002930B1" w:rsidP="0064735C">
      <w:pPr>
        <w:pStyle w:val="Headingone"/>
        <w:jc w:val="both"/>
        <w:rPr>
          <w:sz w:val="24"/>
          <w:szCs w:val="24"/>
        </w:rPr>
      </w:pPr>
    </w:p>
    <w:p w14:paraId="48A8232E" w14:textId="77777777" w:rsidR="002930B1" w:rsidRPr="007B2222" w:rsidRDefault="002930B1" w:rsidP="0064735C">
      <w:pPr>
        <w:pStyle w:val="Headingone"/>
        <w:jc w:val="both"/>
        <w:rPr>
          <w:sz w:val="24"/>
          <w:szCs w:val="24"/>
        </w:rPr>
      </w:pPr>
    </w:p>
    <w:p w14:paraId="755A776C" w14:textId="77777777" w:rsidR="00AA4DAE" w:rsidRPr="007B2222" w:rsidRDefault="00A5749E" w:rsidP="0064735C">
      <w:pPr>
        <w:spacing w:before="120" w:after="120"/>
        <w:jc w:val="both"/>
        <w:rPr>
          <w:b/>
          <w:szCs w:val="24"/>
        </w:rPr>
      </w:pPr>
      <w:r w:rsidRPr="007B2222">
        <w:rPr>
          <w:szCs w:val="24"/>
        </w:rPr>
        <w:br w:type="page"/>
      </w:r>
      <w:r w:rsidR="00AA4DAE" w:rsidRPr="007B2222">
        <w:rPr>
          <w:b/>
          <w:szCs w:val="24"/>
        </w:rPr>
        <w:t>Agreement</w:t>
      </w:r>
    </w:p>
    <w:p w14:paraId="2AA450AA" w14:textId="77777777" w:rsidR="00AA4DAE" w:rsidRPr="007B2222" w:rsidRDefault="00AA4DAE" w:rsidP="0064735C">
      <w:pPr>
        <w:spacing w:before="120" w:after="120"/>
        <w:jc w:val="both"/>
        <w:rPr>
          <w:szCs w:val="24"/>
        </w:rPr>
      </w:pPr>
      <w:r w:rsidRPr="007B2222">
        <w:rPr>
          <w:szCs w:val="24"/>
        </w:rPr>
        <w:t xml:space="preserve">This CONTRACT AGREEMENT (this “Contract”) is made as of the </w:t>
      </w:r>
      <w:r w:rsidRPr="007B2222">
        <w:rPr>
          <w:b/>
          <w:szCs w:val="24"/>
        </w:rPr>
        <w:t>[day]</w:t>
      </w:r>
      <w:r w:rsidRPr="007B2222">
        <w:rPr>
          <w:szCs w:val="24"/>
        </w:rPr>
        <w:t xml:space="preserve"> of </w:t>
      </w:r>
      <w:r w:rsidRPr="007B2222">
        <w:rPr>
          <w:b/>
          <w:szCs w:val="24"/>
        </w:rPr>
        <w:t>[month]</w:t>
      </w:r>
      <w:r w:rsidRPr="007B2222">
        <w:rPr>
          <w:szCs w:val="24"/>
        </w:rPr>
        <w:t xml:space="preserve">, </w:t>
      </w:r>
      <w:r w:rsidRPr="007B2222">
        <w:rPr>
          <w:b/>
          <w:szCs w:val="24"/>
        </w:rPr>
        <w:t>[year]</w:t>
      </w:r>
      <w:r w:rsidRPr="007B2222">
        <w:rPr>
          <w:szCs w:val="24"/>
        </w:rPr>
        <w:t>, between [</w:t>
      </w:r>
      <w:r w:rsidRPr="007B2222">
        <w:rPr>
          <w:b/>
          <w:szCs w:val="24"/>
        </w:rPr>
        <w:t>full legal name of the Employer</w:t>
      </w:r>
      <w:r w:rsidRPr="007B2222">
        <w:rPr>
          <w:szCs w:val="24"/>
        </w:rPr>
        <w:t xml:space="preserve">] (the “Employer”), on the one part, and </w:t>
      </w:r>
      <w:r w:rsidRPr="007B2222">
        <w:rPr>
          <w:b/>
          <w:szCs w:val="24"/>
        </w:rPr>
        <w:t xml:space="preserve">[full legal name of the Contractor] </w:t>
      </w:r>
      <w:r w:rsidRPr="007B2222">
        <w:rPr>
          <w:szCs w:val="24"/>
        </w:rPr>
        <w:t>(the “Contractor”), of the other part:</w:t>
      </w:r>
    </w:p>
    <w:p w14:paraId="7CB748EB" w14:textId="77777777" w:rsidR="00AA4DAE" w:rsidRPr="007B2222" w:rsidRDefault="00AA4DAE" w:rsidP="0064735C">
      <w:pPr>
        <w:spacing w:before="120" w:after="120"/>
        <w:jc w:val="both"/>
        <w:rPr>
          <w:b/>
          <w:szCs w:val="24"/>
        </w:rPr>
      </w:pPr>
      <w:r w:rsidRPr="007B2222">
        <w:rPr>
          <w:b/>
          <w:szCs w:val="24"/>
        </w:rPr>
        <w:t>RECITALS</w:t>
      </w:r>
    </w:p>
    <w:p w14:paraId="1E75644C" w14:textId="77777777" w:rsidR="00AA4DAE" w:rsidRPr="007B2222" w:rsidRDefault="00AA4DAE" w:rsidP="0064735C">
      <w:pPr>
        <w:spacing w:before="120" w:after="120"/>
        <w:jc w:val="both"/>
        <w:rPr>
          <w:szCs w:val="24"/>
        </w:rPr>
      </w:pPr>
      <w:r w:rsidRPr="007B2222">
        <w:rPr>
          <w:szCs w:val="24"/>
        </w:rPr>
        <w:t>WHEREAS</w:t>
      </w:r>
    </w:p>
    <w:p w14:paraId="18957414" w14:textId="77777777" w:rsidR="00AA4DAE" w:rsidRPr="007B2222" w:rsidRDefault="00AA4DAE" w:rsidP="0064735C">
      <w:pPr>
        <w:numPr>
          <w:ilvl w:val="0"/>
          <w:numId w:val="21"/>
        </w:numPr>
        <w:spacing w:before="120" w:after="120"/>
        <w:jc w:val="both"/>
        <w:rPr>
          <w:szCs w:val="24"/>
          <w:lang w:val="en-GB"/>
        </w:rPr>
      </w:pPr>
      <w:r w:rsidRPr="007B2222">
        <w:rPr>
          <w:szCs w:val="24"/>
          <w:lang w:val="en-GB"/>
        </w:rPr>
        <w:t xml:space="preserve">the Employer desires that the Works known as </w:t>
      </w:r>
      <w:r w:rsidRPr="007B2222">
        <w:rPr>
          <w:b/>
          <w:szCs w:val="24"/>
          <w:lang w:val="en-GB"/>
        </w:rPr>
        <w:t xml:space="preserve">[insert Contract Title and Details] </w:t>
      </w:r>
      <w:r w:rsidRPr="007B2222">
        <w:rPr>
          <w:szCs w:val="24"/>
          <w:lang w:val="en-GB"/>
        </w:rPr>
        <w:t>should be executed by the Contractor, and has accepted a Tender by the Contractor for the execution and completion of these Works and the remedying of any defects therein,</w:t>
      </w:r>
    </w:p>
    <w:p w14:paraId="3892ED25" w14:textId="77777777" w:rsidR="00AA4DAE" w:rsidRPr="007B2222" w:rsidRDefault="00AA4DAE" w:rsidP="0064735C">
      <w:pPr>
        <w:spacing w:before="120" w:after="120"/>
        <w:jc w:val="both"/>
        <w:rPr>
          <w:szCs w:val="24"/>
        </w:rPr>
      </w:pPr>
    </w:p>
    <w:p w14:paraId="77A08206" w14:textId="77777777" w:rsidR="00AA4DAE" w:rsidRPr="007B2222" w:rsidRDefault="00AA4DAE" w:rsidP="0064735C">
      <w:pPr>
        <w:spacing w:before="120" w:after="120"/>
        <w:jc w:val="both"/>
        <w:rPr>
          <w:szCs w:val="24"/>
        </w:rPr>
      </w:pPr>
      <w:r w:rsidRPr="007B2222">
        <w:rPr>
          <w:szCs w:val="24"/>
        </w:rPr>
        <w:t>NOW, THEREFORE, the parties to this Contract agree as follows:</w:t>
      </w:r>
    </w:p>
    <w:p w14:paraId="63A91B5C" w14:textId="77777777" w:rsidR="00AA4DAE" w:rsidRPr="007B2222" w:rsidRDefault="00AA4DAE" w:rsidP="0064735C">
      <w:pPr>
        <w:numPr>
          <w:ilvl w:val="6"/>
          <w:numId w:val="17"/>
        </w:numPr>
        <w:tabs>
          <w:tab w:val="clear" w:pos="2520"/>
        </w:tabs>
        <w:spacing w:before="120" w:after="120"/>
        <w:ind w:left="567" w:hanging="567"/>
        <w:jc w:val="both"/>
        <w:rPr>
          <w:szCs w:val="24"/>
        </w:rPr>
      </w:pPr>
      <w:r w:rsidRPr="007B2222">
        <w:rPr>
          <w:szCs w:val="24"/>
        </w:rPr>
        <w:t>In this Agreement words and expressions shall have the same meanings as are respectively assigned to them in the Contract documents referred to.</w:t>
      </w:r>
    </w:p>
    <w:p w14:paraId="698B89F0" w14:textId="77777777" w:rsidR="00AA4DAE" w:rsidRPr="007B2222" w:rsidRDefault="00AA4DAE" w:rsidP="0064735C">
      <w:pPr>
        <w:numPr>
          <w:ilvl w:val="6"/>
          <w:numId w:val="17"/>
        </w:numPr>
        <w:tabs>
          <w:tab w:val="clear" w:pos="2520"/>
        </w:tabs>
        <w:spacing w:before="120" w:after="120"/>
        <w:ind w:left="567" w:hanging="567"/>
        <w:jc w:val="both"/>
        <w:rPr>
          <w:szCs w:val="24"/>
        </w:rPr>
      </w:pPr>
      <w:r w:rsidRPr="007B2222">
        <w:rPr>
          <w:szCs w:val="24"/>
        </w:rPr>
        <w:t>The following documents shall be deemed to form and be read and construed as part of this Agreement. This Agreement shall prevail over all other Contract documents.</w:t>
      </w:r>
    </w:p>
    <w:p w14:paraId="29379D25" w14:textId="77777777" w:rsidR="00AA4DAE" w:rsidRPr="007B2222" w:rsidRDefault="00AA4DAE" w:rsidP="0064735C">
      <w:pPr>
        <w:numPr>
          <w:ilvl w:val="0"/>
          <w:numId w:val="94"/>
        </w:numPr>
        <w:spacing w:before="120" w:after="120"/>
        <w:ind w:left="1134"/>
        <w:jc w:val="both"/>
        <w:rPr>
          <w:szCs w:val="24"/>
        </w:rPr>
      </w:pPr>
      <w:r w:rsidRPr="007B2222">
        <w:rPr>
          <w:szCs w:val="24"/>
        </w:rPr>
        <w:t>the Letter of Acceptance;</w:t>
      </w:r>
    </w:p>
    <w:p w14:paraId="55946FEE" w14:textId="77777777" w:rsidR="00AA4DAE" w:rsidRPr="007B2222" w:rsidRDefault="00AA4DAE" w:rsidP="0064735C">
      <w:pPr>
        <w:numPr>
          <w:ilvl w:val="0"/>
          <w:numId w:val="94"/>
        </w:numPr>
        <w:spacing w:before="120" w:after="120"/>
        <w:ind w:left="1134"/>
        <w:jc w:val="both"/>
        <w:rPr>
          <w:szCs w:val="24"/>
        </w:rPr>
      </w:pPr>
      <w:r w:rsidRPr="007B2222">
        <w:rPr>
          <w:szCs w:val="24"/>
        </w:rPr>
        <w:t>the Letter of Tender;</w:t>
      </w:r>
    </w:p>
    <w:p w14:paraId="3A96CEFC" w14:textId="77777777" w:rsidR="00AA4DAE" w:rsidRPr="007B2222" w:rsidRDefault="00AA4DAE" w:rsidP="0064735C">
      <w:pPr>
        <w:numPr>
          <w:ilvl w:val="0"/>
          <w:numId w:val="94"/>
        </w:numPr>
        <w:spacing w:before="120" w:after="120"/>
        <w:ind w:left="1134"/>
        <w:jc w:val="both"/>
        <w:rPr>
          <w:szCs w:val="24"/>
        </w:rPr>
      </w:pPr>
      <w:r w:rsidRPr="007B2222">
        <w:rPr>
          <w:szCs w:val="24"/>
        </w:rPr>
        <w:t>the addenda Nos_______________ (if any);</w:t>
      </w:r>
    </w:p>
    <w:p w14:paraId="468F6500" w14:textId="77777777" w:rsidR="00AA4DAE" w:rsidRPr="007B2222" w:rsidRDefault="00AA4DAE" w:rsidP="0064735C">
      <w:pPr>
        <w:numPr>
          <w:ilvl w:val="0"/>
          <w:numId w:val="94"/>
        </w:numPr>
        <w:spacing w:before="120" w:after="120"/>
        <w:ind w:left="1134"/>
        <w:jc w:val="both"/>
        <w:rPr>
          <w:szCs w:val="24"/>
        </w:rPr>
      </w:pPr>
      <w:r w:rsidRPr="007B2222">
        <w:rPr>
          <w:szCs w:val="24"/>
        </w:rPr>
        <w:t>the Particular Conditions;</w:t>
      </w:r>
    </w:p>
    <w:p w14:paraId="06228779" w14:textId="77777777" w:rsidR="00AA4DAE" w:rsidRPr="007B2222" w:rsidRDefault="00AA4DAE" w:rsidP="0064735C">
      <w:pPr>
        <w:numPr>
          <w:ilvl w:val="0"/>
          <w:numId w:val="94"/>
        </w:numPr>
        <w:spacing w:before="120" w:after="120"/>
        <w:ind w:left="1134"/>
        <w:jc w:val="both"/>
        <w:rPr>
          <w:szCs w:val="24"/>
        </w:rPr>
      </w:pPr>
      <w:r w:rsidRPr="007B2222">
        <w:rPr>
          <w:szCs w:val="24"/>
        </w:rPr>
        <w:t>the General Conditions;</w:t>
      </w:r>
    </w:p>
    <w:p w14:paraId="75B3D198" w14:textId="77777777" w:rsidR="00AA4DAE" w:rsidRPr="007B2222" w:rsidRDefault="00AA4DAE" w:rsidP="0064735C">
      <w:pPr>
        <w:numPr>
          <w:ilvl w:val="0"/>
          <w:numId w:val="94"/>
        </w:numPr>
        <w:spacing w:before="120" w:after="120"/>
        <w:ind w:left="1134"/>
        <w:jc w:val="both"/>
        <w:rPr>
          <w:szCs w:val="24"/>
        </w:rPr>
      </w:pPr>
      <w:r w:rsidRPr="007B2222">
        <w:rPr>
          <w:szCs w:val="24"/>
        </w:rPr>
        <w:t>the Specification;</w:t>
      </w:r>
    </w:p>
    <w:p w14:paraId="0E7CAD9B" w14:textId="77777777" w:rsidR="00AA4DAE" w:rsidRPr="007B2222" w:rsidRDefault="00AA4DAE" w:rsidP="0064735C">
      <w:pPr>
        <w:numPr>
          <w:ilvl w:val="0"/>
          <w:numId w:val="94"/>
        </w:numPr>
        <w:spacing w:before="120" w:after="120"/>
        <w:ind w:left="1134"/>
        <w:jc w:val="both"/>
        <w:rPr>
          <w:szCs w:val="24"/>
        </w:rPr>
      </w:pPr>
      <w:r w:rsidRPr="007B2222">
        <w:rPr>
          <w:szCs w:val="24"/>
        </w:rPr>
        <w:t>the Drawings;</w:t>
      </w:r>
    </w:p>
    <w:p w14:paraId="601CD0AC" w14:textId="77777777" w:rsidR="00AA4DAE" w:rsidRPr="007B2222" w:rsidRDefault="00AA4DAE" w:rsidP="0064735C">
      <w:pPr>
        <w:numPr>
          <w:ilvl w:val="0"/>
          <w:numId w:val="94"/>
        </w:numPr>
        <w:spacing w:before="120" w:after="120"/>
        <w:ind w:left="1134"/>
        <w:jc w:val="both"/>
        <w:rPr>
          <w:szCs w:val="24"/>
        </w:rPr>
      </w:pPr>
      <w:r w:rsidRPr="007B2222">
        <w:rPr>
          <w:szCs w:val="24"/>
        </w:rPr>
        <w:t>the Bills of Quantit</w:t>
      </w:r>
      <w:r w:rsidR="00A1076D" w:rsidRPr="007B2222">
        <w:rPr>
          <w:szCs w:val="24"/>
        </w:rPr>
        <w:t>ies</w:t>
      </w:r>
      <w:r w:rsidRPr="007B2222">
        <w:rPr>
          <w:szCs w:val="24"/>
        </w:rPr>
        <w:t xml:space="preserve">; and </w:t>
      </w:r>
    </w:p>
    <w:p w14:paraId="4C7E4D9F" w14:textId="77777777" w:rsidR="00AA4DAE" w:rsidRPr="007B2222" w:rsidRDefault="00AA4DAE" w:rsidP="0064735C">
      <w:pPr>
        <w:numPr>
          <w:ilvl w:val="0"/>
          <w:numId w:val="94"/>
        </w:numPr>
        <w:spacing w:before="120" w:after="120"/>
        <w:ind w:left="1134"/>
        <w:jc w:val="both"/>
        <w:rPr>
          <w:szCs w:val="24"/>
        </w:rPr>
      </w:pPr>
      <w:r w:rsidRPr="007B2222">
        <w:rPr>
          <w:szCs w:val="24"/>
        </w:rPr>
        <w:t>any other documents</w:t>
      </w:r>
    </w:p>
    <w:p w14:paraId="24749F43" w14:textId="77777777" w:rsidR="00AA4DAE" w:rsidRPr="007B2222" w:rsidRDefault="00AA4DAE" w:rsidP="0064735C">
      <w:pPr>
        <w:numPr>
          <w:ilvl w:val="6"/>
          <w:numId w:val="17"/>
        </w:numPr>
        <w:tabs>
          <w:tab w:val="clear" w:pos="2520"/>
        </w:tabs>
        <w:spacing w:before="120" w:after="120"/>
        <w:ind w:left="567" w:hanging="567"/>
        <w:jc w:val="both"/>
        <w:rPr>
          <w:szCs w:val="24"/>
        </w:rPr>
      </w:pPr>
      <w:r w:rsidRPr="007B2222">
        <w:rPr>
          <w:szCs w:val="24"/>
        </w:rPr>
        <w:t>In consideration of the payments to be made by the Employer to the Contractor as set forth in this Contract, the Contractor hereby covenants with the Employer to provide the Works (as defined in this Contract) and to remedy defects therein in conformity in all respects with the provisions of this Contract.</w:t>
      </w:r>
    </w:p>
    <w:p w14:paraId="290E804B" w14:textId="77777777" w:rsidR="00AA4DAE" w:rsidRPr="007B2222" w:rsidRDefault="00AA4DAE" w:rsidP="0064735C">
      <w:pPr>
        <w:numPr>
          <w:ilvl w:val="6"/>
          <w:numId w:val="17"/>
        </w:numPr>
        <w:tabs>
          <w:tab w:val="clear" w:pos="2520"/>
        </w:tabs>
        <w:spacing w:before="120" w:after="120"/>
        <w:ind w:left="567" w:hanging="567"/>
        <w:jc w:val="both"/>
        <w:rPr>
          <w:szCs w:val="24"/>
        </w:rPr>
      </w:pPr>
      <w:r w:rsidRPr="007B2222">
        <w:rPr>
          <w:szCs w:val="24"/>
        </w:rPr>
        <w:t>Subject to the terms of this Contract, the Employer hereby covenants to pay the Contractor in consideration of the provision of the Works, the Contract</w:t>
      </w:r>
      <w:r w:rsidRPr="007B2222">
        <w:rPr>
          <w:b/>
          <w:szCs w:val="24"/>
        </w:rPr>
        <w:t xml:space="preserve"> </w:t>
      </w:r>
      <w:r w:rsidRPr="007B2222">
        <w:rPr>
          <w:szCs w:val="24"/>
        </w:rPr>
        <w:t>Price (as defined in this Contract) or such other sum as may become payable under the provisions of this Contract at the times and in the manner prescribed by this Contract.</w:t>
      </w:r>
    </w:p>
    <w:p w14:paraId="2C5C8481" w14:textId="77777777" w:rsidR="00AA4DAE" w:rsidRPr="007B2222" w:rsidRDefault="00AA4DAE" w:rsidP="0064735C">
      <w:pPr>
        <w:spacing w:before="120" w:after="120"/>
        <w:jc w:val="both"/>
        <w:rPr>
          <w:szCs w:val="24"/>
        </w:rPr>
      </w:pPr>
      <w:r w:rsidRPr="007B2222">
        <w:rPr>
          <w:szCs w:val="24"/>
        </w:rPr>
        <w:t>IN WITNESS whereof the parties hereto have caused this Contract to be executed in accordance with the laws of Ghana</w:t>
      </w:r>
      <w:r w:rsidRPr="007B2222">
        <w:rPr>
          <w:b/>
          <w:szCs w:val="24"/>
        </w:rPr>
        <w:t xml:space="preserve"> </w:t>
      </w:r>
      <w:r w:rsidRPr="007B2222">
        <w:rPr>
          <w:szCs w:val="24"/>
        </w:rPr>
        <w:t>as of the day, month and year first indicated above.</w:t>
      </w:r>
    </w:p>
    <w:p w14:paraId="745418BC" w14:textId="77777777" w:rsidR="00AA4DAE" w:rsidRPr="007B2222" w:rsidRDefault="00AA4DAE" w:rsidP="00AA4DAE">
      <w:pPr>
        <w:jc w:val="both"/>
        <w:rPr>
          <w:szCs w:val="24"/>
        </w:rPr>
      </w:pPr>
    </w:p>
    <w:tbl>
      <w:tblPr>
        <w:tblW w:w="0" w:type="auto"/>
        <w:tblLook w:val="01E0" w:firstRow="1" w:lastRow="1" w:firstColumn="1" w:lastColumn="1" w:noHBand="0" w:noVBand="0"/>
      </w:tblPr>
      <w:tblGrid>
        <w:gridCol w:w="4621"/>
        <w:gridCol w:w="4622"/>
      </w:tblGrid>
      <w:tr w:rsidR="00AA4DAE" w:rsidRPr="007B2222" w14:paraId="2AA7BE05" w14:textId="77777777" w:rsidTr="002841DA">
        <w:tc>
          <w:tcPr>
            <w:tcW w:w="4621" w:type="dxa"/>
          </w:tcPr>
          <w:p w14:paraId="5945D643" w14:textId="77777777" w:rsidR="00AA4DAE" w:rsidRPr="007B2222" w:rsidRDefault="00AA4DAE" w:rsidP="00AA4DAE">
            <w:pPr>
              <w:jc w:val="both"/>
              <w:rPr>
                <w:szCs w:val="24"/>
              </w:rPr>
            </w:pPr>
            <w:r w:rsidRPr="007B2222">
              <w:rPr>
                <w:szCs w:val="24"/>
              </w:rPr>
              <w:t xml:space="preserve">For </w:t>
            </w:r>
            <w:r w:rsidRPr="007B2222">
              <w:rPr>
                <w:b/>
                <w:szCs w:val="24"/>
              </w:rPr>
              <w:t>[full legal name of the Employer]</w:t>
            </w:r>
            <w:r w:rsidRPr="007B2222">
              <w:rPr>
                <w:szCs w:val="24"/>
              </w:rPr>
              <w:t>:</w:t>
            </w:r>
          </w:p>
        </w:tc>
        <w:tc>
          <w:tcPr>
            <w:tcW w:w="4622" w:type="dxa"/>
          </w:tcPr>
          <w:p w14:paraId="6739ACD1" w14:textId="77777777" w:rsidR="00AA4DAE" w:rsidRPr="007B2222" w:rsidRDefault="00AA4DAE" w:rsidP="00AA4DAE">
            <w:pPr>
              <w:jc w:val="both"/>
              <w:rPr>
                <w:szCs w:val="24"/>
              </w:rPr>
            </w:pPr>
            <w:r w:rsidRPr="007B2222">
              <w:rPr>
                <w:szCs w:val="24"/>
              </w:rPr>
              <w:t xml:space="preserve">For </w:t>
            </w:r>
            <w:r w:rsidRPr="007B2222">
              <w:rPr>
                <w:b/>
                <w:szCs w:val="24"/>
              </w:rPr>
              <w:t>[full legal name of the Contractor]</w:t>
            </w:r>
            <w:r w:rsidRPr="007B2222">
              <w:rPr>
                <w:szCs w:val="24"/>
              </w:rPr>
              <w:t>:</w:t>
            </w:r>
          </w:p>
        </w:tc>
      </w:tr>
      <w:tr w:rsidR="00AA4DAE" w:rsidRPr="007B2222" w14:paraId="52CE0CAE" w14:textId="77777777" w:rsidTr="002841DA">
        <w:tc>
          <w:tcPr>
            <w:tcW w:w="4621" w:type="dxa"/>
          </w:tcPr>
          <w:p w14:paraId="00319578" w14:textId="77777777" w:rsidR="00AA4DAE" w:rsidRPr="007B2222" w:rsidRDefault="00AA4DAE" w:rsidP="00AA4DAE">
            <w:pPr>
              <w:jc w:val="both"/>
              <w:rPr>
                <w:szCs w:val="24"/>
              </w:rPr>
            </w:pPr>
            <w:r w:rsidRPr="007B2222">
              <w:rPr>
                <w:szCs w:val="24"/>
              </w:rPr>
              <w:t>Signature</w:t>
            </w:r>
          </w:p>
          <w:p w14:paraId="093FD34C" w14:textId="77777777" w:rsidR="00AA4DAE" w:rsidRPr="007B2222" w:rsidRDefault="00AA4DAE" w:rsidP="00AA4DAE">
            <w:pPr>
              <w:jc w:val="both"/>
              <w:rPr>
                <w:szCs w:val="24"/>
              </w:rPr>
            </w:pPr>
          </w:p>
        </w:tc>
        <w:tc>
          <w:tcPr>
            <w:tcW w:w="4622" w:type="dxa"/>
          </w:tcPr>
          <w:p w14:paraId="7099AEA6" w14:textId="77777777" w:rsidR="00AA4DAE" w:rsidRPr="007B2222" w:rsidRDefault="00AA4DAE" w:rsidP="00AA4DAE">
            <w:pPr>
              <w:jc w:val="both"/>
              <w:rPr>
                <w:szCs w:val="24"/>
              </w:rPr>
            </w:pPr>
            <w:r w:rsidRPr="007B2222">
              <w:rPr>
                <w:szCs w:val="24"/>
              </w:rPr>
              <w:t>Signature</w:t>
            </w:r>
          </w:p>
        </w:tc>
      </w:tr>
      <w:tr w:rsidR="00AA4DAE" w:rsidRPr="007B2222" w14:paraId="371CAEE7" w14:textId="77777777" w:rsidTr="002841DA">
        <w:tc>
          <w:tcPr>
            <w:tcW w:w="4621" w:type="dxa"/>
          </w:tcPr>
          <w:p w14:paraId="45C95FFA" w14:textId="77777777" w:rsidR="00AA4DAE" w:rsidRPr="007B2222" w:rsidRDefault="00AA4DAE" w:rsidP="00AA4DAE">
            <w:pPr>
              <w:jc w:val="both"/>
              <w:rPr>
                <w:szCs w:val="24"/>
              </w:rPr>
            </w:pPr>
            <w:r w:rsidRPr="007B2222">
              <w:rPr>
                <w:szCs w:val="24"/>
              </w:rPr>
              <w:t>Name</w:t>
            </w:r>
          </w:p>
          <w:p w14:paraId="5973E1D2" w14:textId="77777777" w:rsidR="00AA4DAE" w:rsidRPr="007B2222" w:rsidRDefault="00AA4DAE" w:rsidP="00AA4DAE">
            <w:pPr>
              <w:jc w:val="both"/>
              <w:rPr>
                <w:szCs w:val="24"/>
              </w:rPr>
            </w:pPr>
          </w:p>
        </w:tc>
        <w:tc>
          <w:tcPr>
            <w:tcW w:w="4622" w:type="dxa"/>
          </w:tcPr>
          <w:p w14:paraId="4DAB13A0" w14:textId="77777777" w:rsidR="00AA4DAE" w:rsidRPr="007B2222" w:rsidRDefault="00AA4DAE" w:rsidP="00AA4DAE">
            <w:pPr>
              <w:jc w:val="both"/>
              <w:rPr>
                <w:szCs w:val="24"/>
              </w:rPr>
            </w:pPr>
            <w:r w:rsidRPr="007B2222">
              <w:rPr>
                <w:szCs w:val="24"/>
              </w:rPr>
              <w:t>Name</w:t>
            </w:r>
          </w:p>
        </w:tc>
      </w:tr>
      <w:tr w:rsidR="00AA4DAE" w:rsidRPr="007B2222" w14:paraId="3ED45BE3" w14:textId="77777777" w:rsidTr="002841DA">
        <w:tc>
          <w:tcPr>
            <w:tcW w:w="4621" w:type="dxa"/>
          </w:tcPr>
          <w:p w14:paraId="626E9C39" w14:textId="77777777" w:rsidR="00AA4DAE" w:rsidRPr="007B2222" w:rsidRDefault="00AA4DAE" w:rsidP="00AA4DAE">
            <w:pPr>
              <w:jc w:val="both"/>
              <w:rPr>
                <w:szCs w:val="24"/>
              </w:rPr>
            </w:pPr>
            <w:r w:rsidRPr="007B2222">
              <w:rPr>
                <w:szCs w:val="24"/>
              </w:rPr>
              <w:t>Witnessed By:</w:t>
            </w:r>
          </w:p>
          <w:p w14:paraId="486C1B69" w14:textId="77777777" w:rsidR="00AA4DAE" w:rsidRPr="007B2222" w:rsidRDefault="00AA4DAE" w:rsidP="00AA4DAE">
            <w:pPr>
              <w:jc w:val="both"/>
              <w:rPr>
                <w:szCs w:val="24"/>
              </w:rPr>
            </w:pPr>
          </w:p>
          <w:p w14:paraId="766469C7" w14:textId="77777777" w:rsidR="00AA4DAE" w:rsidRPr="007B2222" w:rsidRDefault="00AA4DAE" w:rsidP="00AA4DAE">
            <w:pPr>
              <w:jc w:val="both"/>
              <w:rPr>
                <w:szCs w:val="24"/>
              </w:rPr>
            </w:pPr>
          </w:p>
        </w:tc>
        <w:tc>
          <w:tcPr>
            <w:tcW w:w="4622" w:type="dxa"/>
          </w:tcPr>
          <w:p w14:paraId="053AE0F2" w14:textId="77777777" w:rsidR="00AA4DAE" w:rsidRPr="007B2222" w:rsidRDefault="00AA4DAE" w:rsidP="00AA4DAE">
            <w:pPr>
              <w:jc w:val="both"/>
              <w:rPr>
                <w:szCs w:val="24"/>
              </w:rPr>
            </w:pPr>
            <w:r w:rsidRPr="007B2222">
              <w:rPr>
                <w:szCs w:val="24"/>
              </w:rPr>
              <w:t>Witnessed By:</w:t>
            </w:r>
          </w:p>
        </w:tc>
      </w:tr>
    </w:tbl>
    <w:p w14:paraId="73D5E13D" w14:textId="77777777" w:rsidR="00A5749E" w:rsidRPr="007B2222" w:rsidRDefault="00AA4DAE" w:rsidP="0064735C">
      <w:pPr>
        <w:jc w:val="both"/>
        <w:rPr>
          <w:b/>
          <w:szCs w:val="24"/>
        </w:rPr>
      </w:pPr>
      <w:r w:rsidRPr="007B2222">
        <w:rPr>
          <w:szCs w:val="24"/>
        </w:rPr>
        <w:br w:type="page"/>
      </w:r>
      <w:r w:rsidR="00A5749E" w:rsidRPr="007B2222">
        <w:rPr>
          <w:b/>
          <w:szCs w:val="24"/>
        </w:rPr>
        <w:t>Conditions of Contract</w:t>
      </w:r>
    </w:p>
    <w:p w14:paraId="6F2ECFD4" w14:textId="77777777" w:rsidR="00A5749E" w:rsidRPr="007B2222" w:rsidRDefault="00A5749E" w:rsidP="0064735C">
      <w:pPr>
        <w:jc w:val="both"/>
        <w:rPr>
          <w:szCs w:val="24"/>
        </w:rPr>
      </w:pPr>
      <w:r w:rsidRPr="007B2222">
        <w:rPr>
          <w:szCs w:val="24"/>
        </w:rPr>
        <w:t xml:space="preserve">For CONSTRUCTION </w:t>
      </w:r>
    </w:p>
    <w:p w14:paraId="71E7DCCB" w14:textId="77777777" w:rsidR="00A5749E" w:rsidRPr="007B2222" w:rsidRDefault="00A5749E" w:rsidP="0064735C">
      <w:pPr>
        <w:jc w:val="both"/>
        <w:rPr>
          <w:szCs w:val="24"/>
        </w:rPr>
      </w:pPr>
    </w:p>
    <w:p w14:paraId="670E3D6C" w14:textId="77777777" w:rsidR="00A5749E" w:rsidRPr="007B2222" w:rsidRDefault="00A5749E" w:rsidP="0064735C">
      <w:pPr>
        <w:jc w:val="both"/>
        <w:rPr>
          <w:szCs w:val="24"/>
        </w:rPr>
      </w:pPr>
      <w:r w:rsidRPr="007B2222">
        <w:rPr>
          <w:szCs w:val="24"/>
        </w:rPr>
        <w:t>FOR BUILDING AND ENGINEERING WORKS</w:t>
      </w:r>
    </w:p>
    <w:p w14:paraId="285744CF" w14:textId="77777777" w:rsidR="00A5749E" w:rsidRPr="007B2222" w:rsidRDefault="006D5B49" w:rsidP="0064735C">
      <w:pPr>
        <w:jc w:val="both"/>
        <w:rPr>
          <w:szCs w:val="24"/>
        </w:rPr>
      </w:pPr>
      <w:r w:rsidRPr="007B2222">
        <w:rPr>
          <w:szCs w:val="24"/>
        </w:rPr>
        <w:t>DESIGNED BY THE EMPLOYER</w:t>
      </w:r>
    </w:p>
    <w:p w14:paraId="36F7743E" w14:textId="77777777" w:rsidR="00A5749E" w:rsidRPr="007B2222" w:rsidRDefault="00A5749E" w:rsidP="0064735C">
      <w:pPr>
        <w:jc w:val="both"/>
        <w:rPr>
          <w:szCs w:val="24"/>
        </w:rPr>
      </w:pPr>
    </w:p>
    <w:p w14:paraId="4E334D75" w14:textId="77777777" w:rsidR="00A5749E" w:rsidRPr="007B2222" w:rsidRDefault="00A5749E" w:rsidP="0064735C">
      <w:pPr>
        <w:jc w:val="both"/>
        <w:rPr>
          <w:szCs w:val="24"/>
        </w:rPr>
      </w:pPr>
    </w:p>
    <w:p w14:paraId="212F60AA" w14:textId="77777777" w:rsidR="00A5749E" w:rsidRPr="007B2222" w:rsidRDefault="00A5749E" w:rsidP="0064735C">
      <w:pPr>
        <w:jc w:val="both"/>
        <w:rPr>
          <w:szCs w:val="24"/>
        </w:rPr>
      </w:pPr>
      <w:r w:rsidRPr="007B2222">
        <w:rPr>
          <w:szCs w:val="24"/>
        </w:rPr>
        <w:t xml:space="preserve">General Conditions </w:t>
      </w:r>
    </w:p>
    <w:p w14:paraId="319C2776" w14:textId="77777777" w:rsidR="00A5749E" w:rsidRPr="007B2222" w:rsidRDefault="00A5749E" w:rsidP="0064735C">
      <w:pPr>
        <w:jc w:val="both"/>
        <w:rPr>
          <w:szCs w:val="24"/>
        </w:rPr>
      </w:pPr>
    </w:p>
    <w:p w14:paraId="4EA29B34" w14:textId="77777777" w:rsidR="00A5749E" w:rsidRPr="007B2222" w:rsidRDefault="00A5749E" w:rsidP="0064735C">
      <w:pPr>
        <w:jc w:val="both"/>
        <w:rPr>
          <w:szCs w:val="24"/>
        </w:rPr>
      </w:pPr>
    </w:p>
    <w:p w14:paraId="4F2902B7" w14:textId="77777777" w:rsidR="00A5749E" w:rsidRPr="007B2222" w:rsidRDefault="00A5749E" w:rsidP="0064735C">
      <w:pPr>
        <w:jc w:val="both"/>
        <w:rPr>
          <w:szCs w:val="24"/>
        </w:rPr>
      </w:pPr>
    </w:p>
    <w:p w14:paraId="735A04BD" w14:textId="77777777" w:rsidR="00A5749E" w:rsidRPr="007B2222" w:rsidRDefault="00A5749E" w:rsidP="0064735C">
      <w:pPr>
        <w:jc w:val="both"/>
        <w:rPr>
          <w:szCs w:val="24"/>
        </w:rPr>
      </w:pPr>
    </w:p>
    <w:p w14:paraId="5F74B3D4" w14:textId="77777777" w:rsidR="00A5749E" w:rsidRPr="007B2222" w:rsidRDefault="00A5749E" w:rsidP="0064735C">
      <w:pPr>
        <w:jc w:val="both"/>
        <w:rPr>
          <w:szCs w:val="24"/>
        </w:rPr>
      </w:pPr>
    </w:p>
    <w:p w14:paraId="1B23BEE2" w14:textId="77777777" w:rsidR="00A5749E" w:rsidRPr="007B2222" w:rsidRDefault="00A5749E" w:rsidP="0064735C">
      <w:pPr>
        <w:jc w:val="both"/>
        <w:rPr>
          <w:szCs w:val="24"/>
        </w:rPr>
      </w:pPr>
    </w:p>
    <w:p w14:paraId="455EA909" w14:textId="77777777" w:rsidR="00A5749E" w:rsidRPr="007B2222" w:rsidRDefault="00A5749E" w:rsidP="0064735C">
      <w:pPr>
        <w:jc w:val="both"/>
        <w:rPr>
          <w:szCs w:val="24"/>
        </w:rPr>
      </w:pPr>
    </w:p>
    <w:p w14:paraId="5B879C4E" w14:textId="77777777" w:rsidR="00A5749E" w:rsidRPr="007B2222" w:rsidRDefault="00A5749E" w:rsidP="0064735C">
      <w:pPr>
        <w:jc w:val="both"/>
        <w:rPr>
          <w:szCs w:val="24"/>
        </w:rPr>
      </w:pPr>
    </w:p>
    <w:p w14:paraId="7C843499" w14:textId="77777777" w:rsidR="00A5749E" w:rsidRPr="007B2222" w:rsidRDefault="00A5749E" w:rsidP="0064735C">
      <w:pPr>
        <w:jc w:val="both"/>
        <w:rPr>
          <w:szCs w:val="24"/>
        </w:rPr>
      </w:pPr>
    </w:p>
    <w:p w14:paraId="76E2D0BB" w14:textId="77777777" w:rsidR="00A5749E" w:rsidRPr="007B2222" w:rsidRDefault="00A5749E" w:rsidP="0064735C">
      <w:pPr>
        <w:jc w:val="both"/>
        <w:rPr>
          <w:szCs w:val="24"/>
        </w:rPr>
      </w:pPr>
    </w:p>
    <w:p w14:paraId="766E9F93" w14:textId="77777777" w:rsidR="00A5749E" w:rsidRPr="007B2222" w:rsidRDefault="00A5749E" w:rsidP="0064735C">
      <w:pPr>
        <w:jc w:val="both"/>
        <w:rPr>
          <w:szCs w:val="24"/>
        </w:rPr>
      </w:pPr>
    </w:p>
    <w:p w14:paraId="0CECBE2C" w14:textId="77777777" w:rsidR="00A5749E" w:rsidRPr="007B2222" w:rsidRDefault="00A5749E" w:rsidP="0064735C">
      <w:pPr>
        <w:jc w:val="both"/>
        <w:rPr>
          <w:szCs w:val="24"/>
        </w:rPr>
      </w:pPr>
    </w:p>
    <w:p w14:paraId="71484385" w14:textId="77777777" w:rsidR="00A5749E" w:rsidRPr="007B2222" w:rsidRDefault="00A5749E" w:rsidP="0064735C">
      <w:pPr>
        <w:jc w:val="both"/>
        <w:rPr>
          <w:szCs w:val="24"/>
        </w:rPr>
      </w:pPr>
    </w:p>
    <w:p w14:paraId="7C534597" w14:textId="77777777" w:rsidR="00A5749E" w:rsidRPr="007B2222" w:rsidRDefault="00A5749E" w:rsidP="0064735C">
      <w:pPr>
        <w:jc w:val="both"/>
        <w:rPr>
          <w:szCs w:val="24"/>
        </w:rPr>
      </w:pPr>
      <w:r w:rsidRPr="007B2222">
        <w:rPr>
          <w:szCs w:val="24"/>
        </w:rPr>
        <w:t>FEDERATION INTERNATIONALE DES INGENIEURS-CONSEILS</w:t>
      </w:r>
    </w:p>
    <w:p w14:paraId="21A1B0DC" w14:textId="77777777" w:rsidR="00A5749E" w:rsidRPr="007B2222" w:rsidRDefault="00A5749E" w:rsidP="0064735C">
      <w:pPr>
        <w:jc w:val="both"/>
        <w:rPr>
          <w:szCs w:val="24"/>
        </w:rPr>
      </w:pPr>
      <w:r w:rsidRPr="007B2222">
        <w:rPr>
          <w:szCs w:val="24"/>
        </w:rPr>
        <w:t>INTERNATIONAL FEDERATION OF CONSULTING ENGINEERS</w:t>
      </w:r>
    </w:p>
    <w:p w14:paraId="530ABD44" w14:textId="77777777" w:rsidR="00A5749E" w:rsidRPr="007B2222" w:rsidRDefault="00A5749E" w:rsidP="0064735C">
      <w:pPr>
        <w:jc w:val="both"/>
        <w:rPr>
          <w:szCs w:val="24"/>
        </w:rPr>
      </w:pPr>
      <w:r w:rsidRPr="007B2222">
        <w:rPr>
          <w:szCs w:val="24"/>
        </w:rPr>
        <w:t>INTERNATIONALE VEREINIGUNG BERATENDER INGENIEURE</w:t>
      </w:r>
    </w:p>
    <w:p w14:paraId="5E0BAF45" w14:textId="77777777" w:rsidR="00A5749E" w:rsidRPr="007B2222" w:rsidRDefault="00A5749E" w:rsidP="0064735C">
      <w:pPr>
        <w:jc w:val="both"/>
        <w:rPr>
          <w:szCs w:val="24"/>
        </w:rPr>
      </w:pPr>
      <w:r w:rsidRPr="007B2222">
        <w:rPr>
          <w:szCs w:val="24"/>
        </w:rPr>
        <w:t xml:space="preserve">FEDERACION INTERNACIONAL DE INGENIEROS CONSOLTORES </w:t>
      </w:r>
    </w:p>
    <w:p w14:paraId="014FD48B" w14:textId="77777777" w:rsidR="00A5749E" w:rsidRPr="007B2222" w:rsidRDefault="00A5749E" w:rsidP="0064735C">
      <w:pPr>
        <w:jc w:val="both"/>
        <w:rPr>
          <w:szCs w:val="24"/>
        </w:rPr>
      </w:pPr>
    </w:p>
    <w:p w14:paraId="6E99903D" w14:textId="77777777" w:rsidR="00A5749E" w:rsidRPr="007B2222" w:rsidRDefault="00A5749E" w:rsidP="0064735C">
      <w:pPr>
        <w:jc w:val="both"/>
        <w:rPr>
          <w:b/>
          <w:bCs/>
          <w:szCs w:val="24"/>
        </w:rPr>
      </w:pPr>
      <w:r w:rsidRPr="007B2222">
        <w:rPr>
          <w:b/>
          <w:bCs/>
          <w:szCs w:val="24"/>
        </w:rPr>
        <w:t xml:space="preserve">General Conditions </w:t>
      </w:r>
    </w:p>
    <w:p w14:paraId="143F79C3" w14:textId="77777777" w:rsidR="00A5749E" w:rsidRPr="007B2222" w:rsidRDefault="00A5749E" w:rsidP="0064735C">
      <w:pPr>
        <w:jc w:val="both"/>
        <w:rPr>
          <w:szCs w:val="24"/>
        </w:rPr>
      </w:pPr>
    </w:p>
    <w:p w14:paraId="622EE7C2" w14:textId="77777777" w:rsidR="00A5749E" w:rsidRPr="007B2222" w:rsidRDefault="00A5749E" w:rsidP="0064735C">
      <w:pPr>
        <w:jc w:val="both"/>
        <w:rPr>
          <w:szCs w:val="24"/>
        </w:rPr>
      </w:pPr>
      <w:r w:rsidRPr="007B2222">
        <w:rPr>
          <w:szCs w:val="24"/>
        </w:rPr>
        <w:t xml:space="preserve">CONTENTS </w:t>
      </w:r>
    </w:p>
    <w:p w14:paraId="3C7DE6FA" w14:textId="77777777" w:rsidR="00A5749E" w:rsidRPr="007B2222" w:rsidRDefault="00A5749E" w:rsidP="0064735C">
      <w:pPr>
        <w:jc w:val="both"/>
        <w:rPr>
          <w:szCs w:val="24"/>
        </w:rPr>
      </w:pPr>
    </w:p>
    <w:p w14:paraId="4512D512" w14:textId="77777777" w:rsidR="00A5749E" w:rsidRPr="007B2222" w:rsidRDefault="00A5749E" w:rsidP="0064735C">
      <w:pPr>
        <w:jc w:val="both"/>
        <w:rPr>
          <w:szCs w:val="24"/>
        </w:rPr>
      </w:pPr>
    </w:p>
    <w:p w14:paraId="7E84DB9E" w14:textId="77777777" w:rsidR="00A5749E" w:rsidRPr="007B2222" w:rsidRDefault="00A5749E" w:rsidP="002A5E71">
      <w:pPr>
        <w:rPr>
          <w:b/>
          <w:bCs/>
          <w:szCs w:val="24"/>
        </w:rPr>
      </w:pPr>
      <w:r w:rsidRPr="007B2222">
        <w:rPr>
          <w:b/>
          <w:bCs/>
          <w:szCs w:val="24"/>
        </w:rPr>
        <w:t>1.</w:t>
      </w:r>
      <w:r w:rsidRPr="007B2222">
        <w:rPr>
          <w:b/>
          <w:bCs/>
          <w:szCs w:val="24"/>
        </w:rPr>
        <w:tab/>
        <w:t>GENERAL PROVISIONS</w:t>
      </w:r>
    </w:p>
    <w:p w14:paraId="49EA328F" w14:textId="77777777" w:rsidR="00A5749E" w:rsidRPr="007B2222" w:rsidRDefault="00A5749E" w:rsidP="0064735C">
      <w:pPr>
        <w:jc w:val="both"/>
        <w:rPr>
          <w:szCs w:val="24"/>
        </w:rPr>
      </w:pPr>
      <w:r w:rsidRPr="007B2222">
        <w:rPr>
          <w:szCs w:val="24"/>
        </w:rPr>
        <w:tab/>
      </w:r>
    </w:p>
    <w:p w14:paraId="38A28306" w14:textId="77777777" w:rsidR="00A5749E" w:rsidRPr="007B2222" w:rsidRDefault="00A5749E" w:rsidP="0064735C">
      <w:pPr>
        <w:jc w:val="both"/>
        <w:rPr>
          <w:szCs w:val="24"/>
        </w:rPr>
      </w:pPr>
      <w:r w:rsidRPr="007B2222">
        <w:rPr>
          <w:szCs w:val="24"/>
        </w:rPr>
        <w:t>1.1</w:t>
      </w:r>
      <w:r w:rsidRPr="007B2222">
        <w:rPr>
          <w:szCs w:val="24"/>
        </w:rPr>
        <w:tab/>
        <w:t xml:space="preserve">Definitions </w:t>
      </w:r>
    </w:p>
    <w:p w14:paraId="4D89464F" w14:textId="77777777" w:rsidR="00A5749E" w:rsidRPr="007B2222" w:rsidRDefault="00A5749E" w:rsidP="0064735C">
      <w:pPr>
        <w:jc w:val="both"/>
        <w:rPr>
          <w:szCs w:val="24"/>
        </w:rPr>
      </w:pPr>
      <w:r w:rsidRPr="007B2222">
        <w:rPr>
          <w:szCs w:val="24"/>
        </w:rPr>
        <w:t>1.2</w:t>
      </w:r>
      <w:r w:rsidRPr="007B2222">
        <w:rPr>
          <w:szCs w:val="24"/>
        </w:rPr>
        <w:tab/>
        <w:t xml:space="preserve">Interpretation </w:t>
      </w:r>
    </w:p>
    <w:p w14:paraId="265B2954" w14:textId="77777777" w:rsidR="00A5749E" w:rsidRPr="007B2222" w:rsidRDefault="00A5749E" w:rsidP="0064735C">
      <w:pPr>
        <w:jc w:val="both"/>
        <w:rPr>
          <w:szCs w:val="24"/>
        </w:rPr>
      </w:pPr>
      <w:r w:rsidRPr="007B2222">
        <w:rPr>
          <w:szCs w:val="24"/>
        </w:rPr>
        <w:t>1.3</w:t>
      </w:r>
      <w:r w:rsidRPr="007B2222">
        <w:rPr>
          <w:szCs w:val="24"/>
        </w:rPr>
        <w:tab/>
        <w:t xml:space="preserve">Communications </w:t>
      </w:r>
    </w:p>
    <w:p w14:paraId="124D532F" w14:textId="77777777" w:rsidR="00A5749E" w:rsidRPr="007B2222" w:rsidRDefault="00A5749E" w:rsidP="0064735C">
      <w:pPr>
        <w:jc w:val="both"/>
        <w:rPr>
          <w:szCs w:val="24"/>
        </w:rPr>
      </w:pPr>
      <w:r w:rsidRPr="007B2222">
        <w:rPr>
          <w:szCs w:val="24"/>
        </w:rPr>
        <w:t>1.4</w:t>
      </w:r>
      <w:r w:rsidRPr="007B2222">
        <w:rPr>
          <w:szCs w:val="24"/>
        </w:rPr>
        <w:tab/>
        <w:t>Law and Language</w:t>
      </w:r>
    </w:p>
    <w:p w14:paraId="3B7CF97B" w14:textId="77777777" w:rsidR="00A5749E" w:rsidRPr="007B2222" w:rsidRDefault="00A5749E" w:rsidP="0064735C">
      <w:pPr>
        <w:jc w:val="both"/>
        <w:rPr>
          <w:szCs w:val="24"/>
        </w:rPr>
      </w:pPr>
      <w:r w:rsidRPr="007B2222">
        <w:rPr>
          <w:szCs w:val="24"/>
        </w:rPr>
        <w:t>1.5</w:t>
      </w:r>
      <w:r w:rsidRPr="007B2222">
        <w:rPr>
          <w:szCs w:val="24"/>
        </w:rPr>
        <w:tab/>
        <w:t xml:space="preserve">Priority of Documents </w:t>
      </w:r>
    </w:p>
    <w:p w14:paraId="447BC17E" w14:textId="77777777" w:rsidR="00A5749E" w:rsidRPr="007B2222" w:rsidRDefault="00A5749E" w:rsidP="0064735C">
      <w:pPr>
        <w:jc w:val="both"/>
        <w:rPr>
          <w:szCs w:val="24"/>
        </w:rPr>
      </w:pPr>
      <w:r w:rsidRPr="007B2222">
        <w:rPr>
          <w:szCs w:val="24"/>
        </w:rPr>
        <w:t>1.6</w:t>
      </w:r>
      <w:r w:rsidRPr="007B2222">
        <w:rPr>
          <w:szCs w:val="24"/>
        </w:rPr>
        <w:tab/>
        <w:t xml:space="preserve">Contract Agreement </w:t>
      </w:r>
    </w:p>
    <w:p w14:paraId="5ABAE87F" w14:textId="77777777" w:rsidR="00A5749E" w:rsidRPr="007B2222" w:rsidRDefault="00A5749E" w:rsidP="0064735C">
      <w:pPr>
        <w:jc w:val="both"/>
        <w:rPr>
          <w:szCs w:val="24"/>
        </w:rPr>
      </w:pPr>
      <w:r w:rsidRPr="007B2222">
        <w:rPr>
          <w:szCs w:val="24"/>
        </w:rPr>
        <w:t>1.7</w:t>
      </w:r>
      <w:r w:rsidRPr="007B2222">
        <w:rPr>
          <w:szCs w:val="24"/>
        </w:rPr>
        <w:tab/>
        <w:t xml:space="preserve">Assignment </w:t>
      </w:r>
    </w:p>
    <w:p w14:paraId="4F76354A" w14:textId="77777777" w:rsidR="00A5749E" w:rsidRPr="007B2222" w:rsidRDefault="00A5749E" w:rsidP="0064735C">
      <w:pPr>
        <w:jc w:val="both"/>
        <w:rPr>
          <w:szCs w:val="24"/>
        </w:rPr>
      </w:pPr>
      <w:r w:rsidRPr="007B2222">
        <w:rPr>
          <w:szCs w:val="24"/>
        </w:rPr>
        <w:t>1.8</w:t>
      </w:r>
      <w:r w:rsidRPr="007B2222">
        <w:rPr>
          <w:szCs w:val="24"/>
        </w:rPr>
        <w:tab/>
        <w:t xml:space="preserve">Care and Supply of Documents </w:t>
      </w:r>
    </w:p>
    <w:p w14:paraId="04E739F8" w14:textId="77777777" w:rsidR="00A5749E" w:rsidRPr="007B2222" w:rsidRDefault="00A5749E" w:rsidP="0064735C">
      <w:pPr>
        <w:jc w:val="both"/>
        <w:rPr>
          <w:szCs w:val="24"/>
        </w:rPr>
      </w:pPr>
      <w:r w:rsidRPr="007B2222">
        <w:rPr>
          <w:szCs w:val="24"/>
        </w:rPr>
        <w:t>1.9</w:t>
      </w:r>
      <w:r w:rsidRPr="007B2222">
        <w:rPr>
          <w:szCs w:val="24"/>
        </w:rPr>
        <w:tab/>
        <w:t xml:space="preserve">Delayed Drawings or Instructions </w:t>
      </w:r>
    </w:p>
    <w:p w14:paraId="35A789A7" w14:textId="77777777" w:rsidR="00A5749E" w:rsidRPr="007B2222" w:rsidRDefault="00A5749E" w:rsidP="0064735C">
      <w:pPr>
        <w:jc w:val="both"/>
        <w:rPr>
          <w:szCs w:val="24"/>
        </w:rPr>
      </w:pPr>
      <w:r w:rsidRPr="007B2222">
        <w:rPr>
          <w:szCs w:val="24"/>
        </w:rPr>
        <w:t>1.10</w:t>
      </w:r>
      <w:r w:rsidRPr="007B2222">
        <w:rPr>
          <w:szCs w:val="24"/>
        </w:rPr>
        <w:tab/>
        <w:t xml:space="preserve">Employer’s Use of Contractor’s Documents </w:t>
      </w:r>
    </w:p>
    <w:p w14:paraId="7758AC19" w14:textId="77777777" w:rsidR="00A5749E" w:rsidRPr="007B2222" w:rsidRDefault="00A5749E" w:rsidP="0064735C">
      <w:pPr>
        <w:jc w:val="both"/>
        <w:rPr>
          <w:szCs w:val="24"/>
        </w:rPr>
      </w:pPr>
      <w:r w:rsidRPr="007B2222">
        <w:rPr>
          <w:szCs w:val="24"/>
        </w:rPr>
        <w:t>1.11</w:t>
      </w:r>
      <w:r w:rsidRPr="007B2222">
        <w:rPr>
          <w:szCs w:val="24"/>
        </w:rPr>
        <w:tab/>
        <w:t xml:space="preserve">Contractors Use of Employer’s Documents </w:t>
      </w:r>
    </w:p>
    <w:p w14:paraId="1FCF3285" w14:textId="77777777" w:rsidR="00A5749E" w:rsidRPr="007B2222" w:rsidRDefault="00A5749E" w:rsidP="0064735C">
      <w:pPr>
        <w:jc w:val="both"/>
        <w:rPr>
          <w:szCs w:val="24"/>
        </w:rPr>
      </w:pPr>
      <w:r w:rsidRPr="007B2222">
        <w:rPr>
          <w:szCs w:val="24"/>
        </w:rPr>
        <w:t>1.12</w:t>
      </w:r>
      <w:r w:rsidRPr="007B2222">
        <w:rPr>
          <w:szCs w:val="24"/>
        </w:rPr>
        <w:tab/>
        <w:t xml:space="preserve">Confidential Details </w:t>
      </w:r>
    </w:p>
    <w:p w14:paraId="6AD1E078" w14:textId="77777777" w:rsidR="00A5749E" w:rsidRPr="007B2222" w:rsidRDefault="00A5749E" w:rsidP="0064735C">
      <w:pPr>
        <w:jc w:val="both"/>
        <w:rPr>
          <w:szCs w:val="24"/>
        </w:rPr>
      </w:pPr>
      <w:r w:rsidRPr="007B2222">
        <w:rPr>
          <w:szCs w:val="24"/>
        </w:rPr>
        <w:t>1.13</w:t>
      </w:r>
      <w:r w:rsidRPr="007B2222">
        <w:rPr>
          <w:szCs w:val="24"/>
        </w:rPr>
        <w:tab/>
        <w:t>Compliance with Laws</w:t>
      </w:r>
    </w:p>
    <w:p w14:paraId="109D58BA" w14:textId="77777777" w:rsidR="00A5749E" w:rsidRPr="007B2222" w:rsidRDefault="00A5749E" w:rsidP="0064735C">
      <w:pPr>
        <w:jc w:val="both"/>
        <w:rPr>
          <w:szCs w:val="24"/>
        </w:rPr>
      </w:pPr>
      <w:r w:rsidRPr="007B2222">
        <w:rPr>
          <w:szCs w:val="24"/>
        </w:rPr>
        <w:t>1.14</w:t>
      </w:r>
      <w:r w:rsidRPr="007B2222">
        <w:rPr>
          <w:szCs w:val="24"/>
        </w:rPr>
        <w:tab/>
        <w:t>Joint and Several Liability</w:t>
      </w:r>
    </w:p>
    <w:p w14:paraId="7F61983B" w14:textId="77777777" w:rsidR="00A5749E" w:rsidRPr="007B2222" w:rsidRDefault="00A5749E" w:rsidP="0064735C">
      <w:pPr>
        <w:jc w:val="both"/>
        <w:rPr>
          <w:szCs w:val="24"/>
        </w:rPr>
      </w:pPr>
    </w:p>
    <w:p w14:paraId="5E1A0645" w14:textId="77777777" w:rsidR="00A5749E" w:rsidRPr="007B2222" w:rsidRDefault="00A5749E" w:rsidP="0064735C">
      <w:pPr>
        <w:jc w:val="both"/>
        <w:rPr>
          <w:b/>
          <w:bCs/>
          <w:szCs w:val="24"/>
        </w:rPr>
      </w:pPr>
      <w:r w:rsidRPr="007B2222">
        <w:rPr>
          <w:b/>
          <w:bCs/>
          <w:szCs w:val="24"/>
        </w:rPr>
        <w:t>2.</w:t>
      </w:r>
      <w:r w:rsidRPr="007B2222">
        <w:rPr>
          <w:b/>
          <w:bCs/>
          <w:szCs w:val="24"/>
        </w:rPr>
        <w:tab/>
        <w:t>THE EMPLOYER</w:t>
      </w:r>
    </w:p>
    <w:p w14:paraId="276F6234" w14:textId="77777777" w:rsidR="00A5749E" w:rsidRPr="007B2222" w:rsidRDefault="00A5749E" w:rsidP="0064735C">
      <w:pPr>
        <w:jc w:val="both"/>
        <w:rPr>
          <w:szCs w:val="24"/>
        </w:rPr>
      </w:pPr>
    </w:p>
    <w:p w14:paraId="77173642" w14:textId="77777777" w:rsidR="00A5749E" w:rsidRPr="007B2222" w:rsidRDefault="00A5749E" w:rsidP="0064735C">
      <w:pPr>
        <w:jc w:val="both"/>
        <w:rPr>
          <w:szCs w:val="24"/>
        </w:rPr>
      </w:pPr>
      <w:r w:rsidRPr="007B2222">
        <w:rPr>
          <w:szCs w:val="24"/>
        </w:rPr>
        <w:t>2.1</w:t>
      </w:r>
      <w:r w:rsidRPr="007B2222">
        <w:rPr>
          <w:szCs w:val="24"/>
        </w:rPr>
        <w:tab/>
        <w:t>Right of Access to the Site</w:t>
      </w:r>
    </w:p>
    <w:p w14:paraId="50898C38" w14:textId="77777777" w:rsidR="00A5749E" w:rsidRPr="007B2222" w:rsidRDefault="00A5749E" w:rsidP="0064735C">
      <w:pPr>
        <w:jc w:val="both"/>
        <w:rPr>
          <w:szCs w:val="24"/>
        </w:rPr>
      </w:pPr>
      <w:r w:rsidRPr="007B2222">
        <w:rPr>
          <w:szCs w:val="24"/>
        </w:rPr>
        <w:t>2.2</w:t>
      </w:r>
      <w:r w:rsidRPr="007B2222">
        <w:rPr>
          <w:szCs w:val="24"/>
        </w:rPr>
        <w:tab/>
        <w:t xml:space="preserve">Permits, Licences or Approvals </w:t>
      </w:r>
    </w:p>
    <w:p w14:paraId="47D51F21" w14:textId="77777777" w:rsidR="00A5749E" w:rsidRPr="007B2222" w:rsidRDefault="00A5749E" w:rsidP="0064735C">
      <w:pPr>
        <w:jc w:val="both"/>
        <w:rPr>
          <w:szCs w:val="24"/>
        </w:rPr>
      </w:pPr>
      <w:r w:rsidRPr="007B2222">
        <w:rPr>
          <w:szCs w:val="24"/>
        </w:rPr>
        <w:t>2.3</w:t>
      </w:r>
      <w:r w:rsidRPr="007B2222">
        <w:rPr>
          <w:szCs w:val="24"/>
        </w:rPr>
        <w:tab/>
        <w:t>Employer’s Personnel</w:t>
      </w:r>
    </w:p>
    <w:p w14:paraId="56180636" w14:textId="77777777" w:rsidR="00A5749E" w:rsidRPr="007B2222" w:rsidRDefault="00A5749E" w:rsidP="0064735C">
      <w:pPr>
        <w:jc w:val="both"/>
        <w:rPr>
          <w:szCs w:val="24"/>
        </w:rPr>
      </w:pPr>
      <w:r w:rsidRPr="007B2222">
        <w:rPr>
          <w:szCs w:val="24"/>
        </w:rPr>
        <w:t>2.4</w:t>
      </w:r>
      <w:r w:rsidRPr="007B2222">
        <w:rPr>
          <w:szCs w:val="24"/>
        </w:rPr>
        <w:tab/>
        <w:t xml:space="preserve">Employer’s Financial Arrangements </w:t>
      </w:r>
    </w:p>
    <w:p w14:paraId="72B31B8F" w14:textId="77777777" w:rsidR="00A5749E" w:rsidRPr="007B2222" w:rsidRDefault="00A5749E" w:rsidP="0064735C">
      <w:pPr>
        <w:jc w:val="both"/>
        <w:rPr>
          <w:szCs w:val="24"/>
        </w:rPr>
      </w:pPr>
      <w:r w:rsidRPr="007B2222">
        <w:rPr>
          <w:szCs w:val="24"/>
        </w:rPr>
        <w:t>2.5</w:t>
      </w:r>
      <w:r w:rsidRPr="007B2222">
        <w:rPr>
          <w:szCs w:val="24"/>
        </w:rPr>
        <w:tab/>
        <w:t xml:space="preserve">Employer’s Claims </w:t>
      </w:r>
    </w:p>
    <w:p w14:paraId="5C3523E6" w14:textId="77777777" w:rsidR="00A5749E" w:rsidRPr="007B2222" w:rsidRDefault="00A5749E" w:rsidP="0064735C">
      <w:pPr>
        <w:jc w:val="both"/>
        <w:rPr>
          <w:szCs w:val="24"/>
        </w:rPr>
      </w:pPr>
    </w:p>
    <w:p w14:paraId="7DAF1E92" w14:textId="77777777" w:rsidR="00A5749E" w:rsidRPr="007B2222" w:rsidRDefault="00A5749E" w:rsidP="0064735C">
      <w:pPr>
        <w:jc w:val="both"/>
        <w:rPr>
          <w:szCs w:val="24"/>
        </w:rPr>
      </w:pPr>
      <w:r w:rsidRPr="007B2222">
        <w:rPr>
          <w:b/>
          <w:bCs/>
          <w:szCs w:val="24"/>
        </w:rPr>
        <w:t>3.</w:t>
      </w:r>
      <w:r w:rsidRPr="007B2222">
        <w:rPr>
          <w:b/>
          <w:bCs/>
          <w:szCs w:val="24"/>
        </w:rPr>
        <w:tab/>
        <w:t>THE ENGINEER</w:t>
      </w:r>
    </w:p>
    <w:p w14:paraId="4234B615" w14:textId="77777777" w:rsidR="00A5749E" w:rsidRPr="007B2222" w:rsidRDefault="00A5749E" w:rsidP="0064735C">
      <w:pPr>
        <w:jc w:val="both"/>
        <w:rPr>
          <w:szCs w:val="24"/>
        </w:rPr>
      </w:pPr>
      <w:r w:rsidRPr="007B2222">
        <w:rPr>
          <w:szCs w:val="24"/>
        </w:rPr>
        <w:t>3.1</w:t>
      </w:r>
      <w:r w:rsidRPr="007B2222">
        <w:rPr>
          <w:szCs w:val="24"/>
        </w:rPr>
        <w:tab/>
        <w:t xml:space="preserve">Engineer’s Duties and Authority </w:t>
      </w:r>
    </w:p>
    <w:p w14:paraId="7B3A24F5" w14:textId="77777777" w:rsidR="00A5749E" w:rsidRPr="007B2222" w:rsidRDefault="00A5749E" w:rsidP="0064735C">
      <w:pPr>
        <w:jc w:val="both"/>
        <w:rPr>
          <w:szCs w:val="24"/>
        </w:rPr>
      </w:pPr>
      <w:r w:rsidRPr="007B2222">
        <w:rPr>
          <w:szCs w:val="24"/>
        </w:rPr>
        <w:t>3.2</w:t>
      </w:r>
      <w:r w:rsidRPr="007B2222">
        <w:rPr>
          <w:szCs w:val="24"/>
        </w:rPr>
        <w:tab/>
        <w:t xml:space="preserve">Delegation by the Engineer </w:t>
      </w:r>
    </w:p>
    <w:p w14:paraId="00A8C956" w14:textId="77777777" w:rsidR="00A5749E" w:rsidRPr="007B2222" w:rsidRDefault="00A5749E" w:rsidP="0064735C">
      <w:pPr>
        <w:jc w:val="both"/>
        <w:rPr>
          <w:szCs w:val="24"/>
        </w:rPr>
      </w:pPr>
      <w:r w:rsidRPr="007B2222">
        <w:rPr>
          <w:szCs w:val="24"/>
        </w:rPr>
        <w:t>3.3</w:t>
      </w:r>
      <w:r w:rsidRPr="007B2222">
        <w:rPr>
          <w:szCs w:val="24"/>
        </w:rPr>
        <w:tab/>
        <w:t xml:space="preserve">Instructions of the Engineer </w:t>
      </w:r>
    </w:p>
    <w:p w14:paraId="6640A54F" w14:textId="77777777" w:rsidR="00A5749E" w:rsidRPr="007B2222" w:rsidRDefault="00A5749E" w:rsidP="0064735C">
      <w:pPr>
        <w:jc w:val="both"/>
        <w:rPr>
          <w:szCs w:val="24"/>
        </w:rPr>
      </w:pPr>
      <w:r w:rsidRPr="007B2222">
        <w:rPr>
          <w:szCs w:val="24"/>
        </w:rPr>
        <w:t>3.4</w:t>
      </w:r>
      <w:r w:rsidRPr="007B2222">
        <w:rPr>
          <w:szCs w:val="24"/>
        </w:rPr>
        <w:tab/>
        <w:t>Replacement of the Engineer</w:t>
      </w:r>
    </w:p>
    <w:p w14:paraId="5912A2F6" w14:textId="77777777" w:rsidR="00A5749E" w:rsidRPr="007B2222" w:rsidRDefault="00A5749E" w:rsidP="0064735C">
      <w:pPr>
        <w:jc w:val="both"/>
        <w:rPr>
          <w:szCs w:val="24"/>
        </w:rPr>
      </w:pPr>
      <w:r w:rsidRPr="007B2222">
        <w:rPr>
          <w:szCs w:val="24"/>
        </w:rPr>
        <w:t>3.5</w:t>
      </w:r>
      <w:r w:rsidRPr="007B2222">
        <w:rPr>
          <w:szCs w:val="24"/>
        </w:rPr>
        <w:tab/>
        <w:t xml:space="preserve">Determinations </w:t>
      </w:r>
      <w:r w:rsidRPr="007B2222">
        <w:rPr>
          <w:szCs w:val="24"/>
        </w:rPr>
        <w:tab/>
      </w:r>
    </w:p>
    <w:p w14:paraId="3B02A5D0" w14:textId="77777777" w:rsidR="00A5749E" w:rsidRPr="007B2222" w:rsidRDefault="00A5749E" w:rsidP="0064735C">
      <w:pPr>
        <w:jc w:val="both"/>
        <w:rPr>
          <w:szCs w:val="24"/>
        </w:rPr>
      </w:pPr>
    </w:p>
    <w:p w14:paraId="6F9FEC5C" w14:textId="77777777" w:rsidR="00A5749E" w:rsidRPr="007B2222" w:rsidRDefault="00A5749E" w:rsidP="0064735C">
      <w:pPr>
        <w:jc w:val="both"/>
        <w:rPr>
          <w:b/>
          <w:bCs/>
          <w:szCs w:val="24"/>
        </w:rPr>
      </w:pPr>
      <w:r w:rsidRPr="007B2222">
        <w:rPr>
          <w:b/>
          <w:bCs/>
          <w:szCs w:val="24"/>
        </w:rPr>
        <w:t>4.</w:t>
      </w:r>
      <w:r w:rsidRPr="007B2222">
        <w:rPr>
          <w:b/>
          <w:bCs/>
          <w:szCs w:val="24"/>
        </w:rPr>
        <w:tab/>
        <w:t>THE CONTRACTOR</w:t>
      </w:r>
    </w:p>
    <w:p w14:paraId="653B706B" w14:textId="77777777" w:rsidR="00A5749E" w:rsidRPr="007B2222" w:rsidRDefault="00A5749E" w:rsidP="0064735C">
      <w:pPr>
        <w:jc w:val="both"/>
        <w:rPr>
          <w:szCs w:val="24"/>
        </w:rPr>
      </w:pPr>
    </w:p>
    <w:p w14:paraId="3454A166" w14:textId="77777777" w:rsidR="00A5749E" w:rsidRPr="007B2222" w:rsidRDefault="00A5749E" w:rsidP="0064735C">
      <w:pPr>
        <w:jc w:val="both"/>
        <w:rPr>
          <w:szCs w:val="24"/>
        </w:rPr>
      </w:pPr>
      <w:r w:rsidRPr="007B2222">
        <w:rPr>
          <w:szCs w:val="24"/>
        </w:rPr>
        <w:t>4.1</w:t>
      </w:r>
      <w:r w:rsidRPr="007B2222">
        <w:rPr>
          <w:szCs w:val="24"/>
        </w:rPr>
        <w:tab/>
        <w:t xml:space="preserve">Contractors General Obligations </w:t>
      </w:r>
    </w:p>
    <w:p w14:paraId="2DC08871" w14:textId="77777777" w:rsidR="00A5749E" w:rsidRPr="007B2222" w:rsidRDefault="00A5749E" w:rsidP="0064735C">
      <w:pPr>
        <w:jc w:val="both"/>
        <w:rPr>
          <w:szCs w:val="24"/>
        </w:rPr>
      </w:pPr>
      <w:r w:rsidRPr="007B2222">
        <w:rPr>
          <w:szCs w:val="24"/>
        </w:rPr>
        <w:t>4.2</w:t>
      </w:r>
      <w:r w:rsidRPr="007B2222">
        <w:rPr>
          <w:szCs w:val="24"/>
        </w:rPr>
        <w:tab/>
        <w:t xml:space="preserve">Performance Security </w:t>
      </w:r>
    </w:p>
    <w:p w14:paraId="4E3F2E57" w14:textId="77777777" w:rsidR="00A5749E" w:rsidRPr="007B2222" w:rsidRDefault="00A5749E" w:rsidP="0064735C">
      <w:pPr>
        <w:jc w:val="both"/>
        <w:rPr>
          <w:szCs w:val="24"/>
        </w:rPr>
      </w:pPr>
      <w:r w:rsidRPr="007B2222">
        <w:rPr>
          <w:szCs w:val="24"/>
        </w:rPr>
        <w:t>4.3</w:t>
      </w:r>
      <w:r w:rsidRPr="007B2222">
        <w:rPr>
          <w:szCs w:val="24"/>
        </w:rPr>
        <w:tab/>
        <w:t>Contractor’s Representative</w:t>
      </w:r>
    </w:p>
    <w:p w14:paraId="68E1B0E5" w14:textId="77777777" w:rsidR="00A5749E" w:rsidRPr="007B2222" w:rsidRDefault="00A5749E" w:rsidP="0064735C">
      <w:pPr>
        <w:jc w:val="both"/>
        <w:rPr>
          <w:szCs w:val="24"/>
        </w:rPr>
      </w:pPr>
      <w:r w:rsidRPr="007B2222">
        <w:rPr>
          <w:szCs w:val="24"/>
        </w:rPr>
        <w:t>4.4</w:t>
      </w:r>
      <w:r w:rsidRPr="007B2222">
        <w:rPr>
          <w:szCs w:val="24"/>
        </w:rPr>
        <w:tab/>
        <w:t xml:space="preserve">Subcontractors </w:t>
      </w:r>
    </w:p>
    <w:p w14:paraId="354C339C" w14:textId="77777777" w:rsidR="00A5749E" w:rsidRPr="007B2222" w:rsidRDefault="00A5749E" w:rsidP="0064735C">
      <w:pPr>
        <w:jc w:val="both"/>
        <w:rPr>
          <w:szCs w:val="24"/>
        </w:rPr>
      </w:pPr>
      <w:r w:rsidRPr="007B2222">
        <w:rPr>
          <w:szCs w:val="24"/>
        </w:rPr>
        <w:t>4.5</w:t>
      </w:r>
      <w:r w:rsidRPr="007B2222">
        <w:rPr>
          <w:szCs w:val="24"/>
        </w:rPr>
        <w:tab/>
        <w:t>Assignment of Benefit of Subcontract</w:t>
      </w:r>
    </w:p>
    <w:p w14:paraId="4764A929" w14:textId="77777777" w:rsidR="00A5749E" w:rsidRPr="007B2222" w:rsidRDefault="00A5749E" w:rsidP="0064735C">
      <w:pPr>
        <w:jc w:val="both"/>
        <w:rPr>
          <w:szCs w:val="24"/>
        </w:rPr>
      </w:pPr>
      <w:r w:rsidRPr="007B2222">
        <w:rPr>
          <w:szCs w:val="24"/>
        </w:rPr>
        <w:t>4.6</w:t>
      </w:r>
      <w:r w:rsidRPr="007B2222">
        <w:rPr>
          <w:szCs w:val="24"/>
        </w:rPr>
        <w:tab/>
        <w:t xml:space="preserve">Co-operation </w:t>
      </w:r>
    </w:p>
    <w:p w14:paraId="7BBA5A4A" w14:textId="77777777" w:rsidR="00A5749E" w:rsidRPr="007B2222" w:rsidRDefault="00A5749E" w:rsidP="0064735C">
      <w:pPr>
        <w:jc w:val="both"/>
        <w:rPr>
          <w:szCs w:val="24"/>
        </w:rPr>
      </w:pPr>
      <w:r w:rsidRPr="007B2222">
        <w:rPr>
          <w:szCs w:val="24"/>
        </w:rPr>
        <w:t>4.7</w:t>
      </w:r>
      <w:r w:rsidRPr="007B2222">
        <w:rPr>
          <w:szCs w:val="24"/>
        </w:rPr>
        <w:tab/>
        <w:t>Setting Out</w:t>
      </w:r>
    </w:p>
    <w:p w14:paraId="3726C544" w14:textId="77777777" w:rsidR="00A5749E" w:rsidRPr="007B2222" w:rsidRDefault="00A5749E" w:rsidP="0064735C">
      <w:pPr>
        <w:jc w:val="both"/>
        <w:rPr>
          <w:szCs w:val="24"/>
        </w:rPr>
      </w:pPr>
      <w:r w:rsidRPr="007B2222">
        <w:rPr>
          <w:szCs w:val="24"/>
        </w:rPr>
        <w:t>4.8</w:t>
      </w:r>
      <w:r w:rsidRPr="007B2222">
        <w:rPr>
          <w:szCs w:val="24"/>
        </w:rPr>
        <w:tab/>
        <w:t xml:space="preserve">Safety Procedures </w:t>
      </w:r>
    </w:p>
    <w:p w14:paraId="656A8942" w14:textId="77777777" w:rsidR="00A5749E" w:rsidRPr="007B2222" w:rsidRDefault="00A5749E" w:rsidP="0064735C">
      <w:pPr>
        <w:jc w:val="both"/>
        <w:rPr>
          <w:szCs w:val="24"/>
        </w:rPr>
      </w:pPr>
      <w:r w:rsidRPr="007B2222">
        <w:rPr>
          <w:szCs w:val="24"/>
        </w:rPr>
        <w:t>4.9</w:t>
      </w:r>
      <w:r w:rsidRPr="007B2222">
        <w:rPr>
          <w:szCs w:val="24"/>
        </w:rPr>
        <w:tab/>
        <w:t>Quality Assurance</w:t>
      </w:r>
    </w:p>
    <w:p w14:paraId="432094B9" w14:textId="77777777" w:rsidR="00A5749E" w:rsidRPr="007B2222" w:rsidRDefault="00A5749E" w:rsidP="0064735C">
      <w:pPr>
        <w:jc w:val="both"/>
        <w:rPr>
          <w:szCs w:val="24"/>
        </w:rPr>
      </w:pPr>
      <w:r w:rsidRPr="007B2222">
        <w:rPr>
          <w:szCs w:val="24"/>
        </w:rPr>
        <w:t>4.10</w:t>
      </w:r>
      <w:r w:rsidRPr="007B2222">
        <w:rPr>
          <w:szCs w:val="24"/>
        </w:rPr>
        <w:tab/>
        <w:t>Site Data</w:t>
      </w:r>
    </w:p>
    <w:p w14:paraId="53F65EB0" w14:textId="77777777" w:rsidR="00A5749E" w:rsidRPr="007B2222" w:rsidRDefault="00A5749E" w:rsidP="0064735C">
      <w:pPr>
        <w:jc w:val="both"/>
        <w:rPr>
          <w:szCs w:val="24"/>
        </w:rPr>
      </w:pPr>
      <w:r w:rsidRPr="007B2222">
        <w:rPr>
          <w:szCs w:val="24"/>
        </w:rPr>
        <w:t>4.11</w:t>
      </w:r>
      <w:r w:rsidRPr="007B2222">
        <w:rPr>
          <w:szCs w:val="24"/>
        </w:rPr>
        <w:tab/>
        <w:t xml:space="preserve">Sufficiency of the Accepted Contract Amount </w:t>
      </w:r>
    </w:p>
    <w:p w14:paraId="2D9B6BD7" w14:textId="77777777" w:rsidR="00A5749E" w:rsidRPr="007B2222" w:rsidRDefault="00A5749E" w:rsidP="0064735C">
      <w:pPr>
        <w:jc w:val="both"/>
        <w:rPr>
          <w:szCs w:val="24"/>
        </w:rPr>
      </w:pPr>
      <w:r w:rsidRPr="007B2222">
        <w:rPr>
          <w:szCs w:val="24"/>
        </w:rPr>
        <w:t>4.12</w:t>
      </w:r>
      <w:r w:rsidRPr="007B2222">
        <w:rPr>
          <w:szCs w:val="24"/>
        </w:rPr>
        <w:tab/>
        <w:t xml:space="preserve">Unforeseeable Physical Conditions </w:t>
      </w:r>
    </w:p>
    <w:p w14:paraId="3E84F225" w14:textId="77777777" w:rsidR="00A5749E" w:rsidRPr="007B2222" w:rsidRDefault="00A5749E" w:rsidP="0064735C">
      <w:pPr>
        <w:jc w:val="both"/>
        <w:rPr>
          <w:szCs w:val="24"/>
        </w:rPr>
      </w:pPr>
      <w:r w:rsidRPr="007B2222">
        <w:rPr>
          <w:szCs w:val="24"/>
        </w:rPr>
        <w:t>4.13</w:t>
      </w:r>
      <w:r w:rsidRPr="007B2222">
        <w:rPr>
          <w:szCs w:val="24"/>
        </w:rPr>
        <w:tab/>
        <w:t xml:space="preserve">Rights of Way and Facilities </w:t>
      </w:r>
    </w:p>
    <w:p w14:paraId="0D4A4385" w14:textId="77777777" w:rsidR="00A5749E" w:rsidRPr="007B2222" w:rsidRDefault="00A5749E" w:rsidP="0064735C">
      <w:pPr>
        <w:jc w:val="both"/>
        <w:rPr>
          <w:szCs w:val="24"/>
        </w:rPr>
      </w:pPr>
      <w:r w:rsidRPr="007B2222">
        <w:rPr>
          <w:szCs w:val="24"/>
        </w:rPr>
        <w:t>4.14</w:t>
      </w:r>
      <w:r w:rsidRPr="007B2222">
        <w:rPr>
          <w:szCs w:val="24"/>
        </w:rPr>
        <w:tab/>
        <w:t>Avoidance of Interference</w:t>
      </w:r>
    </w:p>
    <w:p w14:paraId="750D0321" w14:textId="77777777" w:rsidR="00A5749E" w:rsidRPr="007B2222" w:rsidRDefault="00A5749E" w:rsidP="0064735C">
      <w:pPr>
        <w:jc w:val="both"/>
        <w:rPr>
          <w:szCs w:val="24"/>
        </w:rPr>
      </w:pPr>
      <w:r w:rsidRPr="007B2222">
        <w:rPr>
          <w:szCs w:val="24"/>
        </w:rPr>
        <w:t>4.15</w:t>
      </w:r>
      <w:r w:rsidRPr="007B2222">
        <w:rPr>
          <w:szCs w:val="24"/>
        </w:rPr>
        <w:tab/>
        <w:t>Access Route</w:t>
      </w:r>
    </w:p>
    <w:p w14:paraId="0F3E0393" w14:textId="77777777" w:rsidR="00A5749E" w:rsidRPr="007B2222" w:rsidRDefault="00A5749E" w:rsidP="0064735C">
      <w:pPr>
        <w:jc w:val="both"/>
        <w:rPr>
          <w:szCs w:val="24"/>
        </w:rPr>
      </w:pPr>
      <w:r w:rsidRPr="007B2222">
        <w:rPr>
          <w:szCs w:val="24"/>
        </w:rPr>
        <w:t>4.16</w:t>
      </w:r>
      <w:r w:rsidRPr="007B2222">
        <w:rPr>
          <w:szCs w:val="24"/>
        </w:rPr>
        <w:tab/>
        <w:t xml:space="preserve">Transport of Goods </w:t>
      </w:r>
    </w:p>
    <w:p w14:paraId="591BD82C" w14:textId="77777777" w:rsidR="00A5749E" w:rsidRPr="007B2222" w:rsidRDefault="00A5749E" w:rsidP="0064735C">
      <w:pPr>
        <w:jc w:val="both"/>
        <w:rPr>
          <w:szCs w:val="24"/>
        </w:rPr>
      </w:pPr>
      <w:r w:rsidRPr="007B2222">
        <w:rPr>
          <w:szCs w:val="24"/>
        </w:rPr>
        <w:t>4.17</w:t>
      </w:r>
      <w:r w:rsidRPr="007B2222">
        <w:rPr>
          <w:szCs w:val="24"/>
        </w:rPr>
        <w:tab/>
        <w:t xml:space="preserve">Contractor’s Equipment </w:t>
      </w:r>
    </w:p>
    <w:p w14:paraId="1C40EB8D" w14:textId="77777777" w:rsidR="00A5749E" w:rsidRPr="007B2222" w:rsidRDefault="00A5749E" w:rsidP="0064735C">
      <w:pPr>
        <w:jc w:val="both"/>
        <w:rPr>
          <w:szCs w:val="24"/>
        </w:rPr>
      </w:pPr>
      <w:r w:rsidRPr="007B2222">
        <w:rPr>
          <w:szCs w:val="24"/>
        </w:rPr>
        <w:t>4.18</w:t>
      </w:r>
      <w:r w:rsidRPr="007B2222">
        <w:rPr>
          <w:szCs w:val="24"/>
        </w:rPr>
        <w:tab/>
        <w:t xml:space="preserve">Protection of the Environment </w:t>
      </w:r>
    </w:p>
    <w:p w14:paraId="0199325B" w14:textId="77777777" w:rsidR="00A5749E" w:rsidRPr="007B2222" w:rsidRDefault="00A5749E" w:rsidP="0064735C">
      <w:pPr>
        <w:jc w:val="both"/>
        <w:rPr>
          <w:szCs w:val="24"/>
        </w:rPr>
      </w:pPr>
      <w:r w:rsidRPr="007B2222">
        <w:rPr>
          <w:szCs w:val="24"/>
        </w:rPr>
        <w:t>4.19</w:t>
      </w:r>
      <w:r w:rsidRPr="007B2222">
        <w:rPr>
          <w:szCs w:val="24"/>
        </w:rPr>
        <w:tab/>
        <w:t>Electricity, Water and Gas</w:t>
      </w:r>
    </w:p>
    <w:p w14:paraId="6D2D6E06" w14:textId="77777777" w:rsidR="00A5749E" w:rsidRPr="007B2222" w:rsidRDefault="00A5749E" w:rsidP="0064735C">
      <w:pPr>
        <w:jc w:val="both"/>
        <w:rPr>
          <w:szCs w:val="24"/>
        </w:rPr>
      </w:pPr>
      <w:r w:rsidRPr="007B2222">
        <w:rPr>
          <w:szCs w:val="24"/>
        </w:rPr>
        <w:t>4.0</w:t>
      </w:r>
      <w:r w:rsidRPr="007B2222">
        <w:rPr>
          <w:szCs w:val="24"/>
        </w:rPr>
        <w:tab/>
        <w:t xml:space="preserve">Employer’s Equipment an Free-Issue Material </w:t>
      </w:r>
    </w:p>
    <w:p w14:paraId="02E2D964" w14:textId="77777777" w:rsidR="00A5749E" w:rsidRPr="007B2222" w:rsidRDefault="00A5749E" w:rsidP="0064735C">
      <w:pPr>
        <w:jc w:val="both"/>
        <w:rPr>
          <w:szCs w:val="24"/>
        </w:rPr>
      </w:pPr>
      <w:r w:rsidRPr="007B2222">
        <w:rPr>
          <w:szCs w:val="24"/>
        </w:rPr>
        <w:t>4.21</w:t>
      </w:r>
      <w:r w:rsidRPr="007B2222">
        <w:rPr>
          <w:szCs w:val="24"/>
        </w:rPr>
        <w:tab/>
        <w:t xml:space="preserve">Progress Reports </w:t>
      </w:r>
    </w:p>
    <w:p w14:paraId="53BA7E0F" w14:textId="77777777" w:rsidR="00A5749E" w:rsidRPr="007B2222" w:rsidRDefault="00A5749E" w:rsidP="0064735C">
      <w:pPr>
        <w:jc w:val="both"/>
        <w:rPr>
          <w:szCs w:val="24"/>
        </w:rPr>
      </w:pPr>
      <w:r w:rsidRPr="007B2222">
        <w:rPr>
          <w:szCs w:val="24"/>
        </w:rPr>
        <w:t>4.22</w:t>
      </w:r>
      <w:r w:rsidRPr="007B2222">
        <w:rPr>
          <w:szCs w:val="24"/>
        </w:rPr>
        <w:tab/>
        <w:t xml:space="preserve">Security of the Site </w:t>
      </w:r>
    </w:p>
    <w:p w14:paraId="3482F027" w14:textId="77777777" w:rsidR="00A5749E" w:rsidRPr="007B2222" w:rsidRDefault="00A5749E" w:rsidP="0064735C">
      <w:pPr>
        <w:jc w:val="both"/>
        <w:rPr>
          <w:szCs w:val="24"/>
        </w:rPr>
      </w:pPr>
      <w:r w:rsidRPr="007B2222">
        <w:rPr>
          <w:szCs w:val="24"/>
        </w:rPr>
        <w:t>4.23</w:t>
      </w:r>
      <w:r w:rsidRPr="007B2222">
        <w:rPr>
          <w:szCs w:val="24"/>
        </w:rPr>
        <w:tab/>
        <w:t xml:space="preserve">Contractor’s Operations on Site </w:t>
      </w:r>
    </w:p>
    <w:p w14:paraId="1E43C576" w14:textId="77777777" w:rsidR="00A5749E" w:rsidRPr="007B2222" w:rsidRDefault="00A5749E" w:rsidP="0064735C">
      <w:pPr>
        <w:jc w:val="both"/>
        <w:rPr>
          <w:szCs w:val="24"/>
        </w:rPr>
      </w:pPr>
      <w:r w:rsidRPr="007B2222">
        <w:rPr>
          <w:szCs w:val="24"/>
        </w:rPr>
        <w:t>4.24</w:t>
      </w:r>
      <w:r w:rsidRPr="007B2222">
        <w:rPr>
          <w:szCs w:val="24"/>
        </w:rPr>
        <w:tab/>
        <w:t>Fossils</w:t>
      </w:r>
    </w:p>
    <w:p w14:paraId="28FB09AC" w14:textId="77777777" w:rsidR="00A5749E" w:rsidRPr="007B2222" w:rsidRDefault="00A5749E" w:rsidP="0064735C">
      <w:pPr>
        <w:jc w:val="both"/>
        <w:rPr>
          <w:szCs w:val="24"/>
        </w:rPr>
      </w:pPr>
    </w:p>
    <w:p w14:paraId="41AEE21A" w14:textId="77777777" w:rsidR="00A5749E" w:rsidRPr="007B2222" w:rsidRDefault="00A5749E" w:rsidP="0064735C">
      <w:pPr>
        <w:jc w:val="both"/>
        <w:rPr>
          <w:b/>
          <w:bCs/>
          <w:szCs w:val="24"/>
        </w:rPr>
      </w:pPr>
      <w:r w:rsidRPr="007B2222">
        <w:rPr>
          <w:b/>
          <w:bCs/>
          <w:szCs w:val="24"/>
        </w:rPr>
        <w:t>5.</w:t>
      </w:r>
      <w:r w:rsidRPr="007B2222">
        <w:rPr>
          <w:b/>
          <w:bCs/>
          <w:szCs w:val="24"/>
        </w:rPr>
        <w:tab/>
        <w:t>NOMINATED SUBCONTRACTORS</w:t>
      </w:r>
    </w:p>
    <w:p w14:paraId="6D24D862" w14:textId="77777777" w:rsidR="00A5749E" w:rsidRPr="007B2222" w:rsidRDefault="00A5749E" w:rsidP="0064735C">
      <w:pPr>
        <w:jc w:val="both"/>
        <w:rPr>
          <w:szCs w:val="24"/>
        </w:rPr>
      </w:pPr>
    </w:p>
    <w:p w14:paraId="398E18BE" w14:textId="77777777" w:rsidR="00A5749E" w:rsidRPr="007B2222" w:rsidRDefault="00A5749E" w:rsidP="0064735C">
      <w:pPr>
        <w:jc w:val="both"/>
        <w:rPr>
          <w:szCs w:val="24"/>
        </w:rPr>
      </w:pPr>
      <w:r w:rsidRPr="007B2222">
        <w:rPr>
          <w:szCs w:val="24"/>
        </w:rPr>
        <w:t>5.1</w:t>
      </w:r>
      <w:r w:rsidRPr="007B2222">
        <w:rPr>
          <w:szCs w:val="24"/>
        </w:rPr>
        <w:tab/>
        <w:t>Definition of “nominated Subcontractor”</w:t>
      </w:r>
    </w:p>
    <w:p w14:paraId="1B5815A8" w14:textId="77777777" w:rsidR="00A5749E" w:rsidRPr="007B2222" w:rsidRDefault="00A5749E" w:rsidP="0064735C">
      <w:pPr>
        <w:jc w:val="both"/>
        <w:rPr>
          <w:szCs w:val="24"/>
        </w:rPr>
      </w:pPr>
      <w:r w:rsidRPr="007B2222">
        <w:rPr>
          <w:szCs w:val="24"/>
        </w:rPr>
        <w:t>5.2</w:t>
      </w:r>
      <w:r w:rsidRPr="007B2222">
        <w:rPr>
          <w:szCs w:val="24"/>
        </w:rPr>
        <w:tab/>
        <w:t xml:space="preserve">Objection to Nomination </w:t>
      </w:r>
    </w:p>
    <w:p w14:paraId="1D437F56" w14:textId="77777777" w:rsidR="00A5749E" w:rsidRPr="007B2222" w:rsidRDefault="00A5749E" w:rsidP="0064735C">
      <w:pPr>
        <w:jc w:val="both"/>
        <w:rPr>
          <w:szCs w:val="24"/>
        </w:rPr>
      </w:pPr>
      <w:r w:rsidRPr="007B2222">
        <w:rPr>
          <w:szCs w:val="24"/>
        </w:rPr>
        <w:t>5.3</w:t>
      </w:r>
      <w:r w:rsidRPr="007B2222">
        <w:rPr>
          <w:szCs w:val="24"/>
        </w:rPr>
        <w:tab/>
        <w:t xml:space="preserve">Payments to nominated Subcontractors </w:t>
      </w:r>
    </w:p>
    <w:p w14:paraId="4178CDA6" w14:textId="77777777" w:rsidR="00A5749E" w:rsidRPr="007B2222" w:rsidRDefault="00A5749E" w:rsidP="0064735C">
      <w:pPr>
        <w:jc w:val="both"/>
        <w:rPr>
          <w:szCs w:val="24"/>
        </w:rPr>
      </w:pPr>
      <w:r w:rsidRPr="007B2222">
        <w:rPr>
          <w:szCs w:val="24"/>
        </w:rPr>
        <w:t>5.4</w:t>
      </w:r>
      <w:r w:rsidRPr="007B2222">
        <w:rPr>
          <w:szCs w:val="24"/>
        </w:rPr>
        <w:tab/>
        <w:t xml:space="preserve">Evidence of Payments </w:t>
      </w:r>
    </w:p>
    <w:p w14:paraId="5276371D" w14:textId="77777777" w:rsidR="00A5749E" w:rsidRPr="007B2222" w:rsidRDefault="00A5749E" w:rsidP="0064735C">
      <w:pPr>
        <w:jc w:val="both"/>
        <w:rPr>
          <w:szCs w:val="24"/>
        </w:rPr>
      </w:pPr>
    </w:p>
    <w:p w14:paraId="1C2D3D43" w14:textId="77777777" w:rsidR="00A5749E" w:rsidRPr="007B2222" w:rsidRDefault="00A5749E" w:rsidP="0064735C">
      <w:pPr>
        <w:jc w:val="both"/>
        <w:rPr>
          <w:b/>
          <w:bCs/>
          <w:szCs w:val="24"/>
        </w:rPr>
      </w:pPr>
      <w:r w:rsidRPr="007B2222">
        <w:rPr>
          <w:b/>
          <w:bCs/>
          <w:szCs w:val="24"/>
        </w:rPr>
        <w:t>6.</w:t>
      </w:r>
      <w:r w:rsidRPr="007B2222">
        <w:rPr>
          <w:b/>
          <w:bCs/>
          <w:szCs w:val="24"/>
        </w:rPr>
        <w:tab/>
        <w:t>STAFF AND LABOUR</w:t>
      </w:r>
    </w:p>
    <w:p w14:paraId="0E93F222" w14:textId="77777777" w:rsidR="00A5749E" w:rsidRPr="007B2222" w:rsidRDefault="00A5749E" w:rsidP="0064735C">
      <w:pPr>
        <w:jc w:val="both"/>
        <w:rPr>
          <w:szCs w:val="24"/>
        </w:rPr>
      </w:pPr>
    </w:p>
    <w:p w14:paraId="5CBCBE11" w14:textId="77777777" w:rsidR="00A5749E" w:rsidRPr="007B2222" w:rsidRDefault="00A5749E" w:rsidP="0064735C">
      <w:pPr>
        <w:jc w:val="both"/>
        <w:rPr>
          <w:szCs w:val="24"/>
        </w:rPr>
      </w:pPr>
      <w:r w:rsidRPr="007B2222">
        <w:rPr>
          <w:szCs w:val="24"/>
        </w:rPr>
        <w:t>6.1</w:t>
      </w:r>
      <w:r w:rsidRPr="007B2222">
        <w:rPr>
          <w:szCs w:val="24"/>
        </w:rPr>
        <w:tab/>
        <w:t xml:space="preserve">Engagement of Staff and Labour </w:t>
      </w:r>
    </w:p>
    <w:p w14:paraId="4FD48976" w14:textId="77777777" w:rsidR="00A5749E" w:rsidRPr="007B2222" w:rsidRDefault="00A5749E" w:rsidP="0064735C">
      <w:pPr>
        <w:jc w:val="both"/>
        <w:rPr>
          <w:szCs w:val="24"/>
        </w:rPr>
      </w:pPr>
      <w:r w:rsidRPr="007B2222">
        <w:rPr>
          <w:szCs w:val="24"/>
        </w:rPr>
        <w:t>6.2</w:t>
      </w:r>
      <w:r w:rsidRPr="007B2222">
        <w:rPr>
          <w:szCs w:val="24"/>
        </w:rPr>
        <w:tab/>
        <w:t xml:space="preserve">Rates of Wages and Conditions of Labour </w:t>
      </w:r>
    </w:p>
    <w:p w14:paraId="27AA544D" w14:textId="77777777" w:rsidR="00A5749E" w:rsidRPr="007B2222" w:rsidRDefault="00A5749E" w:rsidP="0064735C">
      <w:pPr>
        <w:jc w:val="both"/>
        <w:rPr>
          <w:szCs w:val="24"/>
        </w:rPr>
      </w:pPr>
      <w:r w:rsidRPr="007B2222">
        <w:rPr>
          <w:szCs w:val="24"/>
        </w:rPr>
        <w:t>6.3</w:t>
      </w:r>
      <w:r w:rsidRPr="007B2222">
        <w:rPr>
          <w:szCs w:val="24"/>
        </w:rPr>
        <w:tab/>
        <w:t>Persons in the Service of Employer</w:t>
      </w:r>
    </w:p>
    <w:p w14:paraId="4C70DF0B" w14:textId="77777777" w:rsidR="00A5749E" w:rsidRPr="007B2222" w:rsidRDefault="00A5749E" w:rsidP="0064735C">
      <w:pPr>
        <w:jc w:val="both"/>
        <w:rPr>
          <w:szCs w:val="24"/>
        </w:rPr>
      </w:pPr>
      <w:r w:rsidRPr="007B2222">
        <w:rPr>
          <w:szCs w:val="24"/>
        </w:rPr>
        <w:t>6.4</w:t>
      </w:r>
      <w:r w:rsidRPr="007B2222">
        <w:rPr>
          <w:szCs w:val="24"/>
        </w:rPr>
        <w:tab/>
        <w:t>Labour Laws</w:t>
      </w:r>
    </w:p>
    <w:p w14:paraId="2129975E" w14:textId="77777777" w:rsidR="00A5749E" w:rsidRPr="007B2222" w:rsidRDefault="00A5749E" w:rsidP="0064735C">
      <w:pPr>
        <w:jc w:val="both"/>
        <w:rPr>
          <w:szCs w:val="24"/>
        </w:rPr>
      </w:pPr>
      <w:r w:rsidRPr="007B2222">
        <w:rPr>
          <w:szCs w:val="24"/>
        </w:rPr>
        <w:t>6.5</w:t>
      </w:r>
      <w:r w:rsidRPr="007B2222">
        <w:rPr>
          <w:szCs w:val="24"/>
        </w:rPr>
        <w:tab/>
        <w:t xml:space="preserve">Working Hours </w:t>
      </w:r>
    </w:p>
    <w:p w14:paraId="53A0B9FA" w14:textId="77777777" w:rsidR="00A5749E" w:rsidRPr="007B2222" w:rsidRDefault="00A5749E" w:rsidP="0064735C">
      <w:pPr>
        <w:jc w:val="both"/>
        <w:rPr>
          <w:szCs w:val="24"/>
        </w:rPr>
      </w:pPr>
      <w:r w:rsidRPr="007B2222">
        <w:rPr>
          <w:szCs w:val="24"/>
        </w:rPr>
        <w:t>6.6</w:t>
      </w:r>
      <w:r w:rsidRPr="007B2222">
        <w:rPr>
          <w:szCs w:val="24"/>
        </w:rPr>
        <w:tab/>
        <w:t xml:space="preserve">Facilities for Staff and Labour </w:t>
      </w:r>
    </w:p>
    <w:p w14:paraId="580B9AF0" w14:textId="77777777" w:rsidR="00A5749E" w:rsidRPr="007B2222" w:rsidRDefault="00A5749E" w:rsidP="0064735C">
      <w:pPr>
        <w:jc w:val="both"/>
        <w:rPr>
          <w:szCs w:val="24"/>
        </w:rPr>
      </w:pPr>
      <w:r w:rsidRPr="007B2222">
        <w:rPr>
          <w:szCs w:val="24"/>
        </w:rPr>
        <w:t>6.7</w:t>
      </w:r>
      <w:r w:rsidRPr="007B2222">
        <w:rPr>
          <w:szCs w:val="24"/>
        </w:rPr>
        <w:tab/>
        <w:t xml:space="preserve">Health and Safety </w:t>
      </w:r>
    </w:p>
    <w:p w14:paraId="5043D156" w14:textId="77777777" w:rsidR="00A5749E" w:rsidRPr="007B2222" w:rsidRDefault="00A5749E" w:rsidP="0064735C">
      <w:pPr>
        <w:jc w:val="both"/>
        <w:rPr>
          <w:szCs w:val="24"/>
        </w:rPr>
      </w:pPr>
      <w:r w:rsidRPr="007B2222">
        <w:rPr>
          <w:szCs w:val="24"/>
        </w:rPr>
        <w:t>6.8</w:t>
      </w:r>
      <w:r w:rsidRPr="007B2222">
        <w:rPr>
          <w:szCs w:val="24"/>
        </w:rPr>
        <w:tab/>
        <w:t xml:space="preserve">Contractor’s Superintendence </w:t>
      </w:r>
    </w:p>
    <w:p w14:paraId="54C2BC83" w14:textId="77777777" w:rsidR="00A5749E" w:rsidRPr="007B2222" w:rsidRDefault="00A5749E" w:rsidP="0064735C">
      <w:pPr>
        <w:jc w:val="both"/>
        <w:rPr>
          <w:szCs w:val="24"/>
        </w:rPr>
      </w:pPr>
      <w:r w:rsidRPr="007B2222">
        <w:rPr>
          <w:szCs w:val="24"/>
        </w:rPr>
        <w:t>6.9</w:t>
      </w:r>
      <w:r w:rsidRPr="007B2222">
        <w:rPr>
          <w:szCs w:val="24"/>
        </w:rPr>
        <w:tab/>
        <w:t>Contractor’s Personnel</w:t>
      </w:r>
    </w:p>
    <w:p w14:paraId="4DC6D97C" w14:textId="77777777" w:rsidR="00A5749E" w:rsidRPr="007B2222" w:rsidRDefault="00A5749E" w:rsidP="0064735C">
      <w:pPr>
        <w:jc w:val="both"/>
        <w:rPr>
          <w:szCs w:val="24"/>
        </w:rPr>
      </w:pPr>
      <w:r w:rsidRPr="007B2222">
        <w:rPr>
          <w:szCs w:val="24"/>
        </w:rPr>
        <w:t>6.10</w:t>
      </w:r>
      <w:r w:rsidRPr="007B2222">
        <w:rPr>
          <w:szCs w:val="24"/>
        </w:rPr>
        <w:tab/>
        <w:t xml:space="preserve">Records of Contractor’s Personnel and Equipment </w:t>
      </w:r>
    </w:p>
    <w:p w14:paraId="60925977" w14:textId="77777777" w:rsidR="00A5749E" w:rsidRPr="007B2222" w:rsidRDefault="00A5749E" w:rsidP="0064735C">
      <w:pPr>
        <w:jc w:val="both"/>
        <w:rPr>
          <w:szCs w:val="24"/>
        </w:rPr>
      </w:pPr>
      <w:r w:rsidRPr="007B2222">
        <w:rPr>
          <w:szCs w:val="24"/>
        </w:rPr>
        <w:t>6.11</w:t>
      </w:r>
      <w:r w:rsidRPr="007B2222">
        <w:rPr>
          <w:szCs w:val="24"/>
        </w:rPr>
        <w:tab/>
        <w:t>Disorderly Conduct</w:t>
      </w:r>
    </w:p>
    <w:p w14:paraId="697F07E3" w14:textId="77777777" w:rsidR="00A5749E" w:rsidRPr="007B2222" w:rsidRDefault="00A5749E" w:rsidP="0064735C">
      <w:pPr>
        <w:jc w:val="both"/>
        <w:rPr>
          <w:szCs w:val="24"/>
        </w:rPr>
      </w:pPr>
    </w:p>
    <w:p w14:paraId="495E919D" w14:textId="77777777" w:rsidR="00A5749E" w:rsidRPr="007B2222" w:rsidRDefault="00A5749E" w:rsidP="0064735C">
      <w:pPr>
        <w:jc w:val="both"/>
        <w:rPr>
          <w:b/>
          <w:bCs/>
          <w:szCs w:val="24"/>
        </w:rPr>
      </w:pPr>
      <w:r w:rsidRPr="007B2222">
        <w:rPr>
          <w:b/>
          <w:bCs/>
          <w:szCs w:val="24"/>
        </w:rPr>
        <w:t>7.</w:t>
      </w:r>
      <w:r w:rsidRPr="007B2222">
        <w:rPr>
          <w:b/>
          <w:bCs/>
          <w:szCs w:val="24"/>
        </w:rPr>
        <w:tab/>
        <w:t>PLANT, MATERIALS AND WORKMANSHIP</w:t>
      </w:r>
    </w:p>
    <w:p w14:paraId="4C05216E" w14:textId="77777777" w:rsidR="00A5749E" w:rsidRPr="007B2222" w:rsidRDefault="00A5749E" w:rsidP="0064735C">
      <w:pPr>
        <w:jc w:val="both"/>
        <w:rPr>
          <w:szCs w:val="24"/>
        </w:rPr>
      </w:pPr>
    </w:p>
    <w:p w14:paraId="7BE05A4A" w14:textId="77777777" w:rsidR="00A5749E" w:rsidRPr="007B2222" w:rsidRDefault="00A5749E" w:rsidP="0064735C">
      <w:pPr>
        <w:jc w:val="both"/>
        <w:rPr>
          <w:szCs w:val="24"/>
        </w:rPr>
      </w:pPr>
      <w:r w:rsidRPr="007B2222">
        <w:rPr>
          <w:szCs w:val="24"/>
        </w:rPr>
        <w:t>7.1</w:t>
      </w:r>
      <w:r w:rsidRPr="007B2222">
        <w:rPr>
          <w:szCs w:val="24"/>
        </w:rPr>
        <w:tab/>
        <w:t xml:space="preserve">Manner of Execution </w:t>
      </w:r>
    </w:p>
    <w:p w14:paraId="68F4C736" w14:textId="77777777" w:rsidR="00A5749E" w:rsidRPr="007B2222" w:rsidRDefault="00A5749E" w:rsidP="0064735C">
      <w:pPr>
        <w:jc w:val="both"/>
        <w:rPr>
          <w:szCs w:val="24"/>
        </w:rPr>
      </w:pPr>
      <w:r w:rsidRPr="007B2222">
        <w:rPr>
          <w:szCs w:val="24"/>
        </w:rPr>
        <w:t>7.2</w:t>
      </w:r>
      <w:r w:rsidRPr="007B2222">
        <w:rPr>
          <w:szCs w:val="24"/>
        </w:rPr>
        <w:tab/>
        <w:t xml:space="preserve">Samples </w:t>
      </w:r>
    </w:p>
    <w:p w14:paraId="118B460D" w14:textId="77777777" w:rsidR="00A5749E" w:rsidRPr="007B2222" w:rsidRDefault="00A5749E" w:rsidP="0064735C">
      <w:pPr>
        <w:jc w:val="both"/>
        <w:rPr>
          <w:szCs w:val="24"/>
        </w:rPr>
      </w:pPr>
      <w:r w:rsidRPr="007B2222">
        <w:rPr>
          <w:szCs w:val="24"/>
        </w:rPr>
        <w:t>7.3</w:t>
      </w:r>
      <w:r w:rsidRPr="007B2222">
        <w:rPr>
          <w:szCs w:val="24"/>
        </w:rPr>
        <w:tab/>
        <w:t xml:space="preserve">Inspection </w:t>
      </w:r>
    </w:p>
    <w:p w14:paraId="270B15A0" w14:textId="77777777" w:rsidR="00A5749E" w:rsidRPr="007B2222" w:rsidRDefault="00A5749E" w:rsidP="0064735C">
      <w:pPr>
        <w:jc w:val="both"/>
        <w:rPr>
          <w:szCs w:val="24"/>
        </w:rPr>
      </w:pPr>
      <w:r w:rsidRPr="007B2222">
        <w:rPr>
          <w:szCs w:val="24"/>
        </w:rPr>
        <w:t>7.4</w:t>
      </w:r>
      <w:r w:rsidRPr="007B2222">
        <w:rPr>
          <w:szCs w:val="24"/>
        </w:rPr>
        <w:tab/>
        <w:t xml:space="preserve">Testing </w:t>
      </w:r>
    </w:p>
    <w:p w14:paraId="6F4957BD" w14:textId="77777777" w:rsidR="00A5749E" w:rsidRPr="007B2222" w:rsidRDefault="00A5749E" w:rsidP="0064735C">
      <w:pPr>
        <w:jc w:val="both"/>
        <w:rPr>
          <w:szCs w:val="24"/>
        </w:rPr>
      </w:pPr>
      <w:r w:rsidRPr="007B2222">
        <w:rPr>
          <w:szCs w:val="24"/>
        </w:rPr>
        <w:t>7.5</w:t>
      </w:r>
      <w:r w:rsidRPr="007B2222">
        <w:rPr>
          <w:szCs w:val="24"/>
        </w:rPr>
        <w:tab/>
        <w:t xml:space="preserve">Rejection </w:t>
      </w:r>
    </w:p>
    <w:p w14:paraId="6BB7EBD6" w14:textId="77777777" w:rsidR="00A5749E" w:rsidRPr="007B2222" w:rsidRDefault="00A5749E" w:rsidP="0064735C">
      <w:pPr>
        <w:jc w:val="both"/>
        <w:rPr>
          <w:szCs w:val="24"/>
        </w:rPr>
      </w:pPr>
      <w:r w:rsidRPr="007B2222">
        <w:rPr>
          <w:szCs w:val="24"/>
        </w:rPr>
        <w:t>7.6</w:t>
      </w:r>
      <w:r w:rsidRPr="007B2222">
        <w:rPr>
          <w:szCs w:val="24"/>
        </w:rPr>
        <w:tab/>
        <w:t xml:space="preserve">Remedial Work </w:t>
      </w:r>
    </w:p>
    <w:p w14:paraId="09DF6C74" w14:textId="77777777" w:rsidR="00A5749E" w:rsidRPr="007B2222" w:rsidRDefault="00A5749E" w:rsidP="0064735C">
      <w:pPr>
        <w:jc w:val="both"/>
        <w:rPr>
          <w:szCs w:val="24"/>
        </w:rPr>
      </w:pPr>
      <w:r w:rsidRPr="007B2222">
        <w:rPr>
          <w:szCs w:val="24"/>
        </w:rPr>
        <w:t>7.7</w:t>
      </w:r>
      <w:r w:rsidRPr="007B2222">
        <w:rPr>
          <w:szCs w:val="24"/>
        </w:rPr>
        <w:tab/>
        <w:t xml:space="preserve">Ownership of Plant and Materials </w:t>
      </w:r>
    </w:p>
    <w:p w14:paraId="5B504D6B" w14:textId="77777777" w:rsidR="00A5749E" w:rsidRPr="007B2222" w:rsidRDefault="00A5749E" w:rsidP="0064735C">
      <w:pPr>
        <w:jc w:val="both"/>
        <w:rPr>
          <w:szCs w:val="24"/>
        </w:rPr>
      </w:pPr>
      <w:r w:rsidRPr="007B2222">
        <w:rPr>
          <w:szCs w:val="24"/>
        </w:rPr>
        <w:t>7.8</w:t>
      </w:r>
      <w:r w:rsidRPr="007B2222">
        <w:rPr>
          <w:szCs w:val="24"/>
        </w:rPr>
        <w:tab/>
        <w:t xml:space="preserve">Royalties </w:t>
      </w:r>
    </w:p>
    <w:p w14:paraId="32B6F350" w14:textId="77777777" w:rsidR="00A5749E" w:rsidRPr="007B2222" w:rsidRDefault="00A5749E" w:rsidP="0064735C">
      <w:pPr>
        <w:jc w:val="both"/>
        <w:rPr>
          <w:szCs w:val="24"/>
        </w:rPr>
      </w:pPr>
    </w:p>
    <w:p w14:paraId="2FA11E0D" w14:textId="77777777" w:rsidR="00A5749E" w:rsidRPr="007B2222" w:rsidRDefault="00A5749E" w:rsidP="0064735C">
      <w:pPr>
        <w:jc w:val="both"/>
        <w:rPr>
          <w:szCs w:val="24"/>
        </w:rPr>
      </w:pPr>
    </w:p>
    <w:p w14:paraId="530AB855"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p>
    <w:p w14:paraId="5D4E6606" w14:textId="77777777" w:rsidR="00A5749E" w:rsidRPr="007B2222" w:rsidRDefault="00A5749E" w:rsidP="0064735C">
      <w:pPr>
        <w:jc w:val="both"/>
        <w:rPr>
          <w:b/>
          <w:bCs/>
          <w:szCs w:val="24"/>
        </w:rPr>
      </w:pPr>
      <w:r w:rsidRPr="007B2222">
        <w:rPr>
          <w:b/>
          <w:bCs/>
          <w:szCs w:val="24"/>
        </w:rPr>
        <w:t>8.</w:t>
      </w:r>
      <w:r w:rsidRPr="007B2222">
        <w:rPr>
          <w:b/>
          <w:bCs/>
          <w:szCs w:val="24"/>
        </w:rPr>
        <w:tab/>
        <w:t>COMMENCEMENT, DELAYS AND SUSPENSION</w:t>
      </w:r>
    </w:p>
    <w:p w14:paraId="23ACE985" w14:textId="77777777" w:rsidR="00A5749E" w:rsidRPr="007B2222" w:rsidRDefault="00A5749E" w:rsidP="0064735C">
      <w:pPr>
        <w:jc w:val="both"/>
        <w:rPr>
          <w:szCs w:val="24"/>
        </w:rPr>
      </w:pPr>
    </w:p>
    <w:p w14:paraId="3B875807" w14:textId="77777777" w:rsidR="00A5749E" w:rsidRPr="007B2222" w:rsidRDefault="00A5749E" w:rsidP="0064735C">
      <w:pPr>
        <w:jc w:val="both"/>
        <w:rPr>
          <w:szCs w:val="24"/>
        </w:rPr>
      </w:pPr>
      <w:r w:rsidRPr="007B2222">
        <w:rPr>
          <w:szCs w:val="24"/>
        </w:rPr>
        <w:t>8.1</w:t>
      </w:r>
      <w:r w:rsidRPr="007B2222">
        <w:rPr>
          <w:szCs w:val="24"/>
        </w:rPr>
        <w:tab/>
        <w:t xml:space="preserve">Commencement of Works </w:t>
      </w:r>
    </w:p>
    <w:p w14:paraId="5248CDAC" w14:textId="77777777" w:rsidR="00A5749E" w:rsidRPr="007B2222" w:rsidRDefault="00A5749E" w:rsidP="0064735C">
      <w:pPr>
        <w:jc w:val="both"/>
        <w:rPr>
          <w:szCs w:val="24"/>
        </w:rPr>
      </w:pPr>
      <w:r w:rsidRPr="007B2222">
        <w:rPr>
          <w:szCs w:val="24"/>
        </w:rPr>
        <w:t>8.2</w:t>
      </w:r>
      <w:r w:rsidRPr="007B2222">
        <w:rPr>
          <w:szCs w:val="24"/>
        </w:rPr>
        <w:tab/>
        <w:t xml:space="preserve">Time for Completion </w:t>
      </w:r>
    </w:p>
    <w:p w14:paraId="4E07241D" w14:textId="77777777" w:rsidR="00A5749E" w:rsidRPr="007B2222" w:rsidRDefault="00A5749E" w:rsidP="0064735C">
      <w:pPr>
        <w:jc w:val="both"/>
        <w:rPr>
          <w:szCs w:val="24"/>
        </w:rPr>
      </w:pPr>
      <w:r w:rsidRPr="007B2222">
        <w:rPr>
          <w:szCs w:val="24"/>
        </w:rPr>
        <w:t>8.3</w:t>
      </w:r>
      <w:r w:rsidRPr="007B2222">
        <w:rPr>
          <w:szCs w:val="24"/>
        </w:rPr>
        <w:tab/>
        <w:t xml:space="preserve">Programme </w:t>
      </w:r>
    </w:p>
    <w:p w14:paraId="03014435" w14:textId="77777777" w:rsidR="00A5749E" w:rsidRPr="007B2222" w:rsidRDefault="00A5749E" w:rsidP="0064735C">
      <w:pPr>
        <w:jc w:val="both"/>
        <w:rPr>
          <w:szCs w:val="24"/>
        </w:rPr>
      </w:pPr>
      <w:r w:rsidRPr="007B2222">
        <w:rPr>
          <w:szCs w:val="24"/>
        </w:rPr>
        <w:t>8.4</w:t>
      </w:r>
      <w:r w:rsidRPr="007B2222">
        <w:rPr>
          <w:szCs w:val="24"/>
        </w:rPr>
        <w:tab/>
        <w:t xml:space="preserve">Extension of Time for Completion </w:t>
      </w:r>
    </w:p>
    <w:p w14:paraId="62A2464C" w14:textId="77777777" w:rsidR="00A5749E" w:rsidRPr="007B2222" w:rsidRDefault="00A5749E" w:rsidP="0064735C">
      <w:pPr>
        <w:jc w:val="both"/>
        <w:rPr>
          <w:szCs w:val="24"/>
        </w:rPr>
      </w:pPr>
      <w:r w:rsidRPr="007B2222">
        <w:rPr>
          <w:szCs w:val="24"/>
        </w:rPr>
        <w:t>8.5</w:t>
      </w:r>
      <w:r w:rsidRPr="007B2222">
        <w:rPr>
          <w:szCs w:val="24"/>
        </w:rPr>
        <w:tab/>
        <w:t xml:space="preserve">Delays Caused by Authorities </w:t>
      </w:r>
    </w:p>
    <w:p w14:paraId="066FAF6D" w14:textId="77777777" w:rsidR="00A5749E" w:rsidRPr="007B2222" w:rsidRDefault="00A5749E" w:rsidP="0064735C">
      <w:pPr>
        <w:jc w:val="both"/>
        <w:rPr>
          <w:szCs w:val="24"/>
        </w:rPr>
      </w:pPr>
      <w:r w:rsidRPr="007B2222">
        <w:rPr>
          <w:szCs w:val="24"/>
        </w:rPr>
        <w:t>8.6</w:t>
      </w:r>
      <w:r w:rsidRPr="007B2222">
        <w:rPr>
          <w:szCs w:val="24"/>
        </w:rPr>
        <w:tab/>
        <w:t xml:space="preserve">Rate of Progress </w:t>
      </w:r>
    </w:p>
    <w:p w14:paraId="05A99C9A" w14:textId="77777777" w:rsidR="00A5749E" w:rsidRPr="007B2222" w:rsidRDefault="00A5749E" w:rsidP="0064735C">
      <w:pPr>
        <w:jc w:val="both"/>
        <w:rPr>
          <w:szCs w:val="24"/>
        </w:rPr>
      </w:pPr>
      <w:r w:rsidRPr="007B2222">
        <w:rPr>
          <w:szCs w:val="24"/>
        </w:rPr>
        <w:t>8.7</w:t>
      </w:r>
      <w:r w:rsidRPr="007B2222">
        <w:rPr>
          <w:szCs w:val="24"/>
        </w:rPr>
        <w:tab/>
        <w:t xml:space="preserve">Delay Damages </w:t>
      </w:r>
    </w:p>
    <w:p w14:paraId="56E975AB" w14:textId="77777777" w:rsidR="00A5749E" w:rsidRPr="007B2222" w:rsidRDefault="00A5749E" w:rsidP="0064735C">
      <w:pPr>
        <w:jc w:val="both"/>
        <w:rPr>
          <w:szCs w:val="24"/>
        </w:rPr>
      </w:pPr>
      <w:r w:rsidRPr="007B2222">
        <w:rPr>
          <w:szCs w:val="24"/>
        </w:rPr>
        <w:t>8.8</w:t>
      </w:r>
      <w:r w:rsidRPr="007B2222">
        <w:rPr>
          <w:szCs w:val="24"/>
        </w:rPr>
        <w:tab/>
        <w:t xml:space="preserve">Suspension of Work </w:t>
      </w:r>
    </w:p>
    <w:p w14:paraId="55540407" w14:textId="77777777" w:rsidR="00A5749E" w:rsidRPr="007B2222" w:rsidRDefault="00A5749E" w:rsidP="0064735C">
      <w:pPr>
        <w:jc w:val="both"/>
        <w:rPr>
          <w:szCs w:val="24"/>
        </w:rPr>
      </w:pPr>
      <w:r w:rsidRPr="007B2222">
        <w:rPr>
          <w:szCs w:val="24"/>
        </w:rPr>
        <w:t>8.9</w:t>
      </w:r>
      <w:r w:rsidRPr="007B2222">
        <w:rPr>
          <w:szCs w:val="24"/>
        </w:rPr>
        <w:tab/>
        <w:t xml:space="preserve">Consequences of Suspension </w:t>
      </w:r>
    </w:p>
    <w:p w14:paraId="132B5165" w14:textId="77777777" w:rsidR="00A5749E" w:rsidRPr="007B2222" w:rsidRDefault="00A5749E" w:rsidP="0064735C">
      <w:pPr>
        <w:jc w:val="both"/>
        <w:rPr>
          <w:szCs w:val="24"/>
        </w:rPr>
      </w:pPr>
      <w:r w:rsidRPr="007B2222">
        <w:rPr>
          <w:szCs w:val="24"/>
        </w:rPr>
        <w:t>8.10</w:t>
      </w:r>
      <w:r w:rsidRPr="007B2222">
        <w:rPr>
          <w:szCs w:val="24"/>
        </w:rPr>
        <w:tab/>
        <w:t xml:space="preserve">Payment for Plant and Materials in Event of Suspension </w:t>
      </w:r>
    </w:p>
    <w:p w14:paraId="7FDE42CA" w14:textId="77777777" w:rsidR="00A5749E" w:rsidRPr="007B2222" w:rsidRDefault="00A5749E" w:rsidP="0064735C">
      <w:pPr>
        <w:jc w:val="both"/>
        <w:rPr>
          <w:szCs w:val="24"/>
        </w:rPr>
      </w:pPr>
      <w:r w:rsidRPr="007B2222">
        <w:rPr>
          <w:szCs w:val="24"/>
        </w:rPr>
        <w:t>8.11</w:t>
      </w:r>
      <w:r w:rsidRPr="007B2222">
        <w:rPr>
          <w:szCs w:val="24"/>
        </w:rPr>
        <w:tab/>
        <w:t xml:space="preserve">Prolonged Suspension </w:t>
      </w:r>
    </w:p>
    <w:p w14:paraId="0CB53AF1" w14:textId="77777777" w:rsidR="00A5749E" w:rsidRPr="007B2222" w:rsidRDefault="00A5749E" w:rsidP="0064735C">
      <w:pPr>
        <w:jc w:val="both"/>
        <w:rPr>
          <w:szCs w:val="24"/>
        </w:rPr>
      </w:pPr>
      <w:r w:rsidRPr="007B2222">
        <w:rPr>
          <w:szCs w:val="24"/>
        </w:rPr>
        <w:t>8.12</w:t>
      </w:r>
      <w:r w:rsidRPr="007B2222">
        <w:rPr>
          <w:szCs w:val="24"/>
        </w:rPr>
        <w:tab/>
        <w:t>Resumption of Work</w:t>
      </w:r>
    </w:p>
    <w:p w14:paraId="1FA2F742" w14:textId="77777777" w:rsidR="00A5749E" w:rsidRPr="007B2222" w:rsidRDefault="00A5749E" w:rsidP="0064735C">
      <w:pPr>
        <w:jc w:val="both"/>
        <w:rPr>
          <w:szCs w:val="24"/>
        </w:rPr>
      </w:pPr>
    </w:p>
    <w:p w14:paraId="49F4724C" w14:textId="77777777" w:rsidR="00A5749E" w:rsidRPr="007B2222" w:rsidRDefault="00A5749E" w:rsidP="0064735C">
      <w:pPr>
        <w:jc w:val="both"/>
        <w:rPr>
          <w:b/>
          <w:bCs/>
          <w:szCs w:val="24"/>
        </w:rPr>
      </w:pPr>
      <w:r w:rsidRPr="007B2222">
        <w:rPr>
          <w:b/>
          <w:bCs/>
          <w:szCs w:val="24"/>
        </w:rPr>
        <w:t>9.</w:t>
      </w:r>
      <w:r w:rsidRPr="007B2222">
        <w:rPr>
          <w:b/>
          <w:bCs/>
          <w:szCs w:val="24"/>
        </w:rPr>
        <w:tab/>
        <w:t>TESTS ON COMPLETION</w:t>
      </w:r>
    </w:p>
    <w:p w14:paraId="41D1A6D9" w14:textId="77777777" w:rsidR="00A5749E" w:rsidRPr="007B2222" w:rsidRDefault="00A5749E" w:rsidP="0064735C">
      <w:pPr>
        <w:jc w:val="both"/>
        <w:rPr>
          <w:szCs w:val="24"/>
        </w:rPr>
      </w:pPr>
    </w:p>
    <w:p w14:paraId="22FAB97C" w14:textId="77777777" w:rsidR="00A5749E" w:rsidRPr="007B2222" w:rsidRDefault="00A5749E" w:rsidP="0064735C">
      <w:pPr>
        <w:jc w:val="both"/>
        <w:rPr>
          <w:szCs w:val="24"/>
        </w:rPr>
      </w:pPr>
      <w:r w:rsidRPr="007B2222">
        <w:rPr>
          <w:szCs w:val="24"/>
        </w:rPr>
        <w:t>9.1</w:t>
      </w:r>
      <w:r w:rsidRPr="007B2222">
        <w:rPr>
          <w:szCs w:val="24"/>
        </w:rPr>
        <w:tab/>
        <w:t>Contractor’s Obligations</w:t>
      </w:r>
    </w:p>
    <w:p w14:paraId="07AA9E0C" w14:textId="77777777" w:rsidR="00A5749E" w:rsidRPr="007B2222" w:rsidRDefault="00A5749E" w:rsidP="0064735C">
      <w:pPr>
        <w:jc w:val="both"/>
        <w:rPr>
          <w:szCs w:val="24"/>
        </w:rPr>
      </w:pPr>
      <w:r w:rsidRPr="007B2222">
        <w:rPr>
          <w:szCs w:val="24"/>
        </w:rPr>
        <w:t>9.2</w:t>
      </w:r>
      <w:r w:rsidRPr="007B2222">
        <w:rPr>
          <w:szCs w:val="24"/>
        </w:rPr>
        <w:tab/>
        <w:t>Delayed Test</w:t>
      </w:r>
    </w:p>
    <w:p w14:paraId="377DD73A" w14:textId="77777777" w:rsidR="00A5749E" w:rsidRPr="007B2222" w:rsidRDefault="00A5749E" w:rsidP="0064735C">
      <w:pPr>
        <w:jc w:val="both"/>
        <w:rPr>
          <w:szCs w:val="24"/>
        </w:rPr>
      </w:pPr>
      <w:r w:rsidRPr="007B2222">
        <w:rPr>
          <w:szCs w:val="24"/>
        </w:rPr>
        <w:t>9.3</w:t>
      </w:r>
      <w:r w:rsidRPr="007B2222">
        <w:rPr>
          <w:szCs w:val="24"/>
        </w:rPr>
        <w:tab/>
        <w:t xml:space="preserve">Retesting </w:t>
      </w:r>
    </w:p>
    <w:p w14:paraId="71B68DA1" w14:textId="77777777" w:rsidR="00A5749E" w:rsidRPr="007B2222" w:rsidRDefault="00A5749E" w:rsidP="0064735C">
      <w:pPr>
        <w:jc w:val="both"/>
        <w:rPr>
          <w:szCs w:val="24"/>
        </w:rPr>
      </w:pPr>
      <w:r w:rsidRPr="007B2222">
        <w:rPr>
          <w:szCs w:val="24"/>
        </w:rPr>
        <w:t>9.4</w:t>
      </w:r>
      <w:r w:rsidRPr="007B2222">
        <w:rPr>
          <w:szCs w:val="24"/>
        </w:rPr>
        <w:tab/>
        <w:t xml:space="preserve">Failure to Pass Tests on Completion </w:t>
      </w:r>
    </w:p>
    <w:p w14:paraId="03645739" w14:textId="77777777" w:rsidR="00A5749E" w:rsidRPr="007B2222" w:rsidRDefault="00A5749E" w:rsidP="0064735C">
      <w:pPr>
        <w:jc w:val="both"/>
        <w:rPr>
          <w:szCs w:val="24"/>
        </w:rPr>
      </w:pPr>
    </w:p>
    <w:p w14:paraId="3B72D164" w14:textId="77777777" w:rsidR="00A5749E" w:rsidRPr="007B2222" w:rsidRDefault="00A5749E" w:rsidP="0064735C">
      <w:pPr>
        <w:jc w:val="both"/>
        <w:rPr>
          <w:b/>
          <w:bCs/>
          <w:szCs w:val="24"/>
        </w:rPr>
      </w:pPr>
      <w:r w:rsidRPr="007B2222">
        <w:rPr>
          <w:b/>
          <w:bCs/>
          <w:szCs w:val="24"/>
        </w:rPr>
        <w:t>10.</w:t>
      </w:r>
      <w:r w:rsidRPr="007B2222">
        <w:rPr>
          <w:b/>
          <w:bCs/>
          <w:szCs w:val="24"/>
        </w:rPr>
        <w:tab/>
        <w:t>EMPLOYER’S TAKING OVER</w:t>
      </w:r>
    </w:p>
    <w:p w14:paraId="3ED7BF32" w14:textId="77777777" w:rsidR="00A5749E" w:rsidRPr="007B2222" w:rsidRDefault="00A5749E" w:rsidP="0064735C">
      <w:pPr>
        <w:jc w:val="both"/>
        <w:rPr>
          <w:szCs w:val="24"/>
        </w:rPr>
      </w:pPr>
    </w:p>
    <w:p w14:paraId="75CEC125" w14:textId="77777777" w:rsidR="00A5749E" w:rsidRPr="007B2222" w:rsidRDefault="00A5749E" w:rsidP="0064735C">
      <w:pPr>
        <w:jc w:val="both"/>
        <w:rPr>
          <w:szCs w:val="24"/>
        </w:rPr>
      </w:pPr>
      <w:r w:rsidRPr="007B2222">
        <w:rPr>
          <w:szCs w:val="24"/>
        </w:rPr>
        <w:t>10.1</w:t>
      </w:r>
      <w:r w:rsidRPr="007B2222">
        <w:rPr>
          <w:szCs w:val="24"/>
        </w:rPr>
        <w:tab/>
        <w:t xml:space="preserve">Taking Over of the Works and Sections </w:t>
      </w:r>
    </w:p>
    <w:p w14:paraId="17D49C6F" w14:textId="77777777" w:rsidR="00A5749E" w:rsidRPr="007B2222" w:rsidRDefault="00A5749E" w:rsidP="0064735C">
      <w:pPr>
        <w:jc w:val="both"/>
        <w:rPr>
          <w:szCs w:val="24"/>
        </w:rPr>
      </w:pPr>
      <w:r w:rsidRPr="007B2222">
        <w:rPr>
          <w:szCs w:val="24"/>
        </w:rPr>
        <w:t>10.2</w:t>
      </w:r>
      <w:r w:rsidRPr="007B2222">
        <w:rPr>
          <w:szCs w:val="24"/>
        </w:rPr>
        <w:tab/>
        <w:t xml:space="preserve">Taking Over of Parts of the Works </w:t>
      </w:r>
    </w:p>
    <w:p w14:paraId="528208B1" w14:textId="77777777" w:rsidR="00A5749E" w:rsidRPr="007B2222" w:rsidRDefault="00A5749E" w:rsidP="0064735C">
      <w:pPr>
        <w:jc w:val="both"/>
        <w:rPr>
          <w:szCs w:val="24"/>
        </w:rPr>
      </w:pPr>
      <w:r w:rsidRPr="007B2222">
        <w:rPr>
          <w:szCs w:val="24"/>
        </w:rPr>
        <w:t>10.3</w:t>
      </w:r>
      <w:r w:rsidRPr="007B2222">
        <w:rPr>
          <w:szCs w:val="24"/>
        </w:rPr>
        <w:tab/>
        <w:t xml:space="preserve">Interference with Tests on Completion </w:t>
      </w:r>
    </w:p>
    <w:p w14:paraId="61945B3F" w14:textId="77777777" w:rsidR="00A5749E" w:rsidRPr="007B2222" w:rsidRDefault="00A5749E" w:rsidP="0064735C">
      <w:pPr>
        <w:jc w:val="both"/>
        <w:rPr>
          <w:szCs w:val="24"/>
        </w:rPr>
      </w:pPr>
      <w:r w:rsidRPr="007B2222">
        <w:rPr>
          <w:szCs w:val="24"/>
        </w:rPr>
        <w:t>10.4</w:t>
      </w:r>
      <w:r w:rsidRPr="007B2222">
        <w:rPr>
          <w:szCs w:val="24"/>
        </w:rPr>
        <w:tab/>
        <w:t xml:space="preserve">Surfaces Requiring Reinstatement </w:t>
      </w:r>
      <w:r w:rsidRPr="007B2222">
        <w:rPr>
          <w:szCs w:val="24"/>
        </w:rPr>
        <w:tab/>
      </w:r>
    </w:p>
    <w:p w14:paraId="137D5DC6" w14:textId="77777777" w:rsidR="00A5749E" w:rsidRPr="007B2222" w:rsidRDefault="00A5749E" w:rsidP="0064735C">
      <w:pPr>
        <w:jc w:val="both"/>
        <w:rPr>
          <w:szCs w:val="24"/>
        </w:rPr>
      </w:pPr>
    </w:p>
    <w:p w14:paraId="4B833F42" w14:textId="77777777" w:rsidR="00A5749E" w:rsidRPr="007B2222" w:rsidRDefault="00A5749E" w:rsidP="0064735C">
      <w:pPr>
        <w:jc w:val="both"/>
        <w:rPr>
          <w:b/>
          <w:bCs/>
          <w:szCs w:val="24"/>
        </w:rPr>
      </w:pPr>
      <w:r w:rsidRPr="007B2222">
        <w:rPr>
          <w:b/>
          <w:bCs/>
          <w:szCs w:val="24"/>
        </w:rPr>
        <w:t>11.</w:t>
      </w:r>
      <w:r w:rsidRPr="007B2222">
        <w:rPr>
          <w:b/>
          <w:bCs/>
          <w:szCs w:val="24"/>
        </w:rPr>
        <w:tab/>
        <w:t>DEFECTS LIABILITY</w:t>
      </w:r>
    </w:p>
    <w:p w14:paraId="051EA803" w14:textId="77777777" w:rsidR="00A5749E" w:rsidRPr="007B2222" w:rsidRDefault="00A5749E" w:rsidP="0064735C">
      <w:pPr>
        <w:jc w:val="both"/>
        <w:rPr>
          <w:szCs w:val="24"/>
        </w:rPr>
      </w:pPr>
    </w:p>
    <w:p w14:paraId="04203730" w14:textId="77777777" w:rsidR="00A5749E" w:rsidRPr="007B2222" w:rsidRDefault="00A5749E" w:rsidP="0064735C">
      <w:pPr>
        <w:jc w:val="both"/>
        <w:rPr>
          <w:szCs w:val="24"/>
        </w:rPr>
      </w:pPr>
      <w:r w:rsidRPr="007B2222">
        <w:rPr>
          <w:szCs w:val="24"/>
        </w:rPr>
        <w:t>11.1</w:t>
      </w:r>
      <w:r w:rsidRPr="007B2222">
        <w:rPr>
          <w:szCs w:val="24"/>
        </w:rPr>
        <w:tab/>
        <w:t xml:space="preserve">Completion of Outstanding Work and Remedying Defects </w:t>
      </w:r>
    </w:p>
    <w:p w14:paraId="62F1D379" w14:textId="77777777" w:rsidR="00A5749E" w:rsidRPr="007B2222" w:rsidRDefault="00A5749E" w:rsidP="0064735C">
      <w:pPr>
        <w:jc w:val="both"/>
        <w:rPr>
          <w:szCs w:val="24"/>
        </w:rPr>
      </w:pPr>
      <w:r w:rsidRPr="007B2222">
        <w:rPr>
          <w:szCs w:val="24"/>
        </w:rPr>
        <w:t>11.2</w:t>
      </w:r>
      <w:r w:rsidRPr="007B2222">
        <w:rPr>
          <w:szCs w:val="24"/>
        </w:rPr>
        <w:tab/>
        <w:t>Cost of Remedying Defects</w:t>
      </w:r>
    </w:p>
    <w:p w14:paraId="724ABB25" w14:textId="77777777" w:rsidR="00A5749E" w:rsidRPr="007B2222" w:rsidRDefault="00A5749E" w:rsidP="0064735C">
      <w:pPr>
        <w:jc w:val="both"/>
        <w:rPr>
          <w:szCs w:val="24"/>
        </w:rPr>
      </w:pPr>
      <w:r w:rsidRPr="007B2222">
        <w:rPr>
          <w:szCs w:val="24"/>
        </w:rPr>
        <w:t>11.3</w:t>
      </w:r>
      <w:r w:rsidRPr="007B2222">
        <w:rPr>
          <w:szCs w:val="24"/>
        </w:rPr>
        <w:tab/>
        <w:t xml:space="preserve">Extension of Defects Notifications Period </w:t>
      </w:r>
    </w:p>
    <w:p w14:paraId="37FA73C0" w14:textId="77777777" w:rsidR="00A5749E" w:rsidRPr="007B2222" w:rsidRDefault="00A5749E" w:rsidP="0064735C">
      <w:pPr>
        <w:jc w:val="both"/>
        <w:rPr>
          <w:szCs w:val="24"/>
        </w:rPr>
      </w:pPr>
      <w:r w:rsidRPr="007B2222">
        <w:rPr>
          <w:szCs w:val="24"/>
        </w:rPr>
        <w:t>11.4</w:t>
      </w:r>
      <w:r w:rsidRPr="007B2222">
        <w:rPr>
          <w:szCs w:val="24"/>
        </w:rPr>
        <w:tab/>
        <w:t xml:space="preserve">Failure to Remedy Defects </w:t>
      </w:r>
    </w:p>
    <w:p w14:paraId="1E376997" w14:textId="77777777" w:rsidR="00A5749E" w:rsidRPr="007B2222" w:rsidRDefault="00A5749E" w:rsidP="0064735C">
      <w:pPr>
        <w:jc w:val="both"/>
        <w:rPr>
          <w:szCs w:val="24"/>
        </w:rPr>
      </w:pPr>
      <w:r w:rsidRPr="007B2222">
        <w:rPr>
          <w:szCs w:val="24"/>
        </w:rPr>
        <w:t>11.5</w:t>
      </w:r>
      <w:r w:rsidRPr="007B2222">
        <w:rPr>
          <w:szCs w:val="24"/>
        </w:rPr>
        <w:tab/>
        <w:t>Removal of Defective Work</w:t>
      </w:r>
    </w:p>
    <w:p w14:paraId="4EDA7B5B" w14:textId="77777777" w:rsidR="00A5749E" w:rsidRPr="007B2222" w:rsidRDefault="00A5749E" w:rsidP="0064735C">
      <w:pPr>
        <w:jc w:val="both"/>
        <w:rPr>
          <w:szCs w:val="24"/>
        </w:rPr>
      </w:pPr>
      <w:r w:rsidRPr="007B2222">
        <w:rPr>
          <w:szCs w:val="24"/>
        </w:rPr>
        <w:t>11.6</w:t>
      </w:r>
      <w:r w:rsidRPr="007B2222">
        <w:rPr>
          <w:szCs w:val="24"/>
        </w:rPr>
        <w:tab/>
        <w:t>Further Tests</w:t>
      </w:r>
    </w:p>
    <w:p w14:paraId="2EBB200F" w14:textId="77777777" w:rsidR="00A5749E" w:rsidRPr="007B2222" w:rsidRDefault="00A5749E" w:rsidP="0064735C">
      <w:pPr>
        <w:jc w:val="both"/>
        <w:rPr>
          <w:szCs w:val="24"/>
        </w:rPr>
      </w:pPr>
      <w:r w:rsidRPr="007B2222">
        <w:rPr>
          <w:szCs w:val="24"/>
        </w:rPr>
        <w:t>11.7</w:t>
      </w:r>
      <w:r w:rsidRPr="007B2222">
        <w:rPr>
          <w:szCs w:val="24"/>
        </w:rPr>
        <w:tab/>
        <w:t>Right Access</w:t>
      </w:r>
    </w:p>
    <w:p w14:paraId="5BC9BCA9" w14:textId="77777777" w:rsidR="00A5749E" w:rsidRPr="007B2222" w:rsidRDefault="00A5749E" w:rsidP="0064735C">
      <w:pPr>
        <w:jc w:val="both"/>
        <w:rPr>
          <w:szCs w:val="24"/>
        </w:rPr>
      </w:pPr>
      <w:r w:rsidRPr="007B2222">
        <w:rPr>
          <w:szCs w:val="24"/>
        </w:rPr>
        <w:t>11.8</w:t>
      </w:r>
      <w:r w:rsidRPr="007B2222">
        <w:rPr>
          <w:szCs w:val="24"/>
        </w:rPr>
        <w:tab/>
        <w:t>Contractor to Search</w:t>
      </w:r>
    </w:p>
    <w:p w14:paraId="655777BC" w14:textId="77777777" w:rsidR="00A5749E" w:rsidRPr="007B2222" w:rsidRDefault="00A5749E" w:rsidP="0064735C">
      <w:pPr>
        <w:jc w:val="both"/>
        <w:rPr>
          <w:szCs w:val="24"/>
        </w:rPr>
      </w:pPr>
      <w:r w:rsidRPr="007B2222">
        <w:rPr>
          <w:szCs w:val="24"/>
        </w:rPr>
        <w:t>11.9</w:t>
      </w:r>
      <w:r w:rsidRPr="007B2222">
        <w:rPr>
          <w:szCs w:val="24"/>
        </w:rPr>
        <w:tab/>
        <w:t>Performance Certificate</w:t>
      </w:r>
    </w:p>
    <w:p w14:paraId="6799470E" w14:textId="77777777" w:rsidR="00A5749E" w:rsidRPr="007B2222" w:rsidRDefault="00A5749E" w:rsidP="0064735C">
      <w:pPr>
        <w:jc w:val="both"/>
        <w:rPr>
          <w:szCs w:val="24"/>
        </w:rPr>
      </w:pPr>
      <w:r w:rsidRPr="007B2222">
        <w:rPr>
          <w:szCs w:val="24"/>
        </w:rPr>
        <w:t>11.10</w:t>
      </w:r>
      <w:r w:rsidRPr="007B2222">
        <w:rPr>
          <w:szCs w:val="24"/>
        </w:rPr>
        <w:tab/>
        <w:t xml:space="preserve">Unfulfilled Obligations </w:t>
      </w:r>
    </w:p>
    <w:p w14:paraId="7E47C32B" w14:textId="77777777" w:rsidR="00A5749E" w:rsidRPr="007B2222" w:rsidRDefault="00A5749E" w:rsidP="0064735C">
      <w:pPr>
        <w:jc w:val="both"/>
        <w:rPr>
          <w:szCs w:val="24"/>
        </w:rPr>
      </w:pPr>
      <w:r w:rsidRPr="007B2222">
        <w:rPr>
          <w:szCs w:val="24"/>
        </w:rPr>
        <w:t>11.11</w:t>
      </w:r>
      <w:r w:rsidRPr="007B2222">
        <w:rPr>
          <w:szCs w:val="24"/>
        </w:rPr>
        <w:tab/>
        <w:t>Clearance of Site</w:t>
      </w:r>
    </w:p>
    <w:p w14:paraId="221735B8" w14:textId="77777777" w:rsidR="00A5749E" w:rsidRPr="007B2222" w:rsidRDefault="00A5749E" w:rsidP="0064735C">
      <w:pPr>
        <w:jc w:val="both"/>
        <w:rPr>
          <w:szCs w:val="24"/>
        </w:rPr>
      </w:pPr>
    </w:p>
    <w:p w14:paraId="6F74994D" w14:textId="77777777" w:rsidR="00A5749E" w:rsidRPr="007B2222" w:rsidRDefault="00A5749E" w:rsidP="0064735C">
      <w:pPr>
        <w:jc w:val="both"/>
        <w:rPr>
          <w:b/>
          <w:bCs/>
          <w:szCs w:val="24"/>
        </w:rPr>
      </w:pPr>
      <w:r w:rsidRPr="007B2222">
        <w:rPr>
          <w:b/>
          <w:bCs/>
          <w:szCs w:val="24"/>
        </w:rPr>
        <w:t>12.</w:t>
      </w:r>
      <w:r w:rsidRPr="007B2222">
        <w:rPr>
          <w:b/>
          <w:bCs/>
          <w:szCs w:val="24"/>
        </w:rPr>
        <w:tab/>
        <w:t>MEASURMENT AND EVALUAITON</w:t>
      </w:r>
    </w:p>
    <w:p w14:paraId="672A076C" w14:textId="77777777" w:rsidR="00A5749E" w:rsidRPr="007B2222" w:rsidRDefault="00A5749E" w:rsidP="0064735C">
      <w:pPr>
        <w:jc w:val="both"/>
        <w:rPr>
          <w:szCs w:val="24"/>
        </w:rPr>
      </w:pPr>
    </w:p>
    <w:p w14:paraId="526B9C2A" w14:textId="77777777" w:rsidR="00A5749E" w:rsidRPr="007B2222" w:rsidRDefault="00A5749E" w:rsidP="0064735C">
      <w:pPr>
        <w:jc w:val="both"/>
        <w:rPr>
          <w:szCs w:val="24"/>
        </w:rPr>
      </w:pPr>
      <w:r w:rsidRPr="007B2222">
        <w:rPr>
          <w:szCs w:val="24"/>
        </w:rPr>
        <w:t>12.1</w:t>
      </w:r>
      <w:r w:rsidRPr="007B2222">
        <w:rPr>
          <w:szCs w:val="24"/>
        </w:rPr>
        <w:tab/>
        <w:t xml:space="preserve">Works to be Measured </w:t>
      </w:r>
    </w:p>
    <w:p w14:paraId="0552E09C" w14:textId="77777777" w:rsidR="00A5749E" w:rsidRPr="007B2222" w:rsidRDefault="00A5749E" w:rsidP="0064735C">
      <w:pPr>
        <w:jc w:val="both"/>
        <w:rPr>
          <w:szCs w:val="24"/>
        </w:rPr>
      </w:pPr>
      <w:r w:rsidRPr="007B2222">
        <w:rPr>
          <w:szCs w:val="24"/>
        </w:rPr>
        <w:t>12.2</w:t>
      </w:r>
      <w:r w:rsidRPr="007B2222">
        <w:rPr>
          <w:szCs w:val="24"/>
        </w:rPr>
        <w:tab/>
        <w:t xml:space="preserve">Method of Measurement </w:t>
      </w:r>
    </w:p>
    <w:p w14:paraId="577F82FB" w14:textId="77777777" w:rsidR="00A5749E" w:rsidRPr="007B2222" w:rsidRDefault="00A5749E" w:rsidP="0064735C">
      <w:pPr>
        <w:jc w:val="both"/>
        <w:rPr>
          <w:szCs w:val="24"/>
        </w:rPr>
      </w:pPr>
      <w:r w:rsidRPr="007B2222">
        <w:rPr>
          <w:szCs w:val="24"/>
        </w:rPr>
        <w:t>12.3</w:t>
      </w:r>
      <w:r w:rsidRPr="007B2222">
        <w:rPr>
          <w:szCs w:val="24"/>
        </w:rPr>
        <w:tab/>
        <w:t xml:space="preserve">Evaluation </w:t>
      </w:r>
    </w:p>
    <w:p w14:paraId="51D0CDDF" w14:textId="77777777" w:rsidR="00A5749E" w:rsidRPr="007B2222" w:rsidRDefault="00A5749E" w:rsidP="0064735C">
      <w:pPr>
        <w:jc w:val="both"/>
        <w:rPr>
          <w:szCs w:val="24"/>
        </w:rPr>
      </w:pPr>
      <w:r w:rsidRPr="007B2222">
        <w:rPr>
          <w:szCs w:val="24"/>
        </w:rPr>
        <w:t>12.4</w:t>
      </w:r>
      <w:r w:rsidRPr="007B2222">
        <w:rPr>
          <w:szCs w:val="24"/>
        </w:rPr>
        <w:tab/>
        <w:t>Omissions</w:t>
      </w:r>
    </w:p>
    <w:p w14:paraId="5276B30F" w14:textId="77777777" w:rsidR="00A5749E" w:rsidRPr="007B2222" w:rsidRDefault="00A5749E" w:rsidP="0064735C">
      <w:pPr>
        <w:jc w:val="both"/>
        <w:rPr>
          <w:b/>
          <w:bCs/>
          <w:szCs w:val="24"/>
        </w:rPr>
      </w:pPr>
    </w:p>
    <w:p w14:paraId="2EC0387E" w14:textId="77777777" w:rsidR="00A5749E" w:rsidRPr="007B2222" w:rsidRDefault="00A5749E" w:rsidP="0064735C">
      <w:pPr>
        <w:jc w:val="both"/>
        <w:rPr>
          <w:b/>
          <w:bCs/>
          <w:szCs w:val="24"/>
        </w:rPr>
      </w:pPr>
      <w:r w:rsidRPr="007B2222">
        <w:rPr>
          <w:b/>
          <w:bCs/>
          <w:szCs w:val="24"/>
        </w:rPr>
        <w:t>13.</w:t>
      </w:r>
      <w:r w:rsidRPr="007B2222">
        <w:rPr>
          <w:b/>
          <w:bCs/>
          <w:szCs w:val="24"/>
        </w:rPr>
        <w:tab/>
        <w:t>VARIATIONS AND ADJUSTMENTS</w:t>
      </w:r>
    </w:p>
    <w:p w14:paraId="1F43FEC9" w14:textId="77777777" w:rsidR="00A5749E" w:rsidRPr="007B2222" w:rsidRDefault="00A5749E" w:rsidP="0064735C">
      <w:pPr>
        <w:jc w:val="both"/>
        <w:rPr>
          <w:szCs w:val="24"/>
        </w:rPr>
      </w:pPr>
    </w:p>
    <w:p w14:paraId="0E9223AA" w14:textId="77777777" w:rsidR="00A5749E" w:rsidRPr="007B2222" w:rsidRDefault="00A5749E" w:rsidP="0064735C">
      <w:pPr>
        <w:jc w:val="both"/>
        <w:rPr>
          <w:szCs w:val="24"/>
        </w:rPr>
      </w:pPr>
      <w:r w:rsidRPr="007B2222">
        <w:rPr>
          <w:szCs w:val="24"/>
        </w:rPr>
        <w:t>13.1</w:t>
      </w:r>
      <w:r w:rsidRPr="007B2222">
        <w:rPr>
          <w:szCs w:val="24"/>
        </w:rPr>
        <w:tab/>
        <w:t xml:space="preserve">Right to Vary </w:t>
      </w:r>
    </w:p>
    <w:p w14:paraId="176EDE8B" w14:textId="77777777" w:rsidR="00A5749E" w:rsidRPr="007B2222" w:rsidRDefault="00A5749E" w:rsidP="0064735C">
      <w:pPr>
        <w:jc w:val="both"/>
        <w:rPr>
          <w:szCs w:val="24"/>
        </w:rPr>
      </w:pPr>
      <w:r w:rsidRPr="007B2222">
        <w:rPr>
          <w:szCs w:val="24"/>
        </w:rPr>
        <w:t>13.2</w:t>
      </w:r>
      <w:r w:rsidRPr="007B2222">
        <w:rPr>
          <w:szCs w:val="24"/>
        </w:rPr>
        <w:tab/>
        <w:t xml:space="preserve">Value Engineering </w:t>
      </w:r>
    </w:p>
    <w:p w14:paraId="135C2D4D" w14:textId="77777777" w:rsidR="00A5749E" w:rsidRPr="007B2222" w:rsidRDefault="00A5749E" w:rsidP="0064735C">
      <w:pPr>
        <w:jc w:val="both"/>
        <w:rPr>
          <w:szCs w:val="24"/>
        </w:rPr>
      </w:pPr>
      <w:r w:rsidRPr="007B2222">
        <w:rPr>
          <w:szCs w:val="24"/>
        </w:rPr>
        <w:t>13.3</w:t>
      </w:r>
      <w:r w:rsidRPr="007B2222">
        <w:rPr>
          <w:szCs w:val="24"/>
        </w:rPr>
        <w:tab/>
        <w:t xml:space="preserve">Variation Procedure </w:t>
      </w:r>
    </w:p>
    <w:p w14:paraId="52429C4B" w14:textId="77777777" w:rsidR="00A5749E" w:rsidRPr="007B2222" w:rsidRDefault="00A5749E" w:rsidP="0064735C">
      <w:pPr>
        <w:jc w:val="both"/>
        <w:rPr>
          <w:szCs w:val="24"/>
        </w:rPr>
      </w:pPr>
      <w:r w:rsidRPr="007B2222">
        <w:rPr>
          <w:szCs w:val="24"/>
        </w:rPr>
        <w:t>13.4</w:t>
      </w:r>
      <w:r w:rsidRPr="007B2222">
        <w:rPr>
          <w:szCs w:val="24"/>
        </w:rPr>
        <w:tab/>
        <w:t xml:space="preserve">Payment in Applicable Currencies </w:t>
      </w:r>
    </w:p>
    <w:p w14:paraId="6072C15C" w14:textId="77777777" w:rsidR="00A5749E" w:rsidRPr="007B2222" w:rsidRDefault="00A5749E" w:rsidP="0064735C">
      <w:pPr>
        <w:jc w:val="both"/>
        <w:rPr>
          <w:szCs w:val="24"/>
        </w:rPr>
      </w:pPr>
      <w:r w:rsidRPr="007B2222">
        <w:rPr>
          <w:szCs w:val="24"/>
        </w:rPr>
        <w:t>13.5</w:t>
      </w:r>
      <w:r w:rsidRPr="007B2222">
        <w:rPr>
          <w:szCs w:val="24"/>
        </w:rPr>
        <w:tab/>
        <w:t xml:space="preserve">Provisional Sums </w:t>
      </w:r>
    </w:p>
    <w:p w14:paraId="2D70D7A4" w14:textId="77777777" w:rsidR="00A5749E" w:rsidRPr="007B2222" w:rsidRDefault="00A5749E" w:rsidP="0064735C">
      <w:pPr>
        <w:jc w:val="both"/>
        <w:rPr>
          <w:szCs w:val="24"/>
        </w:rPr>
      </w:pPr>
      <w:r w:rsidRPr="007B2222">
        <w:rPr>
          <w:szCs w:val="24"/>
        </w:rPr>
        <w:t>13.6</w:t>
      </w:r>
      <w:r w:rsidRPr="007B2222">
        <w:rPr>
          <w:szCs w:val="24"/>
        </w:rPr>
        <w:tab/>
        <w:t xml:space="preserve">Daywork </w:t>
      </w:r>
    </w:p>
    <w:p w14:paraId="5D0D73A9" w14:textId="77777777" w:rsidR="00A5749E" w:rsidRPr="007B2222" w:rsidRDefault="00A5749E" w:rsidP="0064735C">
      <w:pPr>
        <w:jc w:val="both"/>
        <w:rPr>
          <w:szCs w:val="24"/>
        </w:rPr>
      </w:pPr>
      <w:r w:rsidRPr="007B2222">
        <w:rPr>
          <w:szCs w:val="24"/>
        </w:rPr>
        <w:t>13.7</w:t>
      </w:r>
      <w:r w:rsidRPr="007B2222">
        <w:rPr>
          <w:szCs w:val="24"/>
        </w:rPr>
        <w:tab/>
        <w:t xml:space="preserve">Adjustments for Changes in Legislation </w:t>
      </w:r>
    </w:p>
    <w:p w14:paraId="681B065D" w14:textId="77777777" w:rsidR="00A5749E" w:rsidRPr="007B2222" w:rsidRDefault="00A5749E" w:rsidP="0064735C">
      <w:pPr>
        <w:jc w:val="both"/>
        <w:rPr>
          <w:szCs w:val="24"/>
        </w:rPr>
      </w:pPr>
      <w:r w:rsidRPr="007B2222">
        <w:rPr>
          <w:szCs w:val="24"/>
        </w:rPr>
        <w:t>13.8</w:t>
      </w:r>
      <w:r w:rsidRPr="007B2222">
        <w:rPr>
          <w:szCs w:val="24"/>
        </w:rPr>
        <w:tab/>
        <w:t xml:space="preserve">Adjustments for Changes in Cost </w:t>
      </w:r>
    </w:p>
    <w:p w14:paraId="6FD0142B" w14:textId="77777777" w:rsidR="00A5749E" w:rsidRPr="007B2222" w:rsidRDefault="00A5749E" w:rsidP="0064735C">
      <w:pPr>
        <w:jc w:val="both"/>
        <w:rPr>
          <w:szCs w:val="24"/>
        </w:rPr>
      </w:pPr>
    </w:p>
    <w:p w14:paraId="1CA2B587" w14:textId="77777777" w:rsidR="00A5749E" w:rsidRPr="007B2222" w:rsidRDefault="00A5749E" w:rsidP="0064735C">
      <w:pPr>
        <w:jc w:val="both"/>
        <w:rPr>
          <w:b/>
          <w:bCs/>
          <w:szCs w:val="24"/>
        </w:rPr>
      </w:pPr>
      <w:r w:rsidRPr="007B2222">
        <w:rPr>
          <w:b/>
          <w:bCs/>
          <w:szCs w:val="24"/>
        </w:rPr>
        <w:t>14.</w:t>
      </w:r>
      <w:r w:rsidRPr="007B2222">
        <w:rPr>
          <w:b/>
          <w:bCs/>
          <w:szCs w:val="24"/>
        </w:rPr>
        <w:tab/>
        <w:t>CONTRACT PRICE AND PAYMENT</w:t>
      </w:r>
    </w:p>
    <w:p w14:paraId="291AB1EB" w14:textId="77777777" w:rsidR="00A5749E" w:rsidRPr="007B2222" w:rsidRDefault="00A5749E" w:rsidP="0064735C">
      <w:pPr>
        <w:jc w:val="both"/>
        <w:rPr>
          <w:b/>
          <w:bCs/>
          <w:szCs w:val="24"/>
        </w:rPr>
      </w:pPr>
    </w:p>
    <w:p w14:paraId="00284EDB" w14:textId="77777777" w:rsidR="00A5749E" w:rsidRPr="007B2222" w:rsidRDefault="00A5749E" w:rsidP="0064735C">
      <w:pPr>
        <w:jc w:val="both"/>
        <w:rPr>
          <w:szCs w:val="24"/>
        </w:rPr>
      </w:pPr>
      <w:r w:rsidRPr="007B2222">
        <w:rPr>
          <w:szCs w:val="24"/>
        </w:rPr>
        <w:t>14.1</w:t>
      </w:r>
      <w:r w:rsidRPr="007B2222">
        <w:rPr>
          <w:szCs w:val="24"/>
        </w:rPr>
        <w:tab/>
        <w:t xml:space="preserve">The Contract Price </w:t>
      </w:r>
    </w:p>
    <w:p w14:paraId="2565C9CE" w14:textId="77777777" w:rsidR="00A5749E" w:rsidRPr="007B2222" w:rsidRDefault="00A5749E" w:rsidP="0064735C">
      <w:pPr>
        <w:jc w:val="both"/>
        <w:rPr>
          <w:szCs w:val="24"/>
        </w:rPr>
      </w:pPr>
      <w:r w:rsidRPr="007B2222">
        <w:rPr>
          <w:szCs w:val="24"/>
        </w:rPr>
        <w:t>14.2</w:t>
      </w:r>
      <w:r w:rsidRPr="007B2222">
        <w:rPr>
          <w:szCs w:val="24"/>
        </w:rPr>
        <w:tab/>
        <w:t xml:space="preserve">Advance Payment </w:t>
      </w:r>
    </w:p>
    <w:p w14:paraId="4CFB97B0" w14:textId="77777777" w:rsidR="00A5749E" w:rsidRPr="007B2222" w:rsidRDefault="00A5749E" w:rsidP="0064735C">
      <w:pPr>
        <w:jc w:val="both"/>
        <w:rPr>
          <w:szCs w:val="24"/>
        </w:rPr>
      </w:pPr>
      <w:r w:rsidRPr="007B2222">
        <w:rPr>
          <w:szCs w:val="24"/>
        </w:rPr>
        <w:t>14.3</w:t>
      </w:r>
      <w:r w:rsidRPr="007B2222">
        <w:rPr>
          <w:szCs w:val="24"/>
        </w:rPr>
        <w:tab/>
        <w:t>Application for Interim Payment Certificate</w:t>
      </w:r>
    </w:p>
    <w:p w14:paraId="6AF71779" w14:textId="77777777" w:rsidR="00A5749E" w:rsidRPr="007B2222" w:rsidRDefault="00A5749E" w:rsidP="0064735C">
      <w:pPr>
        <w:jc w:val="both"/>
        <w:rPr>
          <w:szCs w:val="24"/>
        </w:rPr>
      </w:pPr>
      <w:r w:rsidRPr="007B2222">
        <w:rPr>
          <w:szCs w:val="24"/>
        </w:rPr>
        <w:t>14.4</w:t>
      </w:r>
      <w:r w:rsidRPr="007B2222">
        <w:rPr>
          <w:szCs w:val="24"/>
        </w:rPr>
        <w:tab/>
        <w:t xml:space="preserve">Schedule of Payments </w:t>
      </w:r>
    </w:p>
    <w:p w14:paraId="244C6350" w14:textId="77777777" w:rsidR="00A5749E" w:rsidRPr="007B2222" w:rsidRDefault="00A5749E" w:rsidP="0064735C">
      <w:pPr>
        <w:jc w:val="both"/>
        <w:rPr>
          <w:szCs w:val="24"/>
        </w:rPr>
      </w:pPr>
      <w:r w:rsidRPr="007B2222">
        <w:rPr>
          <w:szCs w:val="24"/>
        </w:rPr>
        <w:t>14.5</w:t>
      </w:r>
      <w:r w:rsidRPr="007B2222">
        <w:rPr>
          <w:szCs w:val="24"/>
        </w:rPr>
        <w:tab/>
        <w:t xml:space="preserve">Plant and Materials intended for the Works </w:t>
      </w:r>
    </w:p>
    <w:p w14:paraId="218AAC56" w14:textId="77777777" w:rsidR="00A5749E" w:rsidRPr="007B2222" w:rsidRDefault="00A5749E" w:rsidP="0064735C">
      <w:pPr>
        <w:jc w:val="both"/>
        <w:rPr>
          <w:szCs w:val="24"/>
        </w:rPr>
      </w:pPr>
      <w:r w:rsidRPr="007B2222">
        <w:rPr>
          <w:szCs w:val="24"/>
        </w:rPr>
        <w:t>14.6</w:t>
      </w:r>
      <w:r w:rsidRPr="007B2222">
        <w:rPr>
          <w:szCs w:val="24"/>
        </w:rPr>
        <w:tab/>
        <w:t xml:space="preserve">Issue of Interim Payment Certificate </w:t>
      </w:r>
    </w:p>
    <w:p w14:paraId="60022287" w14:textId="77777777" w:rsidR="00A5749E" w:rsidRPr="007B2222" w:rsidRDefault="00A5749E" w:rsidP="0064735C">
      <w:pPr>
        <w:jc w:val="both"/>
        <w:rPr>
          <w:szCs w:val="24"/>
        </w:rPr>
      </w:pPr>
      <w:r w:rsidRPr="007B2222">
        <w:rPr>
          <w:szCs w:val="24"/>
        </w:rPr>
        <w:t>14.7</w:t>
      </w:r>
      <w:r w:rsidRPr="007B2222">
        <w:rPr>
          <w:szCs w:val="24"/>
        </w:rPr>
        <w:tab/>
        <w:t xml:space="preserve">Payment </w:t>
      </w:r>
    </w:p>
    <w:p w14:paraId="4CF3733A" w14:textId="77777777" w:rsidR="00A5749E" w:rsidRPr="007B2222" w:rsidRDefault="00A5749E" w:rsidP="0064735C">
      <w:pPr>
        <w:jc w:val="both"/>
        <w:rPr>
          <w:szCs w:val="24"/>
        </w:rPr>
      </w:pPr>
      <w:r w:rsidRPr="007B2222">
        <w:rPr>
          <w:szCs w:val="24"/>
        </w:rPr>
        <w:t>14.8</w:t>
      </w:r>
      <w:r w:rsidRPr="007B2222">
        <w:rPr>
          <w:szCs w:val="24"/>
        </w:rPr>
        <w:tab/>
        <w:t xml:space="preserve">Delayed Payment </w:t>
      </w:r>
    </w:p>
    <w:p w14:paraId="32985E46" w14:textId="77777777" w:rsidR="00A5749E" w:rsidRPr="007B2222" w:rsidRDefault="00A5749E" w:rsidP="0064735C">
      <w:pPr>
        <w:jc w:val="both"/>
        <w:rPr>
          <w:szCs w:val="24"/>
        </w:rPr>
      </w:pPr>
      <w:r w:rsidRPr="007B2222">
        <w:rPr>
          <w:szCs w:val="24"/>
        </w:rPr>
        <w:t>14.9</w:t>
      </w:r>
      <w:r w:rsidRPr="007B2222">
        <w:rPr>
          <w:szCs w:val="24"/>
        </w:rPr>
        <w:tab/>
        <w:t xml:space="preserve">Payment of Retention Money </w:t>
      </w:r>
    </w:p>
    <w:p w14:paraId="1A6573FB" w14:textId="77777777" w:rsidR="00A5749E" w:rsidRPr="007B2222" w:rsidRDefault="00A5749E" w:rsidP="0064735C">
      <w:pPr>
        <w:jc w:val="both"/>
        <w:rPr>
          <w:szCs w:val="24"/>
        </w:rPr>
      </w:pPr>
      <w:r w:rsidRPr="007B2222">
        <w:rPr>
          <w:szCs w:val="24"/>
        </w:rPr>
        <w:t>14.10</w:t>
      </w:r>
      <w:r w:rsidRPr="007B2222">
        <w:rPr>
          <w:szCs w:val="24"/>
        </w:rPr>
        <w:tab/>
        <w:t xml:space="preserve">Statement at Completion </w:t>
      </w:r>
    </w:p>
    <w:p w14:paraId="411F21C6" w14:textId="77777777" w:rsidR="00A5749E" w:rsidRPr="007B2222" w:rsidRDefault="00A5749E" w:rsidP="0064735C">
      <w:pPr>
        <w:jc w:val="both"/>
        <w:rPr>
          <w:szCs w:val="24"/>
        </w:rPr>
      </w:pPr>
      <w:r w:rsidRPr="007B2222">
        <w:rPr>
          <w:szCs w:val="24"/>
        </w:rPr>
        <w:t>14.11</w:t>
      </w:r>
      <w:r w:rsidRPr="007B2222">
        <w:rPr>
          <w:szCs w:val="24"/>
        </w:rPr>
        <w:tab/>
        <w:t xml:space="preserve">Application for Final Payment Certificate </w:t>
      </w:r>
    </w:p>
    <w:p w14:paraId="625F8E9B" w14:textId="77777777" w:rsidR="00A5749E" w:rsidRPr="007B2222" w:rsidRDefault="00A5749E" w:rsidP="0064735C">
      <w:pPr>
        <w:jc w:val="both"/>
        <w:rPr>
          <w:szCs w:val="24"/>
        </w:rPr>
      </w:pPr>
      <w:r w:rsidRPr="007B2222">
        <w:rPr>
          <w:szCs w:val="24"/>
        </w:rPr>
        <w:t>14.12</w:t>
      </w:r>
      <w:r w:rsidRPr="007B2222">
        <w:rPr>
          <w:szCs w:val="24"/>
        </w:rPr>
        <w:tab/>
        <w:t>Discharge</w:t>
      </w:r>
    </w:p>
    <w:p w14:paraId="06EEBCCF" w14:textId="77777777" w:rsidR="00A5749E" w:rsidRPr="007B2222" w:rsidRDefault="00A5749E" w:rsidP="0064735C">
      <w:pPr>
        <w:jc w:val="both"/>
        <w:rPr>
          <w:szCs w:val="24"/>
        </w:rPr>
      </w:pPr>
      <w:r w:rsidRPr="007B2222">
        <w:rPr>
          <w:szCs w:val="24"/>
        </w:rPr>
        <w:t>14.13</w:t>
      </w:r>
      <w:r w:rsidRPr="007B2222">
        <w:rPr>
          <w:szCs w:val="24"/>
        </w:rPr>
        <w:tab/>
        <w:t>Issue of Final Payment Certificate</w:t>
      </w:r>
    </w:p>
    <w:p w14:paraId="0FCE0547" w14:textId="77777777" w:rsidR="00A5749E" w:rsidRPr="007B2222" w:rsidRDefault="00A5749E" w:rsidP="0064735C">
      <w:pPr>
        <w:jc w:val="both"/>
        <w:rPr>
          <w:szCs w:val="24"/>
        </w:rPr>
      </w:pPr>
      <w:r w:rsidRPr="007B2222">
        <w:rPr>
          <w:szCs w:val="24"/>
        </w:rPr>
        <w:t>14.14</w:t>
      </w:r>
      <w:r w:rsidRPr="007B2222">
        <w:rPr>
          <w:szCs w:val="24"/>
        </w:rPr>
        <w:tab/>
        <w:t>Cessation of Employer’s Liability</w:t>
      </w:r>
    </w:p>
    <w:p w14:paraId="6DAD317C" w14:textId="77777777" w:rsidR="00A5749E" w:rsidRPr="007B2222" w:rsidRDefault="00A5749E" w:rsidP="0064735C">
      <w:pPr>
        <w:jc w:val="both"/>
        <w:rPr>
          <w:szCs w:val="24"/>
        </w:rPr>
      </w:pPr>
      <w:r w:rsidRPr="007B2222">
        <w:rPr>
          <w:szCs w:val="24"/>
        </w:rPr>
        <w:t>14.15</w:t>
      </w:r>
      <w:r w:rsidRPr="007B2222">
        <w:rPr>
          <w:szCs w:val="24"/>
        </w:rPr>
        <w:tab/>
        <w:t xml:space="preserve">Currencies of Payment  </w:t>
      </w:r>
    </w:p>
    <w:p w14:paraId="285040D5" w14:textId="77777777" w:rsidR="00A5749E" w:rsidRPr="007B2222" w:rsidRDefault="00A5749E" w:rsidP="0064735C">
      <w:pPr>
        <w:jc w:val="both"/>
        <w:rPr>
          <w:szCs w:val="24"/>
        </w:rPr>
      </w:pPr>
    </w:p>
    <w:p w14:paraId="29D3FCAE" w14:textId="77777777" w:rsidR="00A5749E" w:rsidRPr="007B2222" w:rsidRDefault="00A5749E" w:rsidP="0064735C">
      <w:pPr>
        <w:jc w:val="both"/>
        <w:rPr>
          <w:b/>
          <w:bCs/>
          <w:szCs w:val="24"/>
        </w:rPr>
      </w:pPr>
      <w:r w:rsidRPr="007B2222">
        <w:rPr>
          <w:b/>
          <w:bCs/>
          <w:szCs w:val="24"/>
        </w:rPr>
        <w:t>15.</w:t>
      </w:r>
      <w:r w:rsidRPr="007B2222">
        <w:rPr>
          <w:b/>
          <w:bCs/>
          <w:szCs w:val="24"/>
        </w:rPr>
        <w:tab/>
        <w:t>TERMINATION BY EMPLOYER</w:t>
      </w:r>
    </w:p>
    <w:p w14:paraId="449155C2" w14:textId="77777777" w:rsidR="00A5749E" w:rsidRPr="007B2222" w:rsidRDefault="00A5749E" w:rsidP="0064735C">
      <w:pPr>
        <w:jc w:val="both"/>
        <w:rPr>
          <w:szCs w:val="24"/>
        </w:rPr>
      </w:pPr>
    </w:p>
    <w:p w14:paraId="1693D64F" w14:textId="77777777" w:rsidR="00A5749E" w:rsidRPr="007B2222" w:rsidRDefault="00A5749E" w:rsidP="0064735C">
      <w:pPr>
        <w:jc w:val="both"/>
        <w:rPr>
          <w:szCs w:val="24"/>
        </w:rPr>
      </w:pPr>
      <w:r w:rsidRPr="007B2222">
        <w:rPr>
          <w:szCs w:val="24"/>
        </w:rPr>
        <w:t>15.1</w:t>
      </w:r>
      <w:r w:rsidRPr="007B2222">
        <w:rPr>
          <w:szCs w:val="24"/>
        </w:rPr>
        <w:tab/>
        <w:t>Notice to Correct</w:t>
      </w:r>
    </w:p>
    <w:p w14:paraId="40915E94" w14:textId="77777777" w:rsidR="00A5749E" w:rsidRPr="007B2222" w:rsidRDefault="00A5749E" w:rsidP="0064735C">
      <w:pPr>
        <w:jc w:val="both"/>
        <w:rPr>
          <w:szCs w:val="24"/>
        </w:rPr>
      </w:pPr>
      <w:r w:rsidRPr="007B2222">
        <w:rPr>
          <w:szCs w:val="24"/>
        </w:rPr>
        <w:t>15.2</w:t>
      </w:r>
      <w:r w:rsidRPr="007B2222">
        <w:rPr>
          <w:szCs w:val="24"/>
        </w:rPr>
        <w:tab/>
        <w:t>Termination by Employer</w:t>
      </w:r>
    </w:p>
    <w:p w14:paraId="23E6315A" w14:textId="77777777" w:rsidR="00A5749E" w:rsidRPr="007B2222" w:rsidRDefault="00A5749E" w:rsidP="0064735C">
      <w:pPr>
        <w:jc w:val="both"/>
        <w:rPr>
          <w:szCs w:val="24"/>
        </w:rPr>
      </w:pPr>
      <w:r w:rsidRPr="007B2222">
        <w:rPr>
          <w:szCs w:val="24"/>
        </w:rPr>
        <w:t>15.3</w:t>
      </w:r>
      <w:r w:rsidRPr="007B2222">
        <w:rPr>
          <w:szCs w:val="24"/>
        </w:rPr>
        <w:tab/>
        <w:t xml:space="preserve">Valuation at Date of Termination </w:t>
      </w:r>
    </w:p>
    <w:p w14:paraId="51001E83" w14:textId="77777777" w:rsidR="00A5749E" w:rsidRPr="007B2222" w:rsidRDefault="00A5749E" w:rsidP="0064735C">
      <w:pPr>
        <w:jc w:val="both"/>
        <w:rPr>
          <w:szCs w:val="24"/>
        </w:rPr>
      </w:pPr>
      <w:r w:rsidRPr="007B2222">
        <w:rPr>
          <w:szCs w:val="24"/>
        </w:rPr>
        <w:t>15.4</w:t>
      </w:r>
      <w:r w:rsidRPr="007B2222">
        <w:rPr>
          <w:szCs w:val="24"/>
        </w:rPr>
        <w:tab/>
        <w:t xml:space="preserve">Payment after Termination </w:t>
      </w:r>
    </w:p>
    <w:p w14:paraId="0C9F791C" w14:textId="77777777" w:rsidR="00A5749E" w:rsidRPr="007B2222" w:rsidRDefault="00A5749E" w:rsidP="0064735C">
      <w:pPr>
        <w:jc w:val="both"/>
        <w:rPr>
          <w:szCs w:val="24"/>
        </w:rPr>
      </w:pPr>
      <w:r w:rsidRPr="007B2222">
        <w:rPr>
          <w:szCs w:val="24"/>
        </w:rPr>
        <w:t>15.5</w:t>
      </w:r>
      <w:r w:rsidRPr="007B2222">
        <w:rPr>
          <w:szCs w:val="24"/>
        </w:rPr>
        <w:tab/>
        <w:t>Employer’s Entitlement to Termination</w:t>
      </w:r>
    </w:p>
    <w:p w14:paraId="5CF5E1C4" w14:textId="77777777" w:rsidR="00A5749E" w:rsidRPr="007B2222" w:rsidRDefault="00A5749E" w:rsidP="0064735C">
      <w:pPr>
        <w:jc w:val="both"/>
        <w:rPr>
          <w:szCs w:val="24"/>
        </w:rPr>
      </w:pPr>
    </w:p>
    <w:p w14:paraId="5FE2F7B0" w14:textId="77777777" w:rsidR="00A5749E" w:rsidRPr="007B2222" w:rsidRDefault="00A5749E" w:rsidP="0064735C">
      <w:pPr>
        <w:jc w:val="both"/>
        <w:rPr>
          <w:b/>
          <w:bCs/>
          <w:szCs w:val="24"/>
        </w:rPr>
      </w:pPr>
      <w:r w:rsidRPr="007B2222">
        <w:rPr>
          <w:b/>
          <w:bCs/>
          <w:szCs w:val="24"/>
        </w:rPr>
        <w:t>16.</w:t>
      </w:r>
      <w:r w:rsidRPr="007B2222">
        <w:rPr>
          <w:b/>
          <w:bCs/>
          <w:szCs w:val="24"/>
        </w:rPr>
        <w:tab/>
        <w:t>SUSPENSION AND TERMINATION BY CONTRACTOR</w:t>
      </w:r>
    </w:p>
    <w:p w14:paraId="214512D3" w14:textId="77777777" w:rsidR="00A5749E" w:rsidRPr="007B2222" w:rsidRDefault="00A5749E" w:rsidP="0064735C">
      <w:pPr>
        <w:jc w:val="both"/>
        <w:rPr>
          <w:szCs w:val="24"/>
        </w:rPr>
      </w:pPr>
    </w:p>
    <w:p w14:paraId="71EFF41A" w14:textId="77777777" w:rsidR="00A5749E" w:rsidRPr="007B2222" w:rsidRDefault="00A5749E" w:rsidP="0064735C">
      <w:pPr>
        <w:jc w:val="both"/>
        <w:rPr>
          <w:szCs w:val="24"/>
        </w:rPr>
      </w:pPr>
      <w:r w:rsidRPr="007B2222">
        <w:rPr>
          <w:szCs w:val="24"/>
        </w:rPr>
        <w:t>16.1</w:t>
      </w:r>
      <w:r w:rsidRPr="007B2222">
        <w:rPr>
          <w:szCs w:val="24"/>
        </w:rPr>
        <w:tab/>
        <w:t xml:space="preserve">Contractor’s Entitlement to Suspend Work </w:t>
      </w:r>
    </w:p>
    <w:p w14:paraId="1D748647" w14:textId="77777777" w:rsidR="00A5749E" w:rsidRPr="007B2222" w:rsidRDefault="00A5749E" w:rsidP="0064735C">
      <w:pPr>
        <w:jc w:val="both"/>
        <w:rPr>
          <w:szCs w:val="24"/>
        </w:rPr>
      </w:pPr>
      <w:r w:rsidRPr="007B2222">
        <w:rPr>
          <w:szCs w:val="24"/>
        </w:rPr>
        <w:t>16.2</w:t>
      </w:r>
      <w:r w:rsidRPr="007B2222">
        <w:rPr>
          <w:szCs w:val="24"/>
        </w:rPr>
        <w:tab/>
        <w:t xml:space="preserve">Termination by Contractor </w:t>
      </w:r>
    </w:p>
    <w:p w14:paraId="1A501CF3" w14:textId="77777777" w:rsidR="00A5749E" w:rsidRPr="007B2222" w:rsidRDefault="00A5749E" w:rsidP="0064735C">
      <w:pPr>
        <w:jc w:val="both"/>
        <w:rPr>
          <w:szCs w:val="24"/>
        </w:rPr>
      </w:pPr>
      <w:r w:rsidRPr="007B2222">
        <w:rPr>
          <w:szCs w:val="24"/>
        </w:rPr>
        <w:t>16.3</w:t>
      </w:r>
      <w:r w:rsidRPr="007B2222">
        <w:rPr>
          <w:szCs w:val="24"/>
        </w:rPr>
        <w:tab/>
        <w:t>Cessation of Work and Removal of Contractor’s Equipment</w:t>
      </w:r>
    </w:p>
    <w:p w14:paraId="0E7350E0" w14:textId="77777777" w:rsidR="00A5749E" w:rsidRPr="007B2222" w:rsidRDefault="00A5749E" w:rsidP="0064735C">
      <w:pPr>
        <w:jc w:val="both"/>
        <w:rPr>
          <w:szCs w:val="24"/>
        </w:rPr>
      </w:pPr>
      <w:r w:rsidRPr="007B2222">
        <w:rPr>
          <w:szCs w:val="24"/>
        </w:rPr>
        <w:t>16.4</w:t>
      </w:r>
      <w:r w:rsidRPr="007B2222">
        <w:rPr>
          <w:szCs w:val="24"/>
        </w:rPr>
        <w:tab/>
        <w:t xml:space="preserve">Payment on Termination </w:t>
      </w:r>
    </w:p>
    <w:p w14:paraId="78F2567F" w14:textId="77777777" w:rsidR="00A5749E" w:rsidRPr="007B2222" w:rsidRDefault="00A5749E" w:rsidP="0064735C">
      <w:pPr>
        <w:jc w:val="both"/>
        <w:rPr>
          <w:szCs w:val="24"/>
        </w:rPr>
      </w:pPr>
    </w:p>
    <w:p w14:paraId="03ED3E07" w14:textId="77777777" w:rsidR="00A5749E" w:rsidRPr="007B2222" w:rsidRDefault="00A5749E" w:rsidP="0064735C">
      <w:pPr>
        <w:jc w:val="both"/>
        <w:rPr>
          <w:szCs w:val="24"/>
        </w:rPr>
      </w:pPr>
      <w:r w:rsidRPr="007B2222">
        <w:rPr>
          <w:b/>
          <w:bCs/>
          <w:szCs w:val="24"/>
        </w:rPr>
        <w:t>17.</w:t>
      </w:r>
      <w:r w:rsidRPr="007B2222">
        <w:rPr>
          <w:b/>
          <w:bCs/>
          <w:szCs w:val="24"/>
        </w:rPr>
        <w:tab/>
        <w:t>RISK A</w:t>
      </w:r>
      <w:r w:rsidR="00416925" w:rsidRPr="007B2222">
        <w:rPr>
          <w:b/>
          <w:bCs/>
          <w:szCs w:val="24"/>
        </w:rPr>
        <w:t>ND RESPONSIBILITY</w:t>
      </w:r>
      <w:r w:rsidR="00416925" w:rsidRPr="007B2222">
        <w:rPr>
          <w:szCs w:val="24"/>
        </w:rPr>
        <w:t xml:space="preserve"> </w:t>
      </w:r>
    </w:p>
    <w:p w14:paraId="3F7137A2" w14:textId="77777777" w:rsidR="00A5749E" w:rsidRPr="007B2222" w:rsidRDefault="00A5749E" w:rsidP="0064735C">
      <w:pPr>
        <w:jc w:val="both"/>
        <w:rPr>
          <w:szCs w:val="24"/>
        </w:rPr>
      </w:pPr>
      <w:r w:rsidRPr="007B2222">
        <w:rPr>
          <w:szCs w:val="24"/>
        </w:rPr>
        <w:t>17.1</w:t>
      </w:r>
      <w:r w:rsidRPr="007B2222">
        <w:rPr>
          <w:szCs w:val="24"/>
        </w:rPr>
        <w:tab/>
        <w:t xml:space="preserve">Indemnities </w:t>
      </w:r>
    </w:p>
    <w:p w14:paraId="75701851" w14:textId="77777777" w:rsidR="00A5749E" w:rsidRPr="007B2222" w:rsidRDefault="00A5749E" w:rsidP="0064735C">
      <w:pPr>
        <w:jc w:val="both"/>
        <w:rPr>
          <w:szCs w:val="24"/>
        </w:rPr>
      </w:pPr>
      <w:r w:rsidRPr="007B2222">
        <w:rPr>
          <w:szCs w:val="24"/>
        </w:rPr>
        <w:t>17.2</w:t>
      </w:r>
      <w:r w:rsidRPr="007B2222">
        <w:rPr>
          <w:szCs w:val="24"/>
        </w:rPr>
        <w:tab/>
        <w:t>Contractor’s Care of the Work</w:t>
      </w:r>
    </w:p>
    <w:p w14:paraId="6861CCCA" w14:textId="77777777" w:rsidR="00A5749E" w:rsidRPr="007B2222" w:rsidRDefault="00A5749E" w:rsidP="0064735C">
      <w:pPr>
        <w:jc w:val="both"/>
        <w:rPr>
          <w:szCs w:val="24"/>
        </w:rPr>
      </w:pPr>
      <w:r w:rsidRPr="007B2222">
        <w:rPr>
          <w:szCs w:val="24"/>
        </w:rPr>
        <w:t>17.3</w:t>
      </w:r>
      <w:r w:rsidRPr="007B2222">
        <w:rPr>
          <w:szCs w:val="24"/>
        </w:rPr>
        <w:tab/>
        <w:t>Employer’s Risks</w:t>
      </w:r>
    </w:p>
    <w:p w14:paraId="0AFA5AD8" w14:textId="77777777" w:rsidR="00A5749E" w:rsidRPr="007B2222" w:rsidRDefault="00A5749E" w:rsidP="0064735C">
      <w:pPr>
        <w:jc w:val="both"/>
        <w:rPr>
          <w:szCs w:val="24"/>
        </w:rPr>
      </w:pPr>
      <w:r w:rsidRPr="007B2222">
        <w:rPr>
          <w:szCs w:val="24"/>
        </w:rPr>
        <w:t>17.4</w:t>
      </w:r>
      <w:r w:rsidRPr="007B2222">
        <w:rPr>
          <w:szCs w:val="24"/>
        </w:rPr>
        <w:tab/>
        <w:t>CONSEQUENCES OF Employer’s Risks</w:t>
      </w:r>
    </w:p>
    <w:p w14:paraId="417BD4CE" w14:textId="77777777" w:rsidR="00A5749E" w:rsidRPr="007B2222" w:rsidRDefault="00A5749E" w:rsidP="0064735C">
      <w:pPr>
        <w:jc w:val="both"/>
        <w:rPr>
          <w:szCs w:val="24"/>
        </w:rPr>
      </w:pPr>
      <w:r w:rsidRPr="007B2222">
        <w:rPr>
          <w:szCs w:val="24"/>
        </w:rPr>
        <w:t>17.5</w:t>
      </w:r>
      <w:r w:rsidRPr="007B2222">
        <w:rPr>
          <w:szCs w:val="24"/>
        </w:rPr>
        <w:tab/>
        <w:t xml:space="preserve">Intellectual and Industrial Property Rights </w:t>
      </w:r>
    </w:p>
    <w:p w14:paraId="469FAF7D" w14:textId="77777777" w:rsidR="00A5749E" w:rsidRPr="007B2222" w:rsidRDefault="00A5749E" w:rsidP="0064735C">
      <w:pPr>
        <w:jc w:val="both"/>
        <w:rPr>
          <w:szCs w:val="24"/>
        </w:rPr>
      </w:pPr>
      <w:r w:rsidRPr="007B2222">
        <w:rPr>
          <w:szCs w:val="24"/>
        </w:rPr>
        <w:t>17.6</w:t>
      </w:r>
      <w:r w:rsidRPr="007B2222">
        <w:rPr>
          <w:szCs w:val="24"/>
        </w:rPr>
        <w:tab/>
        <w:t xml:space="preserve">Limitation of Liability  </w:t>
      </w:r>
    </w:p>
    <w:p w14:paraId="771C2147" w14:textId="77777777" w:rsidR="00A5749E" w:rsidRPr="007B2222" w:rsidRDefault="00A5749E" w:rsidP="0064735C">
      <w:pPr>
        <w:jc w:val="both"/>
        <w:rPr>
          <w:szCs w:val="24"/>
        </w:rPr>
      </w:pPr>
    </w:p>
    <w:p w14:paraId="0D359CF4" w14:textId="77777777" w:rsidR="00A5749E" w:rsidRPr="007B2222" w:rsidRDefault="00A5749E" w:rsidP="0064735C">
      <w:pPr>
        <w:jc w:val="both"/>
        <w:rPr>
          <w:b/>
          <w:bCs/>
          <w:szCs w:val="24"/>
        </w:rPr>
      </w:pPr>
      <w:r w:rsidRPr="007B2222">
        <w:rPr>
          <w:b/>
          <w:bCs/>
          <w:szCs w:val="24"/>
        </w:rPr>
        <w:t>18.       INSURANCE</w:t>
      </w:r>
    </w:p>
    <w:p w14:paraId="5CD2EF5E" w14:textId="77777777" w:rsidR="00A5749E" w:rsidRPr="007B2222" w:rsidRDefault="00A5749E" w:rsidP="0064735C">
      <w:pPr>
        <w:jc w:val="both"/>
        <w:rPr>
          <w:szCs w:val="24"/>
        </w:rPr>
      </w:pPr>
    </w:p>
    <w:p w14:paraId="2335C1DE" w14:textId="77777777" w:rsidR="00A5749E" w:rsidRPr="007B2222" w:rsidRDefault="00A5749E" w:rsidP="0064735C">
      <w:pPr>
        <w:jc w:val="both"/>
        <w:rPr>
          <w:szCs w:val="24"/>
        </w:rPr>
      </w:pPr>
      <w:r w:rsidRPr="007B2222">
        <w:rPr>
          <w:szCs w:val="24"/>
        </w:rPr>
        <w:t>18.1</w:t>
      </w:r>
      <w:r w:rsidRPr="007B2222">
        <w:rPr>
          <w:szCs w:val="24"/>
        </w:rPr>
        <w:tab/>
        <w:t xml:space="preserve">General Requirements for Insurance </w:t>
      </w:r>
    </w:p>
    <w:p w14:paraId="605B1785" w14:textId="77777777" w:rsidR="00A5749E" w:rsidRPr="007B2222" w:rsidRDefault="00A5749E" w:rsidP="0064735C">
      <w:pPr>
        <w:jc w:val="both"/>
        <w:rPr>
          <w:szCs w:val="24"/>
        </w:rPr>
      </w:pPr>
      <w:r w:rsidRPr="007B2222">
        <w:rPr>
          <w:szCs w:val="24"/>
        </w:rPr>
        <w:t>18.2</w:t>
      </w:r>
      <w:r w:rsidRPr="007B2222">
        <w:rPr>
          <w:szCs w:val="24"/>
        </w:rPr>
        <w:tab/>
        <w:t>Insurance for Works and Contractor’s Equipment</w:t>
      </w:r>
    </w:p>
    <w:p w14:paraId="21A23A29" w14:textId="77777777" w:rsidR="00A5749E" w:rsidRPr="007B2222" w:rsidRDefault="00A5749E" w:rsidP="0064735C">
      <w:pPr>
        <w:jc w:val="both"/>
        <w:rPr>
          <w:szCs w:val="24"/>
        </w:rPr>
      </w:pPr>
      <w:r w:rsidRPr="007B2222">
        <w:rPr>
          <w:szCs w:val="24"/>
        </w:rPr>
        <w:t>18.3</w:t>
      </w:r>
      <w:r w:rsidRPr="007B2222">
        <w:rPr>
          <w:szCs w:val="24"/>
        </w:rPr>
        <w:tab/>
        <w:t xml:space="preserve">Insurance against injury to Persons and Damage to Property </w:t>
      </w:r>
    </w:p>
    <w:p w14:paraId="679DFF7F" w14:textId="77777777" w:rsidR="00A5749E" w:rsidRPr="007B2222" w:rsidRDefault="00A5749E" w:rsidP="0064735C">
      <w:pPr>
        <w:jc w:val="both"/>
        <w:rPr>
          <w:szCs w:val="24"/>
        </w:rPr>
      </w:pPr>
      <w:r w:rsidRPr="007B2222">
        <w:rPr>
          <w:szCs w:val="24"/>
        </w:rPr>
        <w:t>18.4</w:t>
      </w:r>
      <w:r w:rsidRPr="007B2222">
        <w:rPr>
          <w:szCs w:val="24"/>
        </w:rPr>
        <w:tab/>
        <w:t>Insurance for Contractor’s Personnel</w:t>
      </w:r>
    </w:p>
    <w:p w14:paraId="335FABB7" w14:textId="77777777" w:rsidR="00A5749E" w:rsidRPr="007B2222" w:rsidRDefault="00A5749E" w:rsidP="0064735C">
      <w:pPr>
        <w:jc w:val="both"/>
        <w:rPr>
          <w:szCs w:val="24"/>
        </w:rPr>
      </w:pPr>
    </w:p>
    <w:p w14:paraId="784B59A1" w14:textId="77777777" w:rsidR="00A5749E" w:rsidRPr="007B2222" w:rsidRDefault="00A5749E" w:rsidP="0064735C">
      <w:pPr>
        <w:jc w:val="both"/>
        <w:rPr>
          <w:b/>
          <w:bCs/>
          <w:szCs w:val="24"/>
        </w:rPr>
      </w:pPr>
      <w:r w:rsidRPr="007B2222">
        <w:rPr>
          <w:b/>
          <w:bCs/>
          <w:szCs w:val="24"/>
        </w:rPr>
        <w:t>19.</w:t>
      </w:r>
      <w:r w:rsidRPr="007B2222">
        <w:rPr>
          <w:b/>
          <w:bCs/>
          <w:szCs w:val="24"/>
        </w:rPr>
        <w:tab/>
        <w:t>FORCE MAJEURE</w:t>
      </w:r>
    </w:p>
    <w:p w14:paraId="7DBA60A2" w14:textId="77777777" w:rsidR="00A5749E" w:rsidRPr="007B2222" w:rsidRDefault="00A5749E" w:rsidP="0064735C">
      <w:pPr>
        <w:jc w:val="both"/>
        <w:rPr>
          <w:szCs w:val="24"/>
        </w:rPr>
      </w:pPr>
    </w:p>
    <w:p w14:paraId="721A1D76" w14:textId="77777777" w:rsidR="00A5749E" w:rsidRPr="007B2222" w:rsidRDefault="00A5749E" w:rsidP="0064735C">
      <w:pPr>
        <w:jc w:val="both"/>
        <w:rPr>
          <w:szCs w:val="24"/>
        </w:rPr>
      </w:pPr>
      <w:r w:rsidRPr="007B2222">
        <w:rPr>
          <w:szCs w:val="24"/>
        </w:rPr>
        <w:t>19.1</w:t>
      </w:r>
      <w:r w:rsidRPr="007B2222">
        <w:rPr>
          <w:szCs w:val="24"/>
        </w:rPr>
        <w:tab/>
        <w:t xml:space="preserve">Definition of Force Majeure </w:t>
      </w:r>
    </w:p>
    <w:p w14:paraId="6EE92662" w14:textId="77777777" w:rsidR="00A5749E" w:rsidRPr="007B2222" w:rsidRDefault="00A5749E" w:rsidP="0064735C">
      <w:pPr>
        <w:jc w:val="both"/>
        <w:rPr>
          <w:szCs w:val="24"/>
        </w:rPr>
      </w:pPr>
      <w:r w:rsidRPr="007B2222">
        <w:rPr>
          <w:szCs w:val="24"/>
        </w:rPr>
        <w:t>19.2</w:t>
      </w:r>
      <w:r w:rsidRPr="007B2222">
        <w:rPr>
          <w:szCs w:val="24"/>
        </w:rPr>
        <w:tab/>
        <w:t xml:space="preserve">Notice of Force Majeure </w:t>
      </w:r>
    </w:p>
    <w:p w14:paraId="01727AD0" w14:textId="77777777" w:rsidR="00A5749E" w:rsidRPr="007B2222" w:rsidRDefault="00A5749E" w:rsidP="0064735C">
      <w:pPr>
        <w:jc w:val="both"/>
        <w:rPr>
          <w:szCs w:val="24"/>
        </w:rPr>
      </w:pPr>
      <w:r w:rsidRPr="007B2222">
        <w:rPr>
          <w:szCs w:val="24"/>
        </w:rPr>
        <w:t>19.3</w:t>
      </w:r>
      <w:r w:rsidRPr="007B2222">
        <w:rPr>
          <w:szCs w:val="24"/>
        </w:rPr>
        <w:tab/>
        <w:t xml:space="preserve">Duty to Minimize Delay </w:t>
      </w:r>
    </w:p>
    <w:p w14:paraId="1FDE1EC2" w14:textId="77777777" w:rsidR="00A5749E" w:rsidRPr="007B2222" w:rsidRDefault="00A5749E" w:rsidP="0064735C">
      <w:pPr>
        <w:jc w:val="both"/>
        <w:rPr>
          <w:szCs w:val="24"/>
        </w:rPr>
      </w:pPr>
      <w:r w:rsidRPr="007B2222">
        <w:rPr>
          <w:szCs w:val="24"/>
        </w:rPr>
        <w:t>19.4</w:t>
      </w:r>
      <w:r w:rsidRPr="007B2222">
        <w:rPr>
          <w:szCs w:val="24"/>
        </w:rPr>
        <w:tab/>
        <w:t xml:space="preserve">Consequences of Force Majeure </w:t>
      </w:r>
    </w:p>
    <w:p w14:paraId="274EBDDD" w14:textId="77777777" w:rsidR="00A5749E" w:rsidRPr="007B2222" w:rsidRDefault="00A5749E" w:rsidP="0064735C">
      <w:pPr>
        <w:jc w:val="both"/>
        <w:rPr>
          <w:szCs w:val="24"/>
        </w:rPr>
      </w:pPr>
      <w:r w:rsidRPr="007B2222">
        <w:rPr>
          <w:szCs w:val="24"/>
        </w:rPr>
        <w:t>19.5</w:t>
      </w:r>
      <w:r w:rsidRPr="007B2222">
        <w:rPr>
          <w:szCs w:val="24"/>
        </w:rPr>
        <w:tab/>
        <w:t>Force Majeure Affecting Subcontractor</w:t>
      </w:r>
    </w:p>
    <w:p w14:paraId="12D68DE8" w14:textId="77777777" w:rsidR="00A5749E" w:rsidRPr="007B2222" w:rsidRDefault="00A5749E" w:rsidP="0064735C">
      <w:pPr>
        <w:jc w:val="both"/>
        <w:rPr>
          <w:szCs w:val="24"/>
        </w:rPr>
      </w:pPr>
      <w:r w:rsidRPr="007B2222">
        <w:rPr>
          <w:szCs w:val="24"/>
        </w:rPr>
        <w:t>19.6</w:t>
      </w:r>
      <w:r w:rsidRPr="007B2222">
        <w:rPr>
          <w:szCs w:val="24"/>
        </w:rPr>
        <w:tab/>
        <w:t xml:space="preserve">Optional Termination, Payment and Release </w:t>
      </w:r>
    </w:p>
    <w:p w14:paraId="4C0ECB78" w14:textId="77777777" w:rsidR="00A5749E" w:rsidRPr="007B2222" w:rsidRDefault="00A5749E" w:rsidP="0064735C">
      <w:pPr>
        <w:jc w:val="both"/>
        <w:rPr>
          <w:szCs w:val="24"/>
        </w:rPr>
      </w:pPr>
      <w:r w:rsidRPr="007B2222">
        <w:rPr>
          <w:szCs w:val="24"/>
        </w:rPr>
        <w:t>19.7</w:t>
      </w:r>
      <w:r w:rsidRPr="007B2222">
        <w:rPr>
          <w:szCs w:val="24"/>
        </w:rPr>
        <w:tab/>
        <w:t>Release from Performance under the Law</w:t>
      </w:r>
    </w:p>
    <w:p w14:paraId="6EA0960B" w14:textId="77777777" w:rsidR="00A5749E" w:rsidRPr="007B2222" w:rsidRDefault="00A5749E" w:rsidP="0064735C">
      <w:pPr>
        <w:jc w:val="both"/>
        <w:rPr>
          <w:szCs w:val="24"/>
        </w:rPr>
      </w:pPr>
    </w:p>
    <w:p w14:paraId="21A90541" w14:textId="77777777" w:rsidR="00A5749E" w:rsidRPr="007B2222" w:rsidRDefault="00A5749E" w:rsidP="0064735C">
      <w:pPr>
        <w:jc w:val="both"/>
        <w:rPr>
          <w:b/>
          <w:bCs/>
          <w:szCs w:val="24"/>
        </w:rPr>
      </w:pPr>
      <w:r w:rsidRPr="007B2222">
        <w:rPr>
          <w:b/>
          <w:bCs/>
          <w:szCs w:val="24"/>
        </w:rPr>
        <w:t>20.</w:t>
      </w:r>
      <w:r w:rsidRPr="007B2222">
        <w:rPr>
          <w:b/>
          <w:bCs/>
          <w:szCs w:val="24"/>
        </w:rPr>
        <w:tab/>
        <w:t>CLAIMS, DISPUTES AND ARBITRATION</w:t>
      </w:r>
    </w:p>
    <w:p w14:paraId="6C3B5FC2" w14:textId="77777777" w:rsidR="00A5749E" w:rsidRPr="007B2222" w:rsidRDefault="00A5749E" w:rsidP="0064735C">
      <w:pPr>
        <w:jc w:val="both"/>
        <w:rPr>
          <w:szCs w:val="24"/>
        </w:rPr>
      </w:pPr>
    </w:p>
    <w:p w14:paraId="3CD58AD1" w14:textId="77777777" w:rsidR="00A5749E" w:rsidRPr="007B2222" w:rsidRDefault="00A5749E" w:rsidP="0064735C">
      <w:pPr>
        <w:jc w:val="both"/>
        <w:rPr>
          <w:szCs w:val="24"/>
        </w:rPr>
      </w:pPr>
      <w:r w:rsidRPr="007B2222">
        <w:rPr>
          <w:szCs w:val="24"/>
        </w:rPr>
        <w:t>20.1</w:t>
      </w:r>
      <w:r w:rsidRPr="007B2222">
        <w:rPr>
          <w:szCs w:val="24"/>
        </w:rPr>
        <w:tab/>
        <w:t>Contractor’s Claims</w:t>
      </w:r>
    </w:p>
    <w:p w14:paraId="673B38C8" w14:textId="77777777" w:rsidR="00A5749E" w:rsidRPr="007B2222" w:rsidRDefault="00A5749E" w:rsidP="0064735C">
      <w:pPr>
        <w:jc w:val="both"/>
        <w:rPr>
          <w:szCs w:val="24"/>
        </w:rPr>
      </w:pPr>
      <w:r w:rsidRPr="007B2222">
        <w:rPr>
          <w:szCs w:val="24"/>
        </w:rPr>
        <w:t>20.2</w:t>
      </w:r>
      <w:r w:rsidRPr="007B2222">
        <w:rPr>
          <w:szCs w:val="24"/>
        </w:rPr>
        <w:tab/>
        <w:t>Appointment of the Dispute Adjudication Board</w:t>
      </w:r>
    </w:p>
    <w:p w14:paraId="65FE4E16" w14:textId="77777777" w:rsidR="00A5749E" w:rsidRPr="007B2222" w:rsidRDefault="00A5749E" w:rsidP="0064735C">
      <w:pPr>
        <w:jc w:val="both"/>
        <w:rPr>
          <w:szCs w:val="24"/>
        </w:rPr>
      </w:pPr>
      <w:r w:rsidRPr="007B2222">
        <w:rPr>
          <w:szCs w:val="24"/>
        </w:rPr>
        <w:t>20.3</w:t>
      </w:r>
      <w:r w:rsidRPr="007B2222">
        <w:rPr>
          <w:szCs w:val="24"/>
        </w:rPr>
        <w:tab/>
        <w:t>Failure to Agree Dispute Adjudication Board</w:t>
      </w:r>
    </w:p>
    <w:p w14:paraId="68067E60" w14:textId="77777777" w:rsidR="00A5749E" w:rsidRPr="007B2222" w:rsidRDefault="00A5749E" w:rsidP="0064735C">
      <w:pPr>
        <w:jc w:val="both"/>
        <w:rPr>
          <w:szCs w:val="24"/>
        </w:rPr>
      </w:pPr>
      <w:r w:rsidRPr="007B2222">
        <w:rPr>
          <w:szCs w:val="24"/>
        </w:rPr>
        <w:t>20.4</w:t>
      </w:r>
      <w:r w:rsidRPr="007B2222">
        <w:rPr>
          <w:szCs w:val="24"/>
        </w:rPr>
        <w:tab/>
        <w:t xml:space="preserve">Obtaining Dispute Adjudication Board’s Decision </w:t>
      </w:r>
    </w:p>
    <w:p w14:paraId="5C2B27A7" w14:textId="77777777" w:rsidR="00A5749E" w:rsidRPr="007B2222" w:rsidRDefault="00A5749E" w:rsidP="0064735C">
      <w:pPr>
        <w:jc w:val="both"/>
        <w:rPr>
          <w:szCs w:val="24"/>
        </w:rPr>
      </w:pPr>
      <w:r w:rsidRPr="007B2222">
        <w:rPr>
          <w:szCs w:val="24"/>
        </w:rPr>
        <w:t>20.5</w:t>
      </w:r>
      <w:r w:rsidRPr="007B2222">
        <w:rPr>
          <w:szCs w:val="24"/>
        </w:rPr>
        <w:tab/>
        <w:t xml:space="preserve">Amicable Settlement </w:t>
      </w:r>
    </w:p>
    <w:p w14:paraId="7E9D1864" w14:textId="77777777" w:rsidR="00A5749E" w:rsidRPr="007B2222" w:rsidRDefault="00A5749E" w:rsidP="0064735C">
      <w:pPr>
        <w:jc w:val="both"/>
        <w:rPr>
          <w:szCs w:val="24"/>
        </w:rPr>
      </w:pPr>
      <w:r w:rsidRPr="007B2222">
        <w:rPr>
          <w:szCs w:val="24"/>
        </w:rPr>
        <w:t>20.6</w:t>
      </w:r>
      <w:r w:rsidRPr="007B2222">
        <w:rPr>
          <w:szCs w:val="24"/>
        </w:rPr>
        <w:tab/>
        <w:t xml:space="preserve">Arbitration </w:t>
      </w:r>
    </w:p>
    <w:p w14:paraId="6BBDB5A7" w14:textId="77777777" w:rsidR="00A5749E" w:rsidRPr="007B2222" w:rsidRDefault="00A5749E" w:rsidP="0064735C">
      <w:pPr>
        <w:jc w:val="both"/>
        <w:rPr>
          <w:szCs w:val="24"/>
        </w:rPr>
      </w:pPr>
      <w:r w:rsidRPr="007B2222">
        <w:rPr>
          <w:szCs w:val="24"/>
        </w:rPr>
        <w:t>20.7</w:t>
      </w:r>
      <w:r w:rsidRPr="007B2222">
        <w:rPr>
          <w:szCs w:val="24"/>
        </w:rPr>
        <w:tab/>
        <w:t xml:space="preserve">Failure to Comply with Dispute Adjudication Board’s Decision </w:t>
      </w:r>
    </w:p>
    <w:p w14:paraId="67EEB549" w14:textId="77777777" w:rsidR="00A5749E" w:rsidRPr="007B2222" w:rsidRDefault="00A5749E" w:rsidP="0064735C">
      <w:pPr>
        <w:jc w:val="both"/>
        <w:rPr>
          <w:szCs w:val="24"/>
        </w:rPr>
      </w:pPr>
      <w:r w:rsidRPr="007B2222">
        <w:rPr>
          <w:szCs w:val="24"/>
        </w:rPr>
        <w:t>20.8</w:t>
      </w:r>
      <w:r w:rsidRPr="007B2222">
        <w:rPr>
          <w:szCs w:val="24"/>
        </w:rPr>
        <w:tab/>
        <w:t xml:space="preserve">Expiry of Dispute Adjudication Board’s Appointment </w:t>
      </w:r>
    </w:p>
    <w:p w14:paraId="4BADA7D5" w14:textId="77777777" w:rsidR="00A5749E" w:rsidRPr="007B2222" w:rsidRDefault="00A5749E" w:rsidP="0064735C">
      <w:pPr>
        <w:jc w:val="both"/>
        <w:rPr>
          <w:szCs w:val="24"/>
        </w:rPr>
      </w:pPr>
    </w:p>
    <w:p w14:paraId="600C68F3" w14:textId="77777777" w:rsidR="00A5749E" w:rsidRPr="007B2222" w:rsidRDefault="00A5749E" w:rsidP="0064735C">
      <w:pPr>
        <w:jc w:val="both"/>
        <w:rPr>
          <w:szCs w:val="24"/>
        </w:rPr>
      </w:pPr>
    </w:p>
    <w:p w14:paraId="5723128F" w14:textId="77777777" w:rsidR="00A5749E" w:rsidRPr="007B2222" w:rsidRDefault="00A5749E" w:rsidP="0064735C">
      <w:pPr>
        <w:jc w:val="both"/>
        <w:rPr>
          <w:b/>
          <w:bCs/>
          <w:szCs w:val="24"/>
        </w:rPr>
      </w:pPr>
      <w:r w:rsidRPr="007B2222">
        <w:rPr>
          <w:b/>
          <w:bCs/>
          <w:szCs w:val="24"/>
        </w:rPr>
        <w:t xml:space="preserve">APPENDIX </w:t>
      </w:r>
    </w:p>
    <w:p w14:paraId="778BE172" w14:textId="77777777" w:rsidR="00A5749E" w:rsidRPr="007B2222" w:rsidRDefault="00A5749E" w:rsidP="0064735C">
      <w:pPr>
        <w:jc w:val="both"/>
        <w:rPr>
          <w:b/>
          <w:bCs/>
          <w:szCs w:val="24"/>
        </w:rPr>
      </w:pPr>
    </w:p>
    <w:p w14:paraId="4C54C906" w14:textId="77777777" w:rsidR="00A5749E" w:rsidRPr="007B2222" w:rsidRDefault="00A5749E" w:rsidP="0064735C">
      <w:pPr>
        <w:jc w:val="both"/>
        <w:rPr>
          <w:b/>
          <w:bCs/>
          <w:szCs w:val="24"/>
        </w:rPr>
      </w:pPr>
    </w:p>
    <w:p w14:paraId="6BB0D9B2" w14:textId="77777777" w:rsidR="00A5749E" w:rsidRPr="007B2222" w:rsidRDefault="00A5749E" w:rsidP="0064735C">
      <w:pPr>
        <w:jc w:val="both"/>
        <w:rPr>
          <w:b/>
          <w:bCs/>
          <w:szCs w:val="24"/>
        </w:rPr>
      </w:pPr>
      <w:r w:rsidRPr="007B2222">
        <w:rPr>
          <w:szCs w:val="24"/>
        </w:rPr>
        <w:t xml:space="preserve">GENERAL CONDITIONS OF DISPUTE ADJUDICATION AGREEMENT </w:t>
      </w:r>
    </w:p>
    <w:p w14:paraId="7A9C7ECB" w14:textId="77777777" w:rsidR="00A5749E" w:rsidRPr="007B2222" w:rsidRDefault="00A5749E" w:rsidP="0064735C">
      <w:pPr>
        <w:jc w:val="both"/>
        <w:rPr>
          <w:szCs w:val="24"/>
        </w:rPr>
      </w:pPr>
    </w:p>
    <w:p w14:paraId="60B918C5" w14:textId="77777777" w:rsidR="00A5749E" w:rsidRPr="007B2222" w:rsidRDefault="00A5749E" w:rsidP="0064735C">
      <w:pPr>
        <w:jc w:val="both"/>
        <w:rPr>
          <w:szCs w:val="24"/>
        </w:rPr>
      </w:pPr>
    </w:p>
    <w:p w14:paraId="37F8347A" w14:textId="77777777" w:rsidR="00A5749E" w:rsidRPr="007B2222" w:rsidRDefault="00A5749E" w:rsidP="0064735C">
      <w:pPr>
        <w:jc w:val="both"/>
        <w:rPr>
          <w:b/>
          <w:bCs/>
          <w:szCs w:val="24"/>
        </w:rPr>
      </w:pPr>
      <w:r w:rsidRPr="007B2222">
        <w:rPr>
          <w:b/>
          <w:bCs/>
          <w:szCs w:val="24"/>
        </w:rPr>
        <w:t>INDEX OF SUB-CLAUSES</w:t>
      </w:r>
    </w:p>
    <w:p w14:paraId="48021046" w14:textId="77777777" w:rsidR="00A5749E" w:rsidRPr="007B2222" w:rsidRDefault="00A5749E" w:rsidP="0064735C">
      <w:pPr>
        <w:jc w:val="both"/>
        <w:rPr>
          <w:szCs w:val="24"/>
        </w:rPr>
      </w:pPr>
    </w:p>
    <w:p w14:paraId="1237331C" w14:textId="77777777" w:rsidR="00A5749E" w:rsidRPr="007B2222" w:rsidRDefault="00A5749E" w:rsidP="0064735C">
      <w:pPr>
        <w:jc w:val="both"/>
        <w:rPr>
          <w:b/>
          <w:bCs/>
          <w:szCs w:val="24"/>
        </w:rPr>
      </w:pPr>
      <w:r w:rsidRPr="007B2222">
        <w:rPr>
          <w:b/>
          <w:bCs/>
          <w:szCs w:val="24"/>
        </w:rPr>
        <w:t>Definitions listed alphabetically</w:t>
      </w:r>
    </w:p>
    <w:p w14:paraId="6AB07F4D" w14:textId="77777777" w:rsidR="00A5749E" w:rsidRPr="007B2222" w:rsidRDefault="00A5749E" w:rsidP="0064735C">
      <w:pPr>
        <w:jc w:val="both"/>
        <w:rPr>
          <w:szCs w:val="24"/>
        </w:rPr>
      </w:pPr>
    </w:p>
    <w:p w14:paraId="1010ADC7" w14:textId="77777777" w:rsidR="00A5749E" w:rsidRPr="007B2222" w:rsidRDefault="00A5749E" w:rsidP="0064735C">
      <w:pPr>
        <w:spacing w:line="480" w:lineRule="auto"/>
        <w:jc w:val="both"/>
        <w:rPr>
          <w:szCs w:val="24"/>
        </w:rPr>
      </w:pPr>
      <w:r w:rsidRPr="007B2222">
        <w:rPr>
          <w:szCs w:val="24"/>
        </w:rPr>
        <w:t>1.1.4.1</w:t>
      </w:r>
      <w:r w:rsidRPr="007B2222">
        <w:rPr>
          <w:szCs w:val="24"/>
        </w:rPr>
        <w:tab/>
      </w:r>
      <w:r w:rsidRPr="007B2222">
        <w:rPr>
          <w:szCs w:val="24"/>
        </w:rPr>
        <w:tab/>
        <w:t>Accepted Contract Amount</w:t>
      </w:r>
      <w:r w:rsidRPr="007B2222">
        <w:rPr>
          <w:szCs w:val="24"/>
        </w:rPr>
        <w:tab/>
      </w:r>
      <w:r w:rsidRPr="007B2222">
        <w:rPr>
          <w:szCs w:val="24"/>
        </w:rPr>
        <w:tab/>
        <w:t>1.1.4.7</w:t>
      </w:r>
      <w:r w:rsidRPr="007B2222">
        <w:rPr>
          <w:szCs w:val="24"/>
        </w:rPr>
        <w:tab/>
      </w:r>
      <w:r w:rsidRPr="007B2222">
        <w:rPr>
          <w:szCs w:val="24"/>
        </w:rPr>
        <w:tab/>
        <w:t xml:space="preserve">Interim Payment Certificate </w:t>
      </w:r>
    </w:p>
    <w:p w14:paraId="6AE767FC" w14:textId="77777777" w:rsidR="00A5749E" w:rsidRPr="007B2222" w:rsidRDefault="00A5749E" w:rsidP="0064735C">
      <w:pPr>
        <w:spacing w:line="480" w:lineRule="auto"/>
        <w:jc w:val="both"/>
        <w:rPr>
          <w:szCs w:val="24"/>
        </w:rPr>
      </w:pPr>
      <w:r w:rsidRPr="007B2222">
        <w:rPr>
          <w:szCs w:val="24"/>
        </w:rPr>
        <w:t>1.1.1.9</w:t>
      </w:r>
      <w:r w:rsidRPr="007B2222">
        <w:rPr>
          <w:szCs w:val="24"/>
        </w:rPr>
        <w:tab/>
      </w:r>
      <w:r w:rsidRPr="007B2222">
        <w:rPr>
          <w:szCs w:val="24"/>
        </w:rPr>
        <w:tab/>
        <w:t xml:space="preserve">Appendix to Tender </w:t>
      </w:r>
      <w:r w:rsidRPr="007B2222">
        <w:rPr>
          <w:szCs w:val="24"/>
        </w:rPr>
        <w:tab/>
      </w:r>
      <w:r w:rsidRPr="007B2222">
        <w:rPr>
          <w:szCs w:val="24"/>
        </w:rPr>
        <w:tab/>
      </w:r>
      <w:r w:rsidRPr="007B2222">
        <w:rPr>
          <w:szCs w:val="24"/>
        </w:rPr>
        <w:tab/>
        <w:t>1.1.6.5</w:t>
      </w:r>
      <w:r w:rsidRPr="007B2222">
        <w:rPr>
          <w:szCs w:val="24"/>
        </w:rPr>
        <w:tab/>
      </w:r>
      <w:r w:rsidRPr="007B2222">
        <w:rPr>
          <w:szCs w:val="24"/>
        </w:rPr>
        <w:tab/>
        <w:t>Laws</w:t>
      </w:r>
    </w:p>
    <w:p w14:paraId="4A8D0D55" w14:textId="77777777" w:rsidR="00A5749E" w:rsidRPr="007B2222" w:rsidRDefault="00A5749E" w:rsidP="0064735C">
      <w:pPr>
        <w:spacing w:line="480" w:lineRule="auto"/>
        <w:jc w:val="both"/>
        <w:rPr>
          <w:szCs w:val="24"/>
        </w:rPr>
      </w:pPr>
      <w:r w:rsidRPr="007B2222">
        <w:rPr>
          <w:szCs w:val="24"/>
        </w:rPr>
        <w:t>1.1.3.1</w:t>
      </w:r>
      <w:r w:rsidRPr="007B2222">
        <w:rPr>
          <w:szCs w:val="24"/>
        </w:rPr>
        <w:tab/>
      </w:r>
      <w:r w:rsidRPr="007B2222">
        <w:rPr>
          <w:szCs w:val="24"/>
        </w:rPr>
        <w:tab/>
        <w:t>Base Date</w:t>
      </w:r>
      <w:r w:rsidRPr="007B2222">
        <w:rPr>
          <w:szCs w:val="24"/>
        </w:rPr>
        <w:tab/>
        <w:t xml:space="preserve"> </w:t>
      </w:r>
      <w:r w:rsidRPr="007B2222">
        <w:rPr>
          <w:szCs w:val="24"/>
        </w:rPr>
        <w:tab/>
      </w:r>
      <w:r w:rsidRPr="007B2222">
        <w:rPr>
          <w:szCs w:val="24"/>
        </w:rPr>
        <w:tab/>
      </w:r>
      <w:r w:rsidRPr="007B2222">
        <w:rPr>
          <w:szCs w:val="24"/>
        </w:rPr>
        <w:tab/>
        <w:t>1.1.1.3</w:t>
      </w:r>
      <w:r w:rsidRPr="007B2222">
        <w:rPr>
          <w:szCs w:val="24"/>
        </w:rPr>
        <w:tab/>
      </w:r>
      <w:r w:rsidRPr="007B2222">
        <w:rPr>
          <w:szCs w:val="24"/>
        </w:rPr>
        <w:tab/>
        <w:t>Letter of Acceptance</w:t>
      </w:r>
    </w:p>
    <w:p w14:paraId="2045472E" w14:textId="77777777" w:rsidR="00A5749E" w:rsidRPr="007B2222" w:rsidRDefault="00BB0E3D" w:rsidP="0064735C">
      <w:pPr>
        <w:spacing w:line="480" w:lineRule="auto"/>
        <w:jc w:val="both"/>
        <w:rPr>
          <w:szCs w:val="24"/>
        </w:rPr>
      </w:pPr>
      <w:r w:rsidRPr="007B2222">
        <w:rPr>
          <w:szCs w:val="24"/>
        </w:rPr>
        <w:t>1.1.1.10</w:t>
      </w:r>
      <w:r w:rsidRPr="007B2222">
        <w:rPr>
          <w:szCs w:val="24"/>
        </w:rPr>
        <w:tab/>
      </w:r>
      <w:r w:rsidR="00A5749E" w:rsidRPr="007B2222">
        <w:rPr>
          <w:szCs w:val="24"/>
        </w:rPr>
        <w:t xml:space="preserve">Bill of Quantities </w:t>
      </w:r>
      <w:r w:rsidR="00A5749E" w:rsidRPr="007B2222">
        <w:rPr>
          <w:szCs w:val="24"/>
        </w:rPr>
        <w:tab/>
      </w:r>
      <w:r w:rsidR="00A5749E" w:rsidRPr="007B2222">
        <w:rPr>
          <w:szCs w:val="24"/>
        </w:rPr>
        <w:tab/>
      </w:r>
      <w:r w:rsidR="00A5749E" w:rsidRPr="007B2222">
        <w:rPr>
          <w:szCs w:val="24"/>
        </w:rPr>
        <w:tab/>
        <w:t>1.1.1.4</w:t>
      </w:r>
      <w:r w:rsidR="00A5749E" w:rsidRPr="007B2222">
        <w:rPr>
          <w:szCs w:val="24"/>
        </w:rPr>
        <w:tab/>
      </w:r>
      <w:r w:rsidR="00A5749E" w:rsidRPr="007B2222">
        <w:rPr>
          <w:szCs w:val="24"/>
        </w:rPr>
        <w:tab/>
        <w:t>Letter to Tender</w:t>
      </w:r>
    </w:p>
    <w:p w14:paraId="1CC86643" w14:textId="77777777" w:rsidR="00A5749E" w:rsidRPr="007B2222" w:rsidRDefault="00A5749E" w:rsidP="0064735C">
      <w:pPr>
        <w:spacing w:line="480" w:lineRule="auto"/>
        <w:jc w:val="both"/>
        <w:rPr>
          <w:szCs w:val="24"/>
        </w:rPr>
      </w:pPr>
      <w:r w:rsidRPr="007B2222">
        <w:rPr>
          <w:szCs w:val="24"/>
        </w:rPr>
        <w:t>1.1.3.2</w:t>
      </w:r>
      <w:r w:rsidRPr="007B2222">
        <w:rPr>
          <w:szCs w:val="24"/>
        </w:rPr>
        <w:tab/>
      </w:r>
      <w:r w:rsidRPr="007B2222">
        <w:rPr>
          <w:szCs w:val="24"/>
        </w:rPr>
        <w:tab/>
        <w:t xml:space="preserve">Commencement Date </w:t>
      </w:r>
      <w:r w:rsidRPr="007B2222">
        <w:rPr>
          <w:szCs w:val="24"/>
        </w:rPr>
        <w:tab/>
      </w:r>
      <w:r w:rsidRPr="007B2222">
        <w:rPr>
          <w:szCs w:val="24"/>
        </w:rPr>
        <w:tab/>
      </w:r>
      <w:r w:rsidRPr="007B2222">
        <w:rPr>
          <w:szCs w:val="24"/>
        </w:rPr>
        <w:tab/>
        <w:t>1.1.4.8</w:t>
      </w:r>
      <w:r w:rsidRPr="007B2222">
        <w:rPr>
          <w:szCs w:val="24"/>
        </w:rPr>
        <w:tab/>
      </w:r>
      <w:r w:rsidRPr="007B2222">
        <w:rPr>
          <w:szCs w:val="24"/>
        </w:rPr>
        <w:tab/>
        <w:t>Local Currency</w:t>
      </w:r>
    </w:p>
    <w:p w14:paraId="4F07D4CE" w14:textId="77777777" w:rsidR="00A5749E" w:rsidRPr="007B2222" w:rsidRDefault="00A5749E" w:rsidP="0064735C">
      <w:pPr>
        <w:spacing w:line="480" w:lineRule="auto"/>
        <w:jc w:val="both"/>
        <w:rPr>
          <w:szCs w:val="24"/>
        </w:rPr>
      </w:pPr>
      <w:r w:rsidRPr="007B2222">
        <w:rPr>
          <w:szCs w:val="24"/>
        </w:rPr>
        <w:t>1.1.1.1</w:t>
      </w:r>
      <w:r w:rsidRPr="007B2222">
        <w:rPr>
          <w:szCs w:val="24"/>
        </w:rPr>
        <w:tab/>
      </w:r>
      <w:r w:rsidRPr="007B2222">
        <w:rPr>
          <w:szCs w:val="24"/>
        </w:rPr>
        <w:tab/>
        <w:t xml:space="preserve">Contract </w:t>
      </w:r>
      <w:r w:rsidRPr="007B2222">
        <w:rPr>
          <w:szCs w:val="24"/>
        </w:rPr>
        <w:tab/>
      </w:r>
      <w:r w:rsidRPr="007B2222">
        <w:rPr>
          <w:szCs w:val="24"/>
        </w:rPr>
        <w:tab/>
      </w:r>
      <w:r w:rsidRPr="007B2222">
        <w:rPr>
          <w:szCs w:val="24"/>
        </w:rPr>
        <w:tab/>
      </w:r>
      <w:r w:rsidRPr="007B2222">
        <w:rPr>
          <w:szCs w:val="24"/>
        </w:rPr>
        <w:tab/>
        <w:t>1.1.5.3</w:t>
      </w:r>
      <w:r w:rsidRPr="007B2222">
        <w:rPr>
          <w:szCs w:val="24"/>
        </w:rPr>
        <w:tab/>
      </w:r>
      <w:r w:rsidRPr="007B2222">
        <w:rPr>
          <w:szCs w:val="24"/>
        </w:rPr>
        <w:tab/>
        <w:t xml:space="preserve">Materials  </w:t>
      </w:r>
    </w:p>
    <w:p w14:paraId="7A7BD313" w14:textId="77777777" w:rsidR="00A5749E" w:rsidRPr="007B2222" w:rsidRDefault="00A5749E" w:rsidP="0064735C">
      <w:pPr>
        <w:spacing w:line="480" w:lineRule="auto"/>
        <w:jc w:val="both"/>
        <w:rPr>
          <w:szCs w:val="24"/>
        </w:rPr>
      </w:pPr>
      <w:r w:rsidRPr="007B2222">
        <w:rPr>
          <w:szCs w:val="24"/>
        </w:rPr>
        <w:t>1.1.1.2</w:t>
      </w:r>
      <w:r w:rsidRPr="007B2222">
        <w:rPr>
          <w:szCs w:val="24"/>
        </w:rPr>
        <w:tab/>
      </w:r>
      <w:r w:rsidRPr="007B2222">
        <w:rPr>
          <w:szCs w:val="24"/>
        </w:rPr>
        <w:tab/>
        <w:t>Contract Agreement</w:t>
      </w:r>
      <w:r w:rsidRPr="007B2222">
        <w:rPr>
          <w:szCs w:val="24"/>
        </w:rPr>
        <w:tab/>
        <w:t xml:space="preserve"> </w:t>
      </w:r>
      <w:r w:rsidRPr="007B2222">
        <w:rPr>
          <w:szCs w:val="24"/>
        </w:rPr>
        <w:tab/>
      </w:r>
      <w:r w:rsidRPr="007B2222">
        <w:rPr>
          <w:szCs w:val="24"/>
        </w:rPr>
        <w:tab/>
        <w:t>1.1.2.1</w:t>
      </w:r>
      <w:r w:rsidRPr="007B2222">
        <w:rPr>
          <w:szCs w:val="24"/>
        </w:rPr>
        <w:tab/>
      </w:r>
      <w:r w:rsidRPr="007B2222">
        <w:rPr>
          <w:szCs w:val="24"/>
        </w:rPr>
        <w:tab/>
        <w:t>Party</w:t>
      </w:r>
    </w:p>
    <w:p w14:paraId="7B5D83D9" w14:textId="77777777" w:rsidR="00A5749E" w:rsidRPr="007B2222" w:rsidRDefault="00A5749E" w:rsidP="0064735C">
      <w:pPr>
        <w:spacing w:line="480" w:lineRule="auto"/>
        <w:jc w:val="both"/>
        <w:rPr>
          <w:szCs w:val="24"/>
        </w:rPr>
      </w:pPr>
      <w:r w:rsidRPr="007B2222">
        <w:rPr>
          <w:szCs w:val="24"/>
        </w:rPr>
        <w:t>1.1.4.2</w:t>
      </w:r>
      <w:r w:rsidRPr="007B2222">
        <w:rPr>
          <w:szCs w:val="24"/>
        </w:rPr>
        <w:tab/>
      </w:r>
      <w:r w:rsidRPr="007B2222">
        <w:rPr>
          <w:szCs w:val="24"/>
        </w:rPr>
        <w:tab/>
        <w:t>Contract Price</w:t>
      </w:r>
      <w:r w:rsidRPr="007B2222">
        <w:rPr>
          <w:szCs w:val="24"/>
        </w:rPr>
        <w:tab/>
      </w:r>
      <w:r w:rsidRPr="007B2222">
        <w:rPr>
          <w:szCs w:val="24"/>
        </w:rPr>
        <w:tab/>
      </w:r>
      <w:r w:rsidRPr="007B2222">
        <w:rPr>
          <w:szCs w:val="24"/>
        </w:rPr>
        <w:tab/>
      </w:r>
      <w:r w:rsidRPr="007B2222">
        <w:rPr>
          <w:szCs w:val="24"/>
        </w:rPr>
        <w:tab/>
        <w:t>1.1.4.9</w:t>
      </w:r>
      <w:r w:rsidRPr="007B2222">
        <w:rPr>
          <w:szCs w:val="24"/>
        </w:rPr>
        <w:tab/>
      </w:r>
      <w:r w:rsidRPr="007B2222">
        <w:rPr>
          <w:szCs w:val="24"/>
        </w:rPr>
        <w:tab/>
        <w:t>Payment Certificate</w:t>
      </w:r>
    </w:p>
    <w:p w14:paraId="4D981717" w14:textId="77777777" w:rsidR="00A5749E" w:rsidRPr="007B2222" w:rsidRDefault="00A5749E" w:rsidP="0064735C">
      <w:pPr>
        <w:spacing w:line="480" w:lineRule="auto"/>
        <w:jc w:val="both"/>
        <w:rPr>
          <w:szCs w:val="24"/>
        </w:rPr>
      </w:pPr>
      <w:r w:rsidRPr="007B2222">
        <w:rPr>
          <w:szCs w:val="24"/>
        </w:rPr>
        <w:t>1.1.2.3</w:t>
      </w:r>
      <w:r w:rsidRPr="007B2222">
        <w:rPr>
          <w:szCs w:val="24"/>
        </w:rPr>
        <w:tab/>
      </w:r>
      <w:r w:rsidRPr="007B2222">
        <w:rPr>
          <w:szCs w:val="24"/>
        </w:rPr>
        <w:tab/>
        <w:t xml:space="preserve">Contractor </w:t>
      </w:r>
      <w:r w:rsidRPr="007B2222">
        <w:rPr>
          <w:szCs w:val="24"/>
        </w:rPr>
        <w:tab/>
      </w:r>
      <w:r w:rsidRPr="007B2222">
        <w:rPr>
          <w:szCs w:val="24"/>
        </w:rPr>
        <w:tab/>
      </w:r>
      <w:r w:rsidRPr="007B2222">
        <w:rPr>
          <w:szCs w:val="24"/>
        </w:rPr>
        <w:tab/>
      </w:r>
      <w:r w:rsidRPr="007B2222">
        <w:rPr>
          <w:szCs w:val="24"/>
        </w:rPr>
        <w:tab/>
        <w:t>1.1.3.8</w:t>
      </w:r>
      <w:r w:rsidRPr="007B2222">
        <w:rPr>
          <w:szCs w:val="24"/>
        </w:rPr>
        <w:tab/>
      </w:r>
      <w:r w:rsidRPr="007B2222">
        <w:rPr>
          <w:szCs w:val="24"/>
        </w:rPr>
        <w:tab/>
        <w:t xml:space="preserve">Performance Certificate </w:t>
      </w:r>
    </w:p>
    <w:p w14:paraId="5EBA9F8D" w14:textId="77777777" w:rsidR="00A5749E" w:rsidRPr="007B2222" w:rsidRDefault="00A5749E" w:rsidP="0064735C">
      <w:pPr>
        <w:spacing w:line="480" w:lineRule="auto"/>
        <w:jc w:val="both"/>
        <w:rPr>
          <w:szCs w:val="24"/>
        </w:rPr>
      </w:pPr>
      <w:r w:rsidRPr="007B2222">
        <w:rPr>
          <w:szCs w:val="24"/>
        </w:rPr>
        <w:t>1.1</w:t>
      </w:r>
      <w:r w:rsidR="00BB0E3D" w:rsidRPr="007B2222">
        <w:rPr>
          <w:szCs w:val="24"/>
        </w:rPr>
        <w:t>.6.1</w:t>
      </w:r>
      <w:r w:rsidR="00BB0E3D" w:rsidRPr="007B2222">
        <w:rPr>
          <w:szCs w:val="24"/>
        </w:rPr>
        <w:tab/>
      </w:r>
      <w:r w:rsidR="00BB0E3D" w:rsidRPr="007B2222">
        <w:rPr>
          <w:szCs w:val="24"/>
        </w:rPr>
        <w:tab/>
        <w:t xml:space="preserve">Contractor’s Documents </w:t>
      </w:r>
      <w:r w:rsidR="00BB0E3D" w:rsidRPr="007B2222">
        <w:rPr>
          <w:szCs w:val="24"/>
        </w:rPr>
        <w:tab/>
      </w:r>
      <w:r w:rsidR="00BB0E3D" w:rsidRPr="007B2222">
        <w:rPr>
          <w:szCs w:val="24"/>
        </w:rPr>
        <w:tab/>
      </w:r>
      <w:r w:rsidRPr="007B2222">
        <w:rPr>
          <w:szCs w:val="24"/>
        </w:rPr>
        <w:t>1.1.6.6</w:t>
      </w:r>
      <w:r w:rsidRPr="007B2222">
        <w:rPr>
          <w:szCs w:val="24"/>
        </w:rPr>
        <w:tab/>
      </w:r>
      <w:r w:rsidRPr="007B2222">
        <w:rPr>
          <w:szCs w:val="24"/>
        </w:rPr>
        <w:tab/>
        <w:t>Performance Security</w:t>
      </w:r>
    </w:p>
    <w:p w14:paraId="3887C807" w14:textId="77777777" w:rsidR="00A5749E" w:rsidRPr="007B2222" w:rsidRDefault="00A5749E" w:rsidP="0064735C">
      <w:pPr>
        <w:spacing w:line="480" w:lineRule="auto"/>
        <w:jc w:val="both"/>
        <w:rPr>
          <w:szCs w:val="24"/>
        </w:rPr>
      </w:pPr>
      <w:r w:rsidRPr="007B2222">
        <w:rPr>
          <w:szCs w:val="24"/>
        </w:rPr>
        <w:t>1.1.5.1</w:t>
      </w:r>
      <w:r w:rsidRPr="007B2222">
        <w:rPr>
          <w:szCs w:val="24"/>
        </w:rPr>
        <w:tab/>
      </w:r>
      <w:r w:rsidRPr="007B2222">
        <w:rPr>
          <w:szCs w:val="24"/>
        </w:rPr>
        <w:tab/>
        <w:t xml:space="preserve">Contractor’s Equipment </w:t>
      </w:r>
      <w:r w:rsidR="00BB0E3D" w:rsidRPr="007B2222">
        <w:rPr>
          <w:szCs w:val="24"/>
        </w:rPr>
        <w:tab/>
      </w:r>
      <w:r w:rsidR="00BB0E3D" w:rsidRPr="007B2222">
        <w:rPr>
          <w:szCs w:val="24"/>
        </w:rPr>
        <w:tab/>
      </w:r>
      <w:r w:rsidRPr="007B2222">
        <w:rPr>
          <w:szCs w:val="24"/>
        </w:rPr>
        <w:t>1.1.5.4</w:t>
      </w:r>
      <w:r w:rsidRPr="007B2222">
        <w:rPr>
          <w:szCs w:val="24"/>
        </w:rPr>
        <w:tab/>
      </w:r>
      <w:r w:rsidRPr="007B2222">
        <w:rPr>
          <w:szCs w:val="24"/>
        </w:rPr>
        <w:tab/>
        <w:t xml:space="preserve">Permanent Works  </w:t>
      </w:r>
    </w:p>
    <w:p w14:paraId="4C118C49" w14:textId="77777777" w:rsidR="00A5749E" w:rsidRPr="007B2222" w:rsidRDefault="00A5749E" w:rsidP="0064735C">
      <w:pPr>
        <w:spacing w:line="480" w:lineRule="auto"/>
        <w:jc w:val="both"/>
        <w:rPr>
          <w:szCs w:val="24"/>
        </w:rPr>
      </w:pPr>
      <w:r w:rsidRPr="007B2222">
        <w:rPr>
          <w:szCs w:val="24"/>
        </w:rPr>
        <w:t>1.1</w:t>
      </w:r>
      <w:r w:rsidR="00BB0E3D" w:rsidRPr="007B2222">
        <w:rPr>
          <w:szCs w:val="24"/>
        </w:rPr>
        <w:t>.2.7</w:t>
      </w:r>
      <w:r w:rsidR="00BB0E3D" w:rsidRPr="007B2222">
        <w:rPr>
          <w:szCs w:val="24"/>
        </w:rPr>
        <w:tab/>
      </w:r>
      <w:r w:rsidR="00BB0E3D" w:rsidRPr="007B2222">
        <w:rPr>
          <w:szCs w:val="24"/>
        </w:rPr>
        <w:tab/>
        <w:t xml:space="preserve">Contractor’s Personnel </w:t>
      </w:r>
      <w:r w:rsidR="00BB0E3D" w:rsidRPr="007B2222">
        <w:rPr>
          <w:szCs w:val="24"/>
        </w:rPr>
        <w:tab/>
      </w:r>
      <w:r w:rsidR="00BB0E3D" w:rsidRPr="007B2222">
        <w:rPr>
          <w:szCs w:val="24"/>
        </w:rPr>
        <w:tab/>
      </w:r>
      <w:r w:rsidRPr="007B2222">
        <w:rPr>
          <w:szCs w:val="24"/>
        </w:rPr>
        <w:t>1.1.5.5</w:t>
      </w:r>
      <w:r w:rsidRPr="007B2222">
        <w:rPr>
          <w:szCs w:val="24"/>
        </w:rPr>
        <w:tab/>
      </w:r>
      <w:r w:rsidRPr="007B2222">
        <w:rPr>
          <w:szCs w:val="24"/>
        </w:rPr>
        <w:tab/>
        <w:t xml:space="preserve">Plant </w:t>
      </w:r>
    </w:p>
    <w:p w14:paraId="583F9AE5" w14:textId="77777777" w:rsidR="00A5749E" w:rsidRPr="007B2222" w:rsidRDefault="00A5749E" w:rsidP="0064735C">
      <w:pPr>
        <w:spacing w:line="480" w:lineRule="auto"/>
        <w:jc w:val="both"/>
        <w:rPr>
          <w:szCs w:val="24"/>
        </w:rPr>
      </w:pPr>
      <w:r w:rsidRPr="007B2222">
        <w:rPr>
          <w:szCs w:val="24"/>
        </w:rPr>
        <w:t>1.1.2.5</w:t>
      </w:r>
      <w:r w:rsidRPr="007B2222">
        <w:rPr>
          <w:szCs w:val="24"/>
        </w:rPr>
        <w:tab/>
      </w:r>
      <w:r w:rsidRPr="007B2222">
        <w:rPr>
          <w:szCs w:val="24"/>
        </w:rPr>
        <w:tab/>
        <w:t>Contra</w:t>
      </w:r>
      <w:r w:rsidR="00BB0E3D" w:rsidRPr="007B2222">
        <w:rPr>
          <w:szCs w:val="24"/>
        </w:rPr>
        <w:t>ctors Representative</w:t>
      </w:r>
      <w:r w:rsidR="00BB0E3D" w:rsidRPr="007B2222">
        <w:rPr>
          <w:szCs w:val="24"/>
        </w:rPr>
        <w:tab/>
      </w:r>
      <w:r w:rsidR="00BB0E3D" w:rsidRPr="007B2222">
        <w:rPr>
          <w:szCs w:val="24"/>
        </w:rPr>
        <w:tab/>
        <w:t>1.1.4.10</w:t>
      </w:r>
      <w:r w:rsidR="00BB0E3D" w:rsidRPr="007B2222">
        <w:rPr>
          <w:szCs w:val="24"/>
        </w:rPr>
        <w:tab/>
      </w:r>
      <w:r w:rsidRPr="007B2222">
        <w:rPr>
          <w:szCs w:val="24"/>
        </w:rPr>
        <w:t>Provisional Sum</w:t>
      </w:r>
    </w:p>
    <w:p w14:paraId="1B261CE2" w14:textId="77777777" w:rsidR="00A5749E" w:rsidRPr="007B2222" w:rsidRDefault="00BB0E3D" w:rsidP="0064735C">
      <w:pPr>
        <w:spacing w:line="480" w:lineRule="auto"/>
        <w:jc w:val="both"/>
        <w:rPr>
          <w:szCs w:val="24"/>
        </w:rPr>
      </w:pPr>
      <w:r w:rsidRPr="007B2222">
        <w:rPr>
          <w:szCs w:val="24"/>
        </w:rPr>
        <w:t>1.1.4.3</w:t>
      </w:r>
      <w:r w:rsidRPr="007B2222">
        <w:rPr>
          <w:szCs w:val="24"/>
        </w:rPr>
        <w:tab/>
      </w:r>
      <w:r w:rsidRPr="007B2222">
        <w:rPr>
          <w:szCs w:val="24"/>
        </w:rPr>
        <w:tab/>
        <w:t xml:space="preserve">Cost </w:t>
      </w:r>
      <w:r w:rsidRPr="007B2222">
        <w:rPr>
          <w:szCs w:val="24"/>
        </w:rPr>
        <w:tab/>
      </w:r>
      <w:r w:rsidRPr="007B2222">
        <w:rPr>
          <w:szCs w:val="24"/>
        </w:rPr>
        <w:tab/>
      </w:r>
      <w:r w:rsidRPr="007B2222">
        <w:rPr>
          <w:szCs w:val="24"/>
        </w:rPr>
        <w:tab/>
      </w:r>
      <w:r w:rsidRPr="007B2222">
        <w:rPr>
          <w:szCs w:val="24"/>
        </w:rPr>
        <w:tab/>
      </w:r>
      <w:r w:rsidRPr="007B2222">
        <w:rPr>
          <w:szCs w:val="24"/>
        </w:rPr>
        <w:tab/>
        <w:t>1.1.4.11</w:t>
      </w:r>
      <w:r w:rsidRPr="007B2222">
        <w:rPr>
          <w:szCs w:val="24"/>
        </w:rPr>
        <w:tab/>
      </w:r>
      <w:r w:rsidR="00A5749E" w:rsidRPr="007B2222">
        <w:rPr>
          <w:szCs w:val="24"/>
        </w:rPr>
        <w:t xml:space="preserve">Retention Money </w:t>
      </w:r>
    </w:p>
    <w:p w14:paraId="202ECDD7" w14:textId="77777777" w:rsidR="00A5749E" w:rsidRPr="007B2222" w:rsidRDefault="00BB0E3D" w:rsidP="0064735C">
      <w:pPr>
        <w:spacing w:line="480" w:lineRule="auto"/>
        <w:jc w:val="both"/>
        <w:rPr>
          <w:szCs w:val="24"/>
        </w:rPr>
      </w:pPr>
      <w:r w:rsidRPr="007B2222">
        <w:rPr>
          <w:szCs w:val="24"/>
        </w:rPr>
        <w:t>1.1.6.2</w:t>
      </w:r>
      <w:r w:rsidRPr="007B2222">
        <w:rPr>
          <w:szCs w:val="24"/>
        </w:rPr>
        <w:tab/>
      </w:r>
      <w:r w:rsidRPr="007B2222">
        <w:rPr>
          <w:szCs w:val="24"/>
        </w:rPr>
        <w:tab/>
        <w:t>Country</w:t>
      </w:r>
      <w:r w:rsidRPr="007B2222">
        <w:rPr>
          <w:szCs w:val="24"/>
        </w:rPr>
        <w:tab/>
        <w:t xml:space="preserve"> </w:t>
      </w:r>
      <w:r w:rsidRPr="007B2222">
        <w:rPr>
          <w:szCs w:val="24"/>
        </w:rPr>
        <w:tab/>
      </w:r>
      <w:r w:rsidRPr="007B2222">
        <w:rPr>
          <w:szCs w:val="24"/>
        </w:rPr>
        <w:tab/>
      </w:r>
      <w:r w:rsidRPr="007B2222">
        <w:rPr>
          <w:szCs w:val="24"/>
        </w:rPr>
        <w:tab/>
      </w:r>
      <w:r w:rsidR="00A5749E" w:rsidRPr="007B2222">
        <w:rPr>
          <w:szCs w:val="24"/>
        </w:rPr>
        <w:t>1.1.1.7</w:t>
      </w:r>
      <w:r w:rsidR="00A5749E" w:rsidRPr="007B2222">
        <w:rPr>
          <w:szCs w:val="24"/>
        </w:rPr>
        <w:tab/>
      </w:r>
      <w:r w:rsidR="00A5749E" w:rsidRPr="007B2222">
        <w:rPr>
          <w:szCs w:val="24"/>
        </w:rPr>
        <w:tab/>
        <w:t xml:space="preserve">Schedule </w:t>
      </w:r>
    </w:p>
    <w:p w14:paraId="3E9B6C60" w14:textId="77777777" w:rsidR="00A5749E" w:rsidRPr="007B2222" w:rsidRDefault="00A5749E" w:rsidP="0064735C">
      <w:pPr>
        <w:spacing w:line="480" w:lineRule="auto"/>
        <w:jc w:val="both"/>
        <w:rPr>
          <w:szCs w:val="24"/>
        </w:rPr>
      </w:pPr>
      <w:r w:rsidRPr="007B2222">
        <w:rPr>
          <w:szCs w:val="24"/>
        </w:rPr>
        <w:t>1.1.2.9</w:t>
      </w:r>
      <w:r w:rsidRPr="007B2222">
        <w:rPr>
          <w:szCs w:val="24"/>
        </w:rPr>
        <w:tab/>
      </w:r>
      <w:r w:rsidRPr="007B2222">
        <w:rPr>
          <w:szCs w:val="24"/>
        </w:rPr>
        <w:tab/>
        <w:t>DAB</w:t>
      </w:r>
      <w:r w:rsidRPr="007B2222">
        <w:rPr>
          <w:szCs w:val="24"/>
        </w:rPr>
        <w:tab/>
        <w:t xml:space="preserve"> </w:t>
      </w:r>
      <w:r w:rsidRPr="007B2222">
        <w:rPr>
          <w:szCs w:val="24"/>
        </w:rPr>
        <w:tab/>
      </w:r>
      <w:r w:rsidRPr="007B2222">
        <w:rPr>
          <w:szCs w:val="24"/>
        </w:rPr>
        <w:tab/>
      </w:r>
      <w:r w:rsidRPr="007B2222">
        <w:rPr>
          <w:szCs w:val="24"/>
        </w:rPr>
        <w:tab/>
      </w:r>
      <w:r w:rsidRPr="007B2222">
        <w:rPr>
          <w:szCs w:val="24"/>
        </w:rPr>
        <w:tab/>
        <w:t>1.1.5.6</w:t>
      </w:r>
      <w:r w:rsidRPr="007B2222">
        <w:rPr>
          <w:szCs w:val="24"/>
        </w:rPr>
        <w:tab/>
      </w:r>
      <w:r w:rsidRPr="007B2222">
        <w:rPr>
          <w:szCs w:val="24"/>
        </w:rPr>
        <w:tab/>
        <w:t xml:space="preserve">Section  </w:t>
      </w:r>
    </w:p>
    <w:p w14:paraId="6B996C59" w14:textId="77777777" w:rsidR="00A5749E" w:rsidRPr="007B2222" w:rsidRDefault="00A5749E" w:rsidP="0064735C">
      <w:pPr>
        <w:spacing w:line="480" w:lineRule="auto"/>
        <w:jc w:val="both"/>
        <w:rPr>
          <w:szCs w:val="24"/>
        </w:rPr>
      </w:pPr>
      <w:r w:rsidRPr="007B2222">
        <w:rPr>
          <w:szCs w:val="24"/>
        </w:rPr>
        <w:t>1.1.3.9</w:t>
      </w:r>
      <w:r w:rsidRPr="007B2222">
        <w:rPr>
          <w:szCs w:val="24"/>
        </w:rPr>
        <w:tab/>
      </w:r>
      <w:r w:rsidRPr="007B2222">
        <w:rPr>
          <w:szCs w:val="24"/>
        </w:rPr>
        <w:tab/>
        <w:t>day</w:t>
      </w:r>
      <w:r w:rsidRPr="007B2222">
        <w:rPr>
          <w:szCs w:val="24"/>
        </w:rPr>
        <w:tab/>
      </w:r>
      <w:r w:rsidRPr="007B2222">
        <w:rPr>
          <w:szCs w:val="24"/>
        </w:rPr>
        <w:tab/>
        <w:t xml:space="preserve"> </w:t>
      </w:r>
      <w:r w:rsidRPr="007B2222">
        <w:rPr>
          <w:szCs w:val="24"/>
        </w:rPr>
        <w:tab/>
      </w:r>
      <w:r w:rsidRPr="007B2222">
        <w:rPr>
          <w:szCs w:val="24"/>
        </w:rPr>
        <w:tab/>
      </w:r>
      <w:r w:rsidRPr="007B2222">
        <w:rPr>
          <w:szCs w:val="24"/>
        </w:rPr>
        <w:tab/>
        <w:t>1.1.6.7</w:t>
      </w:r>
      <w:r w:rsidRPr="007B2222">
        <w:rPr>
          <w:szCs w:val="24"/>
        </w:rPr>
        <w:tab/>
      </w:r>
      <w:r w:rsidRPr="007B2222">
        <w:rPr>
          <w:szCs w:val="24"/>
        </w:rPr>
        <w:tab/>
        <w:t>Site</w:t>
      </w:r>
    </w:p>
    <w:p w14:paraId="77DE8B7D" w14:textId="77777777" w:rsidR="00A5749E" w:rsidRPr="007B2222" w:rsidRDefault="00BB0E3D" w:rsidP="0064735C">
      <w:pPr>
        <w:spacing w:line="480" w:lineRule="auto"/>
        <w:jc w:val="both"/>
        <w:rPr>
          <w:szCs w:val="24"/>
        </w:rPr>
      </w:pPr>
      <w:r w:rsidRPr="007B2222">
        <w:rPr>
          <w:szCs w:val="24"/>
        </w:rPr>
        <w:t>1.1.1.10</w:t>
      </w:r>
      <w:r w:rsidRPr="007B2222">
        <w:rPr>
          <w:szCs w:val="24"/>
        </w:rPr>
        <w:tab/>
      </w:r>
      <w:r w:rsidR="00A5749E" w:rsidRPr="007B2222">
        <w:rPr>
          <w:szCs w:val="24"/>
        </w:rPr>
        <w:t>Daywork Schedule</w:t>
      </w:r>
      <w:r w:rsidR="00A5749E" w:rsidRPr="007B2222">
        <w:rPr>
          <w:szCs w:val="24"/>
        </w:rPr>
        <w:tab/>
      </w:r>
      <w:r w:rsidR="00A5749E" w:rsidRPr="007B2222">
        <w:rPr>
          <w:szCs w:val="24"/>
        </w:rPr>
        <w:tab/>
      </w:r>
      <w:r w:rsidR="00A5749E" w:rsidRPr="007B2222">
        <w:rPr>
          <w:szCs w:val="24"/>
        </w:rPr>
        <w:tab/>
        <w:t>1.1.1.5</w:t>
      </w:r>
      <w:r w:rsidR="00A5749E" w:rsidRPr="007B2222">
        <w:rPr>
          <w:szCs w:val="24"/>
        </w:rPr>
        <w:tab/>
      </w:r>
      <w:r w:rsidR="00A5749E" w:rsidRPr="007B2222">
        <w:rPr>
          <w:szCs w:val="24"/>
        </w:rPr>
        <w:tab/>
        <w:t xml:space="preserve">Specification </w:t>
      </w:r>
    </w:p>
    <w:p w14:paraId="2F9A2FAD" w14:textId="77777777" w:rsidR="00A5749E" w:rsidRPr="007B2222" w:rsidRDefault="00A5749E" w:rsidP="0064735C">
      <w:pPr>
        <w:spacing w:line="360" w:lineRule="auto"/>
        <w:jc w:val="both"/>
        <w:rPr>
          <w:szCs w:val="24"/>
        </w:rPr>
      </w:pPr>
      <w:r w:rsidRPr="007B2222">
        <w:rPr>
          <w:szCs w:val="24"/>
        </w:rPr>
        <w:t>1.1.3.7</w:t>
      </w:r>
      <w:r w:rsidRPr="007B2222">
        <w:rPr>
          <w:szCs w:val="24"/>
        </w:rPr>
        <w:tab/>
      </w:r>
      <w:r w:rsidRPr="007B2222">
        <w:rPr>
          <w:szCs w:val="24"/>
        </w:rPr>
        <w:tab/>
        <w:t>Defects</w:t>
      </w:r>
      <w:r w:rsidR="00BB0E3D" w:rsidRPr="007B2222">
        <w:rPr>
          <w:szCs w:val="24"/>
        </w:rPr>
        <w:t xml:space="preserve"> Notification Period</w:t>
      </w:r>
      <w:r w:rsidR="00BB0E3D" w:rsidRPr="007B2222">
        <w:rPr>
          <w:szCs w:val="24"/>
        </w:rPr>
        <w:tab/>
      </w:r>
      <w:r w:rsidR="00BB0E3D" w:rsidRPr="007B2222">
        <w:rPr>
          <w:szCs w:val="24"/>
        </w:rPr>
        <w:tab/>
        <w:t>1.1.4.12</w:t>
      </w:r>
      <w:r w:rsidR="00BB0E3D" w:rsidRPr="007B2222">
        <w:rPr>
          <w:szCs w:val="24"/>
        </w:rPr>
        <w:tab/>
      </w:r>
      <w:r w:rsidRPr="007B2222">
        <w:rPr>
          <w:szCs w:val="24"/>
        </w:rPr>
        <w:t xml:space="preserve">Statement </w:t>
      </w:r>
    </w:p>
    <w:p w14:paraId="4923BDAA" w14:textId="77777777" w:rsidR="00A5749E" w:rsidRPr="007B2222" w:rsidRDefault="00A5749E" w:rsidP="0064735C">
      <w:pPr>
        <w:spacing w:line="360" w:lineRule="auto"/>
        <w:jc w:val="both"/>
        <w:rPr>
          <w:szCs w:val="24"/>
        </w:rPr>
      </w:pPr>
      <w:r w:rsidRPr="007B2222">
        <w:rPr>
          <w:szCs w:val="24"/>
        </w:rPr>
        <w:t>1.1.1.6</w:t>
      </w:r>
      <w:r w:rsidRPr="007B2222">
        <w:rPr>
          <w:szCs w:val="24"/>
        </w:rPr>
        <w:tab/>
      </w:r>
      <w:r w:rsidRPr="007B2222">
        <w:rPr>
          <w:szCs w:val="24"/>
        </w:rPr>
        <w:tab/>
        <w:t xml:space="preserve">Drawings </w:t>
      </w:r>
      <w:r w:rsidRPr="007B2222">
        <w:rPr>
          <w:szCs w:val="24"/>
        </w:rPr>
        <w:tab/>
      </w:r>
      <w:r w:rsidRPr="007B2222">
        <w:rPr>
          <w:szCs w:val="24"/>
        </w:rPr>
        <w:tab/>
      </w:r>
      <w:r w:rsidRPr="007B2222">
        <w:rPr>
          <w:szCs w:val="24"/>
        </w:rPr>
        <w:tab/>
      </w:r>
      <w:r w:rsidRPr="007B2222">
        <w:rPr>
          <w:szCs w:val="24"/>
        </w:rPr>
        <w:tab/>
        <w:t>1.1.2.8</w:t>
      </w:r>
      <w:r w:rsidRPr="007B2222">
        <w:rPr>
          <w:szCs w:val="24"/>
        </w:rPr>
        <w:tab/>
      </w:r>
      <w:r w:rsidRPr="007B2222">
        <w:rPr>
          <w:szCs w:val="24"/>
        </w:rPr>
        <w:tab/>
        <w:t>Subcontractor</w:t>
      </w:r>
    </w:p>
    <w:p w14:paraId="7B2FF6F9" w14:textId="77777777" w:rsidR="00A5749E" w:rsidRPr="007B2222" w:rsidRDefault="00A5749E" w:rsidP="0064735C">
      <w:pPr>
        <w:spacing w:line="360" w:lineRule="auto"/>
        <w:jc w:val="both"/>
        <w:rPr>
          <w:szCs w:val="24"/>
        </w:rPr>
      </w:pPr>
      <w:r w:rsidRPr="007B2222">
        <w:rPr>
          <w:szCs w:val="24"/>
        </w:rPr>
        <w:t>1.1.2.2</w:t>
      </w:r>
      <w:r w:rsidRPr="007B2222">
        <w:rPr>
          <w:szCs w:val="24"/>
        </w:rPr>
        <w:tab/>
      </w:r>
      <w:r w:rsidRPr="007B2222">
        <w:rPr>
          <w:szCs w:val="24"/>
        </w:rPr>
        <w:tab/>
        <w:t xml:space="preserve">Employer </w:t>
      </w:r>
      <w:r w:rsidRPr="007B2222">
        <w:rPr>
          <w:szCs w:val="24"/>
        </w:rPr>
        <w:tab/>
      </w:r>
      <w:r w:rsidRPr="007B2222">
        <w:rPr>
          <w:szCs w:val="24"/>
        </w:rPr>
        <w:tab/>
      </w:r>
      <w:r w:rsidRPr="007B2222">
        <w:rPr>
          <w:szCs w:val="24"/>
        </w:rPr>
        <w:tab/>
      </w:r>
      <w:r w:rsidRPr="007B2222">
        <w:rPr>
          <w:szCs w:val="24"/>
        </w:rPr>
        <w:tab/>
        <w:t>1.1.3.5</w:t>
      </w:r>
      <w:r w:rsidRPr="007B2222">
        <w:rPr>
          <w:szCs w:val="24"/>
        </w:rPr>
        <w:tab/>
      </w:r>
      <w:r w:rsidRPr="007B2222">
        <w:rPr>
          <w:szCs w:val="24"/>
        </w:rPr>
        <w:tab/>
        <w:t>Taking-Over Certificate</w:t>
      </w:r>
    </w:p>
    <w:p w14:paraId="7A22B4F3" w14:textId="77777777" w:rsidR="00A5749E" w:rsidRPr="007B2222" w:rsidRDefault="00A5749E" w:rsidP="0064735C">
      <w:pPr>
        <w:spacing w:line="360" w:lineRule="auto"/>
        <w:jc w:val="both"/>
        <w:rPr>
          <w:szCs w:val="24"/>
        </w:rPr>
      </w:pPr>
      <w:r w:rsidRPr="007B2222">
        <w:rPr>
          <w:szCs w:val="24"/>
        </w:rPr>
        <w:t>1</w:t>
      </w:r>
      <w:r w:rsidR="00BB0E3D" w:rsidRPr="007B2222">
        <w:rPr>
          <w:szCs w:val="24"/>
        </w:rPr>
        <w:t>.1.6.3</w:t>
      </w:r>
      <w:r w:rsidR="00BB0E3D" w:rsidRPr="007B2222">
        <w:rPr>
          <w:szCs w:val="24"/>
        </w:rPr>
        <w:tab/>
      </w:r>
      <w:r w:rsidR="00BB0E3D" w:rsidRPr="007B2222">
        <w:rPr>
          <w:szCs w:val="24"/>
        </w:rPr>
        <w:tab/>
        <w:t xml:space="preserve">Employer’s Equipment </w:t>
      </w:r>
      <w:r w:rsidR="00BB0E3D" w:rsidRPr="007B2222">
        <w:rPr>
          <w:szCs w:val="24"/>
        </w:rPr>
        <w:tab/>
      </w:r>
      <w:r w:rsidR="00BB0E3D" w:rsidRPr="007B2222">
        <w:rPr>
          <w:szCs w:val="24"/>
        </w:rPr>
        <w:tab/>
      </w:r>
      <w:r w:rsidRPr="007B2222">
        <w:rPr>
          <w:szCs w:val="24"/>
        </w:rPr>
        <w:t>1.1.5.7</w:t>
      </w:r>
      <w:r w:rsidRPr="007B2222">
        <w:rPr>
          <w:szCs w:val="24"/>
        </w:rPr>
        <w:tab/>
      </w:r>
      <w:r w:rsidRPr="007B2222">
        <w:rPr>
          <w:szCs w:val="24"/>
        </w:rPr>
        <w:tab/>
        <w:t>Temporary Works</w:t>
      </w:r>
    </w:p>
    <w:p w14:paraId="2084D048" w14:textId="77777777" w:rsidR="00A5749E" w:rsidRPr="007B2222" w:rsidRDefault="00A5749E" w:rsidP="0064735C">
      <w:pPr>
        <w:spacing w:line="360" w:lineRule="auto"/>
        <w:jc w:val="both"/>
        <w:rPr>
          <w:szCs w:val="24"/>
        </w:rPr>
      </w:pPr>
      <w:r w:rsidRPr="007B2222">
        <w:rPr>
          <w:szCs w:val="24"/>
        </w:rPr>
        <w:t>1.1.2.6</w:t>
      </w:r>
      <w:r w:rsidRPr="007B2222">
        <w:rPr>
          <w:szCs w:val="24"/>
        </w:rPr>
        <w:tab/>
      </w:r>
      <w:r w:rsidRPr="007B2222">
        <w:rPr>
          <w:szCs w:val="24"/>
        </w:rPr>
        <w:tab/>
        <w:t>Employer’s Personnel</w:t>
      </w:r>
      <w:r w:rsidRPr="007B2222">
        <w:rPr>
          <w:szCs w:val="24"/>
        </w:rPr>
        <w:tab/>
      </w:r>
      <w:r w:rsidRPr="007B2222">
        <w:rPr>
          <w:szCs w:val="24"/>
        </w:rPr>
        <w:tab/>
      </w:r>
      <w:r w:rsidRPr="007B2222">
        <w:rPr>
          <w:szCs w:val="24"/>
        </w:rPr>
        <w:tab/>
        <w:t>1.1.1.8</w:t>
      </w:r>
      <w:r w:rsidRPr="007B2222">
        <w:rPr>
          <w:szCs w:val="24"/>
        </w:rPr>
        <w:tab/>
      </w:r>
      <w:r w:rsidRPr="007B2222">
        <w:rPr>
          <w:szCs w:val="24"/>
        </w:rPr>
        <w:tab/>
        <w:t xml:space="preserve">Tender </w:t>
      </w:r>
    </w:p>
    <w:p w14:paraId="22371354" w14:textId="77777777" w:rsidR="00A5749E" w:rsidRPr="007B2222" w:rsidRDefault="00A5749E" w:rsidP="0064735C">
      <w:pPr>
        <w:spacing w:line="360" w:lineRule="auto"/>
        <w:jc w:val="both"/>
        <w:rPr>
          <w:szCs w:val="24"/>
        </w:rPr>
      </w:pPr>
      <w:r w:rsidRPr="007B2222">
        <w:rPr>
          <w:szCs w:val="24"/>
        </w:rPr>
        <w:t>1.1.2.4</w:t>
      </w:r>
      <w:r w:rsidRPr="007B2222">
        <w:rPr>
          <w:szCs w:val="24"/>
        </w:rPr>
        <w:tab/>
      </w:r>
      <w:r w:rsidRPr="007B2222">
        <w:rPr>
          <w:szCs w:val="24"/>
        </w:rPr>
        <w:tab/>
        <w:t>Engineer</w:t>
      </w:r>
      <w:r w:rsidRPr="007B2222">
        <w:rPr>
          <w:szCs w:val="24"/>
        </w:rPr>
        <w:tab/>
      </w:r>
      <w:r w:rsidRPr="007B2222">
        <w:rPr>
          <w:szCs w:val="24"/>
        </w:rPr>
        <w:tab/>
      </w:r>
      <w:r w:rsidRPr="007B2222">
        <w:rPr>
          <w:szCs w:val="24"/>
        </w:rPr>
        <w:tab/>
      </w:r>
      <w:r w:rsidRPr="007B2222">
        <w:rPr>
          <w:szCs w:val="24"/>
        </w:rPr>
        <w:tab/>
        <w:t>1.1.3.6</w:t>
      </w:r>
      <w:r w:rsidRPr="007B2222">
        <w:rPr>
          <w:szCs w:val="24"/>
        </w:rPr>
        <w:tab/>
      </w:r>
      <w:r w:rsidRPr="007B2222">
        <w:rPr>
          <w:szCs w:val="24"/>
        </w:rPr>
        <w:tab/>
        <w:t xml:space="preserve">Tests after Completion </w:t>
      </w:r>
    </w:p>
    <w:p w14:paraId="35ED47B2" w14:textId="77777777" w:rsidR="00A5749E" w:rsidRPr="007B2222" w:rsidRDefault="00BB0E3D" w:rsidP="0064735C">
      <w:pPr>
        <w:spacing w:line="360" w:lineRule="auto"/>
        <w:jc w:val="both"/>
        <w:rPr>
          <w:szCs w:val="24"/>
        </w:rPr>
      </w:pPr>
      <w:r w:rsidRPr="007B2222">
        <w:rPr>
          <w:szCs w:val="24"/>
        </w:rPr>
        <w:t>1.1.2.10</w:t>
      </w:r>
      <w:r w:rsidRPr="007B2222">
        <w:rPr>
          <w:szCs w:val="24"/>
        </w:rPr>
        <w:tab/>
        <w:t>FIDIC</w:t>
      </w:r>
      <w:r w:rsidRPr="007B2222">
        <w:rPr>
          <w:szCs w:val="24"/>
        </w:rPr>
        <w:tab/>
      </w:r>
      <w:r w:rsidRPr="007B2222">
        <w:rPr>
          <w:szCs w:val="24"/>
        </w:rPr>
        <w:tab/>
      </w:r>
      <w:r w:rsidRPr="007B2222">
        <w:rPr>
          <w:szCs w:val="24"/>
        </w:rPr>
        <w:tab/>
      </w:r>
      <w:r w:rsidRPr="007B2222">
        <w:rPr>
          <w:szCs w:val="24"/>
        </w:rPr>
        <w:tab/>
      </w:r>
      <w:r w:rsidRPr="007B2222">
        <w:rPr>
          <w:szCs w:val="24"/>
        </w:rPr>
        <w:tab/>
      </w:r>
      <w:r w:rsidR="00A5749E" w:rsidRPr="007B2222">
        <w:rPr>
          <w:szCs w:val="24"/>
        </w:rPr>
        <w:t>1.1.3.4</w:t>
      </w:r>
      <w:r w:rsidR="00A5749E" w:rsidRPr="007B2222">
        <w:rPr>
          <w:szCs w:val="24"/>
        </w:rPr>
        <w:tab/>
      </w:r>
      <w:r w:rsidR="00A5749E" w:rsidRPr="007B2222">
        <w:rPr>
          <w:szCs w:val="24"/>
        </w:rPr>
        <w:tab/>
        <w:t xml:space="preserve">Tests on Completion  </w:t>
      </w:r>
    </w:p>
    <w:p w14:paraId="6AE44AC2" w14:textId="77777777" w:rsidR="00A5749E" w:rsidRPr="007B2222" w:rsidRDefault="00A5749E" w:rsidP="0064735C">
      <w:pPr>
        <w:spacing w:line="360" w:lineRule="auto"/>
        <w:jc w:val="both"/>
        <w:rPr>
          <w:szCs w:val="24"/>
        </w:rPr>
      </w:pPr>
      <w:r w:rsidRPr="007B2222">
        <w:rPr>
          <w:szCs w:val="24"/>
        </w:rPr>
        <w:t>1.1.4.4</w:t>
      </w:r>
      <w:r w:rsidRPr="007B2222">
        <w:rPr>
          <w:szCs w:val="24"/>
        </w:rPr>
        <w:tab/>
      </w:r>
      <w:r w:rsidRPr="007B2222">
        <w:rPr>
          <w:szCs w:val="24"/>
        </w:rPr>
        <w:tab/>
        <w:t xml:space="preserve">Final Payment Certificate </w:t>
      </w:r>
      <w:r w:rsidRPr="007B2222">
        <w:rPr>
          <w:szCs w:val="24"/>
        </w:rPr>
        <w:tab/>
      </w:r>
      <w:r w:rsidRPr="007B2222">
        <w:rPr>
          <w:szCs w:val="24"/>
        </w:rPr>
        <w:tab/>
        <w:t>1.1.3.3</w:t>
      </w:r>
      <w:r w:rsidRPr="007B2222">
        <w:rPr>
          <w:szCs w:val="24"/>
        </w:rPr>
        <w:tab/>
      </w:r>
      <w:r w:rsidRPr="007B2222">
        <w:rPr>
          <w:szCs w:val="24"/>
        </w:rPr>
        <w:tab/>
        <w:t xml:space="preserve">Time for Completion </w:t>
      </w:r>
    </w:p>
    <w:p w14:paraId="5314DF2C" w14:textId="77777777" w:rsidR="00A5749E" w:rsidRPr="007B2222" w:rsidRDefault="00A5749E" w:rsidP="0064735C">
      <w:pPr>
        <w:spacing w:line="360" w:lineRule="auto"/>
        <w:jc w:val="both"/>
        <w:rPr>
          <w:szCs w:val="24"/>
        </w:rPr>
      </w:pPr>
      <w:r w:rsidRPr="007B2222">
        <w:rPr>
          <w:szCs w:val="24"/>
        </w:rPr>
        <w:t>1.1.4.5</w:t>
      </w:r>
      <w:r w:rsidRPr="007B2222">
        <w:rPr>
          <w:szCs w:val="24"/>
        </w:rPr>
        <w:tab/>
      </w:r>
      <w:r w:rsidRPr="007B2222">
        <w:rPr>
          <w:szCs w:val="24"/>
        </w:rPr>
        <w:tab/>
        <w:t xml:space="preserve">Final Statement </w:t>
      </w:r>
      <w:r w:rsidRPr="007B2222">
        <w:rPr>
          <w:szCs w:val="24"/>
        </w:rPr>
        <w:tab/>
      </w:r>
      <w:r w:rsidRPr="007B2222">
        <w:rPr>
          <w:szCs w:val="24"/>
        </w:rPr>
        <w:tab/>
      </w:r>
      <w:r w:rsidRPr="007B2222">
        <w:rPr>
          <w:szCs w:val="24"/>
        </w:rPr>
        <w:tab/>
        <w:t>1.1.6.8</w:t>
      </w:r>
      <w:r w:rsidRPr="007B2222">
        <w:rPr>
          <w:szCs w:val="24"/>
        </w:rPr>
        <w:tab/>
      </w:r>
      <w:r w:rsidRPr="007B2222">
        <w:rPr>
          <w:szCs w:val="24"/>
        </w:rPr>
        <w:tab/>
        <w:t xml:space="preserve">Unforeseeable </w:t>
      </w:r>
    </w:p>
    <w:p w14:paraId="62C28DFF" w14:textId="77777777" w:rsidR="00A5749E" w:rsidRPr="007B2222" w:rsidRDefault="00A5749E" w:rsidP="0064735C">
      <w:pPr>
        <w:spacing w:line="360" w:lineRule="auto"/>
        <w:jc w:val="both"/>
        <w:rPr>
          <w:szCs w:val="24"/>
        </w:rPr>
      </w:pPr>
      <w:r w:rsidRPr="007B2222">
        <w:rPr>
          <w:szCs w:val="24"/>
        </w:rPr>
        <w:t>1.1.6.4</w:t>
      </w:r>
      <w:r w:rsidRPr="007B2222">
        <w:rPr>
          <w:szCs w:val="24"/>
        </w:rPr>
        <w:tab/>
      </w:r>
      <w:r w:rsidRPr="007B2222">
        <w:rPr>
          <w:szCs w:val="24"/>
        </w:rPr>
        <w:tab/>
        <w:t xml:space="preserve">Force Majeure </w:t>
      </w:r>
      <w:r w:rsidRPr="007B2222">
        <w:rPr>
          <w:szCs w:val="24"/>
        </w:rPr>
        <w:tab/>
      </w:r>
      <w:r w:rsidRPr="007B2222">
        <w:rPr>
          <w:szCs w:val="24"/>
        </w:rPr>
        <w:tab/>
      </w:r>
      <w:r w:rsidRPr="007B2222">
        <w:rPr>
          <w:szCs w:val="24"/>
        </w:rPr>
        <w:tab/>
        <w:t>1.1.6.9</w:t>
      </w:r>
      <w:r w:rsidRPr="007B2222">
        <w:rPr>
          <w:szCs w:val="24"/>
        </w:rPr>
        <w:tab/>
      </w:r>
      <w:r w:rsidRPr="007B2222">
        <w:rPr>
          <w:szCs w:val="24"/>
        </w:rPr>
        <w:tab/>
        <w:t xml:space="preserve">Variation </w:t>
      </w:r>
    </w:p>
    <w:p w14:paraId="5CCE68DF" w14:textId="77777777" w:rsidR="00A5749E" w:rsidRPr="007B2222" w:rsidRDefault="00A5749E" w:rsidP="0064735C">
      <w:pPr>
        <w:spacing w:line="360" w:lineRule="auto"/>
        <w:jc w:val="both"/>
        <w:rPr>
          <w:szCs w:val="24"/>
        </w:rPr>
      </w:pPr>
      <w:r w:rsidRPr="007B2222">
        <w:rPr>
          <w:szCs w:val="24"/>
        </w:rPr>
        <w:t>1.1.4.6</w:t>
      </w:r>
      <w:r w:rsidRPr="007B2222">
        <w:rPr>
          <w:szCs w:val="24"/>
        </w:rPr>
        <w:tab/>
      </w:r>
      <w:r w:rsidRPr="007B2222">
        <w:rPr>
          <w:szCs w:val="24"/>
        </w:rPr>
        <w:tab/>
        <w:t xml:space="preserve">Foreign Currency </w:t>
      </w:r>
      <w:r w:rsidRPr="007B2222">
        <w:rPr>
          <w:szCs w:val="24"/>
        </w:rPr>
        <w:tab/>
      </w:r>
      <w:r w:rsidRPr="007B2222">
        <w:rPr>
          <w:szCs w:val="24"/>
        </w:rPr>
        <w:tab/>
      </w:r>
      <w:r w:rsidR="00BB0E3D" w:rsidRPr="007B2222">
        <w:rPr>
          <w:szCs w:val="24"/>
        </w:rPr>
        <w:tab/>
      </w:r>
      <w:r w:rsidRPr="007B2222">
        <w:rPr>
          <w:szCs w:val="24"/>
        </w:rPr>
        <w:t>1.1.5.8</w:t>
      </w:r>
      <w:r w:rsidRPr="007B2222">
        <w:rPr>
          <w:szCs w:val="24"/>
        </w:rPr>
        <w:tab/>
      </w:r>
      <w:r w:rsidRPr="007B2222">
        <w:rPr>
          <w:szCs w:val="24"/>
        </w:rPr>
        <w:tab/>
        <w:t xml:space="preserve">Works  </w:t>
      </w:r>
    </w:p>
    <w:p w14:paraId="759A08CD" w14:textId="77777777" w:rsidR="00A5749E" w:rsidRPr="007B2222" w:rsidRDefault="00A5749E" w:rsidP="0064735C">
      <w:pPr>
        <w:jc w:val="both"/>
        <w:rPr>
          <w:szCs w:val="24"/>
        </w:rPr>
      </w:pPr>
      <w:r w:rsidRPr="007B2222">
        <w:rPr>
          <w:szCs w:val="24"/>
        </w:rPr>
        <w:t>1.1.5.2</w:t>
      </w:r>
      <w:r w:rsidRPr="007B2222">
        <w:rPr>
          <w:szCs w:val="24"/>
        </w:rPr>
        <w:tab/>
      </w:r>
      <w:r w:rsidRPr="007B2222">
        <w:rPr>
          <w:szCs w:val="24"/>
        </w:rPr>
        <w:tab/>
        <w:t xml:space="preserve">Goods </w:t>
      </w:r>
      <w:r w:rsidRPr="007B2222">
        <w:rPr>
          <w:szCs w:val="24"/>
        </w:rPr>
        <w:tab/>
      </w:r>
      <w:r w:rsidRPr="007B2222">
        <w:rPr>
          <w:szCs w:val="24"/>
        </w:rPr>
        <w:tab/>
        <w:t xml:space="preserve"> </w:t>
      </w:r>
      <w:r w:rsidRPr="007B2222">
        <w:rPr>
          <w:szCs w:val="24"/>
        </w:rPr>
        <w:tab/>
      </w:r>
      <w:r w:rsidRPr="007B2222">
        <w:rPr>
          <w:szCs w:val="24"/>
        </w:rPr>
        <w:tab/>
      </w:r>
      <w:r w:rsidR="00BB0E3D" w:rsidRPr="007B2222">
        <w:rPr>
          <w:szCs w:val="24"/>
        </w:rPr>
        <w:tab/>
      </w:r>
      <w:r w:rsidRPr="007B2222">
        <w:rPr>
          <w:szCs w:val="24"/>
        </w:rPr>
        <w:t>1.1.3.9</w:t>
      </w:r>
      <w:r w:rsidRPr="007B2222">
        <w:rPr>
          <w:szCs w:val="24"/>
        </w:rPr>
        <w:tab/>
      </w:r>
      <w:r w:rsidRPr="007B2222">
        <w:rPr>
          <w:szCs w:val="24"/>
        </w:rPr>
        <w:tab/>
        <w:t>year</w:t>
      </w:r>
    </w:p>
    <w:p w14:paraId="31509FDA" w14:textId="77777777" w:rsidR="00A5749E" w:rsidRPr="007B2222" w:rsidRDefault="00A5749E" w:rsidP="0064735C">
      <w:pPr>
        <w:jc w:val="both"/>
        <w:rPr>
          <w:szCs w:val="24"/>
        </w:rPr>
      </w:pPr>
    </w:p>
    <w:p w14:paraId="7D113FF0" w14:textId="77777777" w:rsidR="00A5749E" w:rsidRPr="007B2222" w:rsidRDefault="00A5749E" w:rsidP="0064735C">
      <w:pPr>
        <w:jc w:val="both"/>
        <w:rPr>
          <w:b/>
          <w:bCs/>
          <w:szCs w:val="24"/>
        </w:rPr>
      </w:pPr>
    </w:p>
    <w:p w14:paraId="19CEE0E9" w14:textId="77777777" w:rsidR="00A5749E" w:rsidRPr="007B2222" w:rsidRDefault="00A5749E" w:rsidP="0064735C">
      <w:pPr>
        <w:jc w:val="center"/>
        <w:rPr>
          <w:b/>
          <w:bCs/>
          <w:szCs w:val="24"/>
        </w:rPr>
      </w:pPr>
      <w:r w:rsidRPr="007B2222">
        <w:rPr>
          <w:b/>
          <w:bCs/>
          <w:szCs w:val="24"/>
        </w:rPr>
        <w:br w:type="page"/>
        <w:t>General Conditions</w:t>
      </w:r>
    </w:p>
    <w:p w14:paraId="309714E6" w14:textId="77777777" w:rsidR="00A5749E" w:rsidRPr="007B2222" w:rsidRDefault="00A5749E" w:rsidP="0064735C">
      <w:pPr>
        <w:numPr>
          <w:ilvl w:val="6"/>
          <w:numId w:val="17"/>
        </w:numPr>
        <w:tabs>
          <w:tab w:val="clear" w:pos="2520"/>
        </w:tabs>
        <w:ind w:left="426" w:hanging="426"/>
        <w:jc w:val="both"/>
        <w:rPr>
          <w:b/>
          <w:bCs/>
          <w:szCs w:val="24"/>
        </w:rPr>
      </w:pPr>
      <w:r w:rsidRPr="007B2222">
        <w:rPr>
          <w:b/>
          <w:bCs/>
          <w:szCs w:val="24"/>
        </w:rPr>
        <w:t>General Provisions</w:t>
      </w:r>
    </w:p>
    <w:p w14:paraId="2F09959F" w14:textId="77777777" w:rsidR="00A5749E" w:rsidRPr="007B2222" w:rsidRDefault="00A5749E" w:rsidP="0064735C">
      <w:pPr>
        <w:jc w:val="both"/>
        <w:rPr>
          <w:b/>
          <w:szCs w:val="24"/>
        </w:rPr>
      </w:pPr>
    </w:p>
    <w:tbl>
      <w:tblPr>
        <w:tblW w:w="0" w:type="auto"/>
        <w:tblLook w:val="04A0" w:firstRow="1" w:lastRow="0" w:firstColumn="1" w:lastColumn="0" w:noHBand="0" w:noVBand="1"/>
      </w:tblPr>
      <w:tblGrid>
        <w:gridCol w:w="1889"/>
        <w:gridCol w:w="7471"/>
      </w:tblGrid>
      <w:tr w:rsidR="00A5749E" w:rsidRPr="007B2222" w14:paraId="7BCA3839" w14:textId="77777777" w:rsidTr="00A5749E">
        <w:tc>
          <w:tcPr>
            <w:tcW w:w="1908" w:type="dxa"/>
            <w:shd w:val="clear" w:color="auto" w:fill="auto"/>
          </w:tcPr>
          <w:p w14:paraId="1DBDB4FA" w14:textId="77777777" w:rsidR="00A5749E" w:rsidRPr="007B2222" w:rsidRDefault="00A5749E" w:rsidP="0064735C">
            <w:pPr>
              <w:jc w:val="both"/>
              <w:rPr>
                <w:b/>
                <w:szCs w:val="24"/>
              </w:rPr>
            </w:pPr>
            <w:r w:rsidRPr="007B2222">
              <w:rPr>
                <w:b/>
                <w:szCs w:val="24"/>
              </w:rPr>
              <w:t>1.1</w:t>
            </w:r>
            <w:r w:rsidRPr="007B2222">
              <w:rPr>
                <w:b/>
                <w:szCs w:val="24"/>
              </w:rPr>
              <w:tab/>
            </w:r>
          </w:p>
          <w:p w14:paraId="11D4A7DA" w14:textId="77777777" w:rsidR="00A5749E" w:rsidRPr="007B2222" w:rsidRDefault="00A5749E" w:rsidP="0064735C">
            <w:pPr>
              <w:jc w:val="both"/>
              <w:rPr>
                <w:b/>
                <w:szCs w:val="24"/>
              </w:rPr>
            </w:pPr>
            <w:r w:rsidRPr="007B2222">
              <w:rPr>
                <w:b/>
                <w:bCs/>
                <w:szCs w:val="24"/>
              </w:rPr>
              <w:t>Definitions</w:t>
            </w:r>
          </w:p>
        </w:tc>
        <w:tc>
          <w:tcPr>
            <w:tcW w:w="7663" w:type="dxa"/>
            <w:shd w:val="clear" w:color="auto" w:fill="auto"/>
          </w:tcPr>
          <w:p w14:paraId="2637FF2F" w14:textId="77777777" w:rsidR="00D52564" w:rsidRPr="007B2222" w:rsidRDefault="00D52564" w:rsidP="00D52564">
            <w:pPr>
              <w:jc w:val="both"/>
              <w:rPr>
                <w:szCs w:val="24"/>
              </w:rPr>
            </w:pPr>
            <w:r w:rsidRPr="007B2222">
              <w:rPr>
                <w:szCs w:val="24"/>
              </w:rPr>
              <w:t xml:space="preserve">In the Conditions of Contract (“these Conditions”), </w:t>
            </w:r>
            <w:r w:rsidR="00A5749E" w:rsidRPr="007B2222">
              <w:rPr>
                <w:szCs w:val="24"/>
              </w:rPr>
              <w:t>which</w:t>
            </w:r>
            <w:r w:rsidRPr="007B2222">
              <w:rPr>
                <w:szCs w:val="24"/>
              </w:rPr>
              <w:t xml:space="preserve"> </w:t>
            </w:r>
            <w:r w:rsidR="00A5749E" w:rsidRPr="007B2222">
              <w:rPr>
                <w:szCs w:val="24"/>
              </w:rPr>
              <w:t xml:space="preserve">include </w:t>
            </w:r>
            <w:r w:rsidRPr="007B2222">
              <w:rPr>
                <w:szCs w:val="24"/>
              </w:rPr>
              <w:t>Particular Conditions and these General Conditions, the following words and expressions shall have the meanings stated.  Words indicating persons or parties include corporations and other legal entitles, except where the context requires otherwise.</w:t>
            </w:r>
          </w:p>
          <w:p w14:paraId="4D456F43" w14:textId="77777777" w:rsidR="00A5749E" w:rsidRPr="007B2222" w:rsidRDefault="00A5749E" w:rsidP="0064735C">
            <w:pPr>
              <w:jc w:val="both"/>
              <w:rPr>
                <w:b/>
                <w:szCs w:val="24"/>
              </w:rPr>
            </w:pPr>
          </w:p>
        </w:tc>
      </w:tr>
      <w:tr w:rsidR="00A5749E" w:rsidRPr="007B2222" w14:paraId="1CF83B06" w14:textId="77777777" w:rsidTr="00A5749E">
        <w:tc>
          <w:tcPr>
            <w:tcW w:w="1908" w:type="dxa"/>
            <w:shd w:val="clear" w:color="auto" w:fill="auto"/>
          </w:tcPr>
          <w:p w14:paraId="17DBEF93" w14:textId="77777777" w:rsidR="00A5749E" w:rsidRPr="007B2222" w:rsidRDefault="00A5749E" w:rsidP="0064735C">
            <w:pPr>
              <w:jc w:val="both"/>
              <w:rPr>
                <w:b/>
                <w:szCs w:val="24"/>
              </w:rPr>
            </w:pPr>
            <w:r w:rsidRPr="007B2222">
              <w:rPr>
                <w:b/>
                <w:szCs w:val="24"/>
              </w:rPr>
              <w:t>1.1.1</w:t>
            </w:r>
            <w:r w:rsidRPr="007B2222">
              <w:rPr>
                <w:b/>
                <w:szCs w:val="24"/>
              </w:rPr>
              <w:tab/>
            </w:r>
          </w:p>
          <w:p w14:paraId="6B82A075" w14:textId="77777777" w:rsidR="00A5749E" w:rsidRPr="007B2222" w:rsidRDefault="00A5749E" w:rsidP="0064735C">
            <w:pPr>
              <w:jc w:val="both"/>
              <w:rPr>
                <w:b/>
                <w:szCs w:val="24"/>
              </w:rPr>
            </w:pPr>
            <w:r w:rsidRPr="007B2222">
              <w:rPr>
                <w:b/>
                <w:bCs/>
                <w:szCs w:val="24"/>
              </w:rPr>
              <w:t>The Contract</w:t>
            </w:r>
          </w:p>
        </w:tc>
        <w:tc>
          <w:tcPr>
            <w:tcW w:w="7663" w:type="dxa"/>
            <w:shd w:val="clear" w:color="auto" w:fill="auto"/>
          </w:tcPr>
          <w:p w14:paraId="0D52A257" w14:textId="77777777" w:rsidR="00A5749E" w:rsidRPr="007B2222" w:rsidRDefault="00BB0E3D" w:rsidP="0064735C">
            <w:pPr>
              <w:tabs>
                <w:tab w:val="left" w:pos="792"/>
              </w:tabs>
              <w:ind w:left="792" w:hanging="720"/>
              <w:jc w:val="both"/>
              <w:rPr>
                <w:szCs w:val="24"/>
              </w:rPr>
            </w:pPr>
            <w:r w:rsidRPr="007B2222">
              <w:rPr>
                <w:szCs w:val="24"/>
              </w:rPr>
              <w:t>1.1.</w:t>
            </w:r>
            <w:r w:rsidR="00A5749E" w:rsidRPr="007B2222">
              <w:rPr>
                <w:szCs w:val="24"/>
              </w:rPr>
              <w:t xml:space="preserve">1.1 </w:t>
            </w:r>
            <w:r w:rsidR="00A5749E" w:rsidRPr="007B2222">
              <w:rPr>
                <w:b/>
                <w:bCs/>
                <w:szCs w:val="24"/>
              </w:rPr>
              <w:t>“Contract”</w:t>
            </w:r>
            <w:r w:rsidR="00A5749E" w:rsidRPr="007B2222">
              <w:rPr>
                <w:szCs w:val="24"/>
              </w:rPr>
              <w:t xml:space="preserve"> means the Contract Agreement, the Letter of Acceptance,  the   Letter  of  Tender,  these  Conditions,  the  Specification,  the Drawings, the Schedules, and  the  further documents (if any) which are listed in the Contract Agreement or in the Letter of Acceptance.</w:t>
            </w:r>
          </w:p>
          <w:p w14:paraId="362AA492" w14:textId="77777777" w:rsidR="00A5749E" w:rsidRPr="007B2222" w:rsidRDefault="00A5749E" w:rsidP="0064735C">
            <w:pPr>
              <w:jc w:val="both"/>
              <w:rPr>
                <w:b/>
                <w:szCs w:val="24"/>
              </w:rPr>
            </w:pPr>
          </w:p>
        </w:tc>
      </w:tr>
      <w:tr w:rsidR="00A5749E" w:rsidRPr="007B2222" w14:paraId="36EA4AAE" w14:textId="77777777" w:rsidTr="00A5749E">
        <w:tc>
          <w:tcPr>
            <w:tcW w:w="1908" w:type="dxa"/>
            <w:shd w:val="clear" w:color="auto" w:fill="auto"/>
          </w:tcPr>
          <w:p w14:paraId="79FD21AE" w14:textId="77777777" w:rsidR="00A5749E" w:rsidRPr="007B2222" w:rsidRDefault="00A5749E" w:rsidP="0064735C">
            <w:pPr>
              <w:ind w:left="720" w:hanging="720"/>
              <w:jc w:val="both"/>
              <w:rPr>
                <w:b/>
                <w:szCs w:val="24"/>
              </w:rPr>
            </w:pPr>
          </w:p>
        </w:tc>
        <w:tc>
          <w:tcPr>
            <w:tcW w:w="7663" w:type="dxa"/>
            <w:shd w:val="clear" w:color="auto" w:fill="auto"/>
          </w:tcPr>
          <w:p w14:paraId="7F01FB81" w14:textId="77777777" w:rsidR="00A5749E" w:rsidRPr="007B2222" w:rsidRDefault="00A5749E" w:rsidP="0064735C">
            <w:pPr>
              <w:tabs>
                <w:tab w:val="left" w:pos="792"/>
              </w:tabs>
              <w:ind w:left="792" w:hanging="720"/>
              <w:jc w:val="both"/>
              <w:rPr>
                <w:szCs w:val="24"/>
              </w:rPr>
            </w:pPr>
            <w:r w:rsidRPr="007B2222">
              <w:rPr>
                <w:szCs w:val="24"/>
              </w:rPr>
              <w:t>1.1.1.2</w:t>
            </w:r>
            <w:r w:rsidRPr="007B2222">
              <w:rPr>
                <w:szCs w:val="24"/>
              </w:rPr>
              <w:tab/>
              <w:t xml:space="preserve"> “Contract Agreement” means the contract agreement (if any) referred to in Sub-Clause 1.6 [Contract Agreement].</w:t>
            </w:r>
          </w:p>
          <w:p w14:paraId="0A1A8844" w14:textId="77777777" w:rsidR="00A5749E" w:rsidRPr="007B2222" w:rsidRDefault="00A5749E" w:rsidP="0064735C">
            <w:pPr>
              <w:tabs>
                <w:tab w:val="left" w:pos="1962"/>
              </w:tabs>
              <w:ind w:left="1962" w:hanging="1890"/>
              <w:jc w:val="both"/>
              <w:rPr>
                <w:szCs w:val="24"/>
              </w:rPr>
            </w:pPr>
          </w:p>
        </w:tc>
      </w:tr>
      <w:tr w:rsidR="00A5749E" w:rsidRPr="007B2222" w14:paraId="22722EE0" w14:textId="77777777" w:rsidTr="00A5749E">
        <w:tc>
          <w:tcPr>
            <w:tcW w:w="1908" w:type="dxa"/>
            <w:shd w:val="clear" w:color="auto" w:fill="auto"/>
          </w:tcPr>
          <w:p w14:paraId="553FD4F8" w14:textId="77777777" w:rsidR="00A5749E" w:rsidRPr="007B2222" w:rsidRDefault="00A5749E" w:rsidP="0064735C">
            <w:pPr>
              <w:jc w:val="both"/>
              <w:rPr>
                <w:b/>
                <w:szCs w:val="24"/>
              </w:rPr>
            </w:pPr>
          </w:p>
        </w:tc>
        <w:tc>
          <w:tcPr>
            <w:tcW w:w="7663" w:type="dxa"/>
            <w:shd w:val="clear" w:color="auto" w:fill="auto"/>
          </w:tcPr>
          <w:p w14:paraId="0CDA0D2E" w14:textId="77777777" w:rsidR="00A5749E" w:rsidRPr="007B2222" w:rsidRDefault="00A5749E" w:rsidP="0064735C">
            <w:pPr>
              <w:tabs>
                <w:tab w:val="left" w:pos="792"/>
              </w:tabs>
              <w:ind w:left="792" w:hanging="720"/>
              <w:jc w:val="both"/>
              <w:rPr>
                <w:szCs w:val="24"/>
              </w:rPr>
            </w:pPr>
            <w:r w:rsidRPr="007B2222">
              <w:rPr>
                <w:szCs w:val="24"/>
              </w:rPr>
              <w:t>1.1.1.3</w:t>
            </w:r>
            <w:r w:rsidRPr="007B2222">
              <w:rPr>
                <w:szCs w:val="24"/>
              </w:rPr>
              <w:tab/>
            </w:r>
            <w:r w:rsidRPr="007B2222">
              <w:rPr>
                <w:b/>
                <w:bCs/>
                <w:szCs w:val="24"/>
              </w:rPr>
              <w:t>“Letter of Acceptance”</w:t>
            </w:r>
            <w:r w:rsidRPr="007B2222">
              <w:rPr>
                <w:szCs w:val="24"/>
              </w:rPr>
              <w:t xml:space="preserv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 </w:t>
            </w:r>
          </w:p>
          <w:p w14:paraId="24386472" w14:textId="77777777" w:rsidR="00A5749E" w:rsidRPr="007B2222" w:rsidRDefault="00A5749E" w:rsidP="0064735C">
            <w:pPr>
              <w:tabs>
                <w:tab w:val="left" w:pos="1962"/>
              </w:tabs>
              <w:ind w:left="1962" w:hanging="1890"/>
              <w:jc w:val="both"/>
              <w:rPr>
                <w:szCs w:val="24"/>
              </w:rPr>
            </w:pPr>
          </w:p>
        </w:tc>
      </w:tr>
      <w:tr w:rsidR="00A5749E" w:rsidRPr="007B2222" w14:paraId="4E678966" w14:textId="77777777" w:rsidTr="00A5749E">
        <w:tc>
          <w:tcPr>
            <w:tcW w:w="1908" w:type="dxa"/>
            <w:shd w:val="clear" w:color="auto" w:fill="auto"/>
          </w:tcPr>
          <w:p w14:paraId="117D0977" w14:textId="77777777" w:rsidR="00A5749E" w:rsidRPr="007B2222" w:rsidRDefault="00A5749E" w:rsidP="0064735C">
            <w:pPr>
              <w:jc w:val="both"/>
              <w:rPr>
                <w:b/>
                <w:szCs w:val="24"/>
              </w:rPr>
            </w:pPr>
          </w:p>
        </w:tc>
        <w:tc>
          <w:tcPr>
            <w:tcW w:w="7663" w:type="dxa"/>
            <w:shd w:val="clear" w:color="auto" w:fill="auto"/>
          </w:tcPr>
          <w:p w14:paraId="04E0D5A7" w14:textId="77777777" w:rsidR="00A5749E" w:rsidRPr="007B2222" w:rsidRDefault="00A5749E" w:rsidP="0064735C">
            <w:pPr>
              <w:tabs>
                <w:tab w:val="left" w:pos="792"/>
              </w:tabs>
              <w:ind w:left="792" w:hanging="720"/>
              <w:jc w:val="both"/>
              <w:rPr>
                <w:szCs w:val="24"/>
              </w:rPr>
            </w:pPr>
            <w:r w:rsidRPr="007B2222">
              <w:rPr>
                <w:szCs w:val="24"/>
              </w:rPr>
              <w:t>1.1.1.4</w:t>
            </w:r>
            <w:r w:rsidRPr="007B2222">
              <w:rPr>
                <w:szCs w:val="24"/>
              </w:rPr>
              <w:tab/>
            </w:r>
            <w:r w:rsidRPr="007B2222">
              <w:rPr>
                <w:b/>
                <w:bCs/>
                <w:szCs w:val="24"/>
              </w:rPr>
              <w:t>“Letter of Tender”</w:t>
            </w:r>
            <w:r w:rsidRPr="007B2222">
              <w:rPr>
                <w:szCs w:val="24"/>
              </w:rPr>
              <w:t xml:space="preserve"> means the document entitled letter of tender, which was completed by the Contract includes the signed offer to the Employer for the Works.</w:t>
            </w:r>
          </w:p>
          <w:p w14:paraId="40711CB8" w14:textId="77777777" w:rsidR="00A5749E" w:rsidRPr="007B2222" w:rsidRDefault="00A5749E" w:rsidP="0064735C">
            <w:pPr>
              <w:ind w:hanging="18"/>
              <w:jc w:val="both"/>
              <w:rPr>
                <w:szCs w:val="24"/>
              </w:rPr>
            </w:pPr>
          </w:p>
        </w:tc>
      </w:tr>
      <w:tr w:rsidR="00A5749E" w:rsidRPr="007B2222" w14:paraId="5E8D9F2A" w14:textId="77777777" w:rsidTr="00A5749E">
        <w:tc>
          <w:tcPr>
            <w:tcW w:w="1908" w:type="dxa"/>
            <w:shd w:val="clear" w:color="auto" w:fill="auto"/>
          </w:tcPr>
          <w:p w14:paraId="750EDDA0" w14:textId="77777777" w:rsidR="00A5749E" w:rsidRPr="007B2222" w:rsidRDefault="00A5749E" w:rsidP="0064735C">
            <w:pPr>
              <w:jc w:val="both"/>
              <w:rPr>
                <w:b/>
                <w:szCs w:val="24"/>
              </w:rPr>
            </w:pPr>
          </w:p>
        </w:tc>
        <w:tc>
          <w:tcPr>
            <w:tcW w:w="7663" w:type="dxa"/>
            <w:shd w:val="clear" w:color="auto" w:fill="auto"/>
          </w:tcPr>
          <w:p w14:paraId="56593F94" w14:textId="77777777" w:rsidR="00A5749E" w:rsidRPr="007B2222" w:rsidRDefault="00A5749E" w:rsidP="0064735C">
            <w:pPr>
              <w:tabs>
                <w:tab w:val="left" w:pos="792"/>
              </w:tabs>
              <w:ind w:left="792" w:hanging="720"/>
              <w:jc w:val="both"/>
              <w:rPr>
                <w:szCs w:val="24"/>
              </w:rPr>
            </w:pPr>
            <w:r w:rsidRPr="007B2222">
              <w:rPr>
                <w:szCs w:val="24"/>
              </w:rPr>
              <w:t>1.1.1.5</w:t>
            </w:r>
            <w:r w:rsidRPr="007B2222">
              <w:rPr>
                <w:szCs w:val="24"/>
              </w:rPr>
              <w:tab/>
            </w:r>
            <w:r w:rsidRPr="007B2222">
              <w:rPr>
                <w:b/>
                <w:bCs/>
                <w:szCs w:val="24"/>
              </w:rPr>
              <w:t>“Specification”</w:t>
            </w:r>
            <w:r w:rsidRPr="007B2222">
              <w:rPr>
                <w:szCs w:val="24"/>
              </w:rPr>
              <w:t xml:space="preserve"> means the document entitled specialization, as included in the Contract, and any additions and modifications to the specification in accordance with the Contract.  Such document specifies the Works.</w:t>
            </w:r>
          </w:p>
          <w:p w14:paraId="38E905BB" w14:textId="77777777" w:rsidR="00A5749E" w:rsidRPr="007B2222" w:rsidRDefault="00A5749E" w:rsidP="0064735C">
            <w:pPr>
              <w:jc w:val="both"/>
              <w:rPr>
                <w:szCs w:val="24"/>
              </w:rPr>
            </w:pPr>
          </w:p>
        </w:tc>
      </w:tr>
      <w:tr w:rsidR="00A5749E" w:rsidRPr="007B2222" w14:paraId="4A415660" w14:textId="77777777" w:rsidTr="00A5749E">
        <w:tc>
          <w:tcPr>
            <w:tcW w:w="1908" w:type="dxa"/>
            <w:shd w:val="clear" w:color="auto" w:fill="auto"/>
          </w:tcPr>
          <w:p w14:paraId="7A1FEBFD" w14:textId="77777777" w:rsidR="00A5749E" w:rsidRPr="007B2222" w:rsidRDefault="00A5749E" w:rsidP="0064735C">
            <w:pPr>
              <w:jc w:val="both"/>
              <w:rPr>
                <w:b/>
                <w:szCs w:val="24"/>
              </w:rPr>
            </w:pPr>
          </w:p>
        </w:tc>
        <w:tc>
          <w:tcPr>
            <w:tcW w:w="7663" w:type="dxa"/>
            <w:shd w:val="clear" w:color="auto" w:fill="auto"/>
          </w:tcPr>
          <w:p w14:paraId="35AD5208" w14:textId="77777777" w:rsidR="00A5749E" w:rsidRPr="007B2222" w:rsidRDefault="00A5749E" w:rsidP="0064735C">
            <w:pPr>
              <w:tabs>
                <w:tab w:val="left" w:pos="792"/>
              </w:tabs>
              <w:ind w:left="792" w:hanging="720"/>
              <w:jc w:val="both"/>
              <w:rPr>
                <w:szCs w:val="24"/>
              </w:rPr>
            </w:pPr>
            <w:r w:rsidRPr="007B2222">
              <w:rPr>
                <w:szCs w:val="24"/>
              </w:rPr>
              <w:t>1.1.1.6</w:t>
            </w:r>
            <w:r w:rsidRPr="007B2222">
              <w:rPr>
                <w:szCs w:val="24"/>
              </w:rPr>
              <w:tab/>
              <w:t>“Drawings” means the drawings of the Works, as included in the Contract, and any additional and modified drawings issued by (or on behalf of) the Employer in accordance with the Contract.</w:t>
            </w:r>
          </w:p>
          <w:p w14:paraId="5530BFF7" w14:textId="77777777" w:rsidR="00A5749E" w:rsidRPr="007B2222" w:rsidRDefault="00A5749E" w:rsidP="0064735C">
            <w:pPr>
              <w:tabs>
                <w:tab w:val="left" w:pos="1962"/>
              </w:tabs>
              <w:ind w:left="1962" w:hanging="1890"/>
              <w:jc w:val="both"/>
              <w:rPr>
                <w:szCs w:val="24"/>
              </w:rPr>
            </w:pPr>
          </w:p>
        </w:tc>
      </w:tr>
      <w:tr w:rsidR="00A5749E" w:rsidRPr="007B2222" w14:paraId="14A99446" w14:textId="77777777" w:rsidTr="00A5749E">
        <w:tc>
          <w:tcPr>
            <w:tcW w:w="1908" w:type="dxa"/>
            <w:shd w:val="clear" w:color="auto" w:fill="auto"/>
          </w:tcPr>
          <w:p w14:paraId="479B6D14" w14:textId="77777777" w:rsidR="00A5749E" w:rsidRPr="007B2222" w:rsidRDefault="00A5749E" w:rsidP="0064735C">
            <w:pPr>
              <w:jc w:val="both"/>
              <w:rPr>
                <w:b/>
                <w:szCs w:val="24"/>
              </w:rPr>
            </w:pPr>
          </w:p>
        </w:tc>
        <w:tc>
          <w:tcPr>
            <w:tcW w:w="7663" w:type="dxa"/>
            <w:shd w:val="clear" w:color="auto" w:fill="auto"/>
          </w:tcPr>
          <w:p w14:paraId="30B467B1" w14:textId="77777777" w:rsidR="00A5749E" w:rsidRPr="007B2222" w:rsidRDefault="00A5749E" w:rsidP="0064735C">
            <w:pPr>
              <w:tabs>
                <w:tab w:val="left" w:pos="792"/>
              </w:tabs>
              <w:ind w:left="792" w:hanging="720"/>
              <w:jc w:val="both"/>
              <w:rPr>
                <w:szCs w:val="24"/>
              </w:rPr>
            </w:pPr>
            <w:r w:rsidRPr="007B2222">
              <w:rPr>
                <w:szCs w:val="24"/>
              </w:rPr>
              <w:t>1.1.1.7</w:t>
            </w:r>
            <w:r w:rsidRPr="007B2222">
              <w:rPr>
                <w:szCs w:val="24"/>
              </w:rPr>
              <w:tab/>
              <w:t>“Schedules” means the document(s) entitled schedules, completed by the Contractor and submitted with the Letter of Tender, as included in the Contract.  Such document may include the Bill of Quantities, data, lists, and schedules of rates and/r prices.</w:t>
            </w:r>
          </w:p>
          <w:p w14:paraId="13FAB976" w14:textId="77777777" w:rsidR="00A5749E" w:rsidRPr="007B2222" w:rsidRDefault="00A5749E" w:rsidP="0064735C">
            <w:pPr>
              <w:tabs>
                <w:tab w:val="left" w:pos="792"/>
              </w:tabs>
              <w:ind w:left="792" w:hanging="720"/>
              <w:jc w:val="both"/>
              <w:rPr>
                <w:szCs w:val="24"/>
              </w:rPr>
            </w:pPr>
          </w:p>
        </w:tc>
      </w:tr>
      <w:tr w:rsidR="00A5749E" w:rsidRPr="007B2222" w14:paraId="01EAC76B" w14:textId="77777777" w:rsidTr="00A5749E">
        <w:tc>
          <w:tcPr>
            <w:tcW w:w="1908" w:type="dxa"/>
            <w:shd w:val="clear" w:color="auto" w:fill="auto"/>
          </w:tcPr>
          <w:p w14:paraId="48AA01F1" w14:textId="77777777" w:rsidR="00A5749E" w:rsidRPr="007B2222" w:rsidRDefault="00A5749E" w:rsidP="0064735C">
            <w:pPr>
              <w:jc w:val="both"/>
              <w:rPr>
                <w:b/>
                <w:szCs w:val="24"/>
              </w:rPr>
            </w:pPr>
          </w:p>
        </w:tc>
        <w:tc>
          <w:tcPr>
            <w:tcW w:w="7663" w:type="dxa"/>
            <w:shd w:val="clear" w:color="auto" w:fill="auto"/>
          </w:tcPr>
          <w:p w14:paraId="3D196373" w14:textId="77777777" w:rsidR="00A5749E" w:rsidRPr="007B2222" w:rsidRDefault="00A5749E" w:rsidP="0064735C">
            <w:pPr>
              <w:tabs>
                <w:tab w:val="left" w:pos="792"/>
              </w:tabs>
              <w:ind w:left="792" w:hanging="720"/>
              <w:jc w:val="both"/>
              <w:rPr>
                <w:szCs w:val="24"/>
              </w:rPr>
            </w:pPr>
            <w:r w:rsidRPr="007B2222">
              <w:rPr>
                <w:szCs w:val="24"/>
              </w:rPr>
              <w:t>1.1.1.8</w:t>
            </w:r>
            <w:r w:rsidRPr="007B2222">
              <w:rPr>
                <w:szCs w:val="24"/>
              </w:rPr>
              <w:tab/>
            </w:r>
            <w:r w:rsidRPr="007B2222">
              <w:rPr>
                <w:b/>
                <w:bCs/>
                <w:szCs w:val="24"/>
              </w:rPr>
              <w:t>“Tender”</w:t>
            </w:r>
            <w:r w:rsidRPr="007B2222">
              <w:rPr>
                <w:szCs w:val="24"/>
              </w:rPr>
              <w:t xml:space="preserve"> means the Letter of Tender and all other documents which the Contractor submitted with the Letter of Tender, as included in the Contract</w:t>
            </w:r>
          </w:p>
          <w:p w14:paraId="12091802" w14:textId="77777777" w:rsidR="00A5749E" w:rsidRPr="007B2222" w:rsidRDefault="00A5749E" w:rsidP="0064735C">
            <w:pPr>
              <w:jc w:val="both"/>
              <w:rPr>
                <w:szCs w:val="24"/>
              </w:rPr>
            </w:pPr>
          </w:p>
        </w:tc>
      </w:tr>
      <w:tr w:rsidR="00A5749E" w:rsidRPr="007B2222" w14:paraId="668EDD5A" w14:textId="77777777" w:rsidTr="00A5749E">
        <w:tc>
          <w:tcPr>
            <w:tcW w:w="1908" w:type="dxa"/>
            <w:shd w:val="clear" w:color="auto" w:fill="auto"/>
          </w:tcPr>
          <w:p w14:paraId="26F0FA50" w14:textId="77777777" w:rsidR="00A5749E" w:rsidRPr="007B2222" w:rsidRDefault="00A5749E" w:rsidP="0064735C">
            <w:pPr>
              <w:tabs>
                <w:tab w:val="left" w:pos="1962"/>
              </w:tabs>
              <w:ind w:left="1962" w:hanging="1890"/>
              <w:jc w:val="both"/>
              <w:rPr>
                <w:szCs w:val="24"/>
              </w:rPr>
            </w:pPr>
          </w:p>
        </w:tc>
        <w:tc>
          <w:tcPr>
            <w:tcW w:w="7663" w:type="dxa"/>
            <w:shd w:val="clear" w:color="auto" w:fill="auto"/>
          </w:tcPr>
          <w:p w14:paraId="05BF8983" w14:textId="77777777" w:rsidR="00A5749E" w:rsidRPr="007B2222" w:rsidRDefault="00A5749E" w:rsidP="0064735C">
            <w:pPr>
              <w:tabs>
                <w:tab w:val="left" w:pos="792"/>
              </w:tabs>
              <w:ind w:left="792" w:hanging="720"/>
              <w:jc w:val="both"/>
              <w:rPr>
                <w:szCs w:val="24"/>
              </w:rPr>
            </w:pPr>
            <w:r w:rsidRPr="007B2222">
              <w:rPr>
                <w:szCs w:val="24"/>
              </w:rPr>
              <w:t>1.1.1.9 “Appendix to Tender” means the completed pages entitled appendix to tender which are appended to and form part of the Letter of Tender.</w:t>
            </w:r>
          </w:p>
          <w:p w14:paraId="200B24C8" w14:textId="77777777" w:rsidR="00A5749E" w:rsidRPr="007B2222" w:rsidRDefault="00A5749E" w:rsidP="0064735C">
            <w:pPr>
              <w:tabs>
                <w:tab w:val="left" w:pos="1962"/>
              </w:tabs>
              <w:ind w:left="1962" w:hanging="1890"/>
              <w:jc w:val="both"/>
              <w:rPr>
                <w:szCs w:val="24"/>
              </w:rPr>
            </w:pPr>
          </w:p>
        </w:tc>
      </w:tr>
      <w:tr w:rsidR="00A5749E" w:rsidRPr="007B2222" w14:paraId="2874F25E" w14:textId="77777777" w:rsidTr="00A5749E">
        <w:tc>
          <w:tcPr>
            <w:tcW w:w="1908" w:type="dxa"/>
            <w:shd w:val="clear" w:color="auto" w:fill="auto"/>
          </w:tcPr>
          <w:p w14:paraId="11CEB797" w14:textId="77777777" w:rsidR="00A5749E" w:rsidRPr="007B2222" w:rsidRDefault="00A5749E" w:rsidP="0064735C">
            <w:pPr>
              <w:jc w:val="both"/>
              <w:rPr>
                <w:b/>
                <w:szCs w:val="24"/>
              </w:rPr>
            </w:pPr>
          </w:p>
        </w:tc>
        <w:tc>
          <w:tcPr>
            <w:tcW w:w="7663" w:type="dxa"/>
            <w:shd w:val="clear" w:color="auto" w:fill="auto"/>
          </w:tcPr>
          <w:p w14:paraId="4265D2EE" w14:textId="77777777" w:rsidR="00A5749E" w:rsidRPr="007B2222" w:rsidRDefault="00A5749E" w:rsidP="0064735C">
            <w:pPr>
              <w:tabs>
                <w:tab w:val="left" w:pos="792"/>
              </w:tabs>
              <w:ind w:left="792" w:hanging="720"/>
              <w:jc w:val="both"/>
              <w:rPr>
                <w:szCs w:val="24"/>
              </w:rPr>
            </w:pPr>
            <w:r w:rsidRPr="007B2222">
              <w:rPr>
                <w:szCs w:val="24"/>
              </w:rPr>
              <w:t>1.1.1.10</w:t>
            </w:r>
            <w:r w:rsidRPr="007B2222">
              <w:rPr>
                <w:b/>
                <w:bCs/>
                <w:szCs w:val="24"/>
              </w:rPr>
              <w:t>“Bill of Quantities”</w:t>
            </w:r>
            <w:r w:rsidRPr="007B2222">
              <w:rPr>
                <w:szCs w:val="24"/>
              </w:rPr>
              <w:t xml:space="preserve"> and “Daywork Schedule” means the documents so named (if any) which are comprised in the Schedules.</w:t>
            </w:r>
          </w:p>
          <w:p w14:paraId="5759BB58" w14:textId="77777777" w:rsidR="00A5749E" w:rsidRPr="007B2222" w:rsidRDefault="00A5749E" w:rsidP="0064735C">
            <w:pPr>
              <w:jc w:val="both"/>
              <w:rPr>
                <w:szCs w:val="24"/>
              </w:rPr>
            </w:pPr>
          </w:p>
        </w:tc>
      </w:tr>
      <w:tr w:rsidR="00A5749E" w:rsidRPr="007B2222" w14:paraId="11B5D6B1" w14:textId="77777777" w:rsidTr="00A5749E">
        <w:tc>
          <w:tcPr>
            <w:tcW w:w="1908" w:type="dxa"/>
            <w:shd w:val="clear" w:color="auto" w:fill="auto"/>
          </w:tcPr>
          <w:p w14:paraId="2982B9FF" w14:textId="77777777" w:rsidR="00A5749E" w:rsidRPr="007B2222" w:rsidRDefault="00A5749E" w:rsidP="0064735C">
            <w:pPr>
              <w:jc w:val="both"/>
              <w:rPr>
                <w:b/>
                <w:szCs w:val="24"/>
              </w:rPr>
            </w:pPr>
            <w:r w:rsidRPr="007B2222">
              <w:rPr>
                <w:b/>
                <w:szCs w:val="24"/>
              </w:rPr>
              <w:t>1.1.2</w:t>
            </w:r>
            <w:r w:rsidRPr="007B2222">
              <w:rPr>
                <w:b/>
                <w:szCs w:val="24"/>
              </w:rPr>
              <w:tab/>
            </w:r>
          </w:p>
          <w:p w14:paraId="172627CF" w14:textId="77777777" w:rsidR="00BB0E3D" w:rsidRPr="007B2222" w:rsidRDefault="00A5749E" w:rsidP="0064735C">
            <w:pPr>
              <w:jc w:val="both"/>
              <w:rPr>
                <w:b/>
                <w:bCs/>
                <w:szCs w:val="24"/>
              </w:rPr>
            </w:pPr>
            <w:r w:rsidRPr="007B2222">
              <w:rPr>
                <w:b/>
                <w:bCs/>
                <w:szCs w:val="24"/>
              </w:rPr>
              <w:t>Parties and</w:t>
            </w:r>
          </w:p>
          <w:p w14:paraId="2DD1DE35" w14:textId="77777777" w:rsidR="00A5749E" w:rsidRPr="007B2222" w:rsidRDefault="00A5749E" w:rsidP="0064735C">
            <w:pPr>
              <w:jc w:val="both"/>
              <w:rPr>
                <w:b/>
                <w:szCs w:val="24"/>
              </w:rPr>
            </w:pPr>
            <w:r w:rsidRPr="007B2222">
              <w:rPr>
                <w:b/>
                <w:bCs/>
                <w:szCs w:val="24"/>
              </w:rPr>
              <w:t>Persons</w:t>
            </w:r>
          </w:p>
        </w:tc>
        <w:tc>
          <w:tcPr>
            <w:tcW w:w="7663" w:type="dxa"/>
            <w:shd w:val="clear" w:color="auto" w:fill="auto"/>
          </w:tcPr>
          <w:p w14:paraId="67465EF5" w14:textId="77777777" w:rsidR="00A5749E" w:rsidRPr="007B2222" w:rsidRDefault="00A5749E" w:rsidP="0064735C">
            <w:pPr>
              <w:tabs>
                <w:tab w:val="left" w:pos="792"/>
              </w:tabs>
              <w:ind w:left="792" w:hanging="720"/>
              <w:jc w:val="both"/>
              <w:rPr>
                <w:szCs w:val="24"/>
              </w:rPr>
            </w:pPr>
            <w:r w:rsidRPr="007B2222">
              <w:rPr>
                <w:szCs w:val="24"/>
              </w:rPr>
              <w:t xml:space="preserve">1.1.2.1 </w:t>
            </w:r>
            <w:r w:rsidRPr="007B2222">
              <w:rPr>
                <w:b/>
                <w:bCs/>
                <w:szCs w:val="24"/>
              </w:rPr>
              <w:t>“Party”</w:t>
            </w:r>
            <w:r w:rsidR="00BB0E3D" w:rsidRPr="007B2222">
              <w:rPr>
                <w:szCs w:val="24"/>
              </w:rPr>
              <w:t xml:space="preserve"> means the Employer or</w:t>
            </w:r>
            <w:r w:rsidRPr="007B2222">
              <w:rPr>
                <w:szCs w:val="24"/>
              </w:rPr>
              <w:t xml:space="preserve"> </w:t>
            </w:r>
            <w:r w:rsidR="00BB0E3D" w:rsidRPr="007B2222">
              <w:rPr>
                <w:szCs w:val="24"/>
              </w:rPr>
              <w:t xml:space="preserve">the Contractor, as the </w:t>
            </w:r>
            <w:r w:rsidRPr="007B2222">
              <w:rPr>
                <w:szCs w:val="24"/>
              </w:rPr>
              <w:t>context requires.</w:t>
            </w:r>
          </w:p>
        </w:tc>
      </w:tr>
      <w:tr w:rsidR="00A5749E" w:rsidRPr="007B2222" w14:paraId="3A4508DE" w14:textId="77777777" w:rsidTr="00A5749E">
        <w:tc>
          <w:tcPr>
            <w:tcW w:w="1908" w:type="dxa"/>
            <w:shd w:val="clear" w:color="auto" w:fill="auto"/>
          </w:tcPr>
          <w:p w14:paraId="07F9F72E" w14:textId="77777777" w:rsidR="00A5749E" w:rsidRPr="007B2222" w:rsidRDefault="00A5749E" w:rsidP="0064735C">
            <w:pPr>
              <w:jc w:val="both"/>
              <w:rPr>
                <w:b/>
                <w:szCs w:val="24"/>
              </w:rPr>
            </w:pPr>
          </w:p>
        </w:tc>
        <w:tc>
          <w:tcPr>
            <w:tcW w:w="7663" w:type="dxa"/>
            <w:shd w:val="clear" w:color="auto" w:fill="auto"/>
          </w:tcPr>
          <w:p w14:paraId="1B8C6001" w14:textId="77777777" w:rsidR="00A5749E" w:rsidRPr="007B2222" w:rsidRDefault="00A5749E" w:rsidP="0064735C">
            <w:pPr>
              <w:tabs>
                <w:tab w:val="left" w:pos="792"/>
              </w:tabs>
              <w:ind w:left="792" w:hanging="720"/>
              <w:jc w:val="both"/>
              <w:rPr>
                <w:szCs w:val="24"/>
              </w:rPr>
            </w:pPr>
            <w:r w:rsidRPr="007B2222">
              <w:rPr>
                <w:szCs w:val="24"/>
              </w:rPr>
              <w:t>1.1.2.2</w:t>
            </w:r>
            <w:r w:rsidRPr="007B2222">
              <w:rPr>
                <w:szCs w:val="24"/>
              </w:rPr>
              <w:tab/>
            </w:r>
            <w:r w:rsidRPr="007B2222">
              <w:rPr>
                <w:b/>
                <w:bCs/>
                <w:szCs w:val="24"/>
              </w:rPr>
              <w:t>“Employer”</w:t>
            </w:r>
            <w:r w:rsidRPr="007B2222">
              <w:rPr>
                <w:szCs w:val="24"/>
              </w:rPr>
              <w:t xml:space="preserve"> means the person named as employer in the Appendix to Tender and the legal successors in title to this person.</w:t>
            </w:r>
          </w:p>
          <w:p w14:paraId="734BB3FE" w14:textId="77777777" w:rsidR="00A5749E" w:rsidRPr="007B2222" w:rsidRDefault="00A5749E" w:rsidP="0064735C">
            <w:pPr>
              <w:jc w:val="both"/>
              <w:rPr>
                <w:szCs w:val="24"/>
              </w:rPr>
            </w:pPr>
          </w:p>
        </w:tc>
      </w:tr>
      <w:tr w:rsidR="00A5749E" w:rsidRPr="007B2222" w14:paraId="0EEA826C" w14:textId="77777777" w:rsidTr="00A5749E">
        <w:tc>
          <w:tcPr>
            <w:tcW w:w="1908" w:type="dxa"/>
            <w:shd w:val="clear" w:color="auto" w:fill="auto"/>
          </w:tcPr>
          <w:p w14:paraId="0571EE37" w14:textId="77777777" w:rsidR="00A5749E" w:rsidRPr="007B2222" w:rsidRDefault="00A5749E" w:rsidP="0064735C">
            <w:pPr>
              <w:jc w:val="both"/>
              <w:rPr>
                <w:b/>
                <w:szCs w:val="24"/>
              </w:rPr>
            </w:pPr>
          </w:p>
        </w:tc>
        <w:tc>
          <w:tcPr>
            <w:tcW w:w="7663" w:type="dxa"/>
            <w:shd w:val="clear" w:color="auto" w:fill="auto"/>
          </w:tcPr>
          <w:p w14:paraId="7ECC64FB" w14:textId="77777777" w:rsidR="00A5749E" w:rsidRPr="007B2222" w:rsidRDefault="00A5749E" w:rsidP="0064735C">
            <w:pPr>
              <w:tabs>
                <w:tab w:val="left" w:pos="792"/>
              </w:tabs>
              <w:ind w:left="792" w:hanging="720"/>
              <w:jc w:val="both"/>
              <w:rPr>
                <w:szCs w:val="24"/>
              </w:rPr>
            </w:pPr>
            <w:r w:rsidRPr="007B2222">
              <w:rPr>
                <w:szCs w:val="24"/>
              </w:rPr>
              <w:t>1.1.2.3</w:t>
            </w:r>
            <w:r w:rsidRPr="007B2222">
              <w:rPr>
                <w:b/>
                <w:bCs/>
                <w:szCs w:val="24"/>
              </w:rPr>
              <w:t>“Contractor”</w:t>
            </w:r>
            <w:r w:rsidRPr="007B2222">
              <w:rPr>
                <w:szCs w:val="24"/>
              </w:rPr>
              <w:t xml:space="preserve"> means the person(s) named as contractor in the Letter of Tender accepted by the Employer and the legal successors in title to this person(s).</w:t>
            </w:r>
          </w:p>
          <w:p w14:paraId="024AE973" w14:textId="77777777" w:rsidR="00A5749E" w:rsidRPr="007B2222" w:rsidRDefault="00A5749E" w:rsidP="0064735C">
            <w:pPr>
              <w:jc w:val="both"/>
              <w:rPr>
                <w:szCs w:val="24"/>
              </w:rPr>
            </w:pPr>
          </w:p>
        </w:tc>
      </w:tr>
      <w:tr w:rsidR="00A5749E" w:rsidRPr="007B2222" w14:paraId="05064161" w14:textId="77777777" w:rsidTr="00A5749E">
        <w:tc>
          <w:tcPr>
            <w:tcW w:w="1908" w:type="dxa"/>
            <w:shd w:val="clear" w:color="auto" w:fill="auto"/>
          </w:tcPr>
          <w:p w14:paraId="559A3211" w14:textId="77777777" w:rsidR="00A5749E" w:rsidRPr="007B2222" w:rsidRDefault="00A5749E" w:rsidP="0064735C">
            <w:pPr>
              <w:jc w:val="both"/>
              <w:rPr>
                <w:b/>
                <w:szCs w:val="24"/>
              </w:rPr>
            </w:pPr>
          </w:p>
        </w:tc>
        <w:tc>
          <w:tcPr>
            <w:tcW w:w="7663" w:type="dxa"/>
            <w:shd w:val="clear" w:color="auto" w:fill="auto"/>
          </w:tcPr>
          <w:p w14:paraId="177F95F0" w14:textId="77777777" w:rsidR="00A5749E" w:rsidRPr="007B2222" w:rsidRDefault="00A5749E" w:rsidP="0064735C">
            <w:pPr>
              <w:tabs>
                <w:tab w:val="left" w:pos="792"/>
              </w:tabs>
              <w:ind w:left="792" w:hanging="720"/>
              <w:jc w:val="both"/>
              <w:rPr>
                <w:szCs w:val="24"/>
              </w:rPr>
            </w:pPr>
            <w:r w:rsidRPr="007B2222">
              <w:rPr>
                <w:szCs w:val="24"/>
              </w:rPr>
              <w:t>1.1.2.4“Engineer” means the person appointed by the Employer to act as the Engineer for the purposes of the Contract and named in the Appendix to Tender, or other person appointed from time to time by the Employer and notified to the Contractor under Sub-Clause 3.4 [Replacement of the Engineer].</w:t>
            </w:r>
          </w:p>
          <w:p w14:paraId="14A7D0E9" w14:textId="77777777" w:rsidR="00A5749E" w:rsidRPr="007B2222" w:rsidRDefault="00A5749E" w:rsidP="0064735C">
            <w:pPr>
              <w:tabs>
                <w:tab w:val="left" w:pos="792"/>
              </w:tabs>
              <w:ind w:left="792" w:hanging="720"/>
              <w:jc w:val="both"/>
              <w:rPr>
                <w:szCs w:val="24"/>
              </w:rPr>
            </w:pPr>
          </w:p>
        </w:tc>
      </w:tr>
      <w:tr w:rsidR="00A5749E" w:rsidRPr="007B2222" w14:paraId="19C6A4D7" w14:textId="77777777" w:rsidTr="00A5749E">
        <w:tc>
          <w:tcPr>
            <w:tcW w:w="1908" w:type="dxa"/>
            <w:shd w:val="clear" w:color="auto" w:fill="auto"/>
          </w:tcPr>
          <w:p w14:paraId="5C06EBB2" w14:textId="77777777" w:rsidR="00A5749E" w:rsidRPr="007B2222" w:rsidRDefault="00A5749E" w:rsidP="0064735C">
            <w:pPr>
              <w:jc w:val="both"/>
              <w:rPr>
                <w:b/>
                <w:szCs w:val="24"/>
              </w:rPr>
            </w:pPr>
          </w:p>
        </w:tc>
        <w:tc>
          <w:tcPr>
            <w:tcW w:w="7663" w:type="dxa"/>
            <w:shd w:val="clear" w:color="auto" w:fill="auto"/>
          </w:tcPr>
          <w:p w14:paraId="108CF41E" w14:textId="77777777" w:rsidR="00A5749E" w:rsidRPr="007B2222" w:rsidRDefault="00A5749E" w:rsidP="0064735C">
            <w:pPr>
              <w:tabs>
                <w:tab w:val="left" w:pos="792"/>
              </w:tabs>
              <w:ind w:left="792" w:hanging="720"/>
              <w:jc w:val="both"/>
              <w:rPr>
                <w:szCs w:val="24"/>
              </w:rPr>
            </w:pPr>
            <w:r w:rsidRPr="007B2222">
              <w:rPr>
                <w:szCs w:val="24"/>
              </w:rPr>
              <w:t>1.1.2.5</w:t>
            </w:r>
            <w:r w:rsidRPr="007B2222">
              <w:rPr>
                <w:szCs w:val="24"/>
              </w:rPr>
              <w:tab/>
              <w:t>“Contractor’s Representative” means the person named by the Contractor in the Contract or appointed from time to time by the Contractor under Sub-Clause 4.3 [Contractor’s Representative], who acts on behalf of the Contractor.</w:t>
            </w:r>
          </w:p>
          <w:p w14:paraId="0A7DDE52" w14:textId="77777777" w:rsidR="00A5749E" w:rsidRPr="007B2222" w:rsidRDefault="00A5749E" w:rsidP="0064735C">
            <w:pPr>
              <w:tabs>
                <w:tab w:val="left" w:pos="792"/>
              </w:tabs>
              <w:ind w:left="792" w:hanging="720"/>
              <w:jc w:val="both"/>
              <w:rPr>
                <w:szCs w:val="24"/>
              </w:rPr>
            </w:pPr>
          </w:p>
        </w:tc>
      </w:tr>
      <w:tr w:rsidR="00A5749E" w:rsidRPr="007B2222" w14:paraId="0CE75FB5" w14:textId="77777777" w:rsidTr="00A5749E">
        <w:tc>
          <w:tcPr>
            <w:tcW w:w="1908" w:type="dxa"/>
            <w:shd w:val="clear" w:color="auto" w:fill="auto"/>
          </w:tcPr>
          <w:p w14:paraId="74AE96A8" w14:textId="77777777" w:rsidR="00A5749E" w:rsidRPr="007B2222" w:rsidRDefault="00A5749E" w:rsidP="0064735C">
            <w:pPr>
              <w:jc w:val="both"/>
              <w:rPr>
                <w:b/>
                <w:szCs w:val="24"/>
              </w:rPr>
            </w:pPr>
          </w:p>
        </w:tc>
        <w:tc>
          <w:tcPr>
            <w:tcW w:w="7663" w:type="dxa"/>
            <w:shd w:val="clear" w:color="auto" w:fill="auto"/>
          </w:tcPr>
          <w:p w14:paraId="68D6A0F7" w14:textId="77777777" w:rsidR="00A5749E" w:rsidRPr="007B2222" w:rsidRDefault="00A5749E" w:rsidP="0064735C">
            <w:pPr>
              <w:tabs>
                <w:tab w:val="left" w:pos="792"/>
              </w:tabs>
              <w:ind w:left="792" w:hanging="720"/>
              <w:jc w:val="both"/>
              <w:rPr>
                <w:szCs w:val="24"/>
              </w:rPr>
            </w:pPr>
            <w:r w:rsidRPr="007B2222">
              <w:rPr>
                <w:szCs w:val="24"/>
              </w:rPr>
              <w:t>1.1.2.6 “Employer’s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14:paraId="0CEA2057" w14:textId="77777777" w:rsidR="00A5749E" w:rsidRPr="007B2222" w:rsidRDefault="00A5749E" w:rsidP="0064735C">
            <w:pPr>
              <w:tabs>
                <w:tab w:val="left" w:pos="792"/>
              </w:tabs>
              <w:ind w:left="792" w:hanging="720"/>
              <w:jc w:val="both"/>
              <w:rPr>
                <w:szCs w:val="24"/>
              </w:rPr>
            </w:pPr>
          </w:p>
        </w:tc>
      </w:tr>
      <w:tr w:rsidR="00A5749E" w:rsidRPr="007B2222" w14:paraId="4CC831C2" w14:textId="77777777" w:rsidTr="00A5749E">
        <w:tc>
          <w:tcPr>
            <w:tcW w:w="1908" w:type="dxa"/>
            <w:shd w:val="clear" w:color="auto" w:fill="auto"/>
          </w:tcPr>
          <w:p w14:paraId="234F5BC7" w14:textId="77777777" w:rsidR="00A5749E" w:rsidRPr="007B2222" w:rsidRDefault="00A5749E" w:rsidP="0064735C">
            <w:pPr>
              <w:jc w:val="both"/>
              <w:rPr>
                <w:b/>
                <w:szCs w:val="24"/>
              </w:rPr>
            </w:pPr>
          </w:p>
        </w:tc>
        <w:tc>
          <w:tcPr>
            <w:tcW w:w="7663" w:type="dxa"/>
            <w:shd w:val="clear" w:color="auto" w:fill="auto"/>
          </w:tcPr>
          <w:p w14:paraId="36809D89" w14:textId="77777777" w:rsidR="00A5749E" w:rsidRPr="007B2222" w:rsidRDefault="00A5749E" w:rsidP="0064735C">
            <w:pPr>
              <w:tabs>
                <w:tab w:val="left" w:pos="792"/>
              </w:tabs>
              <w:ind w:left="792" w:hanging="720"/>
              <w:jc w:val="both"/>
              <w:rPr>
                <w:szCs w:val="24"/>
              </w:rPr>
            </w:pPr>
            <w:r w:rsidRPr="007B2222">
              <w:rPr>
                <w:szCs w:val="24"/>
              </w:rPr>
              <w:t>1.1.2.7 “Contractor’s Personnel” means the Contractor’s Representative and all personnel whom the Contractor utilizes on Site, who may include the staff, labour and other employees of the Contractor and of each Subcontractor, and any other personnel assisting the Contractor in the execution of the Works.</w:t>
            </w:r>
          </w:p>
          <w:p w14:paraId="7F286C1B" w14:textId="77777777" w:rsidR="00A5749E" w:rsidRPr="007B2222" w:rsidRDefault="00A5749E" w:rsidP="0064735C">
            <w:pPr>
              <w:tabs>
                <w:tab w:val="left" w:pos="792"/>
              </w:tabs>
              <w:ind w:left="792" w:hanging="720"/>
              <w:jc w:val="both"/>
              <w:rPr>
                <w:szCs w:val="24"/>
              </w:rPr>
            </w:pPr>
          </w:p>
        </w:tc>
      </w:tr>
      <w:tr w:rsidR="00A5749E" w:rsidRPr="007B2222" w14:paraId="04AF11F7" w14:textId="77777777" w:rsidTr="00A5749E">
        <w:tc>
          <w:tcPr>
            <w:tcW w:w="1908" w:type="dxa"/>
            <w:shd w:val="clear" w:color="auto" w:fill="auto"/>
          </w:tcPr>
          <w:p w14:paraId="3729B352" w14:textId="77777777" w:rsidR="00A5749E" w:rsidRPr="007B2222" w:rsidRDefault="00A5749E" w:rsidP="0064735C">
            <w:pPr>
              <w:jc w:val="both"/>
              <w:rPr>
                <w:b/>
                <w:szCs w:val="24"/>
              </w:rPr>
            </w:pPr>
          </w:p>
        </w:tc>
        <w:tc>
          <w:tcPr>
            <w:tcW w:w="7663" w:type="dxa"/>
            <w:shd w:val="clear" w:color="auto" w:fill="auto"/>
          </w:tcPr>
          <w:p w14:paraId="55D13471" w14:textId="77777777" w:rsidR="00A5749E" w:rsidRPr="007B2222" w:rsidRDefault="00A5749E" w:rsidP="0064735C">
            <w:pPr>
              <w:tabs>
                <w:tab w:val="left" w:pos="792"/>
              </w:tabs>
              <w:ind w:left="792" w:hanging="720"/>
              <w:jc w:val="both"/>
              <w:rPr>
                <w:szCs w:val="24"/>
              </w:rPr>
            </w:pPr>
            <w:r w:rsidRPr="007B2222">
              <w:rPr>
                <w:szCs w:val="24"/>
              </w:rPr>
              <w:t>1.1.2.8 “Sub-contractor” means any person named in the Contract as a subcontractor, or any person appointed as a subcontractor, for a part of the Works; and the legal successors in title to each of these persons.</w:t>
            </w:r>
          </w:p>
          <w:p w14:paraId="55D5C338" w14:textId="77777777" w:rsidR="00A5749E" w:rsidRPr="007B2222" w:rsidRDefault="00A5749E" w:rsidP="0064735C">
            <w:pPr>
              <w:tabs>
                <w:tab w:val="left" w:pos="792"/>
              </w:tabs>
              <w:ind w:left="792" w:hanging="720"/>
              <w:jc w:val="both"/>
              <w:rPr>
                <w:szCs w:val="24"/>
              </w:rPr>
            </w:pPr>
          </w:p>
        </w:tc>
      </w:tr>
      <w:tr w:rsidR="00A5749E" w:rsidRPr="007B2222" w14:paraId="6D265646" w14:textId="77777777" w:rsidTr="00A5749E">
        <w:tc>
          <w:tcPr>
            <w:tcW w:w="1908" w:type="dxa"/>
            <w:shd w:val="clear" w:color="auto" w:fill="auto"/>
          </w:tcPr>
          <w:p w14:paraId="4B50E34F" w14:textId="77777777" w:rsidR="00A5749E" w:rsidRPr="007B2222" w:rsidRDefault="00A5749E" w:rsidP="0064735C">
            <w:pPr>
              <w:jc w:val="both"/>
              <w:rPr>
                <w:b/>
                <w:szCs w:val="24"/>
              </w:rPr>
            </w:pPr>
          </w:p>
        </w:tc>
        <w:tc>
          <w:tcPr>
            <w:tcW w:w="7663" w:type="dxa"/>
            <w:shd w:val="clear" w:color="auto" w:fill="auto"/>
          </w:tcPr>
          <w:p w14:paraId="792D1879" w14:textId="77777777" w:rsidR="00A5749E" w:rsidRPr="007B2222" w:rsidRDefault="00A5749E" w:rsidP="0064735C">
            <w:pPr>
              <w:tabs>
                <w:tab w:val="left" w:pos="792"/>
              </w:tabs>
              <w:ind w:left="792" w:hanging="720"/>
              <w:jc w:val="both"/>
              <w:rPr>
                <w:szCs w:val="24"/>
              </w:rPr>
            </w:pPr>
            <w:r w:rsidRPr="007B2222">
              <w:rPr>
                <w:szCs w:val="24"/>
              </w:rPr>
              <w:t>1.1.2.9 “DAB” means the person or three persons so named in the Contract, or other person(s) appointed under Sub-Clause 20.2 [Appointment of the Dispute Adjudication Board] or Sub-Clause 20.3 [Failure to Agree Dispute Adjudication Board].</w:t>
            </w:r>
          </w:p>
          <w:p w14:paraId="5210E4CC" w14:textId="77777777" w:rsidR="00A5749E" w:rsidRPr="007B2222" w:rsidRDefault="00A5749E" w:rsidP="0064735C">
            <w:pPr>
              <w:tabs>
                <w:tab w:val="left" w:pos="792"/>
              </w:tabs>
              <w:ind w:left="792" w:hanging="720"/>
              <w:jc w:val="both"/>
              <w:rPr>
                <w:szCs w:val="24"/>
              </w:rPr>
            </w:pPr>
          </w:p>
        </w:tc>
      </w:tr>
      <w:tr w:rsidR="00A5749E" w:rsidRPr="007B2222" w14:paraId="6035E8FA" w14:textId="77777777" w:rsidTr="00A5749E">
        <w:tc>
          <w:tcPr>
            <w:tcW w:w="1908" w:type="dxa"/>
            <w:shd w:val="clear" w:color="auto" w:fill="auto"/>
          </w:tcPr>
          <w:p w14:paraId="72C8B868" w14:textId="77777777" w:rsidR="00A5749E" w:rsidRPr="007B2222" w:rsidRDefault="00A5749E" w:rsidP="0064735C">
            <w:pPr>
              <w:jc w:val="both"/>
              <w:rPr>
                <w:b/>
                <w:szCs w:val="24"/>
              </w:rPr>
            </w:pPr>
          </w:p>
        </w:tc>
        <w:tc>
          <w:tcPr>
            <w:tcW w:w="7663" w:type="dxa"/>
            <w:shd w:val="clear" w:color="auto" w:fill="auto"/>
          </w:tcPr>
          <w:p w14:paraId="19576D16" w14:textId="77777777" w:rsidR="00BB0E3D" w:rsidRPr="007B2222" w:rsidRDefault="00A5749E" w:rsidP="0064735C">
            <w:pPr>
              <w:tabs>
                <w:tab w:val="left" w:pos="792"/>
              </w:tabs>
              <w:ind w:left="792" w:hanging="720"/>
              <w:jc w:val="both"/>
              <w:rPr>
                <w:szCs w:val="24"/>
              </w:rPr>
            </w:pPr>
            <w:r w:rsidRPr="007B2222">
              <w:rPr>
                <w:szCs w:val="24"/>
              </w:rPr>
              <w:t>1.1.2.10 “FIDIC” means the Federation Internationale des Ingenieurs-</w:t>
            </w:r>
          </w:p>
          <w:p w14:paraId="4A00AFD8" w14:textId="77777777" w:rsidR="00A5749E" w:rsidRPr="007B2222" w:rsidRDefault="00BB0E3D" w:rsidP="0064735C">
            <w:pPr>
              <w:tabs>
                <w:tab w:val="left" w:pos="792"/>
              </w:tabs>
              <w:ind w:left="792" w:hanging="720"/>
              <w:jc w:val="both"/>
              <w:rPr>
                <w:szCs w:val="24"/>
              </w:rPr>
            </w:pPr>
            <w:r w:rsidRPr="007B2222">
              <w:rPr>
                <w:szCs w:val="24"/>
              </w:rPr>
              <w:t xml:space="preserve">               </w:t>
            </w:r>
            <w:r w:rsidR="00A5749E" w:rsidRPr="007B2222">
              <w:rPr>
                <w:szCs w:val="24"/>
              </w:rPr>
              <w:t>Conseils, the International federation of consulting engineers.</w:t>
            </w:r>
          </w:p>
          <w:p w14:paraId="1766DCEB" w14:textId="77777777" w:rsidR="00A5749E" w:rsidRPr="007B2222" w:rsidRDefault="00A5749E" w:rsidP="0064735C">
            <w:pPr>
              <w:tabs>
                <w:tab w:val="left" w:pos="792"/>
              </w:tabs>
              <w:ind w:left="792" w:hanging="720"/>
              <w:jc w:val="both"/>
              <w:rPr>
                <w:szCs w:val="24"/>
              </w:rPr>
            </w:pPr>
          </w:p>
        </w:tc>
      </w:tr>
      <w:tr w:rsidR="00A5749E" w:rsidRPr="007B2222" w14:paraId="7DF93B98" w14:textId="77777777" w:rsidTr="00A5749E">
        <w:tc>
          <w:tcPr>
            <w:tcW w:w="1908" w:type="dxa"/>
            <w:shd w:val="clear" w:color="auto" w:fill="auto"/>
          </w:tcPr>
          <w:p w14:paraId="0F37B536" w14:textId="77777777" w:rsidR="00A5749E" w:rsidRPr="007B2222" w:rsidRDefault="00A5749E" w:rsidP="0064735C">
            <w:pPr>
              <w:jc w:val="both"/>
              <w:rPr>
                <w:b/>
                <w:bCs/>
                <w:szCs w:val="24"/>
              </w:rPr>
            </w:pPr>
            <w:r w:rsidRPr="007B2222">
              <w:rPr>
                <w:b/>
                <w:bCs/>
                <w:szCs w:val="24"/>
              </w:rPr>
              <w:t>1.1.3</w:t>
            </w:r>
            <w:r w:rsidRPr="007B2222">
              <w:rPr>
                <w:b/>
                <w:bCs/>
                <w:szCs w:val="24"/>
              </w:rPr>
              <w:tab/>
            </w:r>
          </w:p>
          <w:p w14:paraId="672F8BCB" w14:textId="77777777" w:rsidR="00BB0E3D" w:rsidRPr="007B2222" w:rsidRDefault="00A5749E" w:rsidP="0064735C">
            <w:pPr>
              <w:jc w:val="both"/>
              <w:rPr>
                <w:b/>
                <w:bCs/>
                <w:szCs w:val="24"/>
              </w:rPr>
            </w:pPr>
            <w:r w:rsidRPr="007B2222">
              <w:rPr>
                <w:b/>
                <w:bCs/>
                <w:szCs w:val="24"/>
              </w:rPr>
              <w:t>Dates, Tests,</w:t>
            </w:r>
          </w:p>
          <w:p w14:paraId="2612C6E9" w14:textId="77777777" w:rsidR="00BB0E3D" w:rsidRPr="007B2222" w:rsidRDefault="00A5749E" w:rsidP="0064735C">
            <w:pPr>
              <w:jc w:val="both"/>
              <w:rPr>
                <w:b/>
                <w:bCs/>
                <w:szCs w:val="24"/>
              </w:rPr>
            </w:pPr>
            <w:r w:rsidRPr="007B2222">
              <w:rPr>
                <w:b/>
                <w:bCs/>
                <w:szCs w:val="24"/>
              </w:rPr>
              <w:t xml:space="preserve">Periods and </w:t>
            </w:r>
          </w:p>
          <w:p w14:paraId="39659C28" w14:textId="77777777" w:rsidR="00BB0E3D" w:rsidRPr="007B2222" w:rsidRDefault="00A5749E" w:rsidP="0064735C">
            <w:pPr>
              <w:jc w:val="both"/>
              <w:rPr>
                <w:b/>
                <w:bCs/>
                <w:szCs w:val="24"/>
              </w:rPr>
            </w:pPr>
            <w:r w:rsidRPr="007B2222">
              <w:rPr>
                <w:b/>
                <w:bCs/>
                <w:szCs w:val="24"/>
              </w:rPr>
              <w:t>Completion</w:t>
            </w:r>
          </w:p>
        </w:tc>
        <w:tc>
          <w:tcPr>
            <w:tcW w:w="7663" w:type="dxa"/>
            <w:shd w:val="clear" w:color="auto" w:fill="auto"/>
          </w:tcPr>
          <w:p w14:paraId="0A247743" w14:textId="77777777" w:rsidR="00A5749E" w:rsidRPr="007B2222" w:rsidRDefault="00A5749E" w:rsidP="0064735C">
            <w:pPr>
              <w:tabs>
                <w:tab w:val="left" w:pos="792"/>
              </w:tabs>
              <w:ind w:left="792" w:hanging="720"/>
              <w:jc w:val="both"/>
              <w:rPr>
                <w:szCs w:val="24"/>
              </w:rPr>
            </w:pPr>
            <w:r w:rsidRPr="007B2222">
              <w:rPr>
                <w:szCs w:val="24"/>
              </w:rPr>
              <w:t>1.1.3.1</w:t>
            </w:r>
            <w:r w:rsidRPr="007B2222">
              <w:rPr>
                <w:szCs w:val="24"/>
              </w:rPr>
              <w:tab/>
              <w:t xml:space="preserve">“Base Date” means the date 28 days prior to the latest </w:t>
            </w:r>
          </w:p>
          <w:p w14:paraId="33FFF8D1" w14:textId="77777777" w:rsidR="00A5749E" w:rsidRPr="007B2222" w:rsidRDefault="00A5749E" w:rsidP="0064735C">
            <w:pPr>
              <w:tabs>
                <w:tab w:val="left" w:pos="792"/>
              </w:tabs>
              <w:ind w:left="792"/>
              <w:jc w:val="both"/>
              <w:rPr>
                <w:szCs w:val="24"/>
              </w:rPr>
            </w:pPr>
            <w:r w:rsidRPr="007B2222">
              <w:rPr>
                <w:szCs w:val="24"/>
              </w:rPr>
              <w:t xml:space="preserve"> date for submission of the Tender</w:t>
            </w:r>
          </w:p>
        </w:tc>
      </w:tr>
      <w:tr w:rsidR="00A5749E" w:rsidRPr="007B2222" w14:paraId="2C0D6833" w14:textId="77777777" w:rsidTr="00A5749E">
        <w:tc>
          <w:tcPr>
            <w:tcW w:w="1908" w:type="dxa"/>
            <w:shd w:val="clear" w:color="auto" w:fill="auto"/>
          </w:tcPr>
          <w:p w14:paraId="5D7035F8" w14:textId="77777777" w:rsidR="00A5749E" w:rsidRPr="007B2222" w:rsidRDefault="00A5749E" w:rsidP="0064735C">
            <w:pPr>
              <w:tabs>
                <w:tab w:val="left" w:pos="3870"/>
              </w:tabs>
              <w:ind w:left="3870" w:hanging="1890"/>
              <w:jc w:val="both"/>
              <w:rPr>
                <w:szCs w:val="24"/>
              </w:rPr>
            </w:pPr>
          </w:p>
        </w:tc>
        <w:tc>
          <w:tcPr>
            <w:tcW w:w="7663" w:type="dxa"/>
            <w:shd w:val="clear" w:color="auto" w:fill="auto"/>
          </w:tcPr>
          <w:p w14:paraId="34D35FC2" w14:textId="77777777" w:rsidR="00A5749E" w:rsidRPr="007B2222" w:rsidRDefault="00A5749E" w:rsidP="0064735C">
            <w:pPr>
              <w:tabs>
                <w:tab w:val="left" w:pos="792"/>
              </w:tabs>
              <w:ind w:left="792" w:hanging="720"/>
              <w:jc w:val="both"/>
              <w:rPr>
                <w:szCs w:val="24"/>
              </w:rPr>
            </w:pPr>
            <w:r w:rsidRPr="007B2222">
              <w:rPr>
                <w:szCs w:val="24"/>
              </w:rPr>
              <w:t>1.1.3.2</w:t>
            </w:r>
            <w:r w:rsidRPr="007B2222">
              <w:rPr>
                <w:szCs w:val="24"/>
              </w:rPr>
              <w:tab/>
              <w:t>“Commencement Date” means the date notified under Sub-Clause 8.1 [Commencement of Works].</w:t>
            </w:r>
          </w:p>
        </w:tc>
      </w:tr>
    </w:tbl>
    <w:p w14:paraId="19633463" w14:textId="77777777" w:rsidR="00A5749E" w:rsidRPr="007B2222" w:rsidRDefault="00A5749E" w:rsidP="0064735C">
      <w:pPr>
        <w:jc w:val="both"/>
        <w:rPr>
          <w:szCs w:val="24"/>
        </w:rPr>
      </w:pPr>
    </w:p>
    <w:p w14:paraId="0DDD74DD" w14:textId="77777777" w:rsidR="00A5749E" w:rsidRPr="007B2222" w:rsidRDefault="00A5749E" w:rsidP="0064735C">
      <w:pPr>
        <w:tabs>
          <w:tab w:val="left" w:pos="2700"/>
        </w:tabs>
        <w:ind w:left="2700" w:hanging="720"/>
        <w:jc w:val="both"/>
        <w:rPr>
          <w:szCs w:val="24"/>
        </w:rPr>
      </w:pPr>
      <w:r w:rsidRPr="007B2222">
        <w:rPr>
          <w:szCs w:val="24"/>
        </w:rPr>
        <w:t>1.1.3.3</w:t>
      </w:r>
      <w:r w:rsidRPr="007B2222">
        <w:rPr>
          <w:szCs w:val="24"/>
        </w:rPr>
        <w:tab/>
      </w:r>
      <w:r w:rsidRPr="007B2222">
        <w:rPr>
          <w:b/>
          <w:bCs/>
          <w:szCs w:val="24"/>
        </w:rPr>
        <w:t>“Time for Completion”</w:t>
      </w:r>
      <w:r w:rsidRPr="007B2222">
        <w:rPr>
          <w:szCs w:val="24"/>
        </w:rPr>
        <w:t xml:space="preserve"> means the time for completing the Works or a Section (as the case may be) under Sub-Clause 8.2 [Time for Completion], as stated in the Appendix to Tender (with any extension under Sub-Clause 8.</w:t>
      </w:r>
      <w:r w:rsidRPr="007B2222">
        <w:rPr>
          <w:i/>
          <w:iCs/>
          <w:szCs w:val="24"/>
        </w:rPr>
        <w:t>4 [Extension of Time for Completion</w:t>
      </w:r>
      <w:r w:rsidRPr="007B2222">
        <w:rPr>
          <w:szCs w:val="24"/>
        </w:rPr>
        <w:t>], calculated from the Commencement Date.</w:t>
      </w:r>
    </w:p>
    <w:p w14:paraId="03D8ECEC" w14:textId="77777777" w:rsidR="00A5749E" w:rsidRPr="007B2222" w:rsidRDefault="00A5749E" w:rsidP="0064735C">
      <w:pPr>
        <w:tabs>
          <w:tab w:val="left" w:pos="3870"/>
        </w:tabs>
        <w:ind w:left="3870" w:hanging="1890"/>
        <w:jc w:val="both"/>
        <w:rPr>
          <w:szCs w:val="24"/>
        </w:rPr>
      </w:pPr>
    </w:p>
    <w:p w14:paraId="3405DAC6" w14:textId="77777777" w:rsidR="00A5749E" w:rsidRPr="007B2222" w:rsidRDefault="00A5749E" w:rsidP="0064735C">
      <w:pPr>
        <w:tabs>
          <w:tab w:val="left" w:pos="2700"/>
        </w:tabs>
        <w:ind w:left="2700" w:hanging="720"/>
        <w:jc w:val="both"/>
        <w:rPr>
          <w:szCs w:val="24"/>
        </w:rPr>
      </w:pPr>
      <w:r w:rsidRPr="007B2222">
        <w:rPr>
          <w:szCs w:val="24"/>
        </w:rPr>
        <w:t>1.1.3.4</w:t>
      </w:r>
      <w:r w:rsidRPr="007B2222">
        <w:rPr>
          <w:szCs w:val="24"/>
        </w:rPr>
        <w:tab/>
      </w:r>
      <w:r w:rsidRPr="007B2222">
        <w:rPr>
          <w:b/>
          <w:bCs/>
          <w:szCs w:val="24"/>
        </w:rPr>
        <w:t xml:space="preserve">“Tests on Completion” </w:t>
      </w:r>
      <w:r w:rsidRPr="007B2222">
        <w:rPr>
          <w:szCs w:val="24"/>
        </w:rPr>
        <w:t>means the test which are specified in the Contract or agreed by both Parties or instructed as a Variation, and which are carried out under Clause 9 [Tests on Completion] before the Works or a Section (as the case may be) are taken over by the Employer.</w:t>
      </w:r>
    </w:p>
    <w:p w14:paraId="5FA6AAE1" w14:textId="77777777" w:rsidR="00A5749E" w:rsidRPr="007B2222" w:rsidRDefault="00A5749E" w:rsidP="0064735C">
      <w:pPr>
        <w:tabs>
          <w:tab w:val="left" w:pos="3870"/>
        </w:tabs>
        <w:ind w:left="3870" w:hanging="1890"/>
        <w:jc w:val="both"/>
        <w:rPr>
          <w:szCs w:val="24"/>
        </w:rPr>
      </w:pPr>
    </w:p>
    <w:p w14:paraId="17F6687C" w14:textId="77777777" w:rsidR="00A5749E" w:rsidRPr="007B2222" w:rsidRDefault="00A5749E" w:rsidP="0064735C">
      <w:pPr>
        <w:tabs>
          <w:tab w:val="left" w:pos="2700"/>
        </w:tabs>
        <w:ind w:left="2700" w:hanging="720"/>
        <w:jc w:val="both"/>
        <w:rPr>
          <w:szCs w:val="24"/>
        </w:rPr>
      </w:pPr>
      <w:r w:rsidRPr="007B2222">
        <w:rPr>
          <w:szCs w:val="24"/>
        </w:rPr>
        <w:t>1.1.3.5</w:t>
      </w:r>
      <w:r w:rsidRPr="007B2222">
        <w:rPr>
          <w:szCs w:val="24"/>
        </w:rPr>
        <w:tab/>
        <w:t>“Taking-Over Certificate” means a certificate issued under Clause 10 [Employer’s Taking Over].</w:t>
      </w:r>
    </w:p>
    <w:p w14:paraId="6313225B" w14:textId="77777777" w:rsidR="00A5749E" w:rsidRPr="007B2222" w:rsidRDefault="00A5749E" w:rsidP="0064735C">
      <w:pPr>
        <w:tabs>
          <w:tab w:val="left" w:pos="2700"/>
        </w:tabs>
        <w:ind w:left="2700" w:hanging="720"/>
        <w:jc w:val="both"/>
        <w:rPr>
          <w:szCs w:val="24"/>
        </w:rPr>
      </w:pPr>
    </w:p>
    <w:p w14:paraId="7019D792" w14:textId="77777777" w:rsidR="00A5749E" w:rsidRPr="007B2222" w:rsidRDefault="00A5749E" w:rsidP="0064735C">
      <w:pPr>
        <w:tabs>
          <w:tab w:val="left" w:pos="2700"/>
        </w:tabs>
        <w:ind w:left="2700" w:hanging="720"/>
        <w:jc w:val="both"/>
        <w:rPr>
          <w:szCs w:val="24"/>
        </w:rPr>
      </w:pPr>
      <w:r w:rsidRPr="007B2222">
        <w:rPr>
          <w:szCs w:val="24"/>
        </w:rPr>
        <w:t>1.1.3.6</w:t>
      </w:r>
      <w:r w:rsidRPr="007B2222">
        <w:rPr>
          <w:szCs w:val="24"/>
        </w:rPr>
        <w:tab/>
        <w:t>“Tests after Completion” means the tests (if any) which are specified in the Contract and which are carried out in accordance with the provisions of the Particular Conditions after the Works or a Section (as the case may be) are taken over by the Employer.</w:t>
      </w:r>
    </w:p>
    <w:p w14:paraId="2A6FE610" w14:textId="77777777" w:rsidR="00A5749E" w:rsidRPr="007B2222" w:rsidRDefault="00A5749E" w:rsidP="0064735C">
      <w:pPr>
        <w:tabs>
          <w:tab w:val="left" w:pos="2700"/>
        </w:tabs>
        <w:ind w:left="2700" w:hanging="720"/>
        <w:jc w:val="both"/>
        <w:rPr>
          <w:szCs w:val="24"/>
        </w:rPr>
      </w:pPr>
    </w:p>
    <w:p w14:paraId="21D9CE8E" w14:textId="77777777" w:rsidR="00A5749E" w:rsidRPr="007B2222" w:rsidRDefault="00A5749E" w:rsidP="0064735C">
      <w:pPr>
        <w:tabs>
          <w:tab w:val="left" w:pos="2700"/>
        </w:tabs>
        <w:ind w:left="2700" w:hanging="720"/>
        <w:jc w:val="both"/>
        <w:rPr>
          <w:szCs w:val="24"/>
        </w:rPr>
      </w:pPr>
      <w:r w:rsidRPr="007B2222">
        <w:rPr>
          <w:szCs w:val="24"/>
        </w:rPr>
        <w:t>1.1.3.7</w:t>
      </w:r>
      <w:r w:rsidRPr="007B2222">
        <w:rPr>
          <w:szCs w:val="24"/>
        </w:rPr>
        <w:tab/>
        <w:t>“Defects Notification Period” means the period for notifying defects in the Works or a Section (as the case may be) under Sub-Clause 11.1 [Completion of Outstanding Work and Remedying Defects], as stated in the Appendix to Tender (with any extension under Sub-Clause 11.3 [Extension of Defects Notification Period], calculated from the date on which the Works or Section is completed as certified under Sub-Clause 10.1 [Taking Over of the Works and Sections].</w:t>
      </w:r>
    </w:p>
    <w:p w14:paraId="3BD5CFCA" w14:textId="77777777" w:rsidR="00A5749E" w:rsidRPr="007B2222" w:rsidRDefault="00A5749E" w:rsidP="0064735C">
      <w:pPr>
        <w:tabs>
          <w:tab w:val="left" w:pos="2700"/>
        </w:tabs>
        <w:ind w:left="2700" w:hanging="720"/>
        <w:jc w:val="both"/>
        <w:rPr>
          <w:szCs w:val="24"/>
        </w:rPr>
      </w:pPr>
    </w:p>
    <w:p w14:paraId="149146B0" w14:textId="77777777" w:rsidR="00A5749E" w:rsidRPr="007B2222" w:rsidRDefault="00A5749E" w:rsidP="0064735C">
      <w:pPr>
        <w:tabs>
          <w:tab w:val="left" w:pos="2700"/>
        </w:tabs>
        <w:ind w:left="2700" w:hanging="720"/>
        <w:jc w:val="both"/>
        <w:rPr>
          <w:szCs w:val="24"/>
        </w:rPr>
      </w:pPr>
      <w:r w:rsidRPr="007B2222">
        <w:rPr>
          <w:szCs w:val="24"/>
        </w:rPr>
        <w:t>1.1.3.8</w:t>
      </w:r>
      <w:r w:rsidRPr="007B2222">
        <w:rPr>
          <w:szCs w:val="24"/>
        </w:rPr>
        <w:tab/>
        <w:t>“Performance Certificate” means the certificate issued under Sub-Clause 11.9 [Performance Certificate].</w:t>
      </w:r>
    </w:p>
    <w:p w14:paraId="24517A4C" w14:textId="77777777" w:rsidR="00A5749E" w:rsidRPr="007B2222" w:rsidRDefault="00A5749E" w:rsidP="0064735C">
      <w:pPr>
        <w:tabs>
          <w:tab w:val="left" w:pos="2700"/>
        </w:tabs>
        <w:ind w:left="2700" w:hanging="720"/>
        <w:jc w:val="both"/>
        <w:rPr>
          <w:szCs w:val="24"/>
        </w:rPr>
      </w:pPr>
    </w:p>
    <w:p w14:paraId="64CD7D77" w14:textId="77777777" w:rsidR="00A5749E" w:rsidRPr="007B2222" w:rsidRDefault="00A5749E" w:rsidP="0064735C">
      <w:pPr>
        <w:tabs>
          <w:tab w:val="left" w:pos="2700"/>
        </w:tabs>
        <w:ind w:left="2700" w:hanging="720"/>
        <w:jc w:val="both"/>
        <w:rPr>
          <w:szCs w:val="24"/>
        </w:rPr>
      </w:pPr>
      <w:r w:rsidRPr="007B2222">
        <w:rPr>
          <w:szCs w:val="24"/>
        </w:rPr>
        <w:t>1.1.3.9</w:t>
      </w:r>
      <w:r w:rsidRPr="007B2222">
        <w:rPr>
          <w:szCs w:val="24"/>
        </w:rPr>
        <w:tab/>
      </w:r>
      <w:r w:rsidRPr="007B2222">
        <w:rPr>
          <w:b/>
          <w:bCs/>
          <w:szCs w:val="24"/>
        </w:rPr>
        <w:t>“day”</w:t>
      </w:r>
      <w:r w:rsidRPr="007B2222">
        <w:rPr>
          <w:szCs w:val="24"/>
        </w:rPr>
        <w:t xml:space="preserve"> means a calendar day and </w:t>
      </w:r>
      <w:r w:rsidRPr="007B2222">
        <w:rPr>
          <w:b/>
          <w:bCs/>
          <w:szCs w:val="24"/>
        </w:rPr>
        <w:t>“year”</w:t>
      </w:r>
      <w:r w:rsidRPr="007B2222">
        <w:rPr>
          <w:szCs w:val="24"/>
        </w:rPr>
        <w:t xml:space="preserve"> means 365   days.</w:t>
      </w:r>
    </w:p>
    <w:p w14:paraId="3A531F7D" w14:textId="77777777" w:rsidR="00A5749E" w:rsidRPr="007B2222" w:rsidRDefault="00A5749E" w:rsidP="0064735C">
      <w:pPr>
        <w:jc w:val="both"/>
        <w:rPr>
          <w:b/>
          <w:bCs/>
          <w:szCs w:val="24"/>
        </w:rPr>
      </w:pPr>
    </w:p>
    <w:tbl>
      <w:tblPr>
        <w:tblW w:w="0" w:type="auto"/>
        <w:tblLook w:val="04A0" w:firstRow="1" w:lastRow="0" w:firstColumn="1" w:lastColumn="0" w:noHBand="0" w:noVBand="1"/>
      </w:tblPr>
      <w:tblGrid>
        <w:gridCol w:w="1884"/>
        <w:gridCol w:w="7476"/>
      </w:tblGrid>
      <w:tr w:rsidR="00A5749E" w:rsidRPr="007B2222" w14:paraId="4225BB56" w14:textId="77777777" w:rsidTr="00A5749E">
        <w:tc>
          <w:tcPr>
            <w:tcW w:w="1908" w:type="dxa"/>
            <w:shd w:val="clear" w:color="auto" w:fill="auto"/>
          </w:tcPr>
          <w:p w14:paraId="21EBCF69" w14:textId="77777777" w:rsidR="00A5749E" w:rsidRPr="007B2222" w:rsidRDefault="00A5749E" w:rsidP="0064735C">
            <w:pPr>
              <w:jc w:val="both"/>
              <w:rPr>
                <w:b/>
                <w:bCs/>
                <w:szCs w:val="24"/>
              </w:rPr>
            </w:pPr>
            <w:r w:rsidRPr="007B2222">
              <w:rPr>
                <w:b/>
                <w:bCs/>
                <w:szCs w:val="24"/>
              </w:rPr>
              <w:t>1.1.4</w:t>
            </w:r>
            <w:r w:rsidRPr="007B2222">
              <w:rPr>
                <w:b/>
                <w:bCs/>
                <w:szCs w:val="24"/>
              </w:rPr>
              <w:tab/>
            </w:r>
          </w:p>
          <w:p w14:paraId="6E80B02E" w14:textId="77777777" w:rsidR="00BB0E3D" w:rsidRPr="007B2222" w:rsidRDefault="00A5749E" w:rsidP="0064735C">
            <w:pPr>
              <w:jc w:val="both"/>
              <w:rPr>
                <w:b/>
                <w:bCs/>
                <w:szCs w:val="24"/>
              </w:rPr>
            </w:pPr>
            <w:r w:rsidRPr="007B2222">
              <w:rPr>
                <w:b/>
                <w:bCs/>
                <w:szCs w:val="24"/>
              </w:rPr>
              <w:t>Money and</w:t>
            </w:r>
          </w:p>
          <w:p w14:paraId="59F3C806" w14:textId="77777777" w:rsidR="00A5749E" w:rsidRPr="007B2222" w:rsidRDefault="00A5749E" w:rsidP="0064735C">
            <w:pPr>
              <w:jc w:val="both"/>
              <w:rPr>
                <w:b/>
                <w:szCs w:val="24"/>
              </w:rPr>
            </w:pPr>
            <w:r w:rsidRPr="007B2222">
              <w:rPr>
                <w:b/>
                <w:bCs/>
                <w:szCs w:val="24"/>
              </w:rPr>
              <w:t xml:space="preserve"> Payments</w:t>
            </w:r>
          </w:p>
        </w:tc>
        <w:tc>
          <w:tcPr>
            <w:tcW w:w="7663" w:type="dxa"/>
            <w:shd w:val="clear" w:color="auto" w:fill="auto"/>
          </w:tcPr>
          <w:p w14:paraId="784D7CFF" w14:textId="77777777" w:rsidR="00A5749E" w:rsidRPr="007B2222" w:rsidRDefault="00A5749E" w:rsidP="0064735C">
            <w:pPr>
              <w:tabs>
                <w:tab w:val="left" w:pos="792"/>
              </w:tabs>
              <w:ind w:left="792" w:hanging="720"/>
              <w:jc w:val="both"/>
              <w:rPr>
                <w:szCs w:val="24"/>
              </w:rPr>
            </w:pPr>
            <w:r w:rsidRPr="007B2222">
              <w:rPr>
                <w:szCs w:val="24"/>
              </w:rPr>
              <w:t>1.1.4.1</w:t>
            </w:r>
            <w:r w:rsidRPr="007B2222">
              <w:rPr>
                <w:szCs w:val="24"/>
              </w:rPr>
              <w:tab/>
              <w:t>“Acceptance Contract Amount” means the amount accepted in the Letter of Acceptance for the execution and completion of the Works and the Remedying of any defects.</w:t>
            </w:r>
          </w:p>
          <w:p w14:paraId="4FC13547" w14:textId="77777777" w:rsidR="00A5749E" w:rsidRPr="007B2222" w:rsidRDefault="00A5749E" w:rsidP="0064735C">
            <w:pPr>
              <w:tabs>
                <w:tab w:val="left" w:pos="792"/>
              </w:tabs>
              <w:ind w:left="792"/>
              <w:jc w:val="both"/>
              <w:rPr>
                <w:szCs w:val="24"/>
              </w:rPr>
            </w:pPr>
          </w:p>
        </w:tc>
      </w:tr>
      <w:tr w:rsidR="00A5749E" w:rsidRPr="007B2222" w14:paraId="4440BBD8" w14:textId="77777777" w:rsidTr="00A5749E">
        <w:tc>
          <w:tcPr>
            <w:tcW w:w="1908" w:type="dxa"/>
            <w:shd w:val="clear" w:color="auto" w:fill="auto"/>
          </w:tcPr>
          <w:p w14:paraId="3C90A437" w14:textId="77777777" w:rsidR="00A5749E" w:rsidRPr="007B2222" w:rsidRDefault="00A5749E" w:rsidP="0064735C">
            <w:pPr>
              <w:jc w:val="both"/>
              <w:rPr>
                <w:b/>
                <w:bCs/>
                <w:szCs w:val="24"/>
              </w:rPr>
            </w:pPr>
          </w:p>
        </w:tc>
        <w:tc>
          <w:tcPr>
            <w:tcW w:w="7663" w:type="dxa"/>
            <w:shd w:val="clear" w:color="auto" w:fill="auto"/>
          </w:tcPr>
          <w:p w14:paraId="13F8A0E2" w14:textId="77777777" w:rsidR="00A5749E" w:rsidRPr="007B2222" w:rsidRDefault="00A5749E" w:rsidP="0064735C">
            <w:pPr>
              <w:tabs>
                <w:tab w:val="left" w:pos="792"/>
              </w:tabs>
              <w:ind w:left="792" w:hanging="720"/>
              <w:jc w:val="both"/>
              <w:rPr>
                <w:szCs w:val="24"/>
              </w:rPr>
            </w:pPr>
          </w:p>
        </w:tc>
      </w:tr>
    </w:tbl>
    <w:p w14:paraId="02731AB9" w14:textId="77777777" w:rsidR="00A5749E" w:rsidRPr="007B2222" w:rsidRDefault="00A5749E" w:rsidP="0064735C">
      <w:pPr>
        <w:jc w:val="both"/>
        <w:rPr>
          <w:szCs w:val="24"/>
        </w:rPr>
      </w:pPr>
    </w:p>
    <w:p w14:paraId="14D4E91A" w14:textId="77777777" w:rsidR="00A5749E" w:rsidRPr="007B2222" w:rsidRDefault="00A5749E" w:rsidP="0064735C">
      <w:pPr>
        <w:tabs>
          <w:tab w:val="left" w:pos="2700"/>
        </w:tabs>
        <w:ind w:left="2880" w:hanging="900"/>
        <w:jc w:val="both"/>
        <w:rPr>
          <w:szCs w:val="24"/>
        </w:rPr>
      </w:pPr>
      <w:r w:rsidRPr="007B2222">
        <w:rPr>
          <w:szCs w:val="24"/>
        </w:rPr>
        <w:t>1.1.4.2</w:t>
      </w:r>
      <w:r w:rsidRPr="007B2222">
        <w:rPr>
          <w:b/>
          <w:bCs/>
          <w:szCs w:val="24"/>
        </w:rPr>
        <w:tab/>
      </w:r>
      <w:r w:rsidRPr="007B2222">
        <w:rPr>
          <w:b/>
          <w:bCs/>
          <w:szCs w:val="24"/>
        </w:rPr>
        <w:tab/>
        <w:t>“Contract Price”</w:t>
      </w:r>
      <w:r w:rsidRPr="007B2222">
        <w:rPr>
          <w:szCs w:val="24"/>
        </w:rPr>
        <w:t xml:space="preserve"> means t</w:t>
      </w:r>
      <w:r w:rsidR="00BB0E3D" w:rsidRPr="007B2222">
        <w:rPr>
          <w:szCs w:val="24"/>
        </w:rPr>
        <w:t xml:space="preserve">he price defined in Sub-Clause </w:t>
      </w:r>
      <w:r w:rsidRPr="007B2222">
        <w:rPr>
          <w:szCs w:val="24"/>
        </w:rPr>
        <w:t xml:space="preserve">14.1 </w:t>
      </w:r>
      <w:r w:rsidRPr="007B2222">
        <w:rPr>
          <w:i/>
          <w:iCs/>
          <w:szCs w:val="24"/>
        </w:rPr>
        <w:t>[The Contract Price]</w:t>
      </w:r>
      <w:r w:rsidRPr="007B2222">
        <w:rPr>
          <w:szCs w:val="24"/>
        </w:rPr>
        <w:t>, and includes adjustments in accordance of with the Contract.</w:t>
      </w:r>
    </w:p>
    <w:p w14:paraId="46FF3F46" w14:textId="77777777" w:rsidR="00A5749E" w:rsidRPr="007B2222" w:rsidRDefault="00A5749E" w:rsidP="0064735C">
      <w:pPr>
        <w:jc w:val="both"/>
        <w:rPr>
          <w:szCs w:val="24"/>
        </w:rPr>
      </w:pPr>
    </w:p>
    <w:p w14:paraId="492B2D15" w14:textId="77777777" w:rsidR="00A5749E" w:rsidRPr="007B2222" w:rsidRDefault="00A5749E" w:rsidP="0064735C">
      <w:pPr>
        <w:tabs>
          <w:tab w:val="left" w:pos="2700"/>
        </w:tabs>
        <w:ind w:left="2700" w:hanging="720"/>
        <w:jc w:val="both"/>
        <w:rPr>
          <w:szCs w:val="24"/>
        </w:rPr>
      </w:pPr>
      <w:r w:rsidRPr="007B2222">
        <w:rPr>
          <w:szCs w:val="24"/>
        </w:rPr>
        <w:t>1.1.4.3</w:t>
      </w:r>
      <w:r w:rsidRPr="007B2222">
        <w:rPr>
          <w:b/>
          <w:bCs/>
          <w:szCs w:val="24"/>
        </w:rPr>
        <w:tab/>
        <w:t>“Cost”</w:t>
      </w:r>
      <w:r w:rsidRPr="007B2222">
        <w:rPr>
          <w:szCs w:val="24"/>
        </w:rPr>
        <w:t xml:space="preserve"> means all expenditure reasonably incurred (or to be incurred) by the Contractor, whether on or off the Site, including overhead and similar charges, but does not include profit.</w:t>
      </w:r>
    </w:p>
    <w:p w14:paraId="186D5181" w14:textId="77777777" w:rsidR="00A5749E" w:rsidRPr="007B2222" w:rsidRDefault="00A5749E" w:rsidP="0064735C">
      <w:pPr>
        <w:ind w:left="4320" w:hanging="1440"/>
        <w:jc w:val="both"/>
        <w:rPr>
          <w:szCs w:val="24"/>
        </w:rPr>
      </w:pPr>
    </w:p>
    <w:p w14:paraId="34DC714B" w14:textId="77777777" w:rsidR="00A5749E" w:rsidRPr="007B2222" w:rsidRDefault="00A5749E" w:rsidP="0064735C">
      <w:pPr>
        <w:tabs>
          <w:tab w:val="left" w:pos="2700"/>
        </w:tabs>
        <w:ind w:left="2700" w:hanging="720"/>
        <w:jc w:val="both"/>
        <w:rPr>
          <w:szCs w:val="24"/>
        </w:rPr>
      </w:pPr>
      <w:r w:rsidRPr="007B2222">
        <w:rPr>
          <w:szCs w:val="24"/>
        </w:rPr>
        <w:t>1.1.4.4</w:t>
      </w:r>
      <w:r w:rsidRPr="007B2222">
        <w:rPr>
          <w:szCs w:val="24"/>
        </w:rPr>
        <w:tab/>
      </w:r>
      <w:r w:rsidRPr="007B2222">
        <w:rPr>
          <w:b/>
          <w:szCs w:val="24"/>
        </w:rPr>
        <w:t>“Final Payment Certificate”</w:t>
      </w:r>
      <w:r w:rsidRPr="007B2222">
        <w:rPr>
          <w:szCs w:val="24"/>
        </w:rPr>
        <w:t xml:space="preserve"> means the payment certificate issued </w:t>
      </w:r>
      <w:r w:rsidR="00BB0E3D" w:rsidRPr="007B2222">
        <w:rPr>
          <w:szCs w:val="24"/>
        </w:rPr>
        <w:t xml:space="preserve"> </w:t>
      </w:r>
      <w:r w:rsidRPr="007B2222">
        <w:rPr>
          <w:szCs w:val="24"/>
        </w:rPr>
        <w:t>under Sub-Clause 14.13 [Issue of Final Payment Certificate].</w:t>
      </w:r>
    </w:p>
    <w:p w14:paraId="07F32344" w14:textId="77777777" w:rsidR="00A5749E" w:rsidRPr="007B2222" w:rsidRDefault="00A5749E" w:rsidP="0064735C">
      <w:pPr>
        <w:tabs>
          <w:tab w:val="left" w:pos="2700"/>
        </w:tabs>
        <w:ind w:left="2700" w:hanging="720"/>
        <w:jc w:val="both"/>
        <w:rPr>
          <w:szCs w:val="24"/>
        </w:rPr>
      </w:pPr>
    </w:p>
    <w:p w14:paraId="159C9317" w14:textId="77777777" w:rsidR="00A5749E" w:rsidRPr="007B2222" w:rsidRDefault="00A5749E" w:rsidP="0064735C">
      <w:pPr>
        <w:tabs>
          <w:tab w:val="left" w:pos="2700"/>
        </w:tabs>
        <w:ind w:left="2700" w:hanging="720"/>
        <w:jc w:val="both"/>
        <w:rPr>
          <w:szCs w:val="24"/>
        </w:rPr>
      </w:pPr>
      <w:r w:rsidRPr="007B2222">
        <w:rPr>
          <w:szCs w:val="24"/>
        </w:rPr>
        <w:t>1.1.4.5</w:t>
      </w:r>
      <w:r w:rsidRPr="007B2222">
        <w:rPr>
          <w:szCs w:val="24"/>
        </w:rPr>
        <w:tab/>
      </w:r>
      <w:r w:rsidRPr="007B2222">
        <w:rPr>
          <w:b/>
          <w:szCs w:val="24"/>
        </w:rPr>
        <w:t>“Final Payment Statement”</w:t>
      </w:r>
      <w:r w:rsidRPr="007B2222">
        <w:rPr>
          <w:szCs w:val="24"/>
        </w:rPr>
        <w:t xml:space="preserve"> means the statement defined in Sub-Clause 14.11 [Application for Final Payment Certificate].</w:t>
      </w:r>
    </w:p>
    <w:p w14:paraId="32C3935A" w14:textId="77777777" w:rsidR="00A5749E" w:rsidRPr="007B2222" w:rsidRDefault="00A5749E" w:rsidP="0064735C">
      <w:pPr>
        <w:tabs>
          <w:tab w:val="left" w:pos="2700"/>
        </w:tabs>
        <w:ind w:left="2700" w:hanging="720"/>
        <w:jc w:val="both"/>
        <w:rPr>
          <w:szCs w:val="24"/>
        </w:rPr>
      </w:pPr>
    </w:p>
    <w:p w14:paraId="13F8ADCD" w14:textId="77777777" w:rsidR="00A5749E" w:rsidRPr="007B2222" w:rsidRDefault="00A5749E" w:rsidP="0064735C">
      <w:pPr>
        <w:tabs>
          <w:tab w:val="left" w:pos="2700"/>
        </w:tabs>
        <w:ind w:left="2700" w:hanging="720"/>
        <w:jc w:val="both"/>
        <w:rPr>
          <w:szCs w:val="24"/>
        </w:rPr>
      </w:pPr>
      <w:r w:rsidRPr="007B2222">
        <w:rPr>
          <w:szCs w:val="24"/>
        </w:rPr>
        <w:t>1.1.4.6</w:t>
      </w:r>
      <w:r w:rsidRPr="007B2222">
        <w:rPr>
          <w:szCs w:val="24"/>
        </w:rPr>
        <w:tab/>
      </w:r>
      <w:r w:rsidRPr="007B2222">
        <w:rPr>
          <w:b/>
          <w:szCs w:val="24"/>
        </w:rPr>
        <w:t>“Foreign Currency”</w:t>
      </w:r>
      <w:r w:rsidRPr="007B2222">
        <w:rPr>
          <w:szCs w:val="24"/>
        </w:rPr>
        <w:t xml:space="preserve"> means a currency in which part (or all) of the Contract Price is payable, but not the Local Currency.</w:t>
      </w:r>
    </w:p>
    <w:p w14:paraId="46305D9A" w14:textId="77777777" w:rsidR="00A5749E" w:rsidRPr="007B2222" w:rsidRDefault="00A5749E" w:rsidP="0064735C">
      <w:pPr>
        <w:tabs>
          <w:tab w:val="left" w:pos="2700"/>
        </w:tabs>
        <w:ind w:left="2700" w:hanging="720"/>
        <w:jc w:val="both"/>
        <w:rPr>
          <w:szCs w:val="24"/>
        </w:rPr>
      </w:pPr>
    </w:p>
    <w:p w14:paraId="4883A567" w14:textId="77777777" w:rsidR="00A5749E" w:rsidRPr="007B2222" w:rsidRDefault="00A5749E" w:rsidP="0064735C">
      <w:pPr>
        <w:tabs>
          <w:tab w:val="left" w:pos="2700"/>
        </w:tabs>
        <w:ind w:left="2700" w:hanging="720"/>
        <w:jc w:val="both"/>
        <w:rPr>
          <w:szCs w:val="24"/>
        </w:rPr>
      </w:pPr>
      <w:r w:rsidRPr="007B2222">
        <w:rPr>
          <w:szCs w:val="24"/>
        </w:rPr>
        <w:t>1.1.4.7</w:t>
      </w:r>
      <w:r w:rsidRPr="007B2222">
        <w:rPr>
          <w:szCs w:val="24"/>
        </w:rPr>
        <w:tab/>
      </w:r>
      <w:r w:rsidRPr="007B2222">
        <w:rPr>
          <w:b/>
          <w:szCs w:val="24"/>
        </w:rPr>
        <w:t>“Interim Payment Certificate”</w:t>
      </w:r>
      <w:r w:rsidRPr="007B2222">
        <w:rPr>
          <w:szCs w:val="24"/>
        </w:rPr>
        <w:t xml:space="preserve"> means a payment certificate issued under Clause 14 [Contract Price and Payment], other than the Final Payment Certificate.</w:t>
      </w:r>
    </w:p>
    <w:p w14:paraId="7D6D2CB1" w14:textId="77777777" w:rsidR="00A5749E" w:rsidRPr="007B2222" w:rsidRDefault="00A5749E" w:rsidP="0064735C">
      <w:pPr>
        <w:tabs>
          <w:tab w:val="left" w:pos="2700"/>
        </w:tabs>
        <w:ind w:left="2700" w:hanging="720"/>
        <w:jc w:val="both"/>
        <w:rPr>
          <w:szCs w:val="24"/>
        </w:rPr>
      </w:pPr>
    </w:p>
    <w:p w14:paraId="60587F0E" w14:textId="77777777" w:rsidR="00A5749E" w:rsidRPr="007B2222" w:rsidRDefault="00A5749E" w:rsidP="0064735C">
      <w:pPr>
        <w:tabs>
          <w:tab w:val="left" w:pos="2700"/>
        </w:tabs>
        <w:ind w:left="2700" w:hanging="720"/>
        <w:jc w:val="both"/>
        <w:rPr>
          <w:szCs w:val="24"/>
        </w:rPr>
      </w:pPr>
      <w:r w:rsidRPr="007B2222">
        <w:rPr>
          <w:szCs w:val="24"/>
        </w:rPr>
        <w:t>1.1.4.8</w:t>
      </w:r>
      <w:r w:rsidRPr="007B2222">
        <w:rPr>
          <w:szCs w:val="24"/>
        </w:rPr>
        <w:tab/>
      </w:r>
      <w:r w:rsidRPr="007B2222">
        <w:rPr>
          <w:szCs w:val="24"/>
        </w:rPr>
        <w:tab/>
      </w:r>
      <w:r w:rsidRPr="007B2222">
        <w:rPr>
          <w:b/>
          <w:szCs w:val="24"/>
        </w:rPr>
        <w:t>“Local Currency”</w:t>
      </w:r>
      <w:r w:rsidRPr="007B2222">
        <w:rPr>
          <w:szCs w:val="24"/>
        </w:rPr>
        <w:t xml:space="preserve"> means the currency of the Country.</w:t>
      </w:r>
    </w:p>
    <w:p w14:paraId="3E0F268F" w14:textId="77777777" w:rsidR="00A5749E" w:rsidRPr="007B2222" w:rsidRDefault="00A5749E" w:rsidP="0064735C">
      <w:pPr>
        <w:tabs>
          <w:tab w:val="left" w:pos="2700"/>
        </w:tabs>
        <w:ind w:left="2700" w:hanging="720"/>
        <w:jc w:val="both"/>
        <w:rPr>
          <w:szCs w:val="24"/>
        </w:rPr>
      </w:pPr>
    </w:p>
    <w:p w14:paraId="66471A0F" w14:textId="77777777" w:rsidR="00A5749E" w:rsidRPr="007B2222" w:rsidRDefault="00A5749E" w:rsidP="0064735C">
      <w:pPr>
        <w:tabs>
          <w:tab w:val="left" w:pos="2700"/>
        </w:tabs>
        <w:ind w:left="2700" w:hanging="720"/>
        <w:jc w:val="both"/>
        <w:rPr>
          <w:szCs w:val="24"/>
        </w:rPr>
      </w:pPr>
      <w:r w:rsidRPr="007B2222">
        <w:rPr>
          <w:szCs w:val="24"/>
        </w:rPr>
        <w:t>1.1.4.9</w:t>
      </w:r>
      <w:r w:rsidRPr="007B2222">
        <w:rPr>
          <w:szCs w:val="24"/>
        </w:rPr>
        <w:tab/>
      </w:r>
      <w:r w:rsidRPr="007B2222">
        <w:rPr>
          <w:b/>
          <w:szCs w:val="24"/>
        </w:rPr>
        <w:t>“Payment Certificate”</w:t>
      </w:r>
      <w:r w:rsidRPr="007B2222">
        <w:rPr>
          <w:szCs w:val="24"/>
        </w:rPr>
        <w:t xml:space="preserve"> means a payment certificate issued under Clause 14 [Contract Price and Payment].</w:t>
      </w:r>
    </w:p>
    <w:p w14:paraId="50BF90AF" w14:textId="77777777" w:rsidR="00A5749E" w:rsidRPr="007B2222" w:rsidRDefault="00A5749E" w:rsidP="0064735C">
      <w:pPr>
        <w:tabs>
          <w:tab w:val="left" w:pos="2700"/>
        </w:tabs>
        <w:ind w:left="2700" w:hanging="720"/>
        <w:jc w:val="both"/>
        <w:rPr>
          <w:szCs w:val="24"/>
        </w:rPr>
      </w:pPr>
    </w:p>
    <w:p w14:paraId="601E5E3E" w14:textId="77777777" w:rsidR="00A5749E" w:rsidRPr="007B2222" w:rsidRDefault="00A5749E" w:rsidP="0064735C">
      <w:pPr>
        <w:tabs>
          <w:tab w:val="left" w:pos="2700"/>
        </w:tabs>
        <w:ind w:left="2700" w:hanging="720"/>
        <w:jc w:val="both"/>
        <w:rPr>
          <w:szCs w:val="24"/>
        </w:rPr>
      </w:pPr>
      <w:r w:rsidRPr="007B2222">
        <w:rPr>
          <w:szCs w:val="24"/>
        </w:rPr>
        <w:t>1.1.4.10</w:t>
      </w:r>
      <w:r w:rsidRPr="007B2222">
        <w:rPr>
          <w:szCs w:val="24"/>
        </w:rPr>
        <w:tab/>
      </w:r>
      <w:r w:rsidRPr="007B2222">
        <w:rPr>
          <w:b/>
          <w:szCs w:val="24"/>
        </w:rPr>
        <w:t>“Provisional Sum”</w:t>
      </w:r>
      <w:r w:rsidRPr="007B2222">
        <w:rPr>
          <w:szCs w:val="24"/>
        </w:rPr>
        <w:t xml:space="preserve"> means a sum (if any) which is specified in the Contract as a provisional sum, for the execution of any part of the Works or for the supply of Plant, Materials or services under Sub-Clause 13.5 [Provisional Sums].</w:t>
      </w:r>
    </w:p>
    <w:p w14:paraId="0812541B" w14:textId="77777777" w:rsidR="00A5749E" w:rsidRPr="007B2222" w:rsidRDefault="00A5749E" w:rsidP="0064735C">
      <w:pPr>
        <w:tabs>
          <w:tab w:val="left" w:pos="2700"/>
        </w:tabs>
        <w:ind w:left="2700" w:hanging="720"/>
        <w:jc w:val="both"/>
        <w:rPr>
          <w:szCs w:val="24"/>
        </w:rPr>
      </w:pPr>
    </w:p>
    <w:p w14:paraId="423152A5" w14:textId="77777777" w:rsidR="00A5749E" w:rsidRPr="007B2222" w:rsidRDefault="00A5749E" w:rsidP="0064735C">
      <w:pPr>
        <w:tabs>
          <w:tab w:val="left" w:pos="2700"/>
        </w:tabs>
        <w:ind w:left="2700" w:hanging="720"/>
        <w:jc w:val="both"/>
        <w:rPr>
          <w:szCs w:val="24"/>
        </w:rPr>
      </w:pPr>
      <w:r w:rsidRPr="007B2222">
        <w:rPr>
          <w:szCs w:val="24"/>
        </w:rPr>
        <w:t>1.1.4.11</w:t>
      </w:r>
      <w:r w:rsidRPr="007B2222">
        <w:rPr>
          <w:szCs w:val="24"/>
        </w:rPr>
        <w:tab/>
      </w:r>
      <w:r w:rsidRPr="007B2222">
        <w:rPr>
          <w:b/>
          <w:szCs w:val="24"/>
        </w:rPr>
        <w:t>“Retention Money”</w:t>
      </w:r>
      <w:r w:rsidRPr="007B2222">
        <w:rPr>
          <w:szCs w:val="24"/>
        </w:rPr>
        <w:t xml:space="preserve"> means the accumulated retention moneys which the Employer retains under Sub-Clause 14.3 [Application for Interim Payment Certificate] and pays under Sub-Clause 14.9 [Payment of Retention Money].</w:t>
      </w:r>
    </w:p>
    <w:p w14:paraId="793C5EAD" w14:textId="77777777" w:rsidR="00A5749E" w:rsidRPr="007B2222" w:rsidRDefault="00A5749E" w:rsidP="0064735C">
      <w:pPr>
        <w:jc w:val="both"/>
        <w:rPr>
          <w:szCs w:val="24"/>
        </w:rPr>
      </w:pPr>
    </w:p>
    <w:p w14:paraId="1C0911C7" w14:textId="77777777" w:rsidR="00A5749E" w:rsidRPr="007B2222" w:rsidRDefault="00A5749E" w:rsidP="0064735C">
      <w:pPr>
        <w:tabs>
          <w:tab w:val="left" w:pos="2700"/>
        </w:tabs>
        <w:ind w:left="2880" w:hanging="900"/>
        <w:jc w:val="both"/>
        <w:rPr>
          <w:szCs w:val="24"/>
        </w:rPr>
      </w:pPr>
      <w:r w:rsidRPr="007B2222">
        <w:rPr>
          <w:szCs w:val="24"/>
        </w:rPr>
        <w:t>1.1.4.12</w:t>
      </w:r>
      <w:r w:rsidRPr="007B2222">
        <w:rPr>
          <w:b/>
          <w:bCs/>
          <w:szCs w:val="24"/>
        </w:rPr>
        <w:tab/>
        <w:t xml:space="preserve">“Statement” </w:t>
      </w:r>
      <w:r w:rsidRPr="007B2222">
        <w:rPr>
          <w:szCs w:val="24"/>
        </w:rPr>
        <w:t>means a statement submitted by the Contractor as part of an application, under Clause 14</w:t>
      </w:r>
      <w:r w:rsidRPr="007B2222">
        <w:rPr>
          <w:b/>
          <w:bCs/>
          <w:szCs w:val="24"/>
        </w:rPr>
        <w:t xml:space="preserve"> </w:t>
      </w:r>
      <w:r w:rsidRPr="007B2222">
        <w:rPr>
          <w:i/>
          <w:iCs/>
          <w:szCs w:val="24"/>
        </w:rPr>
        <w:t>[Contract Price and Payment]</w:t>
      </w:r>
      <w:r w:rsidRPr="007B2222">
        <w:rPr>
          <w:szCs w:val="24"/>
        </w:rPr>
        <w:t>, for a payment certificate.</w:t>
      </w:r>
    </w:p>
    <w:p w14:paraId="22FBCDBF" w14:textId="77777777" w:rsidR="00A5749E" w:rsidRPr="007B2222" w:rsidRDefault="00A5749E" w:rsidP="0064735C">
      <w:pPr>
        <w:tabs>
          <w:tab w:val="left" w:pos="2700"/>
        </w:tabs>
        <w:ind w:left="2700" w:hanging="720"/>
        <w:jc w:val="both"/>
        <w:rPr>
          <w:szCs w:val="24"/>
        </w:rPr>
      </w:pPr>
    </w:p>
    <w:tbl>
      <w:tblPr>
        <w:tblW w:w="0" w:type="auto"/>
        <w:tblLook w:val="04A0" w:firstRow="1" w:lastRow="0" w:firstColumn="1" w:lastColumn="0" w:noHBand="0" w:noVBand="1"/>
      </w:tblPr>
      <w:tblGrid>
        <w:gridCol w:w="1875"/>
        <w:gridCol w:w="7485"/>
      </w:tblGrid>
      <w:tr w:rsidR="00A5749E" w:rsidRPr="007B2222" w14:paraId="6E5D37B3" w14:textId="77777777" w:rsidTr="00A5749E">
        <w:trPr>
          <w:trHeight w:val="2097"/>
        </w:trPr>
        <w:tc>
          <w:tcPr>
            <w:tcW w:w="1908" w:type="dxa"/>
            <w:shd w:val="clear" w:color="auto" w:fill="auto"/>
          </w:tcPr>
          <w:p w14:paraId="3110D2AF" w14:textId="77777777" w:rsidR="00A5749E" w:rsidRPr="007B2222" w:rsidRDefault="00A5749E" w:rsidP="0064735C">
            <w:pPr>
              <w:jc w:val="both"/>
              <w:rPr>
                <w:b/>
                <w:bCs/>
                <w:szCs w:val="24"/>
              </w:rPr>
            </w:pPr>
            <w:r w:rsidRPr="007B2222">
              <w:rPr>
                <w:b/>
                <w:bCs/>
                <w:szCs w:val="24"/>
              </w:rPr>
              <w:t>1.1.5</w:t>
            </w:r>
            <w:r w:rsidRPr="007B2222">
              <w:rPr>
                <w:b/>
                <w:bCs/>
                <w:szCs w:val="24"/>
              </w:rPr>
              <w:tab/>
            </w:r>
          </w:p>
          <w:p w14:paraId="6D6F4330" w14:textId="77777777" w:rsidR="00BB0E3D" w:rsidRPr="007B2222" w:rsidRDefault="00A5749E" w:rsidP="0064735C">
            <w:pPr>
              <w:jc w:val="both"/>
              <w:rPr>
                <w:b/>
                <w:bCs/>
                <w:szCs w:val="24"/>
              </w:rPr>
            </w:pPr>
            <w:r w:rsidRPr="007B2222">
              <w:rPr>
                <w:b/>
                <w:bCs/>
                <w:szCs w:val="24"/>
              </w:rPr>
              <w:t>Works and</w:t>
            </w:r>
          </w:p>
          <w:p w14:paraId="60716A71" w14:textId="77777777" w:rsidR="00A5749E" w:rsidRPr="007B2222" w:rsidRDefault="00A5749E" w:rsidP="0064735C">
            <w:pPr>
              <w:jc w:val="both"/>
              <w:rPr>
                <w:b/>
                <w:szCs w:val="24"/>
              </w:rPr>
            </w:pPr>
            <w:r w:rsidRPr="007B2222">
              <w:rPr>
                <w:b/>
                <w:bCs/>
                <w:szCs w:val="24"/>
              </w:rPr>
              <w:t xml:space="preserve"> Goods</w:t>
            </w:r>
          </w:p>
        </w:tc>
        <w:tc>
          <w:tcPr>
            <w:tcW w:w="7663" w:type="dxa"/>
            <w:shd w:val="clear" w:color="auto" w:fill="auto"/>
          </w:tcPr>
          <w:p w14:paraId="7A0D615D" w14:textId="77777777" w:rsidR="00A5749E" w:rsidRPr="007B2222" w:rsidRDefault="00A5749E" w:rsidP="0064735C">
            <w:pPr>
              <w:tabs>
                <w:tab w:val="left" w:pos="792"/>
              </w:tabs>
              <w:ind w:left="792" w:hanging="720"/>
              <w:jc w:val="both"/>
              <w:rPr>
                <w:szCs w:val="24"/>
              </w:rPr>
            </w:pPr>
            <w:r w:rsidRPr="007B2222">
              <w:rPr>
                <w:szCs w:val="24"/>
              </w:rPr>
              <w:t>1.1.5.1</w:t>
            </w:r>
            <w:r w:rsidRPr="007B2222">
              <w:rPr>
                <w:szCs w:val="24"/>
              </w:rPr>
              <w:tab/>
              <w:t>“Contractor’s Equipment” means all apparatus, machinery, vehicle and other things required for the execution and completion of the Works and the remedying of any defects.  However, Contractor’s Equipment exclude Temporary Works, Employer’s Equipment (if any), Plant, Materials and any other things intended to form or formi</w:t>
            </w:r>
            <w:r w:rsidR="00BB0E3D" w:rsidRPr="007B2222">
              <w:rPr>
                <w:szCs w:val="24"/>
              </w:rPr>
              <w:t>ng part of the Permanent Works.</w:t>
            </w:r>
          </w:p>
        </w:tc>
      </w:tr>
    </w:tbl>
    <w:p w14:paraId="092EC53E" w14:textId="77777777" w:rsidR="00A5749E" w:rsidRPr="007B2222" w:rsidRDefault="00A5749E" w:rsidP="0064735C">
      <w:pPr>
        <w:tabs>
          <w:tab w:val="left" w:pos="2700"/>
        </w:tabs>
        <w:ind w:left="2700" w:hanging="720"/>
        <w:jc w:val="both"/>
        <w:rPr>
          <w:szCs w:val="24"/>
        </w:rPr>
      </w:pPr>
      <w:r w:rsidRPr="007B2222">
        <w:rPr>
          <w:szCs w:val="24"/>
        </w:rPr>
        <w:t>1.1.5.2</w:t>
      </w:r>
      <w:r w:rsidRPr="007B2222">
        <w:rPr>
          <w:b/>
          <w:bCs/>
          <w:szCs w:val="24"/>
        </w:rPr>
        <w:tab/>
        <w:t>“Goods”</w:t>
      </w:r>
      <w:r w:rsidRPr="007B2222">
        <w:rPr>
          <w:szCs w:val="24"/>
        </w:rPr>
        <w:t xml:space="preserve"> means Contractor’s Equipment, Materials,, Plant and temporary Works, or any of them as appropriate.</w:t>
      </w:r>
    </w:p>
    <w:p w14:paraId="62518EB3" w14:textId="77777777" w:rsidR="00A5749E" w:rsidRPr="007B2222" w:rsidRDefault="00A5749E" w:rsidP="0064735C">
      <w:pPr>
        <w:jc w:val="both"/>
        <w:rPr>
          <w:szCs w:val="24"/>
        </w:rPr>
      </w:pPr>
    </w:p>
    <w:p w14:paraId="6DDC4530" w14:textId="77777777" w:rsidR="00A5749E" w:rsidRPr="007B2222" w:rsidRDefault="00A5749E" w:rsidP="0064735C">
      <w:pPr>
        <w:tabs>
          <w:tab w:val="left" w:pos="2700"/>
        </w:tabs>
        <w:ind w:left="2700" w:hanging="720"/>
        <w:jc w:val="both"/>
        <w:rPr>
          <w:szCs w:val="24"/>
        </w:rPr>
      </w:pPr>
      <w:r w:rsidRPr="007B2222">
        <w:rPr>
          <w:szCs w:val="24"/>
        </w:rPr>
        <w:t>1.1.5.3</w:t>
      </w:r>
      <w:r w:rsidRPr="007B2222">
        <w:rPr>
          <w:szCs w:val="24"/>
        </w:rPr>
        <w:tab/>
      </w:r>
      <w:r w:rsidRPr="007B2222">
        <w:rPr>
          <w:b/>
          <w:bCs/>
          <w:szCs w:val="24"/>
        </w:rPr>
        <w:t>“Materials”</w:t>
      </w:r>
      <w:r w:rsidRPr="007B2222">
        <w:rPr>
          <w:szCs w:val="24"/>
        </w:rPr>
        <w:t xml:space="preserve"> means things of all kinds (other than Plant) intended to form or forming part of the Permanent Works, including the supply-only materials (if any) to be supplied by the Contractor under the Contract.</w:t>
      </w:r>
    </w:p>
    <w:p w14:paraId="36572C50" w14:textId="77777777" w:rsidR="00A5749E" w:rsidRPr="007B2222" w:rsidRDefault="00A5749E" w:rsidP="0064735C">
      <w:pPr>
        <w:jc w:val="both"/>
        <w:rPr>
          <w:szCs w:val="24"/>
        </w:rPr>
      </w:pPr>
    </w:p>
    <w:p w14:paraId="494BC5DD" w14:textId="77777777" w:rsidR="00A5749E" w:rsidRPr="007B2222" w:rsidRDefault="00A5749E" w:rsidP="0064735C">
      <w:pPr>
        <w:tabs>
          <w:tab w:val="left" w:pos="2700"/>
        </w:tabs>
        <w:ind w:left="2700" w:hanging="720"/>
        <w:jc w:val="both"/>
        <w:rPr>
          <w:szCs w:val="24"/>
        </w:rPr>
      </w:pPr>
      <w:r w:rsidRPr="007B2222">
        <w:rPr>
          <w:szCs w:val="24"/>
        </w:rPr>
        <w:t>1.1.5.4</w:t>
      </w:r>
      <w:r w:rsidRPr="007B2222">
        <w:rPr>
          <w:szCs w:val="24"/>
        </w:rPr>
        <w:tab/>
      </w:r>
      <w:r w:rsidRPr="007B2222">
        <w:rPr>
          <w:b/>
          <w:szCs w:val="24"/>
        </w:rPr>
        <w:t>“Permanent Works”</w:t>
      </w:r>
      <w:r w:rsidRPr="007B2222">
        <w:rPr>
          <w:szCs w:val="24"/>
        </w:rPr>
        <w:t xml:space="preserve"> means the permanent works to be executed by the Contractor under the Contract.</w:t>
      </w:r>
    </w:p>
    <w:p w14:paraId="7AF29017" w14:textId="77777777" w:rsidR="00A5749E" w:rsidRPr="007B2222" w:rsidRDefault="00A5749E" w:rsidP="0064735C">
      <w:pPr>
        <w:tabs>
          <w:tab w:val="left" w:pos="2700"/>
        </w:tabs>
        <w:ind w:left="2700" w:hanging="720"/>
        <w:jc w:val="both"/>
        <w:rPr>
          <w:szCs w:val="24"/>
        </w:rPr>
      </w:pPr>
    </w:p>
    <w:p w14:paraId="468EB645" w14:textId="77777777" w:rsidR="00A5749E" w:rsidRPr="007B2222" w:rsidRDefault="00A5749E" w:rsidP="0064735C">
      <w:pPr>
        <w:tabs>
          <w:tab w:val="left" w:pos="2700"/>
        </w:tabs>
        <w:ind w:left="2700" w:hanging="720"/>
        <w:jc w:val="both"/>
        <w:rPr>
          <w:szCs w:val="24"/>
        </w:rPr>
      </w:pPr>
      <w:r w:rsidRPr="007B2222">
        <w:rPr>
          <w:szCs w:val="24"/>
        </w:rPr>
        <w:t>1.1.5.5</w:t>
      </w:r>
      <w:r w:rsidRPr="007B2222">
        <w:rPr>
          <w:szCs w:val="24"/>
        </w:rPr>
        <w:tab/>
      </w:r>
      <w:r w:rsidRPr="007B2222">
        <w:rPr>
          <w:b/>
          <w:szCs w:val="24"/>
        </w:rPr>
        <w:t>“Plant”</w:t>
      </w:r>
      <w:r w:rsidRPr="007B2222">
        <w:rPr>
          <w:szCs w:val="24"/>
        </w:rPr>
        <w:t xml:space="preserve"> means the apparatus, machinery and vehicles intended to form or forming part of the Permanent Works.</w:t>
      </w:r>
    </w:p>
    <w:p w14:paraId="6BF34EE7" w14:textId="77777777" w:rsidR="00A5749E" w:rsidRPr="007B2222" w:rsidRDefault="00A5749E" w:rsidP="0064735C">
      <w:pPr>
        <w:tabs>
          <w:tab w:val="left" w:pos="2700"/>
        </w:tabs>
        <w:ind w:left="2700" w:hanging="720"/>
        <w:jc w:val="both"/>
        <w:rPr>
          <w:szCs w:val="24"/>
        </w:rPr>
      </w:pPr>
    </w:p>
    <w:p w14:paraId="7026EBF3" w14:textId="77777777" w:rsidR="00A5749E" w:rsidRPr="007B2222" w:rsidRDefault="00A5749E" w:rsidP="0064735C">
      <w:pPr>
        <w:tabs>
          <w:tab w:val="left" w:pos="2700"/>
        </w:tabs>
        <w:ind w:left="2700" w:hanging="720"/>
        <w:jc w:val="both"/>
        <w:rPr>
          <w:szCs w:val="24"/>
        </w:rPr>
      </w:pPr>
      <w:r w:rsidRPr="007B2222">
        <w:rPr>
          <w:szCs w:val="24"/>
        </w:rPr>
        <w:t>1.1.5.6</w:t>
      </w:r>
      <w:r w:rsidRPr="007B2222">
        <w:rPr>
          <w:szCs w:val="24"/>
        </w:rPr>
        <w:tab/>
      </w:r>
      <w:r w:rsidRPr="007B2222">
        <w:rPr>
          <w:b/>
          <w:szCs w:val="24"/>
        </w:rPr>
        <w:t>“Section”</w:t>
      </w:r>
      <w:r w:rsidRPr="007B2222">
        <w:rPr>
          <w:szCs w:val="24"/>
        </w:rPr>
        <w:t xml:space="preserve"> means a part of the Works specified in the Appendix to Tender as a Section (if any).</w:t>
      </w:r>
    </w:p>
    <w:p w14:paraId="2036C92F" w14:textId="77777777" w:rsidR="00A5749E" w:rsidRPr="007B2222" w:rsidRDefault="00A5749E" w:rsidP="0064735C">
      <w:pPr>
        <w:tabs>
          <w:tab w:val="left" w:pos="2700"/>
        </w:tabs>
        <w:ind w:left="2700" w:hanging="720"/>
        <w:jc w:val="both"/>
        <w:rPr>
          <w:szCs w:val="24"/>
        </w:rPr>
      </w:pPr>
    </w:p>
    <w:p w14:paraId="70D0C5F2" w14:textId="77777777" w:rsidR="00A5749E" w:rsidRPr="007B2222" w:rsidRDefault="00A5749E" w:rsidP="0064735C">
      <w:pPr>
        <w:tabs>
          <w:tab w:val="left" w:pos="2700"/>
        </w:tabs>
        <w:ind w:left="2700" w:hanging="720"/>
        <w:jc w:val="both"/>
        <w:rPr>
          <w:szCs w:val="24"/>
        </w:rPr>
      </w:pPr>
      <w:r w:rsidRPr="007B2222">
        <w:rPr>
          <w:szCs w:val="24"/>
        </w:rPr>
        <w:t>1.1.5.7</w:t>
      </w:r>
      <w:r w:rsidRPr="007B2222">
        <w:rPr>
          <w:szCs w:val="24"/>
        </w:rPr>
        <w:tab/>
      </w:r>
      <w:r w:rsidRPr="007B2222">
        <w:rPr>
          <w:b/>
          <w:szCs w:val="24"/>
        </w:rPr>
        <w:t>“Temporary Works”</w:t>
      </w:r>
      <w:r w:rsidRPr="007B2222">
        <w:rPr>
          <w:szCs w:val="24"/>
        </w:rPr>
        <w:t xml:space="preserve"> means all temporary works of every kind (other than Contractor’s Equipment) required on Site for the execution and completion of the Permanent Works and the remedying of any defects.</w:t>
      </w:r>
    </w:p>
    <w:p w14:paraId="1446C5C2" w14:textId="77777777" w:rsidR="00A5749E" w:rsidRPr="007B2222" w:rsidRDefault="00A5749E" w:rsidP="0064735C">
      <w:pPr>
        <w:tabs>
          <w:tab w:val="left" w:pos="2700"/>
        </w:tabs>
        <w:ind w:left="2700" w:hanging="720"/>
        <w:jc w:val="both"/>
        <w:rPr>
          <w:szCs w:val="24"/>
        </w:rPr>
      </w:pPr>
    </w:p>
    <w:p w14:paraId="7A1D6C3B" w14:textId="77777777" w:rsidR="00A5749E" w:rsidRPr="007B2222" w:rsidRDefault="00A5749E" w:rsidP="0064735C">
      <w:pPr>
        <w:tabs>
          <w:tab w:val="left" w:pos="2700"/>
        </w:tabs>
        <w:ind w:left="2700" w:hanging="720"/>
        <w:jc w:val="both"/>
        <w:rPr>
          <w:szCs w:val="24"/>
        </w:rPr>
      </w:pPr>
      <w:r w:rsidRPr="007B2222">
        <w:rPr>
          <w:szCs w:val="24"/>
        </w:rPr>
        <w:t>1.1.5.8</w:t>
      </w:r>
      <w:r w:rsidRPr="007B2222">
        <w:rPr>
          <w:szCs w:val="24"/>
        </w:rPr>
        <w:tab/>
      </w:r>
      <w:r w:rsidRPr="007B2222">
        <w:rPr>
          <w:b/>
          <w:szCs w:val="24"/>
        </w:rPr>
        <w:t>“Works”</w:t>
      </w:r>
      <w:r w:rsidRPr="007B2222">
        <w:rPr>
          <w:szCs w:val="24"/>
        </w:rPr>
        <w:t xml:space="preserve"> means the Permanent Works and the Temporary Works, or either of them as appropriate.</w:t>
      </w:r>
    </w:p>
    <w:p w14:paraId="55CDFB95" w14:textId="77777777" w:rsidR="00A5749E" w:rsidRPr="007B2222" w:rsidRDefault="00A5749E" w:rsidP="0064735C">
      <w:pPr>
        <w:tabs>
          <w:tab w:val="left" w:pos="2700"/>
        </w:tabs>
        <w:ind w:left="2700" w:hanging="720"/>
        <w:jc w:val="both"/>
        <w:rPr>
          <w:szCs w:val="24"/>
        </w:rPr>
      </w:pPr>
    </w:p>
    <w:p w14:paraId="5A396F8D" w14:textId="77777777" w:rsidR="00A5749E" w:rsidRPr="007B2222" w:rsidRDefault="00A5749E" w:rsidP="0064735C">
      <w:pPr>
        <w:jc w:val="both"/>
        <w:rPr>
          <w:b/>
          <w:bCs/>
          <w:szCs w:val="24"/>
        </w:rPr>
      </w:pPr>
      <w:r w:rsidRPr="007B2222">
        <w:rPr>
          <w:b/>
          <w:bCs/>
          <w:szCs w:val="24"/>
        </w:rPr>
        <w:t>1.1.6</w:t>
      </w:r>
      <w:r w:rsidRPr="007B2222">
        <w:rPr>
          <w:b/>
          <w:bCs/>
          <w:szCs w:val="24"/>
        </w:rPr>
        <w:tab/>
      </w:r>
    </w:p>
    <w:p w14:paraId="687947B1" w14:textId="77777777" w:rsidR="00BB0E3D" w:rsidRPr="007B2222" w:rsidRDefault="00A5749E" w:rsidP="0064735C">
      <w:pPr>
        <w:ind w:left="2160" w:hanging="2160"/>
        <w:jc w:val="both"/>
        <w:rPr>
          <w:szCs w:val="24"/>
        </w:rPr>
      </w:pPr>
      <w:r w:rsidRPr="007B2222">
        <w:rPr>
          <w:b/>
          <w:bCs/>
          <w:szCs w:val="24"/>
        </w:rPr>
        <w:t>Other Definitions</w:t>
      </w:r>
      <w:r w:rsidRPr="007B2222">
        <w:rPr>
          <w:szCs w:val="24"/>
        </w:rPr>
        <w:tab/>
        <w:t>1.1.6.1</w:t>
      </w:r>
      <w:r w:rsidRPr="007B2222">
        <w:rPr>
          <w:szCs w:val="24"/>
        </w:rPr>
        <w:tab/>
      </w:r>
      <w:r w:rsidRPr="007B2222">
        <w:rPr>
          <w:b/>
          <w:szCs w:val="24"/>
        </w:rPr>
        <w:t>“Contractor’s Documents”</w:t>
      </w:r>
      <w:r w:rsidRPr="007B2222">
        <w:rPr>
          <w:szCs w:val="24"/>
        </w:rPr>
        <w:t xml:space="preserve"> means the calculations, computer</w:t>
      </w:r>
    </w:p>
    <w:p w14:paraId="0FC0387B" w14:textId="77777777" w:rsidR="00A5749E" w:rsidRPr="007B2222" w:rsidRDefault="00A5749E" w:rsidP="0064735C">
      <w:pPr>
        <w:ind w:left="2880"/>
        <w:jc w:val="both"/>
        <w:rPr>
          <w:szCs w:val="24"/>
        </w:rPr>
      </w:pPr>
      <w:r w:rsidRPr="007B2222">
        <w:rPr>
          <w:szCs w:val="24"/>
        </w:rPr>
        <w:t>programs and other software, drawings, manuals, models and other documents of a technical nature (if any) supplied by the Contractor under the Contract.</w:t>
      </w:r>
    </w:p>
    <w:p w14:paraId="5C437EBB" w14:textId="77777777" w:rsidR="00A5749E" w:rsidRPr="007B2222" w:rsidRDefault="00A5749E" w:rsidP="0064735C">
      <w:pPr>
        <w:jc w:val="both"/>
        <w:rPr>
          <w:szCs w:val="24"/>
        </w:rPr>
      </w:pPr>
    </w:p>
    <w:p w14:paraId="2461A0AE" w14:textId="77777777" w:rsidR="00A5749E" w:rsidRPr="007B2222" w:rsidRDefault="00A5749E" w:rsidP="0064735C">
      <w:pPr>
        <w:tabs>
          <w:tab w:val="left" w:pos="2700"/>
        </w:tabs>
        <w:ind w:left="2700" w:hanging="720"/>
        <w:jc w:val="both"/>
        <w:rPr>
          <w:szCs w:val="24"/>
        </w:rPr>
      </w:pPr>
      <w:r w:rsidRPr="007B2222">
        <w:rPr>
          <w:szCs w:val="24"/>
        </w:rPr>
        <w:t>1.1.5.8</w:t>
      </w:r>
      <w:r w:rsidRPr="007B2222">
        <w:rPr>
          <w:b/>
          <w:bCs/>
          <w:szCs w:val="24"/>
        </w:rPr>
        <w:tab/>
        <w:t>“Country”</w:t>
      </w:r>
      <w:r w:rsidRPr="007B2222">
        <w:rPr>
          <w:szCs w:val="24"/>
        </w:rPr>
        <w:t xml:space="preserve"> means the country in which the Site (or most of it) is located, where the Permanent Works are to be executed.</w:t>
      </w:r>
    </w:p>
    <w:p w14:paraId="505DF765" w14:textId="77777777" w:rsidR="00A5749E" w:rsidRPr="007B2222" w:rsidRDefault="00A5749E" w:rsidP="0064735C">
      <w:pPr>
        <w:jc w:val="both"/>
        <w:rPr>
          <w:szCs w:val="24"/>
        </w:rPr>
      </w:pPr>
    </w:p>
    <w:p w14:paraId="3FE8C2C5" w14:textId="77777777" w:rsidR="00A5749E" w:rsidRPr="007B2222" w:rsidRDefault="00A5749E" w:rsidP="0064735C">
      <w:pPr>
        <w:tabs>
          <w:tab w:val="left" w:pos="2700"/>
        </w:tabs>
        <w:ind w:left="2700" w:hanging="720"/>
        <w:jc w:val="both"/>
        <w:rPr>
          <w:szCs w:val="24"/>
        </w:rPr>
      </w:pPr>
      <w:r w:rsidRPr="007B2222">
        <w:rPr>
          <w:szCs w:val="24"/>
        </w:rPr>
        <w:t>1.1.5.9</w:t>
      </w:r>
      <w:r w:rsidRPr="007B2222">
        <w:rPr>
          <w:szCs w:val="24"/>
        </w:rPr>
        <w:tab/>
      </w:r>
      <w:r w:rsidRPr="007B2222">
        <w:rPr>
          <w:b/>
          <w:bCs/>
          <w:szCs w:val="24"/>
        </w:rPr>
        <w:t>“Employer’s Equipment”</w:t>
      </w:r>
      <w:r w:rsidRPr="007B2222">
        <w:rPr>
          <w:szCs w:val="24"/>
        </w:rPr>
        <w:t xml:space="preserve"> means the apparatus, machinery and vehicles (if any) made available by the Employer for the use of the Contractor in the execution of the Works, as stated in the Specification: but does not include Plant which has not been taken over by the Employer.</w:t>
      </w:r>
    </w:p>
    <w:p w14:paraId="5F84DAAD" w14:textId="77777777" w:rsidR="00A5749E" w:rsidRPr="007B2222" w:rsidRDefault="00A5749E" w:rsidP="0064735C">
      <w:pPr>
        <w:jc w:val="both"/>
        <w:rPr>
          <w:szCs w:val="24"/>
        </w:rPr>
      </w:pPr>
    </w:p>
    <w:p w14:paraId="06C61A42" w14:textId="77777777" w:rsidR="00A5749E" w:rsidRPr="007B2222" w:rsidRDefault="00A5749E" w:rsidP="0064735C">
      <w:pPr>
        <w:tabs>
          <w:tab w:val="left" w:pos="2700"/>
        </w:tabs>
        <w:ind w:left="2700" w:hanging="720"/>
        <w:jc w:val="both"/>
        <w:rPr>
          <w:i/>
          <w:iCs/>
          <w:szCs w:val="24"/>
        </w:rPr>
      </w:pPr>
      <w:r w:rsidRPr="007B2222">
        <w:rPr>
          <w:szCs w:val="24"/>
        </w:rPr>
        <w:t>1.1.5.10</w:t>
      </w:r>
      <w:r w:rsidRPr="007B2222">
        <w:rPr>
          <w:szCs w:val="24"/>
        </w:rPr>
        <w:tab/>
      </w:r>
      <w:r w:rsidRPr="007B2222">
        <w:rPr>
          <w:b/>
          <w:bCs/>
          <w:szCs w:val="24"/>
        </w:rPr>
        <w:t>“Force Majeure”</w:t>
      </w:r>
      <w:r w:rsidRPr="007B2222">
        <w:rPr>
          <w:szCs w:val="24"/>
        </w:rPr>
        <w:t xml:space="preserve"> is defined in Clause 19</w:t>
      </w:r>
      <w:r w:rsidRPr="007B2222">
        <w:rPr>
          <w:i/>
          <w:iCs/>
          <w:szCs w:val="24"/>
        </w:rPr>
        <w:t>[Force Majeure].</w:t>
      </w:r>
    </w:p>
    <w:p w14:paraId="78EA0FAB" w14:textId="77777777" w:rsidR="00A5749E" w:rsidRPr="007B2222" w:rsidRDefault="00A5749E" w:rsidP="0064735C">
      <w:pPr>
        <w:tabs>
          <w:tab w:val="left" w:pos="2700"/>
        </w:tabs>
        <w:ind w:left="2700" w:hanging="720"/>
        <w:jc w:val="both"/>
        <w:rPr>
          <w:szCs w:val="24"/>
        </w:rPr>
      </w:pPr>
    </w:p>
    <w:p w14:paraId="46680E14" w14:textId="77777777" w:rsidR="00A5749E" w:rsidRPr="007B2222" w:rsidRDefault="00A5749E" w:rsidP="0064735C">
      <w:pPr>
        <w:tabs>
          <w:tab w:val="left" w:pos="2700"/>
        </w:tabs>
        <w:ind w:left="2700" w:hanging="720"/>
        <w:jc w:val="both"/>
        <w:rPr>
          <w:szCs w:val="24"/>
        </w:rPr>
      </w:pPr>
      <w:r w:rsidRPr="007B2222">
        <w:rPr>
          <w:szCs w:val="24"/>
        </w:rPr>
        <w:t>1.1.6.11</w:t>
      </w:r>
      <w:r w:rsidRPr="007B2222">
        <w:rPr>
          <w:szCs w:val="24"/>
        </w:rPr>
        <w:tab/>
      </w:r>
      <w:r w:rsidRPr="007B2222">
        <w:rPr>
          <w:b/>
          <w:bCs/>
          <w:szCs w:val="24"/>
        </w:rPr>
        <w:t>“Laws”</w:t>
      </w:r>
      <w:r w:rsidRPr="007B2222">
        <w:rPr>
          <w:szCs w:val="24"/>
        </w:rPr>
        <w:t xml:space="preserve"> means all national (or state) legislation, statutes, ordinances and other laws, and regulations and by-laws of any legally constituted public authority.</w:t>
      </w:r>
    </w:p>
    <w:p w14:paraId="20F0F1F4" w14:textId="77777777" w:rsidR="00A5749E" w:rsidRPr="007B2222" w:rsidRDefault="00A5749E" w:rsidP="0064735C">
      <w:pPr>
        <w:jc w:val="both"/>
        <w:rPr>
          <w:szCs w:val="24"/>
        </w:rPr>
      </w:pPr>
    </w:p>
    <w:p w14:paraId="567EEB91" w14:textId="77777777" w:rsidR="00A5749E" w:rsidRPr="007B2222" w:rsidRDefault="00A5749E" w:rsidP="0064735C">
      <w:pPr>
        <w:tabs>
          <w:tab w:val="left" w:pos="2700"/>
        </w:tabs>
        <w:ind w:left="2700" w:hanging="720"/>
        <w:jc w:val="both"/>
        <w:rPr>
          <w:i/>
          <w:iCs/>
          <w:szCs w:val="24"/>
        </w:rPr>
      </w:pPr>
      <w:r w:rsidRPr="007B2222">
        <w:rPr>
          <w:szCs w:val="24"/>
        </w:rPr>
        <w:t>1.1.6.6</w:t>
      </w:r>
      <w:r w:rsidRPr="007B2222">
        <w:rPr>
          <w:szCs w:val="24"/>
        </w:rPr>
        <w:tab/>
      </w:r>
      <w:r w:rsidRPr="007B2222">
        <w:rPr>
          <w:b/>
          <w:bCs/>
          <w:szCs w:val="24"/>
        </w:rPr>
        <w:t xml:space="preserve">“Performance Security” </w:t>
      </w:r>
      <w:r w:rsidRPr="007B2222">
        <w:rPr>
          <w:szCs w:val="24"/>
        </w:rPr>
        <w:t>means the security (or securities, if any) under Sub-Clause 4.2</w:t>
      </w:r>
      <w:r w:rsidRPr="007B2222">
        <w:rPr>
          <w:i/>
          <w:iCs/>
          <w:szCs w:val="24"/>
        </w:rPr>
        <w:t>[Performance Security.</w:t>
      </w:r>
    </w:p>
    <w:p w14:paraId="5E1FEFEB" w14:textId="77777777" w:rsidR="00A5749E" w:rsidRPr="007B2222" w:rsidRDefault="00A5749E" w:rsidP="0064735C">
      <w:pPr>
        <w:jc w:val="both"/>
        <w:rPr>
          <w:szCs w:val="24"/>
        </w:rPr>
      </w:pPr>
    </w:p>
    <w:p w14:paraId="0A43E6D6" w14:textId="77777777" w:rsidR="00A5749E" w:rsidRPr="007B2222" w:rsidRDefault="00A5749E" w:rsidP="0064735C">
      <w:pPr>
        <w:tabs>
          <w:tab w:val="left" w:pos="2700"/>
        </w:tabs>
        <w:ind w:left="2700" w:hanging="720"/>
        <w:jc w:val="both"/>
        <w:rPr>
          <w:szCs w:val="24"/>
        </w:rPr>
      </w:pPr>
      <w:r w:rsidRPr="007B2222">
        <w:rPr>
          <w:szCs w:val="24"/>
        </w:rPr>
        <w:t>1.1.6.7</w:t>
      </w:r>
      <w:r w:rsidRPr="007B2222">
        <w:rPr>
          <w:szCs w:val="24"/>
        </w:rPr>
        <w:tab/>
      </w:r>
      <w:r w:rsidRPr="007B2222">
        <w:rPr>
          <w:b/>
          <w:bCs/>
          <w:szCs w:val="24"/>
        </w:rPr>
        <w:t>“Site”</w:t>
      </w:r>
      <w:r w:rsidRPr="007B2222">
        <w:rPr>
          <w:szCs w:val="24"/>
        </w:rPr>
        <w:t xml:space="preserve"> means the places where the Permanent Works are to be executed and to which Plant and Materials are to be delivered, and any other places as may be specified in the Contract as forming part of the Site.</w:t>
      </w:r>
    </w:p>
    <w:p w14:paraId="69FB58C3" w14:textId="77777777" w:rsidR="00A5749E" w:rsidRPr="007B2222" w:rsidRDefault="00A5749E" w:rsidP="0064735C">
      <w:pPr>
        <w:ind w:left="4320" w:hanging="1440"/>
        <w:jc w:val="both"/>
        <w:rPr>
          <w:szCs w:val="24"/>
        </w:rPr>
      </w:pPr>
    </w:p>
    <w:p w14:paraId="6A891371" w14:textId="77777777" w:rsidR="00A5749E" w:rsidRPr="007B2222" w:rsidRDefault="00A5749E" w:rsidP="0064735C">
      <w:pPr>
        <w:tabs>
          <w:tab w:val="left" w:pos="2700"/>
        </w:tabs>
        <w:ind w:left="2700" w:hanging="720"/>
        <w:jc w:val="both"/>
        <w:rPr>
          <w:szCs w:val="24"/>
        </w:rPr>
      </w:pPr>
      <w:r w:rsidRPr="007B2222">
        <w:rPr>
          <w:szCs w:val="24"/>
        </w:rPr>
        <w:t>1.1.6.8</w:t>
      </w:r>
      <w:r w:rsidRPr="007B2222">
        <w:rPr>
          <w:szCs w:val="24"/>
        </w:rPr>
        <w:tab/>
      </w:r>
      <w:r w:rsidRPr="007B2222">
        <w:rPr>
          <w:b/>
          <w:bCs/>
          <w:szCs w:val="24"/>
        </w:rPr>
        <w:t>“Unforeseeable”</w:t>
      </w:r>
      <w:r w:rsidRPr="007B2222">
        <w:rPr>
          <w:szCs w:val="24"/>
        </w:rPr>
        <w:t xml:space="preserve"> means not reasonably foreseeable by an experienced contractor by the date for submission of the Tender.</w:t>
      </w:r>
    </w:p>
    <w:p w14:paraId="27BBD7C1" w14:textId="77777777" w:rsidR="00A5749E" w:rsidRPr="007B2222" w:rsidRDefault="00A5749E" w:rsidP="0064735C">
      <w:pPr>
        <w:jc w:val="both"/>
        <w:rPr>
          <w:szCs w:val="24"/>
        </w:rPr>
      </w:pPr>
    </w:p>
    <w:p w14:paraId="6C50CAB2" w14:textId="77777777" w:rsidR="00A5749E" w:rsidRPr="007B2222" w:rsidRDefault="00A5749E" w:rsidP="0064735C">
      <w:pPr>
        <w:tabs>
          <w:tab w:val="left" w:pos="2700"/>
        </w:tabs>
        <w:ind w:left="2700" w:hanging="720"/>
        <w:jc w:val="both"/>
        <w:rPr>
          <w:szCs w:val="24"/>
        </w:rPr>
      </w:pPr>
      <w:r w:rsidRPr="007B2222">
        <w:rPr>
          <w:szCs w:val="24"/>
        </w:rPr>
        <w:t>1.1.6.9</w:t>
      </w:r>
      <w:r w:rsidRPr="007B2222">
        <w:rPr>
          <w:szCs w:val="24"/>
        </w:rPr>
        <w:tab/>
      </w:r>
      <w:r w:rsidRPr="007B2222">
        <w:rPr>
          <w:b/>
          <w:bCs/>
          <w:szCs w:val="24"/>
        </w:rPr>
        <w:t>“Variation”</w:t>
      </w:r>
      <w:r w:rsidRPr="007B2222">
        <w:rPr>
          <w:szCs w:val="24"/>
        </w:rPr>
        <w:t xml:space="preserve"> means any change to the Works, which is instructed or approved as a variation under Clause 13</w:t>
      </w:r>
      <w:r w:rsidRPr="007B2222">
        <w:rPr>
          <w:i/>
          <w:iCs/>
          <w:szCs w:val="24"/>
        </w:rPr>
        <w:t>[Variations and Adjustments]</w:t>
      </w:r>
      <w:r w:rsidRPr="007B2222">
        <w:rPr>
          <w:szCs w:val="24"/>
        </w:rPr>
        <w:t>.</w:t>
      </w:r>
    </w:p>
    <w:p w14:paraId="727D08B8" w14:textId="77777777" w:rsidR="00A5749E" w:rsidRPr="007B2222" w:rsidRDefault="00A5749E" w:rsidP="0064735C">
      <w:pPr>
        <w:tabs>
          <w:tab w:val="left" w:pos="2700"/>
        </w:tabs>
        <w:ind w:left="2700" w:hanging="720"/>
        <w:jc w:val="both"/>
        <w:rPr>
          <w:szCs w:val="24"/>
        </w:rPr>
      </w:pPr>
    </w:p>
    <w:p w14:paraId="41C47700" w14:textId="2F57BAD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68128" behindDoc="0" locked="0" layoutInCell="1" allowOverlap="1" wp14:anchorId="69423CDE" wp14:editId="54071905">
                <wp:simplePos x="0" y="0"/>
                <wp:positionH relativeFrom="column">
                  <wp:posOffset>457200</wp:posOffset>
                </wp:positionH>
                <wp:positionV relativeFrom="paragraph">
                  <wp:posOffset>111125</wp:posOffset>
                </wp:positionV>
                <wp:extent cx="6143625" cy="0"/>
                <wp:effectExtent l="9525" t="13335" r="9525" b="5715"/>
                <wp:wrapNone/>
                <wp:docPr id="1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2086" id="Line 9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K7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"/>
            </w:pict>
          </mc:Fallback>
        </mc:AlternateContent>
      </w:r>
      <w:r w:rsidR="00A5749E" w:rsidRPr="007B2222">
        <w:rPr>
          <w:b/>
          <w:bCs/>
          <w:szCs w:val="24"/>
        </w:rPr>
        <w:t>1.2</w:t>
      </w:r>
      <w:r w:rsidR="00A5749E" w:rsidRPr="007B2222">
        <w:rPr>
          <w:b/>
          <w:bCs/>
          <w:szCs w:val="24"/>
        </w:rPr>
        <w:tab/>
      </w:r>
    </w:p>
    <w:p w14:paraId="29161417" w14:textId="77777777" w:rsidR="00BB0E3D" w:rsidRPr="007B2222" w:rsidRDefault="00A5749E" w:rsidP="0064735C">
      <w:pPr>
        <w:jc w:val="both"/>
        <w:rPr>
          <w:szCs w:val="24"/>
        </w:rPr>
      </w:pPr>
      <w:r w:rsidRPr="007B2222">
        <w:rPr>
          <w:b/>
          <w:bCs/>
          <w:szCs w:val="24"/>
        </w:rPr>
        <w:t>Interpretation</w:t>
      </w:r>
      <w:r w:rsidRPr="007B2222">
        <w:rPr>
          <w:b/>
          <w:bCs/>
          <w:szCs w:val="24"/>
        </w:rPr>
        <w:tab/>
      </w:r>
      <w:r w:rsidRPr="007B2222">
        <w:rPr>
          <w:szCs w:val="24"/>
        </w:rPr>
        <w:tab/>
      </w:r>
      <w:r w:rsidRPr="007B2222">
        <w:rPr>
          <w:szCs w:val="24"/>
        </w:rPr>
        <w:tab/>
        <w:t xml:space="preserve">In the Contract, except where the context requires </w:t>
      </w:r>
    </w:p>
    <w:p w14:paraId="4F0D8F12" w14:textId="77777777" w:rsidR="00A5749E" w:rsidRPr="007B2222" w:rsidRDefault="00BB0E3D" w:rsidP="0064735C">
      <w:pPr>
        <w:spacing w:line="480" w:lineRule="auto"/>
        <w:ind w:left="3600"/>
        <w:jc w:val="both"/>
        <w:rPr>
          <w:szCs w:val="24"/>
        </w:rPr>
      </w:pPr>
      <w:r w:rsidRPr="007B2222">
        <w:rPr>
          <w:szCs w:val="24"/>
        </w:rPr>
        <w:t>o</w:t>
      </w:r>
      <w:r w:rsidR="00A5749E" w:rsidRPr="007B2222">
        <w:rPr>
          <w:szCs w:val="24"/>
        </w:rPr>
        <w:t>therwise:</w:t>
      </w:r>
    </w:p>
    <w:p w14:paraId="563681C6" w14:textId="77777777" w:rsidR="00A5749E" w:rsidRPr="007B2222" w:rsidRDefault="00A5749E" w:rsidP="002A5E71">
      <w:pPr>
        <w:numPr>
          <w:ilvl w:val="0"/>
          <w:numId w:val="120"/>
        </w:numPr>
        <w:suppressAutoHyphens w:val="0"/>
        <w:overflowPunct/>
        <w:autoSpaceDE/>
        <w:autoSpaceDN/>
        <w:adjustRightInd/>
        <w:spacing w:line="480" w:lineRule="auto"/>
        <w:jc w:val="both"/>
        <w:textAlignment w:val="auto"/>
        <w:rPr>
          <w:szCs w:val="24"/>
        </w:rPr>
      </w:pPr>
      <w:r w:rsidRPr="007B2222">
        <w:rPr>
          <w:szCs w:val="24"/>
        </w:rPr>
        <w:t xml:space="preserve">words indicating one gender include all genders; </w:t>
      </w:r>
    </w:p>
    <w:p w14:paraId="041D79C7" w14:textId="77777777" w:rsidR="00A5749E" w:rsidRPr="007B2222" w:rsidRDefault="00A5749E" w:rsidP="0064735C">
      <w:pPr>
        <w:ind w:left="3600" w:hanging="720"/>
        <w:jc w:val="both"/>
        <w:rPr>
          <w:szCs w:val="24"/>
        </w:rPr>
      </w:pPr>
      <w:r w:rsidRPr="007B2222">
        <w:rPr>
          <w:szCs w:val="24"/>
        </w:rPr>
        <w:t xml:space="preserve"> (b)</w:t>
      </w:r>
      <w:r w:rsidRPr="007B2222">
        <w:rPr>
          <w:szCs w:val="24"/>
        </w:rPr>
        <w:tab/>
        <w:t>words indicating the singular also include the plural and words indicating the plural also include the singular;</w:t>
      </w:r>
    </w:p>
    <w:p w14:paraId="79D56988" w14:textId="77777777" w:rsidR="00A5749E" w:rsidRPr="007B2222" w:rsidRDefault="00A5749E" w:rsidP="0064735C">
      <w:pPr>
        <w:jc w:val="both"/>
        <w:rPr>
          <w:szCs w:val="24"/>
        </w:rPr>
      </w:pPr>
    </w:p>
    <w:p w14:paraId="0B3E86FD" w14:textId="77777777" w:rsidR="00A5749E" w:rsidRPr="007B2222" w:rsidRDefault="00A5749E" w:rsidP="0064735C">
      <w:pPr>
        <w:ind w:left="3600" w:hanging="720"/>
        <w:jc w:val="both"/>
        <w:rPr>
          <w:szCs w:val="24"/>
        </w:rPr>
      </w:pPr>
      <w:r w:rsidRPr="007B2222">
        <w:rPr>
          <w:szCs w:val="24"/>
        </w:rPr>
        <w:t>(c)</w:t>
      </w:r>
      <w:r w:rsidRPr="007B2222">
        <w:rPr>
          <w:szCs w:val="24"/>
        </w:rPr>
        <w:tab/>
        <w:t xml:space="preserve">provisions including the word “agree”, “agreed” or agreement” require the agreement to be recorded in writing, and </w:t>
      </w:r>
    </w:p>
    <w:p w14:paraId="78CD3FB2" w14:textId="77777777" w:rsidR="00A5749E" w:rsidRPr="007B2222" w:rsidRDefault="00A5749E" w:rsidP="0064735C">
      <w:pPr>
        <w:jc w:val="both"/>
        <w:rPr>
          <w:szCs w:val="24"/>
        </w:rPr>
      </w:pPr>
    </w:p>
    <w:p w14:paraId="75117ACF" w14:textId="77777777" w:rsidR="00A5749E" w:rsidRPr="007B2222" w:rsidRDefault="00A5749E" w:rsidP="0064735C">
      <w:pPr>
        <w:ind w:left="3600" w:hanging="720"/>
        <w:jc w:val="both"/>
        <w:rPr>
          <w:szCs w:val="24"/>
        </w:rPr>
      </w:pPr>
      <w:r w:rsidRPr="007B2222">
        <w:rPr>
          <w:szCs w:val="24"/>
        </w:rPr>
        <w:t>(d)</w:t>
      </w:r>
      <w:r w:rsidRPr="007B2222">
        <w:rPr>
          <w:szCs w:val="24"/>
        </w:rPr>
        <w:tab/>
        <w:t>“written” or “in writing” means hand-written, type-written, printed or electronically made, and resulting in  a permanent record.</w:t>
      </w:r>
    </w:p>
    <w:p w14:paraId="3AA14DD0" w14:textId="77777777" w:rsidR="00A5749E" w:rsidRPr="007B2222" w:rsidRDefault="00A5749E" w:rsidP="0064735C">
      <w:pPr>
        <w:ind w:left="2880"/>
        <w:jc w:val="both"/>
        <w:rPr>
          <w:szCs w:val="24"/>
        </w:rPr>
      </w:pPr>
    </w:p>
    <w:p w14:paraId="5932ECB8" w14:textId="77777777" w:rsidR="00A5749E" w:rsidRPr="007B2222" w:rsidRDefault="00A5749E" w:rsidP="0064735C">
      <w:pPr>
        <w:ind w:left="3600"/>
        <w:jc w:val="both"/>
        <w:rPr>
          <w:szCs w:val="24"/>
        </w:rPr>
      </w:pPr>
      <w:r w:rsidRPr="007B2222">
        <w:rPr>
          <w:szCs w:val="24"/>
        </w:rPr>
        <w:t xml:space="preserve">The marginal words and other headings shall not be taken into consideration in the interpretation of these Conditions. </w:t>
      </w:r>
    </w:p>
    <w:p w14:paraId="11B0259D" w14:textId="77777777" w:rsidR="00A5749E" w:rsidRPr="007B2222" w:rsidRDefault="00A5749E" w:rsidP="0064735C">
      <w:pPr>
        <w:ind w:left="2880"/>
        <w:jc w:val="both"/>
        <w:rPr>
          <w:szCs w:val="24"/>
        </w:rPr>
      </w:pPr>
    </w:p>
    <w:p w14:paraId="2D9FB88D" w14:textId="26E2ECE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69152" behindDoc="0" locked="0" layoutInCell="1" allowOverlap="1" wp14:anchorId="2D26016B" wp14:editId="09A8AC34">
                <wp:simplePos x="0" y="0"/>
                <wp:positionH relativeFrom="column">
                  <wp:posOffset>457200</wp:posOffset>
                </wp:positionH>
                <wp:positionV relativeFrom="paragraph">
                  <wp:posOffset>67945</wp:posOffset>
                </wp:positionV>
                <wp:extent cx="6143625" cy="0"/>
                <wp:effectExtent l="9525" t="5080" r="9525" b="13970"/>
                <wp:wrapNone/>
                <wp:docPr id="1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73D2" id="Line 94"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z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"/>
            </w:pict>
          </mc:Fallback>
        </mc:AlternateContent>
      </w:r>
      <w:r w:rsidR="00A5749E" w:rsidRPr="007B2222">
        <w:rPr>
          <w:b/>
          <w:bCs/>
          <w:szCs w:val="24"/>
        </w:rPr>
        <w:t>1.3</w:t>
      </w:r>
      <w:r w:rsidR="00A5749E" w:rsidRPr="007B2222">
        <w:rPr>
          <w:b/>
          <w:bCs/>
          <w:szCs w:val="24"/>
        </w:rPr>
        <w:tab/>
      </w:r>
    </w:p>
    <w:p w14:paraId="6377BBC2" w14:textId="77777777" w:rsidR="00A5749E" w:rsidRPr="007B2222" w:rsidRDefault="00A5749E" w:rsidP="0064735C">
      <w:pPr>
        <w:ind w:left="2880" w:hanging="2880"/>
        <w:jc w:val="both"/>
        <w:rPr>
          <w:szCs w:val="24"/>
        </w:rPr>
      </w:pPr>
      <w:r w:rsidRPr="007B2222">
        <w:rPr>
          <w:b/>
          <w:bCs/>
          <w:szCs w:val="24"/>
        </w:rPr>
        <w:t>Communications</w:t>
      </w:r>
      <w:r w:rsidRPr="007B2222">
        <w:rPr>
          <w:szCs w:val="24"/>
        </w:rPr>
        <w:t xml:space="preserve"> </w:t>
      </w:r>
      <w:r w:rsidRPr="007B2222">
        <w:rPr>
          <w:szCs w:val="24"/>
        </w:rPr>
        <w:tab/>
        <w:t>Where these Conditions provide for the giving or issuing of approvals, certificates, consents, determinations, notices and requests, these communications shall be:</w:t>
      </w:r>
    </w:p>
    <w:p w14:paraId="036AE6B5" w14:textId="77777777" w:rsidR="00A5749E" w:rsidRPr="007B2222" w:rsidRDefault="00A5749E" w:rsidP="0064735C">
      <w:pPr>
        <w:jc w:val="both"/>
        <w:rPr>
          <w:szCs w:val="24"/>
        </w:rPr>
      </w:pPr>
    </w:p>
    <w:p w14:paraId="37217071"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in writing and delivered by hand (against receipt), sent by mail or courier, or transmitted using any of the agreed systems of electronic transmission as stated in the Appendix to Tender, and </w:t>
      </w:r>
    </w:p>
    <w:p w14:paraId="18E36BDB" w14:textId="77777777" w:rsidR="00A5749E" w:rsidRPr="007B2222" w:rsidRDefault="00A5749E" w:rsidP="0064735C">
      <w:pPr>
        <w:jc w:val="both"/>
        <w:rPr>
          <w:szCs w:val="24"/>
        </w:rPr>
      </w:pPr>
    </w:p>
    <w:p w14:paraId="67AD6B00" w14:textId="77777777" w:rsidR="00A5749E" w:rsidRPr="007B2222" w:rsidRDefault="00A5749E" w:rsidP="0064735C">
      <w:pPr>
        <w:ind w:left="3600" w:hanging="720"/>
        <w:jc w:val="both"/>
        <w:rPr>
          <w:szCs w:val="24"/>
        </w:rPr>
      </w:pPr>
      <w:r w:rsidRPr="007B2222">
        <w:rPr>
          <w:szCs w:val="24"/>
        </w:rPr>
        <w:t>(b)</w:t>
      </w:r>
      <w:r w:rsidRPr="007B2222">
        <w:rPr>
          <w:szCs w:val="24"/>
        </w:rPr>
        <w:tab/>
        <w:t>delivered, sent or transmitted to the address for the recipient’s communications as stated in the Appendix to Tender.  However:</w:t>
      </w:r>
    </w:p>
    <w:p w14:paraId="02EED2EB" w14:textId="77777777" w:rsidR="00A5749E" w:rsidRPr="007B2222" w:rsidRDefault="00A5749E" w:rsidP="0064735C">
      <w:pPr>
        <w:jc w:val="both"/>
        <w:rPr>
          <w:szCs w:val="24"/>
        </w:rPr>
      </w:pPr>
    </w:p>
    <w:p w14:paraId="1F1E34C6" w14:textId="77777777" w:rsidR="00A5749E" w:rsidRPr="007B2222" w:rsidRDefault="00A5749E" w:rsidP="0064735C">
      <w:pPr>
        <w:ind w:left="4320" w:hanging="720"/>
        <w:jc w:val="both"/>
        <w:rPr>
          <w:szCs w:val="24"/>
        </w:rPr>
      </w:pPr>
      <w:r w:rsidRPr="007B2222">
        <w:rPr>
          <w:szCs w:val="24"/>
        </w:rPr>
        <w:t>(i)</w:t>
      </w:r>
      <w:r w:rsidRPr="007B2222">
        <w:rPr>
          <w:szCs w:val="24"/>
        </w:rPr>
        <w:tab/>
        <w:t xml:space="preserve">if the recipient gives notice of another address, communications shall thereafter be delivered accordingly; and </w:t>
      </w:r>
    </w:p>
    <w:p w14:paraId="64DB5AA2" w14:textId="77777777" w:rsidR="00A5749E" w:rsidRPr="007B2222" w:rsidRDefault="00A5749E" w:rsidP="0064735C">
      <w:pPr>
        <w:jc w:val="both"/>
        <w:rPr>
          <w:szCs w:val="24"/>
        </w:rPr>
      </w:pPr>
    </w:p>
    <w:p w14:paraId="4E30ED5D" w14:textId="77777777" w:rsidR="00A5749E" w:rsidRPr="007B2222" w:rsidRDefault="00A5749E" w:rsidP="0064735C">
      <w:pPr>
        <w:ind w:left="4320" w:hanging="720"/>
        <w:jc w:val="both"/>
        <w:rPr>
          <w:szCs w:val="24"/>
        </w:rPr>
      </w:pPr>
      <w:r w:rsidRPr="007B2222">
        <w:rPr>
          <w:szCs w:val="24"/>
        </w:rPr>
        <w:t>(ii)</w:t>
      </w:r>
      <w:r w:rsidRPr="007B2222">
        <w:rPr>
          <w:szCs w:val="24"/>
        </w:rPr>
        <w:tab/>
        <w:t>if the recipient has not stated otherwise when requesting an approval or consent, it may be sent to the address from which the request was issued.</w:t>
      </w:r>
    </w:p>
    <w:p w14:paraId="460EF3EF" w14:textId="77777777" w:rsidR="00A5749E" w:rsidRPr="007B2222" w:rsidRDefault="00A5749E" w:rsidP="0064735C">
      <w:pPr>
        <w:jc w:val="both"/>
        <w:rPr>
          <w:szCs w:val="24"/>
        </w:rPr>
      </w:pPr>
    </w:p>
    <w:p w14:paraId="46B0E7EC" w14:textId="77777777" w:rsidR="00A5749E" w:rsidRPr="007B2222" w:rsidRDefault="00A5749E" w:rsidP="0064735C">
      <w:pPr>
        <w:ind w:left="2880"/>
        <w:jc w:val="both"/>
        <w:rPr>
          <w:szCs w:val="24"/>
        </w:rPr>
      </w:pPr>
      <w:r w:rsidRPr="007B2222">
        <w:rPr>
          <w:szCs w:val="24"/>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14:paraId="0BBE293F" w14:textId="77777777" w:rsidR="00A5749E" w:rsidRPr="007B2222" w:rsidRDefault="00A5749E" w:rsidP="0064735C">
      <w:pPr>
        <w:jc w:val="both"/>
        <w:rPr>
          <w:szCs w:val="24"/>
        </w:rPr>
      </w:pPr>
      <w:r w:rsidRPr="007B2222">
        <w:rPr>
          <w:szCs w:val="24"/>
        </w:rPr>
        <w:tab/>
      </w:r>
      <w:r w:rsidRPr="007B2222">
        <w:rPr>
          <w:szCs w:val="24"/>
        </w:rPr>
        <w:tab/>
      </w:r>
    </w:p>
    <w:p w14:paraId="19410791" w14:textId="77777777" w:rsidR="00BB0E3D" w:rsidRPr="007B2222" w:rsidRDefault="00BB0E3D" w:rsidP="0064735C">
      <w:pPr>
        <w:jc w:val="both"/>
        <w:rPr>
          <w:szCs w:val="24"/>
        </w:rPr>
      </w:pPr>
    </w:p>
    <w:p w14:paraId="6ECC098F" w14:textId="77777777" w:rsidR="00BB0E3D" w:rsidRPr="007B2222" w:rsidRDefault="00BB0E3D" w:rsidP="0064735C">
      <w:pPr>
        <w:jc w:val="both"/>
        <w:rPr>
          <w:szCs w:val="24"/>
        </w:rPr>
      </w:pPr>
    </w:p>
    <w:p w14:paraId="2497A285" w14:textId="11BDEDCC"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570176" behindDoc="0" locked="0" layoutInCell="1" allowOverlap="1" wp14:anchorId="26112783" wp14:editId="752E7150">
                <wp:simplePos x="0" y="0"/>
                <wp:positionH relativeFrom="column">
                  <wp:posOffset>457200</wp:posOffset>
                </wp:positionH>
                <wp:positionV relativeFrom="paragraph">
                  <wp:posOffset>86360</wp:posOffset>
                </wp:positionV>
                <wp:extent cx="6143625" cy="0"/>
                <wp:effectExtent l="9525" t="9525" r="9525" b="9525"/>
                <wp:wrapNone/>
                <wp:docPr id="1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F282" id="Line 95"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Im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"/>
            </w:pict>
          </mc:Fallback>
        </mc:AlternateContent>
      </w:r>
      <w:r w:rsidR="00A5749E" w:rsidRPr="007B2222">
        <w:rPr>
          <w:b/>
          <w:szCs w:val="24"/>
        </w:rPr>
        <w:t>1.4</w:t>
      </w:r>
      <w:r w:rsidR="00A5749E" w:rsidRPr="007B2222">
        <w:rPr>
          <w:b/>
          <w:szCs w:val="24"/>
        </w:rPr>
        <w:tab/>
      </w:r>
    </w:p>
    <w:p w14:paraId="68428D9F" w14:textId="77777777" w:rsidR="00A5749E" w:rsidRPr="007B2222" w:rsidRDefault="00A5749E" w:rsidP="0064735C">
      <w:pPr>
        <w:ind w:left="2880" w:hanging="2880"/>
        <w:jc w:val="both"/>
        <w:rPr>
          <w:szCs w:val="24"/>
        </w:rPr>
      </w:pPr>
      <w:r w:rsidRPr="007B2222">
        <w:rPr>
          <w:b/>
          <w:bCs/>
          <w:szCs w:val="24"/>
        </w:rPr>
        <w:t>Law and Language</w:t>
      </w:r>
      <w:r w:rsidRPr="007B2222">
        <w:rPr>
          <w:szCs w:val="24"/>
        </w:rPr>
        <w:tab/>
        <w:t>The Contract shall be governed by the law of the country (or other jurisdiction) stated in the Appendix to Tender.</w:t>
      </w:r>
    </w:p>
    <w:p w14:paraId="5C400DA3"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p>
    <w:p w14:paraId="2058103E" w14:textId="77777777" w:rsidR="00A5749E" w:rsidRPr="007B2222" w:rsidRDefault="00A5749E" w:rsidP="0064735C">
      <w:pPr>
        <w:ind w:left="2880"/>
        <w:jc w:val="both"/>
        <w:rPr>
          <w:szCs w:val="24"/>
        </w:rPr>
      </w:pPr>
      <w:r w:rsidRPr="007B2222">
        <w:rPr>
          <w:szCs w:val="24"/>
        </w:rPr>
        <w:t>If there are versions of any part of the Contract which are written in more than one language, the version which is in the ruling language stated in the Appendix to Tender shall prevail.</w:t>
      </w:r>
    </w:p>
    <w:p w14:paraId="6D73CED2" w14:textId="77777777" w:rsidR="00A5749E" w:rsidRPr="007B2222" w:rsidRDefault="00A5749E" w:rsidP="0064735C">
      <w:pPr>
        <w:jc w:val="both"/>
        <w:rPr>
          <w:szCs w:val="24"/>
        </w:rPr>
      </w:pPr>
      <w:r w:rsidRPr="007B2222">
        <w:rPr>
          <w:szCs w:val="24"/>
        </w:rPr>
        <w:tab/>
      </w:r>
    </w:p>
    <w:p w14:paraId="0ED24641" w14:textId="77777777" w:rsidR="00A5749E" w:rsidRPr="007B2222" w:rsidRDefault="00A5749E" w:rsidP="0064735C">
      <w:pPr>
        <w:ind w:left="2880"/>
        <w:jc w:val="both"/>
        <w:rPr>
          <w:szCs w:val="24"/>
        </w:rPr>
      </w:pPr>
      <w:r w:rsidRPr="007B2222">
        <w:rPr>
          <w:szCs w:val="24"/>
        </w:rPr>
        <w:t>The language for communications shall be that stated in the Appendix to Tender.  If no language is stated there, the language for commutations shall be the language in which the Contract (or most of it) is written.</w:t>
      </w:r>
    </w:p>
    <w:p w14:paraId="33DDD7BF" w14:textId="77777777" w:rsidR="00A5749E" w:rsidRPr="007B2222" w:rsidRDefault="00D52564" w:rsidP="0064735C">
      <w:pPr>
        <w:jc w:val="both"/>
        <w:rPr>
          <w:szCs w:val="24"/>
        </w:rPr>
      </w:pPr>
      <w:r w:rsidRPr="007B2222">
        <w:rPr>
          <w:szCs w:val="24"/>
        </w:rPr>
        <w:br w:type="page"/>
      </w:r>
    </w:p>
    <w:p w14:paraId="60AA93B3" w14:textId="18E3BC95" w:rsidR="00A5749E" w:rsidRPr="007B2222" w:rsidRDefault="005B2582" w:rsidP="0064735C">
      <w:pPr>
        <w:jc w:val="both"/>
        <w:rPr>
          <w:b/>
          <w:bCs/>
          <w:szCs w:val="24"/>
        </w:rPr>
      </w:pPr>
      <w:r w:rsidRPr="007B2222">
        <w:rPr>
          <w:noProof/>
          <w:szCs w:val="24"/>
        </w:rPr>
        <mc:AlternateContent>
          <mc:Choice Requires="wps">
            <w:drawing>
              <wp:anchor distT="0" distB="0" distL="114300" distR="114300" simplePos="0" relativeHeight="251571200" behindDoc="0" locked="0" layoutInCell="1" allowOverlap="1" wp14:anchorId="7B25848F" wp14:editId="3915EAF6">
                <wp:simplePos x="0" y="0"/>
                <wp:positionH relativeFrom="column">
                  <wp:posOffset>571500</wp:posOffset>
                </wp:positionH>
                <wp:positionV relativeFrom="paragraph">
                  <wp:posOffset>67945</wp:posOffset>
                </wp:positionV>
                <wp:extent cx="6105525" cy="0"/>
                <wp:effectExtent l="9525" t="5080" r="9525" b="13970"/>
                <wp:wrapNone/>
                <wp:docPr id="1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3466C" id="Line 9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Cp2FpB&#10;EgIAACsEAAAOAAAAAAAAAAAAAAAAAC4CAABkcnMvZTJvRG9jLnhtbFBLAQItABQABgAIAAAAIQCU&#10;ajgH3AAAAAkBAAAPAAAAAAAAAAAAAAAAAGwEAABkcnMvZG93bnJldi54bWxQSwUGAAAAAAQABADz&#10;AAAAdQUAAAAA&#10;"/>
            </w:pict>
          </mc:Fallback>
        </mc:AlternateContent>
      </w:r>
      <w:r w:rsidR="00A5749E" w:rsidRPr="007B2222">
        <w:rPr>
          <w:b/>
          <w:bCs/>
          <w:szCs w:val="24"/>
        </w:rPr>
        <w:t>1.5</w:t>
      </w:r>
      <w:r w:rsidR="00A5749E" w:rsidRPr="007B2222">
        <w:rPr>
          <w:b/>
          <w:bCs/>
          <w:szCs w:val="24"/>
        </w:rPr>
        <w:tab/>
      </w:r>
    </w:p>
    <w:p w14:paraId="0AF127A7" w14:textId="77777777" w:rsidR="00A5749E" w:rsidRPr="007B2222" w:rsidRDefault="00A5749E" w:rsidP="0064735C">
      <w:pPr>
        <w:ind w:left="2880" w:hanging="2880"/>
        <w:jc w:val="both"/>
        <w:rPr>
          <w:szCs w:val="24"/>
        </w:rPr>
      </w:pPr>
      <w:r w:rsidRPr="007B2222">
        <w:rPr>
          <w:b/>
          <w:bCs/>
          <w:szCs w:val="24"/>
        </w:rPr>
        <w:t>Priority of Documents</w:t>
      </w:r>
      <w:r w:rsidRPr="007B2222">
        <w:rPr>
          <w:szCs w:val="24"/>
        </w:rPr>
        <w:tab/>
        <w:t>The documents forming the Contract are to be taken as mutually explanatory of one another.  For the purposes of interpretation, the priority of the documents shall be in accordance with the following sequence:</w:t>
      </w:r>
    </w:p>
    <w:p w14:paraId="608ADB2D" w14:textId="77777777" w:rsidR="00A5749E" w:rsidRPr="007B2222" w:rsidRDefault="00A5749E" w:rsidP="0064735C">
      <w:pPr>
        <w:jc w:val="both"/>
        <w:rPr>
          <w:szCs w:val="24"/>
        </w:rPr>
      </w:pPr>
    </w:p>
    <w:p w14:paraId="4A073F50" w14:textId="77777777" w:rsidR="00A5749E" w:rsidRPr="007B2222" w:rsidRDefault="00A5749E" w:rsidP="0064735C">
      <w:pPr>
        <w:spacing w:line="360" w:lineRule="auto"/>
        <w:ind w:left="2160" w:firstLine="720"/>
        <w:jc w:val="both"/>
        <w:rPr>
          <w:szCs w:val="24"/>
        </w:rPr>
      </w:pPr>
      <w:r w:rsidRPr="007B2222">
        <w:rPr>
          <w:szCs w:val="24"/>
        </w:rPr>
        <w:t>(a)</w:t>
      </w:r>
      <w:r w:rsidRPr="007B2222">
        <w:rPr>
          <w:szCs w:val="24"/>
        </w:rPr>
        <w:tab/>
        <w:t>the Contract Agreement (if any),</w:t>
      </w:r>
    </w:p>
    <w:p w14:paraId="1314C478" w14:textId="77777777" w:rsidR="00A5749E" w:rsidRPr="007B2222" w:rsidRDefault="00A5749E" w:rsidP="0064735C">
      <w:pPr>
        <w:spacing w:line="360" w:lineRule="auto"/>
        <w:ind w:left="2160" w:firstLine="720"/>
        <w:jc w:val="both"/>
        <w:rPr>
          <w:szCs w:val="24"/>
        </w:rPr>
      </w:pPr>
      <w:r w:rsidRPr="007B2222">
        <w:rPr>
          <w:szCs w:val="24"/>
        </w:rPr>
        <w:t>(b)</w:t>
      </w:r>
      <w:r w:rsidRPr="007B2222">
        <w:rPr>
          <w:szCs w:val="24"/>
        </w:rPr>
        <w:tab/>
        <w:t>the Letter of Acceptance,</w:t>
      </w:r>
    </w:p>
    <w:p w14:paraId="1EC1F25B" w14:textId="77777777" w:rsidR="00A5749E" w:rsidRPr="007B2222" w:rsidRDefault="00A5749E" w:rsidP="0064735C">
      <w:pPr>
        <w:spacing w:line="360" w:lineRule="auto"/>
        <w:ind w:left="2160" w:firstLine="720"/>
        <w:jc w:val="both"/>
        <w:rPr>
          <w:szCs w:val="24"/>
        </w:rPr>
      </w:pPr>
      <w:r w:rsidRPr="007B2222">
        <w:rPr>
          <w:szCs w:val="24"/>
        </w:rPr>
        <w:t>(c )</w:t>
      </w:r>
      <w:r w:rsidRPr="007B2222">
        <w:rPr>
          <w:szCs w:val="24"/>
        </w:rPr>
        <w:tab/>
        <w:t>the Letter of Tender</w:t>
      </w:r>
    </w:p>
    <w:p w14:paraId="117B60D5" w14:textId="77777777" w:rsidR="00A5749E" w:rsidRPr="007B2222" w:rsidRDefault="00A5749E" w:rsidP="0064735C">
      <w:pPr>
        <w:spacing w:line="360" w:lineRule="auto"/>
        <w:ind w:left="2160" w:firstLine="720"/>
        <w:jc w:val="both"/>
        <w:rPr>
          <w:szCs w:val="24"/>
        </w:rPr>
      </w:pPr>
      <w:r w:rsidRPr="007B2222">
        <w:rPr>
          <w:szCs w:val="24"/>
        </w:rPr>
        <w:t>(d)</w:t>
      </w:r>
      <w:r w:rsidRPr="007B2222">
        <w:rPr>
          <w:szCs w:val="24"/>
        </w:rPr>
        <w:tab/>
        <w:t>the Particular Conditions,</w:t>
      </w:r>
    </w:p>
    <w:p w14:paraId="453E81B4" w14:textId="77777777" w:rsidR="00A5749E" w:rsidRPr="007B2222" w:rsidRDefault="00A5749E" w:rsidP="0064735C">
      <w:pPr>
        <w:spacing w:line="360" w:lineRule="auto"/>
        <w:ind w:left="2160" w:firstLine="720"/>
        <w:jc w:val="both"/>
        <w:rPr>
          <w:szCs w:val="24"/>
        </w:rPr>
      </w:pPr>
      <w:r w:rsidRPr="007B2222">
        <w:rPr>
          <w:szCs w:val="24"/>
        </w:rPr>
        <w:t>(e)</w:t>
      </w:r>
      <w:r w:rsidRPr="007B2222">
        <w:rPr>
          <w:szCs w:val="24"/>
        </w:rPr>
        <w:tab/>
        <w:t>these General Conditions,</w:t>
      </w:r>
    </w:p>
    <w:p w14:paraId="0A02A452" w14:textId="77777777" w:rsidR="00A5749E" w:rsidRPr="007B2222" w:rsidRDefault="00A5749E" w:rsidP="0064735C">
      <w:pPr>
        <w:spacing w:line="360" w:lineRule="auto"/>
        <w:ind w:left="2160" w:firstLine="720"/>
        <w:jc w:val="both"/>
        <w:rPr>
          <w:szCs w:val="24"/>
        </w:rPr>
      </w:pPr>
      <w:r w:rsidRPr="007B2222">
        <w:rPr>
          <w:szCs w:val="24"/>
        </w:rPr>
        <w:t>(f)</w:t>
      </w:r>
      <w:r w:rsidRPr="007B2222">
        <w:rPr>
          <w:szCs w:val="24"/>
        </w:rPr>
        <w:tab/>
        <w:t>the Specification,</w:t>
      </w:r>
    </w:p>
    <w:p w14:paraId="22668DAC" w14:textId="77777777" w:rsidR="00A5749E" w:rsidRPr="007B2222" w:rsidRDefault="00A5749E" w:rsidP="0064735C">
      <w:pPr>
        <w:spacing w:line="360" w:lineRule="auto"/>
        <w:ind w:left="2160" w:firstLine="720"/>
        <w:jc w:val="both"/>
        <w:rPr>
          <w:szCs w:val="24"/>
        </w:rPr>
      </w:pPr>
      <w:r w:rsidRPr="007B2222">
        <w:rPr>
          <w:szCs w:val="24"/>
        </w:rPr>
        <w:t>(g)</w:t>
      </w:r>
      <w:r w:rsidRPr="007B2222">
        <w:rPr>
          <w:szCs w:val="24"/>
        </w:rPr>
        <w:tab/>
        <w:t xml:space="preserve">the Drawings, and </w:t>
      </w:r>
    </w:p>
    <w:p w14:paraId="5355B595" w14:textId="77777777" w:rsidR="00BB0E3D" w:rsidRPr="007B2222" w:rsidRDefault="00A5749E" w:rsidP="0064735C">
      <w:pPr>
        <w:ind w:left="2160" w:firstLine="720"/>
        <w:jc w:val="both"/>
        <w:rPr>
          <w:szCs w:val="24"/>
        </w:rPr>
      </w:pPr>
      <w:r w:rsidRPr="007B2222">
        <w:rPr>
          <w:szCs w:val="24"/>
        </w:rPr>
        <w:t>(h)</w:t>
      </w:r>
      <w:r w:rsidRPr="007B2222">
        <w:rPr>
          <w:szCs w:val="24"/>
        </w:rPr>
        <w:tab/>
        <w:t>the Schedules and any othe</w:t>
      </w:r>
      <w:r w:rsidR="00BB0E3D" w:rsidRPr="007B2222">
        <w:rPr>
          <w:szCs w:val="24"/>
        </w:rPr>
        <w:t xml:space="preserve">r documents forming part of the </w:t>
      </w:r>
    </w:p>
    <w:p w14:paraId="1A23F484" w14:textId="77777777" w:rsidR="00A5749E" w:rsidRPr="007B2222" w:rsidRDefault="00A5749E" w:rsidP="0064735C">
      <w:pPr>
        <w:ind w:left="2880" w:firstLine="720"/>
        <w:jc w:val="both"/>
        <w:rPr>
          <w:szCs w:val="24"/>
        </w:rPr>
      </w:pPr>
      <w:r w:rsidRPr="007B2222">
        <w:rPr>
          <w:szCs w:val="24"/>
        </w:rPr>
        <w:t>Contract.</w:t>
      </w:r>
    </w:p>
    <w:p w14:paraId="70682831" w14:textId="77777777" w:rsidR="00A5749E" w:rsidRPr="007B2222" w:rsidRDefault="00A5749E" w:rsidP="0064735C">
      <w:pPr>
        <w:ind w:left="2880"/>
        <w:jc w:val="both"/>
        <w:rPr>
          <w:szCs w:val="24"/>
        </w:rPr>
      </w:pPr>
    </w:p>
    <w:p w14:paraId="66DAE180" w14:textId="77777777" w:rsidR="00A5749E" w:rsidRPr="007B2222" w:rsidRDefault="00A5749E" w:rsidP="0064735C">
      <w:pPr>
        <w:ind w:left="2880"/>
        <w:jc w:val="both"/>
        <w:rPr>
          <w:szCs w:val="24"/>
        </w:rPr>
      </w:pPr>
      <w:r w:rsidRPr="007B2222">
        <w:rPr>
          <w:szCs w:val="24"/>
        </w:rPr>
        <w:t>If an ambiguity or discrepancy is found in the documents, the Engineer shall issue any necessary clarification or instruction.</w:t>
      </w:r>
    </w:p>
    <w:p w14:paraId="7609D585" w14:textId="77777777" w:rsidR="00A5749E" w:rsidRPr="007B2222" w:rsidRDefault="00A5749E" w:rsidP="0064735C">
      <w:pPr>
        <w:ind w:left="2880"/>
        <w:jc w:val="both"/>
        <w:rPr>
          <w:szCs w:val="24"/>
        </w:rPr>
      </w:pPr>
    </w:p>
    <w:p w14:paraId="72515057" w14:textId="77777777" w:rsidR="00A5749E" w:rsidRPr="007B2222" w:rsidRDefault="00A5749E" w:rsidP="0064735C">
      <w:pPr>
        <w:jc w:val="both"/>
        <w:rPr>
          <w:szCs w:val="24"/>
        </w:rPr>
      </w:pPr>
    </w:p>
    <w:p w14:paraId="348411B7" w14:textId="6F93A85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72224" behindDoc="0" locked="0" layoutInCell="1" allowOverlap="1" wp14:anchorId="695B5616" wp14:editId="10DC541D">
                <wp:simplePos x="0" y="0"/>
                <wp:positionH relativeFrom="column">
                  <wp:posOffset>457200</wp:posOffset>
                </wp:positionH>
                <wp:positionV relativeFrom="paragraph">
                  <wp:posOffset>55245</wp:posOffset>
                </wp:positionV>
                <wp:extent cx="6172200" cy="0"/>
                <wp:effectExtent l="9525" t="5080" r="9525" b="13970"/>
                <wp:wrapNone/>
                <wp:docPr id="1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636D" id="Line 97"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"/>
            </w:pict>
          </mc:Fallback>
        </mc:AlternateContent>
      </w:r>
      <w:r w:rsidR="00A5749E" w:rsidRPr="007B2222">
        <w:rPr>
          <w:b/>
          <w:bCs/>
          <w:szCs w:val="24"/>
        </w:rPr>
        <w:t>1.6</w:t>
      </w:r>
      <w:r w:rsidR="00A5749E" w:rsidRPr="007B2222">
        <w:rPr>
          <w:b/>
          <w:bCs/>
          <w:szCs w:val="24"/>
        </w:rPr>
        <w:tab/>
      </w:r>
    </w:p>
    <w:p w14:paraId="49A879EA" w14:textId="77777777" w:rsidR="00A5749E" w:rsidRPr="007B2222" w:rsidRDefault="00A5749E" w:rsidP="0064735C">
      <w:pPr>
        <w:ind w:left="2880" w:hanging="2880"/>
        <w:jc w:val="both"/>
        <w:rPr>
          <w:szCs w:val="24"/>
        </w:rPr>
      </w:pPr>
      <w:r w:rsidRPr="007B2222">
        <w:rPr>
          <w:b/>
          <w:bCs/>
          <w:szCs w:val="24"/>
        </w:rPr>
        <w:t>Contract Agreement</w:t>
      </w:r>
      <w:r w:rsidRPr="007B2222">
        <w:rPr>
          <w:szCs w:val="24"/>
        </w:rPr>
        <w:t xml:space="preserve"> </w:t>
      </w:r>
      <w:r w:rsidRPr="007B2222">
        <w:rPr>
          <w:szCs w:val="24"/>
        </w:rPr>
        <w:tab/>
        <w:t>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Employer.</w:t>
      </w:r>
    </w:p>
    <w:p w14:paraId="5F59D714" w14:textId="77777777" w:rsidR="00A5749E" w:rsidRPr="007B2222" w:rsidRDefault="00A5749E" w:rsidP="0064735C">
      <w:pPr>
        <w:jc w:val="both"/>
        <w:rPr>
          <w:szCs w:val="24"/>
        </w:rPr>
      </w:pPr>
      <w:r w:rsidRPr="007B2222">
        <w:rPr>
          <w:szCs w:val="24"/>
        </w:rPr>
        <w:t xml:space="preserve"> </w:t>
      </w:r>
    </w:p>
    <w:p w14:paraId="149D08A3" w14:textId="6EA8AE1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73248" behindDoc="0" locked="0" layoutInCell="1" allowOverlap="1" wp14:anchorId="700278CF" wp14:editId="35B15222">
                <wp:simplePos x="0" y="0"/>
                <wp:positionH relativeFrom="column">
                  <wp:posOffset>457200</wp:posOffset>
                </wp:positionH>
                <wp:positionV relativeFrom="paragraph">
                  <wp:posOffset>63500</wp:posOffset>
                </wp:positionV>
                <wp:extent cx="6172200" cy="0"/>
                <wp:effectExtent l="9525" t="11430" r="9525" b="7620"/>
                <wp:wrapNone/>
                <wp:docPr id="1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1254" id="Line 9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I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"/>
            </w:pict>
          </mc:Fallback>
        </mc:AlternateContent>
      </w:r>
      <w:r w:rsidR="00A5749E" w:rsidRPr="007B2222">
        <w:rPr>
          <w:b/>
          <w:bCs/>
          <w:szCs w:val="24"/>
        </w:rPr>
        <w:t>1.7</w:t>
      </w:r>
      <w:r w:rsidR="00A5749E" w:rsidRPr="007B2222">
        <w:rPr>
          <w:b/>
          <w:bCs/>
          <w:szCs w:val="24"/>
        </w:rPr>
        <w:tab/>
      </w:r>
    </w:p>
    <w:p w14:paraId="67611E0B" w14:textId="77777777" w:rsidR="00A5749E" w:rsidRPr="007B2222" w:rsidRDefault="00A5749E" w:rsidP="0064735C">
      <w:pPr>
        <w:ind w:left="2880" w:hanging="2880"/>
        <w:jc w:val="both"/>
        <w:rPr>
          <w:szCs w:val="24"/>
        </w:rPr>
      </w:pPr>
      <w:r w:rsidRPr="007B2222">
        <w:rPr>
          <w:b/>
          <w:bCs/>
          <w:szCs w:val="24"/>
        </w:rPr>
        <w:t xml:space="preserve">Assignment </w:t>
      </w:r>
      <w:r w:rsidRPr="007B2222">
        <w:rPr>
          <w:szCs w:val="24"/>
        </w:rPr>
        <w:tab/>
        <w:t>Neither Party shall assign the whole or any part of the Contract or any benefit or interest in or under the Contract. However, either party:</w:t>
      </w:r>
    </w:p>
    <w:p w14:paraId="13CA7B1E" w14:textId="77777777" w:rsidR="00A5749E" w:rsidRPr="007B2222" w:rsidRDefault="00A5749E" w:rsidP="0064735C">
      <w:pPr>
        <w:jc w:val="both"/>
        <w:rPr>
          <w:szCs w:val="24"/>
        </w:rPr>
      </w:pPr>
      <w:r w:rsidRPr="007B2222">
        <w:rPr>
          <w:szCs w:val="24"/>
        </w:rPr>
        <w:tab/>
      </w:r>
      <w:r w:rsidRPr="007B2222">
        <w:rPr>
          <w:szCs w:val="24"/>
        </w:rPr>
        <w:tab/>
      </w:r>
    </w:p>
    <w:p w14:paraId="59E1EFAF"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may assign the whole or any part with the prior agreement of the other Party, at the sole discretion of such other Party, and </w:t>
      </w:r>
    </w:p>
    <w:p w14:paraId="4BB4F8D8" w14:textId="77777777" w:rsidR="00A5749E" w:rsidRPr="007B2222" w:rsidRDefault="00A5749E" w:rsidP="0064735C">
      <w:pPr>
        <w:jc w:val="both"/>
        <w:rPr>
          <w:szCs w:val="24"/>
        </w:rPr>
      </w:pPr>
    </w:p>
    <w:p w14:paraId="78BB625D" w14:textId="77777777" w:rsidR="00A5749E" w:rsidRPr="007B2222" w:rsidRDefault="00A5749E" w:rsidP="0064735C">
      <w:pPr>
        <w:ind w:left="3600" w:hanging="720"/>
        <w:jc w:val="both"/>
        <w:rPr>
          <w:szCs w:val="24"/>
        </w:rPr>
      </w:pPr>
      <w:r w:rsidRPr="007B2222">
        <w:rPr>
          <w:szCs w:val="24"/>
        </w:rPr>
        <w:t>(b)</w:t>
      </w:r>
      <w:r w:rsidRPr="007B2222">
        <w:rPr>
          <w:szCs w:val="24"/>
        </w:rPr>
        <w:tab/>
        <w:t>may, as security in favour of a bank or financial institution, assign its right to any moneys due, or to become due, under the Contract.</w:t>
      </w:r>
    </w:p>
    <w:p w14:paraId="47B97934" w14:textId="38AF4245"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574272" behindDoc="0" locked="0" layoutInCell="1" allowOverlap="1" wp14:anchorId="29E18FD7" wp14:editId="7C1E7D06">
                <wp:simplePos x="0" y="0"/>
                <wp:positionH relativeFrom="column">
                  <wp:posOffset>495300</wp:posOffset>
                </wp:positionH>
                <wp:positionV relativeFrom="paragraph">
                  <wp:posOffset>62230</wp:posOffset>
                </wp:positionV>
                <wp:extent cx="6134100" cy="0"/>
                <wp:effectExtent l="9525" t="5080" r="9525" b="13970"/>
                <wp:wrapNone/>
                <wp:docPr id="1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6BCD" id="Line 9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X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"/>
            </w:pict>
          </mc:Fallback>
        </mc:AlternateContent>
      </w:r>
      <w:r w:rsidR="00A5749E" w:rsidRPr="007B2222">
        <w:rPr>
          <w:b/>
          <w:szCs w:val="24"/>
        </w:rPr>
        <w:t>1.8</w:t>
      </w:r>
    </w:p>
    <w:p w14:paraId="316B9DA1" w14:textId="77777777" w:rsidR="00A5749E" w:rsidRPr="007B2222" w:rsidRDefault="00A5749E" w:rsidP="0064735C">
      <w:pPr>
        <w:ind w:left="2880" w:hanging="2880"/>
        <w:jc w:val="both"/>
        <w:rPr>
          <w:b/>
          <w:bCs/>
          <w:szCs w:val="24"/>
        </w:rPr>
      </w:pPr>
      <w:r w:rsidRPr="007B2222">
        <w:rPr>
          <w:b/>
          <w:bCs/>
          <w:szCs w:val="24"/>
        </w:rPr>
        <w:t>Care and Supply of</w:t>
      </w:r>
    </w:p>
    <w:p w14:paraId="088AE5E2" w14:textId="77777777" w:rsidR="00A5749E" w:rsidRPr="007B2222" w:rsidRDefault="00A5749E" w:rsidP="0064735C">
      <w:pPr>
        <w:ind w:left="2880" w:hanging="2880"/>
        <w:jc w:val="both"/>
        <w:rPr>
          <w:szCs w:val="24"/>
        </w:rPr>
      </w:pPr>
      <w:r w:rsidRPr="007B2222">
        <w:rPr>
          <w:b/>
          <w:bCs/>
          <w:szCs w:val="24"/>
        </w:rPr>
        <w:t>Documents</w:t>
      </w:r>
      <w:r w:rsidRPr="007B2222">
        <w:rPr>
          <w:szCs w:val="24"/>
        </w:rPr>
        <w:tab/>
        <w:t>The Specification and Drawings shall be in the custody and care of the Employer. Unless otherwise stated in the Contract, two copies of the Contract and of each subsequent Drawing shall be supplied to the Contractor, who may make or requires further copies at the cost of the Contractor.</w:t>
      </w:r>
    </w:p>
    <w:p w14:paraId="53A1D203" w14:textId="77777777" w:rsidR="00A5749E" w:rsidRPr="007B2222" w:rsidRDefault="00A5749E" w:rsidP="0064735C">
      <w:pPr>
        <w:jc w:val="both"/>
        <w:rPr>
          <w:szCs w:val="24"/>
        </w:rPr>
      </w:pPr>
    </w:p>
    <w:p w14:paraId="02029ECD" w14:textId="77777777" w:rsidR="00A5749E" w:rsidRPr="007B2222" w:rsidRDefault="00A5749E" w:rsidP="0064735C">
      <w:pPr>
        <w:ind w:left="2880"/>
        <w:jc w:val="both"/>
        <w:rPr>
          <w:szCs w:val="24"/>
        </w:rPr>
      </w:pPr>
      <w:r w:rsidRPr="007B2222">
        <w:rPr>
          <w:szCs w:val="24"/>
        </w:rPr>
        <w:t>Each of the Contractor’s Documents shall be in custody and care of the Contractor, unless and until taken over by the Employer.  Unless otherwise stated in the Contract, the Contractor shall supply to the Engineer six copies of each of the Contractor’s Documents.</w:t>
      </w:r>
    </w:p>
    <w:p w14:paraId="3992CC8E" w14:textId="77777777" w:rsidR="00A5749E" w:rsidRPr="007B2222" w:rsidRDefault="00A5749E" w:rsidP="0064735C">
      <w:pPr>
        <w:jc w:val="both"/>
        <w:rPr>
          <w:szCs w:val="24"/>
        </w:rPr>
      </w:pPr>
      <w:r w:rsidRPr="007B2222">
        <w:rPr>
          <w:szCs w:val="24"/>
        </w:rPr>
        <w:tab/>
      </w:r>
    </w:p>
    <w:p w14:paraId="4FBE3243" w14:textId="77777777" w:rsidR="00A5749E" w:rsidRPr="007B2222" w:rsidRDefault="00A5749E" w:rsidP="0064735C">
      <w:pPr>
        <w:ind w:left="2880"/>
        <w:jc w:val="both"/>
        <w:rPr>
          <w:szCs w:val="24"/>
        </w:rPr>
      </w:pPr>
      <w:r w:rsidRPr="007B2222">
        <w:rPr>
          <w:szCs w:val="24"/>
        </w:rPr>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4E9B1A8B" w14:textId="77777777" w:rsidR="00A5749E" w:rsidRPr="007B2222" w:rsidRDefault="00A5749E" w:rsidP="0064735C">
      <w:pPr>
        <w:jc w:val="both"/>
        <w:rPr>
          <w:b/>
          <w:szCs w:val="24"/>
        </w:rPr>
      </w:pPr>
    </w:p>
    <w:p w14:paraId="2F56170C" w14:textId="265C82AA" w:rsidR="00A5749E" w:rsidRPr="007B2222" w:rsidRDefault="005B2582" w:rsidP="0064735C">
      <w:pPr>
        <w:spacing w:line="360" w:lineRule="auto"/>
        <w:jc w:val="both"/>
        <w:rPr>
          <w:b/>
          <w:szCs w:val="24"/>
        </w:rPr>
      </w:pPr>
      <w:r w:rsidRPr="007B2222">
        <w:rPr>
          <w:b/>
          <w:noProof/>
          <w:szCs w:val="24"/>
        </w:rPr>
        <mc:AlternateContent>
          <mc:Choice Requires="wps">
            <w:drawing>
              <wp:anchor distT="0" distB="0" distL="114300" distR="114300" simplePos="0" relativeHeight="251575296" behindDoc="0" locked="0" layoutInCell="1" allowOverlap="1" wp14:anchorId="4D5801A6" wp14:editId="5CD30465">
                <wp:simplePos x="0" y="0"/>
                <wp:positionH relativeFrom="column">
                  <wp:posOffset>448310</wp:posOffset>
                </wp:positionH>
                <wp:positionV relativeFrom="paragraph">
                  <wp:posOffset>92710</wp:posOffset>
                </wp:positionV>
                <wp:extent cx="6172200" cy="0"/>
                <wp:effectExtent l="10160" t="6985" r="8890" b="12065"/>
                <wp:wrapNone/>
                <wp:docPr id="1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7DF5" id="Line 10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pt" to="52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B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"/>
            </w:pict>
          </mc:Fallback>
        </mc:AlternateContent>
      </w:r>
      <w:r w:rsidR="00A5749E" w:rsidRPr="007B2222">
        <w:rPr>
          <w:b/>
          <w:szCs w:val="24"/>
        </w:rPr>
        <w:t>1.9</w:t>
      </w:r>
    </w:p>
    <w:p w14:paraId="14BEE4F4" w14:textId="77777777" w:rsidR="00A5749E" w:rsidRPr="007B2222" w:rsidRDefault="00A5749E" w:rsidP="0064735C">
      <w:pPr>
        <w:ind w:left="2880" w:hanging="2880"/>
        <w:jc w:val="both"/>
        <w:rPr>
          <w:b/>
          <w:bCs/>
          <w:szCs w:val="24"/>
        </w:rPr>
      </w:pPr>
      <w:r w:rsidRPr="007B2222">
        <w:rPr>
          <w:b/>
          <w:bCs/>
          <w:szCs w:val="24"/>
        </w:rPr>
        <w:t xml:space="preserve">Delayed Drawings </w:t>
      </w:r>
    </w:p>
    <w:p w14:paraId="7A6223F4" w14:textId="77777777" w:rsidR="00A5749E" w:rsidRPr="007B2222" w:rsidRDefault="00A5749E" w:rsidP="0064735C">
      <w:pPr>
        <w:ind w:left="2880" w:hanging="2880"/>
        <w:jc w:val="both"/>
        <w:rPr>
          <w:szCs w:val="24"/>
        </w:rPr>
      </w:pPr>
      <w:r w:rsidRPr="007B2222">
        <w:rPr>
          <w:b/>
          <w:bCs/>
          <w:szCs w:val="24"/>
        </w:rPr>
        <w:t>or Instructions</w:t>
      </w:r>
      <w:r w:rsidRPr="007B2222">
        <w:rPr>
          <w:b/>
          <w:bCs/>
          <w:szCs w:val="24"/>
        </w:rPr>
        <w:tab/>
      </w:r>
      <w:r w:rsidRPr="007B2222">
        <w:rPr>
          <w:szCs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220A3424" w14:textId="77777777" w:rsidR="00A5749E" w:rsidRPr="007B2222" w:rsidRDefault="00A5749E" w:rsidP="0064735C">
      <w:pPr>
        <w:jc w:val="both"/>
        <w:rPr>
          <w:szCs w:val="24"/>
        </w:rPr>
      </w:pPr>
    </w:p>
    <w:p w14:paraId="7C7EFD26" w14:textId="77777777" w:rsidR="00A5749E" w:rsidRPr="007B2222" w:rsidRDefault="00A5749E" w:rsidP="0064735C">
      <w:pPr>
        <w:ind w:left="2880"/>
        <w:jc w:val="both"/>
        <w:rPr>
          <w:szCs w:val="24"/>
        </w:rPr>
      </w:pPr>
      <w:r w:rsidRPr="007B2222">
        <w:rPr>
          <w:szCs w:val="24"/>
        </w:rPr>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7B2222">
        <w:rPr>
          <w:i/>
          <w:iCs/>
          <w:szCs w:val="24"/>
        </w:rPr>
        <w:t>[Contractor’s Claims]</w:t>
      </w:r>
      <w:r w:rsidRPr="007B2222">
        <w:rPr>
          <w:szCs w:val="24"/>
        </w:rPr>
        <w:t xml:space="preserve"> to:</w:t>
      </w:r>
    </w:p>
    <w:p w14:paraId="2EC2A439"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7C22FDA3"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or will be delayed, under Sub-Clause 8.4 [Extension of Time for Completion], and </w:t>
      </w:r>
    </w:p>
    <w:p w14:paraId="65695BBC"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p>
    <w:p w14:paraId="15F12F83" w14:textId="77777777" w:rsidR="00A5749E" w:rsidRPr="007B2222" w:rsidRDefault="00A5749E" w:rsidP="0064735C">
      <w:pPr>
        <w:ind w:left="3600" w:hanging="720"/>
        <w:jc w:val="both"/>
        <w:rPr>
          <w:szCs w:val="24"/>
        </w:rPr>
      </w:pPr>
      <w:r w:rsidRPr="007B2222">
        <w:rPr>
          <w:szCs w:val="24"/>
        </w:rPr>
        <w:t>(b)</w:t>
      </w:r>
      <w:r w:rsidRPr="007B2222">
        <w:rPr>
          <w:szCs w:val="24"/>
        </w:rPr>
        <w:tab/>
        <w:t>payment of any such Cost plus reasonable profit, which shall be included in the Contract Price.</w:t>
      </w:r>
    </w:p>
    <w:p w14:paraId="60B883DD"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21A795DF" w14:textId="77777777" w:rsidR="00A5749E" w:rsidRPr="007B2222" w:rsidRDefault="00A5749E" w:rsidP="0064735C">
      <w:pPr>
        <w:ind w:left="2880"/>
        <w:jc w:val="both"/>
        <w:rPr>
          <w:szCs w:val="24"/>
        </w:rPr>
      </w:pPr>
      <w:r w:rsidRPr="007B2222">
        <w:rPr>
          <w:szCs w:val="24"/>
        </w:rPr>
        <w:t xml:space="preserve">After receiving this further notice, the Engineer shall proceed in accordance with Sub-Clause 3.5 </w:t>
      </w:r>
      <w:r w:rsidRPr="007B2222">
        <w:rPr>
          <w:i/>
          <w:szCs w:val="24"/>
        </w:rPr>
        <w:t>[Determinations]</w:t>
      </w:r>
      <w:r w:rsidRPr="007B2222">
        <w:rPr>
          <w:szCs w:val="24"/>
        </w:rPr>
        <w:t xml:space="preserve"> to agree or determine these matters. </w:t>
      </w:r>
    </w:p>
    <w:p w14:paraId="352D44A9" w14:textId="77777777" w:rsidR="00A5749E" w:rsidRPr="007B2222" w:rsidRDefault="00A5749E" w:rsidP="0064735C">
      <w:pPr>
        <w:ind w:left="2880"/>
        <w:jc w:val="both"/>
        <w:rPr>
          <w:szCs w:val="24"/>
        </w:rPr>
      </w:pPr>
    </w:p>
    <w:p w14:paraId="24AFC729" w14:textId="77777777" w:rsidR="00A5749E" w:rsidRPr="007B2222" w:rsidRDefault="00A5749E" w:rsidP="0064735C">
      <w:pPr>
        <w:ind w:left="2880"/>
        <w:jc w:val="both"/>
        <w:rPr>
          <w:szCs w:val="24"/>
        </w:rPr>
      </w:pPr>
      <w:r w:rsidRPr="007B2222">
        <w:rPr>
          <w:szCs w:val="24"/>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p w14:paraId="0678397A" w14:textId="77777777" w:rsidR="00A5749E" w:rsidRPr="007B2222" w:rsidRDefault="00A5749E" w:rsidP="0064735C">
      <w:pPr>
        <w:jc w:val="both"/>
        <w:rPr>
          <w:szCs w:val="24"/>
        </w:rPr>
      </w:pPr>
    </w:p>
    <w:p w14:paraId="4D41BF08" w14:textId="4865425C" w:rsidR="00A5749E" w:rsidRPr="007B2222" w:rsidRDefault="005B2582" w:rsidP="0064735C">
      <w:pPr>
        <w:spacing w:line="360" w:lineRule="auto"/>
        <w:jc w:val="both"/>
        <w:rPr>
          <w:b/>
          <w:szCs w:val="24"/>
        </w:rPr>
      </w:pPr>
      <w:r w:rsidRPr="007B2222">
        <w:rPr>
          <w:b/>
          <w:noProof/>
          <w:szCs w:val="24"/>
        </w:rPr>
        <mc:AlternateContent>
          <mc:Choice Requires="wps">
            <w:drawing>
              <wp:anchor distT="0" distB="0" distL="114300" distR="114300" simplePos="0" relativeHeight="251576320" behindDoc="0" locked="0" layoutInCell="1" allowOverlap="1" wp14:anchorId="44440F47" wp14:editId="25B914F2">
                <wp:simplePos x="0" y="0"/>
                <wp:positionH relativeFrom="column">
                  <wp:posOffset>457200</wp:posOffset>
                </wp:positionH>
                <wp:positionV relativeFrom="paragraph">
                  <wp:posOffset>83185</wp:posOffset>
                </wp:positionV>
                <wp:extent cx="6172200" cy="0"/>
                <wp:effectExtent l="9525" t="6985" r="9525" b="12065"/>
                <wp:wrapNone/>
                <wp:docPr id="1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35971" id="Line 10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JhFQ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"/>
            </w:pict>
          </mc:Fallback>
        </mc:AlternateContent>
      </w:r>
      <w:r w:rsidR="00A5749E" w:rsidRPr="007B2222">
        <w:rPr>
          <w:b/>
          <w:szCs w:val="24"/>
        </w:rPr>
        <w:t>1.10</w:t>
      </w:r>
      <w:r w:rsidR="00A5749E" w:rsidRPr="007B2222">
        <w:rPr>
          <w:b/>
          <w:szCs w:val="24"/>
        </w:rPr>
        <w:tab/>
      </w:r>
    </w:p>
    <w:p w14:paraId="6E4A7B35" w14:textId="77777777" w:rsidR="00A5749E" w:rsidRPr="007B2222" w:rsidRDefault="00A5749E" w:rsidP="0064735C">
      <w:pPr>
        <w:jc w:val="both"/>
        <w:rPr>
          <w:szCs w:val="24"/>
        </w:rPr>
      </w:pPr>
      <w:r w:rsidRPr="007B2222">
        <w:rPr>
          <w:b/>
          <w:bCs/>
          <w:szCs w:val="24"/>
        </w:rPr>
        <w:t>Employer’s Use of</w:t>
      </w:r>
      <w:r w:rsidRPr="007B2222">
        <w:rPr>
          <w:szCs w:val="24"/>
        </w:rPr>
        <w:t xml:space="preserve"> </w:t>
      </w:r>
    </w:p>
    <w:p w14:paraId="3A659046" w14:textId="77777777" w:rsidR="00A5749E" w:rsidRPr="007B2222" w:rsidRDefault="00A5749E" w:rsidP="0064735C">
      <w:pPr>
        <w:ind w:left="2880" w:hanging="2880"/>
        <w:jc w:val="both"/>
        <w:rPr>
          <w:szCs w:val="24"/>
        </w:rPr>
      </w:pPr>
      <w:r w:rsidRPr="007B2222">
        <w:rPr>
          <w:b/>
          <w:bCs/>
          <w:szCs w:val="24"/>
        </w:rPr>
        <w:t>Contractor’s Documents</w:t>
      </w:r>
      <w:r w:rsidRPr="007B2222">
        <w:rPr>
          <w:szCs w:val="24"/>
        </w:rPr>
        <w:tab/>
        <w:t>As  between  the  Parties,  the  Contractor  shall  retain  the  copyright  and  other intellectual  property  rights  in  the  Contractor’s  Documents  and  other  design documents made by (or on behalf of) the Contractor.</w:t>
      </w:r>
    </w:p>
    <w:p w14:paraId="655C962F" w14:textId="77777777" w:rsidR="00A5749E" w:rsidRPr="007B2222" w:rsidRDefault="00A5749E" w:rsidP="0064735C">
      <w:pPr>
        <w:jc w:val="both"/>
        <w:rPr>
          <w:szCs w:val="24"/>
        </w:rPr>
      </w:pPr>
    </w:p>
    <w:p w14:paraId="2BFA713A" w14:textId="77777777" w:rsidR="00A5749E" w:rsidRPr="007B2222" w:rsidRDefault="00A5749E" w:rsidP="0064735C">
      <w:pPr>
        <w:ind w:left="2880"/>
        <w:jc w:val="both"/>
        <w:rPr>
          <w:szCs w:val="24"/>
        </w:rPr>
      </w:pPr>
      <w:r w:rsidRPr="007B2222">
        <w:rPr>
          <w:szCs w:val="24"/>
        </w:rPr>
        <w:t>The Contractor shall be deemed (by signing the Contract) to give to the Employer a non-terminable transferable non-exclusive royalty-free licence to copy, use and communicate the Contractor’s Documents, including making and using modifications of them.  This licence shall:</w:t>
      </w:r>
    </w:p>
    <w:p w14:paraId="41D683FB" w14:textId="77777777" w:rsidR="00A5749E" w:rsidRPr="007B2222" w:rsidRDefault="00A5749E" w:rsidP="0064735C">
      <w:pPr>
        <w:jc w:val="both"/>
        <w:rPr>
          <w:szCs w:val="24"/>
        </w:rPr>
      </w:pPr>
    </w:p>
    <w:p w14:paraId="5D91F9B7" w14:textId="77777777" w:rsidR="00A5749E" w:rsidRPr="007B2222" w:rsidRDefault="00A5749E" w:rsidP="0064735C">
      <w:pPr>
        <w:ind w:left="3600" w:hanging="720"/>
        <w:jc w:val="both"/>
        <w:rPr>
          <w:szCs w:val="24"/>
        </w:rPr>
      </w:pPr>
      <w:r w:rsidRPr="007B2222">
        <w:rPr>
          <w:szCs w:val="24"/>
        </w:rPr>
        <w:t>(a)</w:t>
      </w:r>
      <w:r w:rsidRPr="007B2222">
        <w:rPr>
          <w:szCs w:val="24"/>
        </w:rPr>
        <w:tab/>
        <w:t>apply throughout the actual or intended working life (whichever is longer) of the relevant parts of the Works.</w:t>
      </w:r>
    </w:p>
    <w:p w14:paraId="4425D0E6" w14:textId="77777777" w:rsidR="00A5749E" w:rsidRPr="007B2222" w:rsidRDefault="00A5749E" w:rsidP="0064735C">
      <w:pPr>
        <w:jc w:val="both"/>
        <w:rPr>
          <w:szCs w:val="24"/>
        </w:rPr>
      </w:pPr>
    </w:p>
    <w:p w14:paraId="79CBE536"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entitle any person in proper possession of the relevant part of the Works to copy, use and communicate the Contractor’s Documents for the purposes of completing, operating, maintaining, altering, adjusting, repairing and demolishing the Works, and </w:t>
      </w:r>
    </w:p>
    <w:p w14:paraId="1E254AC5" w14:textId="77777777" w:rsidR="00A5749E" w:rsidRPr="007B2222" w:rsidRDefault="00A5749E" w:rsidP="0064735C">
      <w:pPr>
        <w:jc w:val="both"/>
        <w:rPr>
          <w:szCs w:val="24"/>
        </w:rPr>
      </w:pPr>
    </w:p>
    <w:p w14:paraId="17B22EAD" w14:textId="77777777" w:rsidR="00A5749E" w:rsidRPr="007B2222" w:rsidRDefault="00A5749E" w:rsidP="0064735C">
      <w:pPr>
        <w:ind w:left="3600" w:hanging="720"/>
        <w:jc w:val="both"/>
        <w:rPr>
          <w:szCs w:val="24"/>
        </w:rPr>
      </w:pPr>
      <w:r w:rsidRPr="007B2222">
        <w:rPr>
          <w:szCs w:val="24"/>
        </w:rPr>
        <w:t>(c )</w:t>
      </w:r>
      <w:r w:rsidRPr="007B2222">
        <w:rPr>
          <w:szCs w:val="24"/>
        </w:rPr>
        <w:tab/>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29B564C9" w14:textId="77777777" w:rsidR="00A5749E" w:rsidRPr="007B2222" w:rsidRDefault="00A5749E" w:rsidP="0064735C">
      <w:pPr>
        <w:jc w:val="both"/>
        <w:rPr>
          <w:szCs w:val="24"/>
        </w:rPr>
      </w:pPr>
    </w:p>
    <w:p w14:paraId="2EE846DE" w14:textId="77777777" w:rsidR="00A5749E" w:rsidRPr="007B2222" w:rsidRDefault="00A5749E" w:rsidP="0064735C">
      <w:pPr>
        <w:ind w:left="2880"/>
        <w:jc w:val="both"/>
        <w:rPr>
          <w:szCs w:val="24"/>
        </w:rPr>
      </w:pPr>
      <w:r w:rsidRPr="007B2222">
        <w:rPr>
          <w:szCs w:val="24"/>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p w14:paraId="1FF36FF1" w14:textId="77777777" w:rsidR="00A5749E" w:rsidRPr="007B2222" w:rsidRDefault="00A5749E" w:rsidP="0064735C">
      <w:pPr>
        <w:jc w:val="both"/>
        <w:rPr>
          <w:szCs w:val="24"/>
        </w:rPr>
      </w:pPr>
    </w:p>
    <w:p w14:paraId="591A3A5B" w14:textId="77777777" w:rsidR="009A25A2" w:rsidRPr="007B2222" w:rsidRDefault="009A25A2" w:rsidP="0064735C">
      <w:pPr>
        <w:jc w:val="both"/>
        <w:rPr>
          <w:szCs w:val="24"/>
        </w:rPr>
      </w:pPr>
    </w:p>
    <w:p w14:paraId="5E3D8BAD" w14:textId="77777777" w:rsidR="009A25A2" w:rsidRPr="007B2222" w:rsidRDefault="009A25A2" w:rsidP="0064735C">
      <w:pPr>
        <w:jc w:val="both"/>
        <w:rPr>
          <w:szCs w:val="24"/>
        </w:rPr>
      </w:pPr>
    </w:p>
    <w:p w14:paraId="7A2444C9" w14:textId="515C3C1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77344" behindDoc="0" locked="0" layoutInCell="1" allowOverlap="1" wp14:anchorId="020AE5B2" wp14:editId="10F2E588">
                <wp:simplePos x="0" y="0"/>
                <wp:positionH relativeFrom="column">
                  <wp:posOffset>457200</wp:posOffset>
                </wp:positionH>
                <wp:positionV relativeFrom="paragraph">
                  <wp:posOffset>67945</wp:posOffset>
                </wp:positionV>
                <wp:extent cx="6105525" cy="0"/>
                <wp:effectExtent l="9525" t="10795" r="9525" b="8255"/>
                <wp:wrapNone/>
                <wp:docPr id="1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25E1" id="Line 10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WEgIAACw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"/>
            </w:pict>
          </mc:Fallback>
        </mc:AlternateContent>
      </w:r>
      <w:r w:rsidR="00A5749E" w:rsidRPr="007B2222">
        <w:rPr>
          <w:b/>
          <w:bCs/>
          <w:szCs w:val="24"/>
        </w:rPr>
        <w:t>1.11</w:t>
      </w:r>
      <w:r w:rsidR="00A5749E" w:rsidRPr="007B2222">
        <w:rPr>
          <w:b/>
          <w:bCs/>
          <w:szCs w:val="24"/>
        </w:rPr>
        <w:tab/>
      </w:r>
    </w:p>
    <w:p w14:paraId="5C6FC429" w14:textId="77777777" w:rsidR="00A5749E" w:rsidRPr="007B2222" w:rsidRDefault="00A5749E" w:rsidP="0064735C">
      <w:pPr>
        <w:jc w:val="both"/>
        <w:rPr>
          <w:szCs w:val="24"/>
        </w:rPr>
      </w:pPr>
      <w:r w:rsidRPr="007B2222">
        <w:rPr>
          <w:b/>
          <w:bCs/>
          <w:szCs w:val="24"/>
        </w:rPr>
        <w:t>Contractor’s Use of</w:t>
      </w:r>
      <w:r w:rsidRPr="007B2222">
        <w:rPr>
          <w:szCs w:val="24"/>
        </w:rPr>
        <w:t xml:space="preserve"> </w:t>
      </w:r>
    </w:p>
    <w:p w14:paraId="46C53D86" w14:textId="77777777" w:rsidR="00A5749E" w:rsidRPr="007B2222" w:rsidRDefault="00A5749E" w:rsidP="0064735C">
      <w:pPr>
        <w:ind w:left="2880" w:hanging="2880"/>
        <w:jc w:val="both"/>
        <w:rPr>
          <w:szCs w:val="24"/>
        </w:rPr>
      </w:pPr>
      <w:r w:rsidRPr="007B2222">
        <w:rPr>
          <w:b/>
          <w:bCs/>
          <w:szCs w:val="24"/>
        </w:rPr>
        <w:t>Employer’s Documents</w:t>
      </w:r>
      <w:r w:rsidRPr="007B2222">
        <w:rPr>
          <w:szCs w:val="24"/>
        </w:rPr>
        <w:t xml:space="preserve">  </w:t>
      </w:r>
      <w:r w:rsidRPr="007B2222">
        <w:rPr>
          <w:szCs w:val="24"/>
        </w:rPr>
        <w:tab/>
        <w:t>As  between  the  Parties,  the  Employer  shall  retain  the  copyright  and  other intellectual property rights in the Specification, the Drawings and other documents made by (or on behalf of) the Employer.  The Contractor may, at his cost, copy, use, and obtain communication of thesis documents for the purposes of the Contract.  They shall not, without the Employer’s consent, be copied, used or communicated to a third party by the Contractor, except as necessary for the purposes of the Contract.</w:t>
      </w:r>
    </w:p>
    <w:p w14:paraId="17D61559" w14:textId="77777777" w:rsidR="00A5749E" w:rsidRPr="007B2222" w:rsidRDefault="00A5749E" w:rsidP="0064735C">
      <w:pPr>
        <w:ind w:left="2880" w:hanging="2880"/>
        <w:jc w:val="both"/>
        <w:rPr>
          <w:szCs w:val="24"/>
        </w:rPr>
      </w:pPr>
    </w:p>
    <w:p w14:paraId="0AFDBEBE" w14:textId="71576A45" w:rsidR="00A5749E" w:rsidRPr="007B2222" w:rsidRDefault="005B2582" w:rsidP="0064735C">
      <w:pPr>
        <w:spacing w:line="360" w:lineRule="auto"/>
        <w:jc w:val="both"/>
        <w:rPr>
          <w:b/>
          <w:szCs w:val="24"/>
        </w:rPr>
      </w:pPr>
      <w:r w:rsidRPr="007B2222">
        <w:rPr>
          <w:b/>
          <w:noProof/>
          <w:szCs w:val="24"/>
        </w:rPr>
        <mc:AlternateContent>
          <mc:Choice Requires="wps">
            <w:drawing>
              <wp:anchor distT="0" distB="0" distL="114300" distR="114300" simplePos="0" relativeHeight="251578368" behindDoc="0" locked="0" layoutInCell="1" allowOverlap="1" wp14:anchorId="771A9B67" wp14:editId="384CB20D">
                <wp:simplePos x="0" y="0"/>
                <wp:positionH relativeFrom="column">
                  <wp:posOffset>457200</wp:posOffset>
                </wp:positionH>
                <wp:positionV relativeFrom="paragraph">
                  <wp:posOffset>95250</wp:posOffset>
                </wp:positionV>
                <wp:extent cx="6172200" cy="0"/>
                <wp:effectExtent l="9525" t="5715" r="9525" b="13335"/>
                <wp:wrapNone/>
                <wp:docPr id="1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EF41" id="Line 10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7p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"/>
            </w:pict>
          </mc:Fallback>
        </mc:AlternateContent>
      </w:r>
      <w:r w:rsidR="00A5749E" w:rsidRPr="007B2222">
        <w:rPr>
          <w:b/>
          <w:szCs w:val="24"/>
        </w:rPr>
        <w:t>1.12</w:t>
      </w:r>
      <w:r w:rsidR="00A5749E" w:rsidRPr="007B2222">
        <w:rPr>
          <w:b/>
          <w:szCs w:val="24"/>
        </w:rPr>
        <w:tab/>
      </w:r>
    </w:p>
    <w:p w14:paraId="438B3678" w14:textId="77777777" w:rsidR="00A5749E" w:rsidRPr="007B2222" w:rsidRDefault="00A5749E" w:rsidP="0064735C">
      <w:pPr>
        <w:ind w:left="2880" w:hanging="2880"/>
        <w:jc w:val="both"/>
        <w:rPr>
          <w:szCs w:val="24"/>
        </w:rPr>
      </w:pPr>
      <w:r w:rsidRPr="007B2222">
        <w:rPr>
          <w:b/>
          <w:bCs/>
          <w:szCs w:val="24"/>
        </w:rPr>
        <w:t>Confidential Details</w:t>
      </w:r>
      <w:r w:rsidRPr="007B2222">
        <w:rPr>
          <w:szCs w:val="24"/>
        </w:rPr>
        <w:t xml:space="preserve"> </w:t>
      </w:r>
      <w:r w:rsidRPr="007B2222">
        <w:rPr>
          <w:szCs w:val="24"/>
        </w:rPr>
        <w:tab/>
        <w:t>The Contractor shall disclose all such confidential and other information as the Engineer may reasonably require in order to verify the Contractor’s compliance with the Contract.</w:t>
      </w:r>
    </w:p>
    <w:p w14:paraId="4EB58351" w14:textId="77777777" w:rsidR="00A5749E" w:rsidRPr="007B2222" w:rsidRDefault="00A5749E" w:rsidP="0064735C">
      <w:pPr>
        <w:ind w:left="2880" w:hanging="2880"/>
        <w:jc w:val="both"/>
        <w:rPr>
          <w:szCs w:val="24"/>
        </w:rPr>
      </w:pPr>
    </w:p>
    <w:p w14:paraId="247B9F95" w14:textId="77777777" w:rsidR="00A5749E" w:rsidRPr="007B2222" w:rsidRDefault="00A5749E" w:rsidP="0064735C">
      <w:pPr>
        <w:ind w:left="2880" w:hanging="2880"/>
        <w:jc w:val="both"/>
        <w:rPr>
          <w:szCs w:val="24"/>
        </w:rPr>
      </w:pPr>
    </w:p>
    <w:p w14:paraId="35A5D2D9" w14:textId="2C129F66"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79392" behindDoc="0" locked="0" layoutInCell="1" allowOverlap="1" wp14:anchorId="52C8B209" wp14:editId="3A8C1BC8">
                <wp:simplePos x="0" y="0"/>
                <wp:positionH relativeFrom="column">
                  <wp:posOffset>457200</wp:posOffset>
                </wp:positionH>
                <wp:positionV relativeFrom="paragraph">
                  <wp:posOffset>109855</wp:posOffset>
                </wp:positionV>
                <wp:extent cx="6219825" cy="0"/>
                <wp:effectExtent l="9525" t="6985" r="9525" b="12065"/>
                <wp:wrapNone/>
                <wp:docPr id="1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AA45" id="Line 10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MEwIAACw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"/>
            </w:pict>
          </mc:Fallback>
        </mc:AlternateContent>
      </w:r>
      <w:r w:rsidR="00A5749E" w:rsidRPr="007B2222">
        <w:rPr>
          <w:b/>
          <w:bCs/>
          <w:szCs w:val="24"/>
        </w:rPr>
        <w:t>1.13</w:t>
      </w:r>
    </w:p>
    <w:p w14:paraId="35969FC1" w14:textId="77777777" w:rsidR="00A5749E" w:rsidRPr="007B2222" w:rsidRDefault="00A5749E" w:rsidP="0064735C">
      <w:pPr>
        <w:ind w:left="2880" w:hanging="2880"/>
        <w:jc w:val="both"/>
        <w:rPr>
          <w:szCs w:val="24"/>
        </w:rPr>
      </w:pPr>
      <w:r w:rsidRPr="007B2222">
        <w:rPr>
          <w:b/>
          <w:bCs/>
          <w:szCs w:val="24"/>
        </w:rPr>
        <w:t>Compliance with Laws</w:t>
      </w:r>
      <w:r w:rsidRPr="007B2222">
        <w:rPr>
          <w:szCs w:val="24"/>
        </w:rPr>
        <w:tab/>
        <w:t>The Contractor shall, in performing the Contract, comply with applicable Laws.  Unless otherwise stated in the Particular Conditions:</w:t>
      </w:r>
    </w:p>
    <w:p w14:paraId="6E7B8F8B" w14:textId="77777777" w:rsidR="00A5749E" w:rsidRPr="007B2222" w:rsidRDefault="00A5749E" w:rsidP="0064735C">
      <w:pPr>
        <w:jc w:val="both"/>
        <w:rPr>
          <w:szCs w:val="24"/>
        </w:rPr>
      </w:pPr>
    </w:p>
    <w:p w14:paraId="153EBEEF"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the Employer shall have obtained (or shall obtain) the planning, zoning or similar permission for the Permanent Works, and any other permissions described in the Specification as having been (or being) obtained by the Employer; and the Employer shall indemnify and hold the Contract harmless against and from the consequences of any failure to do so; and </w:t>
      </w:r>
    </w:p>
    <w:p w14:paraId="232F9EFB" w14:textId="77777777" w:rsidR="00A5749E" w:rsidRPr="007B2222" w:rsidRDefault="00A5749E" w:rsidP="0064735C">
      <w:pPr>
        <w:jc w:val="both"/>
        <w:rPr>
          <w:szCs w:val="24"/>
        </w:rPr>
      </w:pPr>
    </w:p>
    <w:p w14:paraId="74F2D9F3" w14:textId="77777777" w:rsidR="00A5749E" w:rsidRPr="007B2222" w:rsidRDefault="00A5749E" w:rsidP="0064735C">
      <w:pPr>
        <w:ind w:left="3600" w:hanging="720"/>
        <w:jc w:val="both"/>
        <w:rPr>
          <w:szCs w:val="24"/>
        </w:rPr>
      </w:pPr>
      <w:r w:rsidRPr="007B2222">
        <w:rPr>
          <w:szCs w:val="24"/>
        </w:rPr>
        <w:t>(b)</w:t>
      </w:r>
      <w:r w:rsidRPr="007B2222">
        <w:rPr>
          <w:szCs w:val="24"/>
        </w:rPr>
        <w:tab/>
        <w:t>the Contractor shall give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w:t>
      </w:r>
    </w:p>
    <w:p w14:paraId="23A02628" w14:textId="77777777" w:rsidR="00A5749E" w:rsidRPr="007B2222" w:rsidRDefault="00A5749E" w:rsidP="0064735C">
      <w:pPr>
        <w:jc w:val="both"/>
        <w:rPr>
          <w:b/>
          <w:bCs/>
          <w:szCs w:val="24"/>
        </w:rPr>
      </w:pPr>
    </w:p>
    <w:p w14:paraId="51E48F24" w14:textId="5A9F6719" w:rsidR="00A5749E" w:rsidRPr="007B2222" w:rsidRDefault="005B2582" w:rsidP="0064735C">
      <w:pPr>
        <w:spacing w:line="360" w:lineRule="auto"/>
        <w:jc w:val="both"/>
        <w:rPr>
          <w:szCs w:val="24"/>
        </w:rPr>
      </w:pPr>
      <w:r w:rsidRPr="007B2222">
        <w:rPr>
          <w:noProof/>
          <w:szCs w:val="24"/>
        </w:rPr>
        <mc:AlternateContent>
          <mc:Choice Requires="wps">
            <w:drawing>
              <wp:anchor distT="0" distB="0" distL="114300" distR="114300" simplePos="0" relativeHeight="251580416" behindDoc="0" locked="0" layoutInCell="1" allowOverlap="1" wp14:anchorId="7862D829" wp14:editId="653919CB">
                <wp:simplePos x="0" y="0"/>
                <wp:positionH relativeFrom="column">
                  <wp:posOffset>457200</wp:posOffset>
                </wp:positionH>
                <wp:positionV relativeFrom="paragraph">
                  <wp:posOffset>80010</wp:posOffset>
                </wp:positionV>
                <wp:extent cx="6181725" cy="0"/>
                <wp:effectExtent l="9525" t="10795" r="9525" b="8255"/>
                <wp:wrapNone/>
                <wp:docPr id="1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8E509" id="Line 10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"/>
            </w:pict>
          </mc:Fallback>
        </mc:AlternateContent>
      </w:r>
      <w:r w:rsidR="00A5749E" w:rsidRPr="007B2222">
        <w:rPr>
          <w:b/>
          <w:bCs/>
          <w:szCs w:val="24"/>
        </w:rPr>
        <w:t>1.14</w:t>
      </w:r>
      <w:r w:rsidR="00A5749E" w:rsidRPr="007B2222">
        <w:rPr>
          <w:szCs w:val="24"/>
        </w:rPr>
        <w:tab/>
      </w:r>
    </w:p>
    <w:p w14:paraId="48544446" w14:textId="77777777" w:rsidR="009A25A2" w:rsidRPr="007B2222" w:rsidRDefault="00A5749E" w:rsidP="0064735C">
      <w:pPr>
        <w:jc w:val="both"/>
        <w:rPr>
          <w:szCs w:val="24"/>
        </w:rPr>
      </w:pPr>
      <w:r w:rsidRPr="007B2222">
        <w:rPr>
          <w:b/>
          <w:bCs/>
          <w:szCs w:val="24"/>
        </w:rPr>
        <w:t>Joint and Several</w:t>
      </w:r>
      <w:r w:rsidRPr="007B2222">
        <w:rPr>
          <w:szCs w:val="24"/>
        </w:rPr>
        <w:t xml:space="preserve"> </w:t>
      </w:r>
      <w:r w:rsidRPr="007B2222">
        <w:rPr>
          <w:szCs w:val="24"/>
        </w:rPr>
        <w:tab/>
      </w:r>
      <w:r w:rsidRPr="007B2222">
        <w:rPr>
          <w:szCs w:val="24"/>
        </w:rPr>
        <w:tab/>
        <w:t xml:space="preserve">if the Contractor constitutes (under applicable Laws) a joint </w:t>
      </w:r>
      <w:r w:rsidR="009A25A2" w:rsidRPr="007B2222">
        <w:rPr>
          <w:szCs w:val="24"/>
        </w:rPr>
        <w:t xml:space="preserve">  </w:t>
      </w:r>
    </w:p>
    <w:p w14:paraId="63CC165B" w14:textId="77777777" w:rsidR="00A5749E" w:rsidRPr="007B2222" w:rsidRDefault="009A25A2" w:rsidP="0064735C">
      <w:pPr>
        <w:jc w:val="both"/>
        <w:rPr>
          <w:szCs w:val="24"/>
        </w:rPr>
      </w:pPr>
      <w:r w:rsidRPr="007B2222">
        <w:rPr>
          <w:b/>
          <w:bCs/>
          <w:szCs w:val="24"/>
        </w:rPr>
        <w:t>Liability</w:t>
      </w:r>
      <w:r w:rsidRPr="007B2222">
        <w:rPr>
          <w:szCs w:val="24"/>
        </w:rPr>
        <w:t xml:space="preserve"> </w:t>
      </w:r>
      <w:r w:rsidRPr="007B2222">
        <w:rPr>
          <w:szCs w:val="24"/>
        </w:rPr>
        <w:tab/>
      </w:r>
      <w:r w:rsidRPr="007B2222">
        <w:rPr>
          <w:szCs w:val="24"/>
        </w:rPr>
        <w:tab/>
      </w:r>
      <w:r w:rsidRPr="007B2222">
        <w:rPr>
          <w:szCs w:val="24"/>
        </w:rPr>
        <w:tab/>
        <w:t>v</w:t>
      </w:r>
      <w:r w:rsidR="00A5749E" w:rsidRPr="007B2222">
        <w:rPr>
          <w:szCs w:val="24"/>
        </w:rPr>
        <w:t xml:space="preserve">enture, </w:t>
      </w:r>
      <w:r w:rsidRPr="007B2222">
        <w:rPr>
          <w:szCs w:val="24"/>
        </w:rPr>
        <w:t>consortium or other unincorporated grouping of two or</w:t>
      </w:r>
    </w:p>
    <w:p w14:paraId="2782949A" w14:textId="77777777" w:rsidR="00A5749E" w:rsidRPr="007B2222" w:rsidRDefault="009A25A2" w:rsidP="0064735C">
      <w:pPr>
        <w:jc w:val="both"/>
        <w:rPr>
          <w:szCs w:val="24"/>
        </w:rPr>
      </w:pPr>
      <w:r w:rsidRPr="007B2222">
        <w:rPr>
          <w:szCs w:val="24"/>
        </w:rPr>
        <w:tab/>
      </w:r>
      <w:r w:rsidRPr="007B2222">
        <w:rPr>
          <w:szCs w:val="24"/>
        </w:rPr>
        <w:tab/>
      </w:r>
      <w:r w:rsidRPr="007B2222">
        <w:rPr>
          <w:szCs w:val="24"/>
        </w:rPr>
        <w:tab/>
      </w:r>
      <w:r w:rsidRPr="007B2222">
        <w:rPr>
          <w:szCs w:val="24"/>
        </w:rPr>
        <w:tab/>
      </w:r>
      <w:r w:rsidR="00A5749E" w:rsidRPr="007B2222">
        <w:rPr>
          <w:szCs w:val="24"/>
        </w:rPr>
        <w:t>more persons:</w:t>
      </w:r>
    </w:p>
    <w:p w14:paraId="578B8EDE" w14:textId="77777777" w:rsidR="00A5749E" w:rsidRPr="007B2222" w:rsidRDefault="00A5749E" w:rsidP="0064735C">
      <w:pPr>
        <w:jc w:val="both"/>
        <w:rPr>
          <w:szCs w:val="24"/>
        </w:rPr>
      </w:pPr>
    </w:p>
    <w:p w14:paraId="1FF4B9F6" w14:textId="77777777" w:rsidR="00A5749E" w:rsidRPr="007B2222" w:rsidRDefault="00A5749E" w:rsidP="0064735C">
      <w:pPr>
        <w:ind w:left="3600" w:hanging="720"/>
        <w:jc w:val="both"/>
        <w:rPr>
          <w:szCs w:val="24"/>
        </w:rPr>
      </w:pPr>
      <w:r w:rsidRPr="007B2222">
        <w:rPr>
          <w:szCs w:val="24"/>
        </w:rPr>
        <w:t>(a)</w:t>
      </w:r>
      <w:r w:rsidRPr="007B2222">
        <w:rPr>
          <w:szCs w:val="24"/>
        </w:rPr>
        <w:tab/>
        <w:t>these persons shall be deemed to be jointly and severally liable to the Employer for the performance of the Contract;</w:t>
      </w:r>
    </w:p>
    <w:p w14:paraId="0A8EC7A5" w14:textId="77777777" w:rsidR="00A5749E" w:rsidRPr="007B2222" w:rsidRDefault="00A5749E" w:rsidP="0064735C">
      <w:pPr>
        <w:jc w:val="both"/>
        <w:rPr>
          <w:szCs w:val="24"/>
        </w:rPr>
      </w:pPr>
    </w:p>
    <w:p w14:paraId="228DBE0A"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these persons shall notify the Employer of their leader who shall have authority to bind the Contractor and each of these persons; and </w:t>
      </w:r>
    </w:p>
    <w:p w14:paraId="32C048D8" w14:textId="77777777" w:rsidR="00A5749E" w:rsidRPr="007B2222" w:rsidRDefault="00A5749E" w:rsidP="0064735C">
      <w:pPr>
        <w:spacing w:before="240"/>
        <w:ind w:left="3600" w:hanging="720"/>
        <w:jc w:val="both"/>
        <w:rPr>
          <w:szCs w:val="24"/>
        </w:rPr>
      </w:pPr>
      <w:r w:rsidRPr="007B2222">
        <w:rPr>
          <w:szCs w:val="24"/>
        </w:rPr>
        <w:t>(c)</w:t>
      </w:r>
      <w:r w:rsidRPr="007B2222">
        <w:rPr>
          <w:szCs w:val="24"/>
        </w:rPr>
        <w:tab/>
        <w:t>the Contractor shall not alter its composition or legal status without the prior consent of the Employer.</w:t>
      </w:r>
    </w:p>
    <w:p w14:paraId="15B75DB0" w14:textId="77777777" w:rsidR="00A5749E" w:rsidRPr="007B2222" w:rsidRDefault="00A5749E" w:rsidP="0064735C">
      <w:pPr>
        <w:jc w:val="both"/>
        <w:rPr>
          <w:szCs w:val="24"/>
        </w:rPr>
      </w:pPr>
    </w:p>
    <w:p w14:paraId="3691ECE6" w14:textId="40199E87"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581440" behindDoc="0" locked="0" layoutInCell="1" allowOverlap="1" wp14:anchorId="030B9562" wp14:editId="1AC985AB">
                <wp:simplePos x="0" y="0"/>
                <wp:positionH relativeFrom="column">
                  <wp:posOffset>1811655</wp:posOffset>
                </wp:positionH>
                <wp:positionV relativeFrom="paragraph">
                  <wp:posOffset>0</wp:posOffset>
                </wp:positionV>
                <wp:extent cx="4874895" cy="0"/>
                <wp:effectExtent l="11430" t="5715" r="9525" b="13335"/>
                <wp:wrapNone/>
                <wp:docPr id="1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D208" id="Line 10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g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A/I&#10;KRUCAAAsBAAADgAAAAAAAAAAAAAAAAAuAgAAZHJzL2Uyb0RvYy54bWxQSwECLQAUAAYACAAAACEA&#10;6m6QdtoAAAAGAQAADwAAAAAAAAAAAAAAAABvBAAAZHJzL2Rvd25yZXYueG1sUEsFBgAAAAAEAAQA&#10;8wAAAHYFAAAAAA==&#10;"/>
            </w:pict>
          </mc:Fallback>
        </mc:AlternateContent>
      </w:r>
    </w:p>
    <w:p w14:paraId="173A03BB" w14:textId="77777777" w:rsidR="00A5749E" w:rsidRPr="007B2222" w:rsidRDefault="00A5749E" w:rsidP="0064735C">
      <w:pPr>
        <w:jc w:val="both"/>
        <w:rPr>
          <w:b/>
          <w:bCs/>
          <w:szCs w:val="24"/>
        </w:rPr>
      </w:pPr>
      <w:r w:rsidRPr="007B2222">
        <w:rPr>
          <w:b/>
          <w:bCs/>
          <w:szCs w:val="24"/>
        </w:rPr>
        <w:t>2.</w:t>
      </w:r>
      <w:r w:rsidRPr="007B2222">
        <w:rPr>
          <w:b/>
          <w:bCs/>
          <w:szCs w:val="24"/>
        </w:rPr>
        <w:tab/>
        <w:t>The Employer</w:t>
      </w:r>
    </w:p>
    <w:p w14:paraId="27ADDE0C" w14:textId="77777777" w:rsidR="00A5749E" w:rsidRPr="007B2222" w:rsidRDefault="00A5749E" w:rsidP="0064735C">
      <w:pPr>
        <w:jc w:val="both"/>
        <w:rPr>
          <w:szCs w:val="24"/>
        </w:rPr>
      </w:pPr>
      <w:r w:rsidRPr="007B2222">
        <w:rPr>
          <w:szCs w:val="24"/>
        </w:rPr>
        <w:t xml:space="preserve"> </w:t>
      </w:r>
    </w:p>
    <w:p w14:paraId="542C4647" w14:textId="77777777" w:rsidR="00A5749E" w:rsidRPr="007B2222" w:rsidRDefault="00A5749E" w:rsidP="0064735C">
      <w:pPr>
        <w:jc w:val="both"/>
        <w:rPr>
          <w:b/>
          <w:bCs/>
          <w:szCs w:val="24"/>
        </w:rPr>
      </w:pPr>
      <w:r w:rsidRPr="007B2222">
        <w:rPr>
          <w:b/>
          <w:bCs/>
          <w:szCs w:val="24"/>
        </w:rPr>
        <w:t>2.1</w:t>
      </w:r>
      <w:r w:rsidRPr="007B2222">
        <w:rPr>
          <w:b/>
          <w:bCs/>
          <w:szCs w:val="24"/>
        </w:rPr>
        <w:tab/>
        <w:t>Right of Access to</w:t>
      </w:r>
    </w:p>
    <w:p w14:paraId="4190FC6B" w14:textId="77777777" w:rsidR="00A5749E" w:rsidRPr="007B2222" w:rsidRDefault="00A5749E" w:rsidP="0064735C">
      <w:pPr>
        <w:ind w:left="2880" w:hanging="2160"/>
        <w:jc w:val="both"/>
        <w:rPr>
          <w:szCs w:val="24"/>
        </w:rPr>
      </w:pPr>
      <w:r w:rsidRPr="007B2222">
        <w:rPr>
          <w:b/>
          <w:bCs/>
          <w:szCs w:val="24"/>
        </w:rPr>
        <w:t>The Site</w:t>
      </w:r>
      <w:r w:rsidRPr="007B2222">
        <w:rPr>
          <w:b/>
          <w:bCs/>
          <w:szCs w:val="24"/>
        </w:rPr>
        <w:tab/>
      </w:r>
      <w:r w:rsidRPr="007B2222">
        <w:rPr>
          <w:szCs w:val="24"/>
        </w:rPr>
        <w:t>The Employer shall give the Contractor right of access to and possession of, parts of</w:t>
      </w:r>
      <w:r w:rsidRPr="007B2222">
        <w:rPr>
          <w:szCs w:val="24"/>
        </w:rPr>
        <w:tab/>
        <w:t>the Site within the time (or times) stated in the Appendix to Tender.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14:paraId="72305A8D" w14:textId="77777777" w:rsidR="00A5749E" w:rsidRPr="007B2222" w:rsidRDefault="00A5749E" w:rsidP="0064735C">
      <w:pPr>
        <w:jc w:val="both"/>
        <w:rPr>
          <w:szCs w:val="24"/>
        </w:rPr>
      </w:pPr>
      <w:r w:rsidRPr="007B2222">
        <w:rPr>
          <w:szCs w:val="24"/>
        </w:rPr>
        <w:t xml:space="preserve"> </w:t>
      </w:r>
    </w:p>
    <w:p w14:paraId="440ED094" w14:textId="77777777" w:rsidR="00A5749E" w:rsidRPr="007B2222" w:rsidRDefault="00A5749E" w:rsidP="0064735C">
      <w:pPr>
        <w:ind w:left="2880"/>
        <w:jc w:val="both"/>
        <w:rPr>
          <w:i/>
          <w:iCs/>
          <w:szCs w:val="24"/>
        </w:rPr>
      </w:pPr>
      <w:r w:rsidRPr="007B2222">
        <w:rPr>
          <w:szCs w:val="24"/>
        </w:rPr>
        <w:t xml:space="preserve">If no such time is stated in the Appendix to Tender, the Employer shall give the Contractor right access to, and possession of, the Site within such times as may be required to enable the Contractor to proceed in accordance with the programme submitted under Sub-Clause 8.3 </w:t>
      </w:r>
      <w:r w:rsidRPr="007B2222">
        <w:rPr>
          <w:i/>
          <w:iCs/>
          <w:szCs w:val="24"/>
        </w:rPr>
        <w:t>[Programme].</w:t>
      </w:r>
    </w:p>
    <w:p w14:paraId="07649343" w14:textId="77777777" w:rsidR="00A5749E" w:rsidRPr="007B2222" w:rsidRDefault="00A5749E" w:rsidP="0064735C">
      <w:pPr>
        <w:jc w:val="both"/>
        <w:rPr>
          <w:szCs w:val="24"/>
        </w:rPr>
      </w:pPr>
    </w:p>
    <w:p w14:paraId="38722E7B" w14:textId="77777777" w:rsidR="00A5749E" w:rsidRPr="007B2222" w:rsidRDefault="00A5749E" w:rsidP="0064735C">
      <w:pPr>
        <w:ind w:left="2880"/>
        <w:jc w:val="both"/>
        <w:rPr>
          <w:szCs w:val="24"/>
        </w:rPr>
      </w:pPr>
      <w:r w:rsidRPr="007B2222">
        <w:rPr>
          <w:szCs w:val="24"/>
        </w:rPr>
        <w:t xml:space="preserve">If the Contractor suffers delay and/or incurs Cost as a result of a failure by the Employer to give any such right or possession within such time, the Contractor shall give notice to the Engineer and shale b entitled subject to Sub-Clause 20.1 </w:t>
      </w:r>
      <w:r w:rsidRPr="007B2222">
        <w:rPr>
          <w:i/>
          <w:iCs/>
          <w:szCs w:val="24"/>
        </w:rPr>
        <w:t>[Contractor’s Claims]</w:t>
      </w:r>
      <w:r w:rsidRPr="007B2222">
        <w:rPr>
          <w:szCs w:val="24"/>
        </w:rPr>
        <w:t xml:space="preserve"> to:</w:t>
      </w:r>
    </w:p>
    <w:p w14:paraId="0F6E06EB" w14:textId="77777777" w:rsidR="00A5749E" w:rsidRPr="007B2222" w:rsidRDefault="00A5749E" w:rsidP="0064735C">
      <w:pPr>
        <w:jc w:val="both"/>
        <w:rPr>
          <w:szCs w:val="24"/>
        </w:rPr>
      </w:pPr>
    </w:p>
    <w:p w14:paraId="0B0C1DDF"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or will be delayed under Sub-Clause 8.4 </w:t>
      </w:r>
      <w:r w:rsidRPr="007B2222">
        <w:rPr>
          <w:i/>
          <w:iCs/>
          <w:szCs w:val="24"/>
        </w:rPr>
        <w:t>[Extension of Time for Completion]</w:t>
      </w:r>
      <w:r w:rsidRPr="007B2222">
        <w:rPr>
          <w:szCs w:val="24"/>
        </w:rPr>
        <w:t>, and</w:t>
      </w:r>
    </w:p>
    <w:p w14:paraId="6AE2A5D6"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p>
    <w:p w14:paraId="1400FAEE" w14:textId="77777777" w:rsidR="00A5749E" w:rsidRPr="007B2222" w:rsidRDefault="00A5749E" w:rsidP="0064735C">
      <w:pPr>
        <w:ind w:left="3600" w:hanging="720"/>
        <w:jc w:val="both"/>
        <w:rPr>
          <w:szCs w:val="24"/>
        </w:rPr>
      </w:pPr>
      <w:r w:rsidRPr="007B2222">
        <w:rPr>
          <w:szCs w:val="24"/>
        </w:rPr>
        <w:t>(b)</w:t>
      </w:r>
      <w:r w:rsidRPr="007B2222">
        <w:rPr>
          <w:szCs w:val="24"/>
        </w:rPr>
        <w:tab/>
        <w:t>Payment of any such Cost plus reasonable profit, which shall be included in the Contract Price.</w:t>
      </w:r>
    </w:p>
    <w:p w14:paraId="04A73D6D" w14:textId="77777777" w:rsidR="00A5749E" w:rsidRPr="007B2222" w:rsidRDefault="00A5749E" w:rsidP="0064735C">
      <w:pPr>
        <w:jc w:val="both"/>
        <w:rPr>
          <w:szCs w:val="24"/>
        </w:rPr>
      </w:pPr>
    </w:p>
    <w:p w14:paraId="1EEC4495" w14:textId="77777777" w:rsidR="00A5749E" w:rsidRPr="007B2222" w:rsidRDefault="00A5749E" w:rsidP="0064735C">
      <w:pPr>
        <w:ind w:left="2880"/>
        <w:jc w:val="both"/>
        <w:rPr>
          <w:szCs w:val="24"/>
        </w:rPr>
      </w:pPr>
      <w:r w:rsidRPr="007B2222">
        <w:rPr>
          <w:szCs w:val="24"/>
        </w:rPr>
        <w:t>After receiving this notice, the Engineer shall proceed in accordance with Sub-Clause 3.5 [Determinations] to agree or determine these matters.</w:t>
      </w:r>
    </w:p>
    <w:p w14:paraId="690FD4A1" w14:textId="77777777" w:rsidR="00A5749E" w:rsidRPr="007B2222" w:rsidRDefault="00A5749E" w:rsidP="0064735C">
      <w:pPr>
        <w:jc w:val="both"/>
        <w:rPr>
          <w:szCs w:val="24"/>
        </w:rPr>
      </w:pPr>
    </w:p>
    <w:p w14:paraId="1F5D0FCA" w14:textId="77777777" w:rsidR="00A5749E" w:rsidRPr="007B2222" w:rsidRDefault="00A5749E" w:rsidP="0064735C">
      <w:pPr>
        <w:ind w:left="2880"/>
        <w:jc w:val="both"/>
        <w:rPr>
          <w:szCs w:val="24"/>
        </w:rPr>
      </w:pPr>
      <w:r w:rsidRPr="007B2222">
        <w:rPr>
          <w:szCs w:val="24"/>
        </w:rPr>
        <w:t xml:space="preserve">However, if and to the extent that the Employer’s failure was caused by any error or delay by the Contractor, including an error in, or delay in the submission of, any of the Contractor’s Documents, the Contractor shall not be entitled to such extension of time, Cost of profit. </w:t>
      </w:r>
    </w:p>
    <w:p w14:paraId="5033700E" w14:textId="77777777" w:rsidR="00A5749E" w:rsidRPr="007B2222" w:rsidRDefault="00A5749E" w:rsidP="0064735C">
      <w:pPr>
        <w:jc w:val="both"/>
        <w:rPr>
          <w:szCs w:val="24"/>
        </w:rPr>
      </w:pPr>
    </w:p>
    <w:p w14:paraId="605EA15A" w14:textId="3B11170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82464" behindDoc="0" locked="0" layoutInCell="1" allowOverlap="1" wp14:anchorId="6E6E8712" wp14:editId="0FAB560E">
                <wp:simplePos x="0" y="0"/>
                <wp:positionH relativeFrom="column">
                  <wp:posOffset>457200</wp:posOffset>
                </wp:positionH>
                <wp:positionV relativeFrom="paragraph">
                  <wp:posOffset>104140</wp:posOffset>
                </wp:positionV>
                <wp:extent cx="6181725" cy="0"/>
                <wp:effectExtent l="9525" t="12700" r="9525" b="6350"/>
                <wp:wrapNone/>
                <wp:docPr id="1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0743" id="Line 10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pW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owU&#10;6UCkrVAcZelD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"/>
            </w:pict>
          </mc:Fallback>
        </mc:AlternateContent>
      </w:r>
      <w:r w:rsidR="00A5749E" w:rsidRPr="007B2222">
        <w:rPr>
          <w:b/>
          <w:bCs/>
          <w:szCs w:val="24"/>
        </w:rPr>
        <w:t>2.2</w:t>
      </w:r>
      <w:r w:rsidR="00A5749E" w:rsidRPr="007B2222">
        <w:rPr>
          <w:b/>
          <w:bCs/>
          <w:szCs w:val="24"/>
        </w:rPr>
        <w:tab/>
      </w:r>
    </w:p>
    <w:p w14:paraId="2960D27D" w14:textId="77777777" w:rsidR="000271F7" w:rsidRPr="007B2222" w:rsidRDefault="00A5749E" w:rsidP="0064735C">
      <w:pPr>
        <w:jc w:val="both"/>
        <w:rPr>
          <w:b/>
          <w:bCs/>
          <w:szCs w:val="24"/>
        </w:rPr>
      </w:pPr>
      <w:r w:rsidRPr="007B2222">
        <w:rPr>
          <w:b/>
          <w:bCs/>
          <w:szCs w:val="24"/>
        </w:rPr>
        <w:t>Permits, Licences or</w:t>
      </w:r>
      <w:r w:rsidRPr="007B2222">
        <w:rPr>
          <w:b/>
          <w:bCs/>
          <w:szCs w:val="24"/>
        </w:rPr>
        <w:tab/>
      </w:r>
      <w:r w:rsidRPr="007B2222">
        <w:rPr>
          <w:b/>
          <w:bCs/>
          <w:szCs w:val="24"/>
        </w:rPr>
        <w:tab/>
      </w:r>
      <w:r w:rsidRPr="007B2222">
        <w:rPr>
          <w:szCs w:val="24"/>
        </w:rPr>
        <w:t>The Employer shall (where he is in a position to do so) provide</w:t>
      </w:r>
      <w:r w:rsidRPr="007B2222">
        <w:rPr>
          <w:b/>
          <w:bCs/>
          <w:szCs w:val="24"/>
        </w:rPr>
        <w:t xml:space="preserve"> </w:t>
      </w:r>
    </w:p>
    <w:p w14:paraId="0277C242" w14:textId="77777777" w:rsidR="000271F7" w:rsidRPr="007B2222" w:rsidRDefault="000271F7" w:rsidP="0064735C">
      <w:pPr>
        <w:jc w:val="both"/>
        <w:rPr>
          <w:szCs w:val="24"/>
        </w:rPr>
      </w:pPr>
      <w:r w:rsidRPr="007B2222">
        <w:rPr>
          <w:b/>
          <w:bCs/>
          <w:szCs w:val="24"/>
        </w:rPr>
        <w:t>Approvals</w:t>
      </w:r>
      <w:r w:rsidRPr="007B2222">
        <w:rPr>
          <w:bCs/>
          <w:szCs w:val="24"/>
        </w:rPr>
        <w:t xml:space="preserve"> </w:t>
      </w:r>
      <w:r w:rsidRPr="007B2222">
        <w:rPr>
          <w:bCs/>
          <w:szCs w:val="24"/>
        </w:rPr>
        <w:tab/>
      </w:r>
      <w:r w:rsidRPr="007B2222">
        <w:rPr>
          <w:bCs/>
          <w:szCs w:val="24"/>
        </w:rPr>
        <w:tab/>
      </w:r>
      <w:r w:rsidRPr="007B2222">
        <w:rPr>
          <w:bCs/>
          <w:szCs w:val="24"/>
        </w:rPr>
        <w:tab/>
      </w:r>
      <w:r w:rsidR="00A5749E" w:rsidRPr="007B2222">
        <w:rPr>
          <w:bCs/>
          <w:szCs w:val="24"/>
        </w:rPr>
        <w:t xml:space="preserve">reasonable </w:t>
      </w:r>
      <w:r w:rsidRPr="007B2222">
        <w:rPr>
          <w:bCs/>
          <w:szCs w:val="24"/>
        </w:rPr>
        <w:t xml:space="preserve">assistance </w:t>
      </w:r>
      <w:r w:rsidRPr="007B2222">
        <w:rPr>
          <w:szCs w:val="24"/>
        </w:rPr>
        <w:t xml:space="preserve">to the Contractor at the request of the </w:t>
      </w:r>
    </w:p>
    <w:p w14:paraId="4763FDF9" w14:textId="77777777" w:rsidR="00A5749E" w:rsidRPr="007B2222" w:rsidRDefault="000271F7" w:rsidP="0064735C">
      <w:pPr>
        <w:ind w:left="2160" w:firstLine="720"/>
        <w:jc w:val="both"/>
        <w:rPr>
          <w:bCs/>
          <w:szCs w:val="24"/>
        </w:rPr>
      </w:pPr>
      <w:r w:rsidRPr="007B2222">
        <w:rPr>
          <w:szCs w:val="24"/>
        </w:rPr>
        <w:t>Contractor:</w:t>
      </w:r>
    </w:p>
    <w:p w14:paraId="62130270" w14:textId="77777777" w:rsidR="00A5749E" w:rsidRPr="007B2222" w:rsidRDefault="00A5749E" w:rsidP="0064735C">
      <w:pPr>
        <w:jc w:val="both"/>
        <w:rPr>
          <w:szCs w:val="24"/>
        </w:rPr>
      </w:pPr>
      <w:r w:rsidRPr="007B2222">
        <w:rPr>
          <w:b/>
          <w:bCs/>
          <w:szCs w:val="24"/>
        </w:rPr>
        <w:tab/>
      </w:r>
      <w:r w:rsidRPr="007B2222">
        <w:rPr>
          <w:b/>
          <w:bCs/>
          <w:szCs w:val="24"/>
        </w:rPr>
        <w:tab/>
      </w:r>
      <w:r w:rsidRPr="007B2222">
        <w:rPr>
          <w:b/>
          <w:bCs/>
          <w:szCs w:val="24"/>
        </w:rPr>
        <w:tab/>
      </w:r>
    </w:p>
    <w:p w14:paraId="0E517063"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By obtaining copies of the Laws of the Country which are relevant to the Contract but are not readily available, and </w:t>
      </w:r>
    </w:p>
    <w:p w14:paraId="65513671" w14:textId="77777777" w:rsidR="00A5749E" w:rsidRPr="007B2222" w:rsidRDefault="00A5749E" w:rsidP="0064735C">
      <w:pPr>
        <w:ind w:left="3600" w:hanging="720"/>
        <w:jc w:val="both"/>
        <w:rPr>
          <w:szCs w:val="24"/>
        </w:rPr>
      </w:pPr>
    </w:p>
    <w:p w14:paraId="77A27AE5" w14:textId="77777777" w:rsidR="00A5749E" w:rsidRPr="007B2222" w:rsidRDefault="00A5749E" w:rsidP="0064735C">
      <w:pPr>
        <w:ind w:left="3600" w:hanging="720"/>
        <w:jc w:val="both"/>
        <w:rPr>
          <w:szCs w:val="24"/>
        </w:rPr>
      </w:pPr>
      <w:r w:rsidRPr="007B2222">
        <w:rPr>
          <w:szCs w:val="24"/>
        </w:rPr>
        <w:t>(b)</w:t>
      </w:r>
      <w:r w:rsidRPr="007B2222">
        <w:rPr>
          <w:szCs w:val="24"/>
        </w:rPr>
        <w:tab/>
        <w:t>For the Contractor’s applications for any permits, licences or approvals required by the Laws of the Country:</w:t>
      </w:r>
    </w:p>
    <w:p w14:paraId="2F5187F9" w14:textId="77777777" w:rsidR="00A5749E" w:rsidRPr="007B2222" w:rsidRDefault="00A5749E" w:rsidP="0064735C">
      <w:pPr>
        <w:jc w:val="both"/>
        <w:rPr>
          <w:szCs w:val="24"/>
        </w:rPr>
      </w:pPr>
    </w:p>
    <w:p w14:paraId="65DA1AC5" w14:textId="77777777" w:rsidR="00A5749E" w:rsidRPr="007B2222" w:rsidRDefault="00A5749E" w:rsidP="0064735C">
      <w:pPr>
        <w:ind w:left="4320" w:hanging="720"/>
        <w:jc w:val="both"/>
        <w:rPr>
          <w:szCs w:val="24"/>
        </w:rPr>
      </w:pPr>
      <w:r w:rsidRPr="007B2222">
        <w:rPr>
          <w:szCs w:val="24"/>
        </w:rPr>
        <w:t>(i)</w:t>
      </w:r>
      <w:r w:rsidRPr="007B2222">
        <w:rPr>
          <w:szCs w:val="24"/>
        </w:rPr>
        <w:tab/>
        <w:t>which the Contractor is required to obtain under Sub-Clause 1.13 [Compliance with Laws],</w:t>
      </w:r>
    </w:p>
    <w:p w14:paraId="7B41E40F" w14:textId="77777777" w:rsidR="00A5749E" w:rsidRPr="007B2222" w:rsidRDefault="00A5749E" w:rsidP="0064735C">
      <w:pPr>
        <w:jc w:val="both"/>
        <w:rPr>
          <w:szCs w:val="24"/>
        </w:rPr>
      </w:pPr>
    </w:p>
    <w:p w14:paraId="29D71441" w14:textId="77777777" w:rsidR="00A5749E" w:rsidRPr="007B2222" w:rsidRDefault="00A5749E" w:rsidP="0064735C">
      <w:pPr>
        <w:ind w:left="4320" w:hanging="720"/>
        <w:jc w:val="both"/>
        <w:rPr>
          <w:szCs w:val="24"/>
        </w:rPr>
      </w:pPr>
      <w:r w:rsidRPr="007B2222">
        <w:rPr>
          <w:szCs w:val="24"/>
        </w:rPr>
        <w:t>(ii)</w:t>
      </w:r>
      <w:r w:rsidRPr="007B2222">
        <w:rPr>
          <w:szCs w:val="24"/>
        </w:rPr>
        <w:tab/>
        <w:t xml:space="preserve">for the delivery of Goods, including clearance through customs, and </w:t>
      </w:r>
    </w:p>
    <w:p w14:paraId="3B30BE61" w14:textId="77777777" w:rsidR="00A5749E" w:rsidRPr="007B2222" w:rsidRDefault="00A5749E" w:rsidP="0064735C">
      <w:pPr>
        <w:jc w:val="both"/>
        <w:rPr>
          <w:szCs w:val="24"/>
        </w:rPr>
      </w:pPr>
    </w:p>
    <w:p w14:paraId="580474FD" w14:textId="77777777" w:rsidR="00A5749E" w:rsidRPr="007B2222" w:rsidRDefault="00A5749E" w:rsidP="0064735C">
      <w:pPr>
        <w:ind w:left="4320" w:hanging="720"/>
        <w:jc w:val="both"/>
        <w:rPr>
          <w:szCs w:val="24"/>
        </w:rPr>
      </w:pPr>
      <w:r w:rsidRPr="007B2222">
        <w:rPr>
          <w:szCs w:val="24"/>
        </w:rPr>
        <w:t>(iii)</w:t>
      </w:r>
      <w:r w:rsidRPr="007B2222">
        <w:rPr>
          <w:szCs w:val="24"/>
        </w:rPr>
        <w:tab/>
        <w:t>for the export of Contractor’s Equipment when it is removed from the Site.</w:t>
      </w:r>
    </w:p>
    <w:p w14:paraId="3E090160" w14:textId="77777777" w:rsidR="00A5749E" w:rsidRPr="007B2222" w:rsidRDefault="00A5749E" w:rsidP="0064735C">
      <w:pPr>
        <w:jc w:val="both"/>
        <w:rPr>
          <w:szCs w:val="24"/>
        </w:rPr>
      </w:pPr>
    </w:p>
    <w:p w14:paraId="7A869630" w14:textId="5C748D76"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583488" behindDoc="0" locked="0" layoutInCell="1" allowOverlap="1" wp14:anchorId="2140BFC5" wp14:editId="14FD8218">
                <wp:simplePos x="0" y="0"/>
                <wp:positionH relativeFrom="column">
                  <wp:posOffset>457200</wp:posOffset>
                </wp:positionH>
                <wp:positionV relativeFrom="paragraph">
                  <wp:posOffset>67945</wp:posOffset>
                </wp:positionV>
                <wp:extent cx="6181725" cy="0"/>
                <wp:effectExtent l="9525" t="6350" r="9525" b="12700"/>
                <wp:wrapNone/>
                <wp:docPr id="1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C285" id="Line 10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A1A&#10;e/kTAgAALAQAAA4AAAAAAAAAAAAAAAAALgIAAGRycy9lMm9Eb2MueG1sUEsBAi0AFAAGAAgAAAAh&#10;AFcaNszdAAAACQEAAA8AAAAAAAAAAAAAAAAAbQQAAGRycy9kb3ducmV2LnhtbFBLBQYAAAAABAAE&#10;APMAAAB3BQAAAAA=&#10;"/>
            </w:pict>
          </mc:Fallback>
        </mc:AlternateContent>
      </w:r>
      <w:r w:rsidR="00A5749E" w:rsidRPr="007B2222">
        <w:rPr>
          <w:b/>
          <w:szCs w:val="24"/>
        </w:rPr>
        <w:t>2.3</w:t>
      </w:r>
    </w:p>
    <w:p w14:paraId="183CB93C" w14:textId="77777777" w:rsidR="00A5749E" w:rsidRPr="007B2222" w:rsidRDefault="00A5749E" w:rsidP="0064735C">
      <w:pPr>
        <w:ind w:left="2880" w:hanging="2880"/>
        <w:jc w:val="both"/>
        <w:rPr>
          <w:szCs w:val="24"/>
        </w:rPr>
      </w:pPr>
      <w:r w:rsidRPr="007B2222">
        <w:rPr>
          <w:b/>
          <w:bCs/>
          <w:szCs w:val="24"/>
        </w:rPr>
        <w:t>Employer’s Personnel</w:t>
      </w:r>
      <w:r w:rsidRPr="007B2222">
        <w:rPr>
          <w:szCs w:val="24"/>
        </w:rPr>
        <w:tab/>
        <w:t>The Employer shall be responsible for ensuring that the Employer’s Personnel and the Employer’s other Contractors on the Site.</w:t>
      </w:r>
    </w:p>
    <w:p w14:paraId="6C9AE7C5" w14:textId="77777777" w:rsidR="00A5749E" w:rsidRPr="007B2222" w:rsidRDefault="00A5749E" w:rsidP="0064735C">
      <w:pPr>
        <w:jc w:val="both"/>
        <w:rPr>
          <w:szCs w:val="24"/>
        </w:rPr>
      </w:pPr>
    </w:p>
    <w:p w14:paraId="0DBA5A85"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co-operate with the Contractor’s efforts under Sub-Clause 4.6[Co-operation], and </w:t>
      </w:r>
    </w:p>
    <w:p w14:paraId="412F4DCC" w14:textId="77777777" w:rsidR="00A5749E" w:rsidRPr="007B2222" w:rsidRDefault="00A5749E" w:rsidP="0064735C">
      <w:pPr>
        <w:jc w:val="both"/>
        <w:rPr>
          <w:szCs w:val="24"/>
        </w:rPr>
      </w:pPr>
    </w:p>
    <w:p w14:paraId="4EC86EC3" w14:textId="77777777" w:rsidR="00A5749E" w:rsidRPr="007B2222" w:rsidRDefault="00A5749E" w:rsidP="002A5E71">
      <w:pPr>
        <w:numPr>
          <w:ilvl w:val="0"/>
          <w:numId w:val="120"/>
        </w:numPr>
        <w:suppressAutoHyphens w:val="0"/>
        <w:overflowPunct/>
        <w:autoSpaceDE/>
        <w:autoSpaceDN/>
        <w:adjustRightInd/>
        <w:jc w:val="both"/>
        <w:textAlignment w:val="auto"/>
        <w:rPr>
          <w:szCs w:val="24"/>
        </w:rPr>
      </w:pPr>
      <w:r w:rsidRPr="007B2222">
        <w:rPr>
          <w:szCs w:val="24"/>
        </w:rPr>
        <w:t xml:space="preserve">take actions similar to those which the Contractor is required to take under sub-paragraphs (a), (b) and ( c ) of Sub-Clause 4.8 </w:t>
      </w:r>
      <w:r w:rsidRPr="007B2222">
        <w:rPr>
          <w:i/>
          <w:iCs/>
          <w:szCs w:val="24"/>
        </w:rPr>
        <w:t>[Safety Procedures]</w:t>
      </w:r>
      <w:r w:rsidRPr="007B2222">
        <w:rPr>
          <w:szCs w:val="24"/>
        </w:rPr>
        <w:t xml:space="preserve"> and under Sub-Clause 4.18 </w:t>
      </w:r>
      <w:r w:rsidRPr="007B2222">
        <w:rPr>
          <w:i/>
          <w:iCs/>
          <w:szCs w:val="24"/>
        </w:rPr>
        <w:t>[Protection of the Environment]</w:t>
      </w:r>
      <w:r w:rsidRPr="007B2222">
        <w:rPr>
          <w:szCs w:val="24"/>
        </w:rPr>
        <w:t>.</w:t>
      </w:r>
    </w:p>
    <w:p w14:paraId="7A4E1F01" w14:textId="77777777" w:rsidR="00A5749E" w:rsidRPr="007B2222" w:rsidRDefault="00A5749E" w:rsidP="0064735C">
      <w:pPr>
        <w:ind w:left="3600"/>
        <w:jc w:val="both"/>
        <w:rPr>
          <w:szCs w:val="24"/>
        </w:rPr>
      </w:pPr>
    </w:p>
    <w:p w14:paraId="22086659" w14:textId="61604DDB" w:rsidR="00A5749E" w:rsidRPr="007B2222" w:rsidRDefault="005B2582" w:rsidP="0064735C">
      <w:pPr>
        <w:spacing w:line="360" w:lineRule="auto"/>
        <w:jc w:val="both"/>
        <w:rPr>
          <w:b/>
          <w:szCs w:val="24"/>
        </w:rPr>
      </w:pPr>
      <w:r w:rsidRPr="007B2222">
        <w:rPr>
          <w:b/>
          <w:noProof/>
          <w:szCs w:val="24"/>
        </w:rPr>
        <mc:AlternateContent>
          <mc:Choice Requires="wps">
            <w:drawing>
              <wp:anchor distT="0" distB="0" distL="114300" distR="114300" simplePos="0" relativeHeight="251584512" behindDoc="0" locked="0" layoutInCell="1" allowOverlap="1" wp14:anchorId="4C09A748" wp14:editId="1D6FB430">
                <wp:simplePos x="0" y="0"/>
                <wp:positionH relativeFrom="column">
                  <wp:posOffset>457200</wp:posOffset>
                </wp:positionH>
                <wp:positionV relativeFrom="paragraph">
                  <wp:posOffset>83185</wp:posOffset>
                </wp:positionV>
                <wp:extent cx="6181725" cy="0"/>
                <wp:effectExtent l="9525" t="13970" r="9525" b="5080"/>
                <wp:wrapNone/>
                <wp:docPr id="1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D2E4E" id="Line 10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2I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Fxgp&#10;0oFIW6E4ytJF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O5I&#10;fYgTAgAALAQAAA4AAAAAAAAAAAAAAAAALgIAAGRycy9lMm9Eb2MueG1sUEsBAi0AFAAGAAgAAAAh&#10;ACkiaQfdAAAACQEAAA8AAAAAAAAAAAAAAAAAbQQAAGRycy9kb3ducmV2LnhtbFBLBQYAAAAABAAE&#10;APMAAAB3BQAAAAA=&#10;"/>
            </w:pict>
          </mc:Fallback>
        </mc:AlternateContent>
      </w:r>
      <w:r w:rsidR="00A5749E" w:rsidRPr="007B2222">
        <w:rPr>
          <w:b/>
          <w:szCs w:val="24"/>
        </w:rPr>
        <w:t>2.4</w:t>
      </w:r>
      <w:r w:rsidR="00A5749E" w:rsidRPr="007B2222">
        <w:rPr>
          <w:b/>
          <w:szCs w:val="24"/>
        </w:rPr>
        <w:tab/>
      </w:r>
    </w:p>
    <w:p w14:paraId="374B16E9" w14:textId="77777777" w:rsidR="00A5749E" w:rsidRPr="007B2222" w:rsidRDefault="00A5749E" w:rsidP="0064735C">
      <w:pPr>
        <w:jc w:val="both"/>
        <w:rPr>
          <w:b/>
          <w:bCs/>
          <w:szCs w:val="24"/>
        </w:rPr>
      </w:pPr>
      <w:r w:rsidRPr="007B2222">
        <w:rPr>
          <w:b/>
          <w:bCs/>
          <w:szCs w:val="24"/>
        </w:rPr>
        <w:t xml:space="preserve">Employer’s Financial </w:t>
      </w:r>
    </w:p>
    <w:p w14:paraId="56BAB36C" w14:textId="77777777" w:rsidR="00A5749E" w:rsidRPr="007B2222" w:rsidRDefault="00A5749E" w:rsidP="0064735C">
      <w:pPr>
        <w:ind w:left="2880" w:hanging="2880"/>
        <w:jc w:val="both"/>
        <w:rPr>
          <w:szCs w:val="24"/>
        </w:rPr>
      </w:pPr>
      <w:r w:rsidRPr="007B2222">
        <w:rPr>
          <w:b/>
          <w:bCs/>
          <w:szCs w:val="24"/>
        </w:rPr>
        <w:t>Arrangements</w:t>
      </w:r>
      <w:r w:rsidRPr="007B2222">
        <w:rPr>
          <w:szCs w:val="24"/>
        </w:rPr>
        <w:tab/>
        <w:t>The Employer shall submit, within 28 days after receiving any request from the Contractor, reasonable  evidence  that  financial arrangements have been made and are being maintained which will enable the</w:t>
      </w:r>
      <w:r w:rsidR="004C5EF1" w:rsidRPr="007B2222">
        <w:rPr>
          <w:szCs w:val="24"/>
        </w:rPr>
        <w:t>m</w:t>
      </w:r>
      <w:r w:rsidRPr="007B2222">
        <w:rPr>
          <w:szCs w:val="24"/>
        </w:rPr>
        <w:t xml:space="preserve">  to pay the Contract Price (as estimated at that time) in accordance with Clause 14 </w:t>
      </w:r>
      <w:r w:rsidRPr="007B2222">
        <w:rPr>
          <w:i/>
          <w:szCs w:val="24"/>
        </w:rPr>
        <w:t>[Contract Price and Payment].</w:t>
      </w:r>
      <w:r w:rsidRPr="007B2222">
        <w:rPr>
          <w:szCs w:val="24"/>
        </w:rPr>
        <w:t xml:space="preserve">  If the Employer intends to make any material change to his financial arrangements, the Employer shall give notice to the Contractor with detailed particulars.</w:t>
      </w:r>
    </w:p>
    <w:p w14:paraId="53821AB6" w14:textId="77777777" w:rsidR="00A5749E" w:rsidRPr="007B2222" w:rsidRDefault="00A5749E" w:rsidP="0064735C">
      <w:pPr>
        <w:ind w:left="2880"/>
        <w:jc w:val="both"/>
        <w:rPr>
          <w:szCs w:val="24"/>
        </w:rPr>
      </w:pPr>
    </w:p>
    <w:p w14:paraId="4147A836" w14:textId="136A3B94" w:rsidR="00A5749E" w:rsidRPr="007B2222" w:rsidRDefault="005B2582" w:rsidP="0064735C">
      <w:pPr>
        <w:spacing w:line="360" w:lineRule="auto"/>
        <w:jc w:val="both"/>
        <w:rPr>
          <w:b/>
          <w:szCs w:val="24"/>
        </w:rPr>
      </w:pPr>
      <w:r w:rsidRPr="007B2222">
        <w:rPr>
          <w:b/>
          <w:noProof/>
          <w:szCs w:val="24"/>
        </w:rPr>
        <mc:AlternateContent>
          <mc:Choice Requires="wps">
            <w:drawing>
              <wp:anchor distT="0" distB="0" distL="114300" distR="114300" simplePos="0" relativeHeight="251585536" behindDoc="0" locked="0" layoutInCell="1" allowOverlap="1" wp14:anchorId="29635045" wp14:editId="36E53D37">
                <wp:simplePos x="0" y="0"/>
                <wp:positionH relativeFrom="column">
                  <wp:posOffset>457200</wp:posOffset>
                </wp:positionH>
                <wp:positionV relativeFrom="paragraph">
                  <wp:posOffset>97790</wp:posOffset>
                </wp:positionV>
                <wp:extent cx="6181725" cy="0"/>
                <wp:effectExtent l="9525" t="12065" r="9525" b="6985"/>
                <wp:wrapNone/>
                <wp:docPr id="1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32D7" id="Line 11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52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Mh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"/>
            </w:pict>
          </mc:Fallback>
        </mc:AlternateContent>
      </w:r>
      <w:r w:rsidR="00A5749E" w:rsidRPr="007B2222">
        <w:rPr>
          <w:b/>
          <w:szCs w:val="24"/>
        </w:rPr>
        <w:t>2.5</w:t>
      </w:r>
      <w:r w:rsidR="00A5749E" w:rsidRPr="007B2222">
        <w:rPr>
          <w:b/>
          <w:szCs w:val="24"/>
        </w:rPr>
        <w:tab/>
      </w:r>
    </w:p>
    <w:p w14:paraId="750CEF43" w14:textId="77777777" w:rsidR="00A5749E" w:rsidRPr="007B2222" w:rsidRDefault="00A5749E" w:rsidP="0064735C">
      <w:pPr>
        <w:ind w:left="2880" w:hanging="2880"/>
        <w:jc w:val="both"/>
        <w:rPr>
          <w:szCs w:val="24"/>
        </w:rPr>
      </w:pPr>
      <w:r w:rsidRPr="007B2222">
        <w:rPr>
          <w:b/>
          <w:bCs/>
          <w:szCs w:val="24"/>
        </w:rPr>
        <w:t>Employer’s Claims</w:t>
      </w:r>
      <w:r w:rsidRPr="007B2222">
        <w:rPr>
          <w:szCs w:val="24"/>
        </w:rPr>
        <w:t xml:space="preserve"> </w:t>
      </w:r>
      <w:r w:rsidRPr="007B2222">
        <w:rPr>
          <w:szCs w:val="24"/>
        </w:rPr>
        <w:tab/>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14:paraId="0C43E0C4" w14:textId="77777777" w:rsidR="00A5749E" w:rsidRPr="007B2222" w:rsidRDefault="00A5749E" w:rsidP="0064735C">
      <w:pPr>
        <w:jc w:val="both"/>
        <w:rPr>
          <w:szCs w:val="24"/>
        </w:rPr>
      </w:pPr>
    </w:p>
    <w:p w14:paraId="231289C2" w14:textId="77777777" w:rsidR="00A5749E" w:rsidRPr="007B2222" w:rsidRDefault="00A5749E" w:rsidP="0064735C">
      <w:pPr>
        <w:ind w:left="2880"/>
        <w:jc w:val="both"/>
        <w:rPr>
          <w:szCs w:val="24"/>
        </w:rPr>
      </w:pPr>
      <w:r w:rsidRPr="007B2222">
        <w:rPr>
          <w:szCs w:val="24"/>
        </w:rPr>
        <w:t>The notice shall be given as soon as practicable after the Employer became aware of the event or circumstances giving rise to the claim.  A notice relating to any extension of the Defects Notification Period shall be given before the expiry of such period.</w:t>
      </w:r>
    </w:p>
    <w:p w14:paraId="193BA70E" w14:textId="77777777" w:rsidR="00A5749E" w:rsidRPr="007B2222" w:rsidRDefault="00A5749E" w:rsidP="0064735C">
      <w:pPr>
        <w:ind w:left="2880"/>
        <w:jc w:val="both"/>
        <w:rPr>
          <w:szCs w:val="24"/>
        </w:rPr>
      </w:pPr>
    </w:p>
    <w:p w14:paraId="208473D1" w14:textId="77777777" w:rsidR="00A5749E" w:rsidRPr="007B2222" w:rsidRDefault="00A5749E" w:rsidP="0064735C">
      <w:pPr>
        <w:ind w:left="2880"/>
        <w:jc w:val="both"/>
        <w:rPr>
          <w:szCs w:val="24"/>
        </w:rPr>
      </w:pPr>
      <w:r w:rsidRPr="007B2222">
        <w:rPr>
          <w:szCs w:val="24"/>
        </w:rPr>
        <w:t xml:space="preserve">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w:t>
      </w:r>
      <w:r w:rsidRPr="007B2222">
        <w:rPr>
          <w:i/>
          <w:iCs/>
          <w:szCs w:val="24"/>
        </w:rPr>
        <w:t>[Determinations]</w:t>
      </w:r>
      <w:r w:rsidRPr="007B2222">
        <w:rPr>
          <w:szCs w:val="24"/>
        </w:rPr>
        <w:t xml:space="preserve"> to agree or determine (i) the amount (if any) which the Employer is entitled to be paid </w:t>
      </w:r>
      <w:r w:rsidR="004C5EF1" w:rsidRPr="007B2222">
        <w:rPr>
          <w:szCs w:val="24"/>
        </w:rPr>
        <w:t>b</w:t>
      </w:r>
      <w:r w:rsidRPr="007B2222">
        <w:rPr>
          <w:szCs w:val="24"/>
        </w:rPr>
        <w:t xml:space="preserve">y the Contractor, and/or (ii) the extension (if any) of the Defects Notification Period in accordance with sub-Clause 11.3 </w:t>
      </w:r>
      <w:r w:rsidRPr="007B2222">
        <w:rPr>
          <w:i/>
          <w:iCs/>
          <w:szCs w:val="24"/>
        </w:rPr>
        <w:t>[Extension of Defects Notification Period].</w:t>
      </w:r>
    </w:p>
    <w:p w14:paraId="145BE774" w14:textId="77777777" w:rsidR="00A5749E" w:rsidRPr="007B2222" w:rsidRDefault="00A5749E" w:rsidP="0064735C">
      <w:pPr>
        <w:jc w:val="both"/>
        <w:rPr>
          <w:szCs w:val="24"/>
        </w:rPr>
      </w:pPr>
    </w:p>
    <w:p w14:paraId="24CB0E68" w14:textId="77777777" w:rsidR="00A5749E" w:rsidRPr="007B2222" w:rsidRDefault="00A5749E" w:rsidP="0064735C">
      <w:pPr>
        <w:ind w:left="2880"/>
        <w:jc w:val="both"/>
        <w:rPr>
          <w:szCs w:val="24"/>
        </w:rPr>
      </w:pPr>
      <w:r w:rsidRPr="007B2222">
        <w:rPr>
          <w:szCs w:val="24"/>
        </w:rPr>
        <w:t>This amount may be included as a deduction in the Contract Price and Payment Certificates.  The Employer shall only be entitled to set off against or make any dedication from an amount certified in a Payment Certificate, or to otherwise claim against the Contractor, in accordance with this Sub-Clause.</w:t>
      </w:r>
    </w:p>
    <w:p w14:paraId="1CF46747" w14:textId="77777777" w:rsidR="00A5749E" w:rsidRPr="007B2222" w:rsidRDefault="00A5749E" w:rsidP="0064735C">
      <w:pPr>
        <w:ind w:left="2880"/>
        <w:jc w:val="both"/>
        <w:rPr>
          <w:szCs w:val="24"/>
        </w:rPr>
      </w:pPr>
    </w:p>
    <w:p w14:paraId="672ACACF" w14:textId="09B48F15"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586560" behindDoc="0" locked="0" layoutInCell="1" allowOverlap="1" wp14:anchorId="620B3C1C" wp14:editId="155C1C40">
                <wp:simplePos x="0" y="0"/>
                <wp:positionH relativeFrom="column">
                  <wp:posOffset>1857375</wp:posOffset>
                </wp:positionH>
                <wp:positionV relativeFrom="paragraph">
                  <wp:posOffset>149225</wp:posOffset>
                </wp:positionV>
                <wp:extent cx="4752975" cy="0"/>
                <wp:effectExtent l="9525" t="11430" r="9525" b="7620"/>
                <wp:wrapNone/>
                <wp:docPr id="1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910FA" id="Line 111"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"/>
            </w:pict>
          </mc:Fallback>
        </mc:AlternateContent>
      </w:r>
      <w:r w:rsidR="00A5749E" w:rsidRPr="007B2222">
        <w:rPr>
          <w:szCs w:val="24"/>
        </w:rPr>
        <w:tab/>
      </w:r>
    </w:p>
    <w:p w14:paraId="6FB353FE" w14:textId="77777777" w:rsidR="00A5749E" w:rsidRPr="007B2222" w:rsidRDefault="00A5749E" w:rsidP="0064735C">
      <w:pPr>
        <w:jc w:val="both"/>
        <w:rPr>
          <w:b/>
          <w:bCs/>
          <w:szCs w:val="24"/>
        </w:rPr>
      </w:pPr>
    </w:p>
    <w:p w14:paraId="4DAA2D96" w14:textId="77777777" w:rsidR="00A5749E" w:rsidRPr="007B2222" w:rsidRDefault="00A5749E" w:rsidP="0064735C">
      <w:pPr>
        <w:jc w:val="both"/>
        <w:rPr>
          <w:b/>
          <w:bCs/>
          <w:szCs w:val="24"/>
        </w:rPr>
      </w:pPr>
      <w:r w:rsidRPr="007B2222">
        <w:rPr>
          <w:b/>
          <w:bCs/>
          <w:szCs w:val="24"/>
        </w:rPr>
        <w:t>3.</w:t>
      </w:r>
      <w:r w:rsidRPr="007B2222">
        <w:rPr>
          <w:b/>
          <w:bCs/>
          <w:szCs w:val="24"/>
        </w:rPr>
        <w:tab/>
        <w:t>The Engineer</w:t>
      </w:r>
    </w:p>
    <w:p w14:paraId="14A3A624" w14:textId="77777777" w:rsidR="00A5749E" w:rsidRPr="007B2222" w:rsidRDefault="00A5749E" w:rsidP="0064735C">
      <w:pPr>
        <w:jc w:val="both"/>
        <w:rPr>
          <w:szCs w:val="24"/>
        </w:rPr>
      </w:pPr>
    </w:p>
    <w:p w14:paraId="652973F7" w14:textId="77777777" w:rsidR="00A5749E" w:rsidRPr="007B2222" w:rsidRDefault="00A5749E" w:rsidP="0064735C">
      <w:pPr>
        <w:jc w:val="both"/>
        <w:rPr>
          <w:b/>
          <w:bCs/>
          <w:szCs w:val="24"/>
        </w:rPr>
      </w:pPr>
      <w:r w:rsidRPr="007B2222">
        <w:rPr>
          <w:b/>
          <w:bCs/>
          <w:szCs w:val="24"/>
        </w:rPr>
        <w:t>3.1</w:t>
      </w:r>
      <w:r w:rsidRPr="007B2222">
        <w:rPr>
          <w:b/>
          <w:bCs/>
          <w:szCs w:val="24"/>
        </w:rPr>
        <w:tab/>
        <w:t xml:space="preserve">Engineer’s Duties </w:t>
      </w:r>
    </w:p>
    <w:p w14:paraId="0252B01D" w14:textId="77777777" w:rsidR="00A5749E" w:rsidRPr="007B2222" w:rsidRDefault="00A5749E" w:rsidP="0064735C">
      <w:pPr>
        <w:ind w:left="2880" w:hanging="2160"/>
        <w:jc w:val="both"/>
        <w:rPr>
          <w:szCs w:val="24"/>
        </w:rPr>
      </w:pPr>
      <w:r w:rsidRPr="007B2222">
        <w:rPr>
          <w:b/>
          <w:bCs/>
          <w:szCs w:val="24"/>
        </w:rPr>
        <w:t>and Authority</w:t>
      </w:r>
      <w:r w:rsidRPr="007B2222">
        <w:rPr>
          <w:b/>
          <w:bCs/>
          <w:szCs w:val="24"/>
        </w:rPr>
        <w:tab/>
      </w:r>
      <w:r w:rsidRPr="007B2222">
        <w:rPr>
          <w:szCs w:val="24"/>
        </w:rPr>
        <w:t>The Employer shall appoint the Engineer who shall carry out the duties assigned to him in the Contract.  The Engineer’s staff shall include suitably qualified engineers and other professionals who are competent to carry out these duties.</w:t>
      </w:r>
    </w:p>
    <w:p w14:paraId="393AF2CC" w14:textId="77777777" w:rsidR="00A5749E" w:rsidRPr="007B2222" w:rsidRDefault="00A5749E" w:rsidP="0064735C">
      <w:pPr>
        <w:jc w:val="both"/>
        <w:rPr>
          <w:szCs w:val="24"/>
        </w:rPr>
      </w:pPr>
    </w:p>
    <w:p w14:paraId="258140AC" w14:textId="77777777" w:rsidR="00A5749E" w:rsidRPr="007B2222" w:rsidRDefault="00A5749E" w:rsidP="0064735C">
      <w:pPr>
        <w:ind w:left="2160" w:firstLine="720"/>
        <w:jc w:val="both"/>
        <w:rPr>
          <w:szCs w:val="24"/>
        </w:rPr>
      </w:pPr>
      <w:r w:rsidRPr="007B2222">
        <w:rPr>
          <w:szCs w:val="24"/>
        </w:rPr>
        <w:t>The Engineer shall have no authority to amend the Contract.</w:t>
      </w:r>
    </w:p>
    <w:p w14:paraId="6A9AD8AE" w14:textId="77777777" w:rsidR="00A5749E" w:rsidRPr="007B2222" w:rsidRDefault="00A5749E" w:rsidP="0064735C">
      <w:pPr>
        <w:jc w:val="both"/>
        <w:rPr>
          <w:szCs w:val="24"/>
        </w:rPr>
      </w:pPr>
    </w:p>
    <w:p w14:paraId="51776F04" w14:textId="77777777" w:rsidR="00A5749E" w:rsidRPr="007B2222" w:rsidRDefault="00A5749E" w:rsidP="0064735C">
      <w:pPr>
        <w:ind w:left="2880"/>
        <w:jc w:val="both"/>
        <w:rPr>
          <w:szCs w:val="24"/>
        </w:rPr>
      </w:pPr>
      <w:r w:rsidRPr="007B2222">
        <w:rPr>
          <w:szCs w:val="24"/>
        </w:rPr>
        <w:t>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undertakes not to impose furth</w:t>
      </w:r>
      <w:r w:rsidR="008D08BF" w:rsidRPr="007B2222">
        <w:rPr>
          <w:szCs w:val="24"/>
        </w:rPr>
        <w:t xml:space="preserve">er constraints on the </w:t>
      </w:r>
      <w:r w:rsidRPr="007B2222">
        <w:rPr>
          <w:szCs w:val="24"/>
        </w:rPr>
        <w:t>Engineer’s authority, except as agreed with the Contractor.</w:t>
      </w:r>
    </w:p>
    <w:p w14:paraId="6DEAC431" w14:textId="77777777" w:rsidR="00A5749E" w:rsidRPr="007B2222" w:rsidRDefault="00A5749E" w:rsidP="0064735C">
      <w:pPr>
        <w:jc w:val="both"/>
        <w:rPr>
          <w:szCs w:val="24"/>
        </w:rPr>
      </w:pPr>
    </w:p>
    <w:p w14:paraId="6275808A" w14:textId="77777777" w:rsidR="00A5749E" w:rsidRPr="007B2222" w:rsidRDefault="00A5749E" w:rsidP="0064735C">
      <w:pPr>
        <w:ind w:left="2880"/>
        <w:jc w:val="both"/>
        <w:rPr>
          <w:szCs w:val="24"/>
        </w:rPr>
      </w:pPr>
      <w:r w:rsidRPr="007B2222">
        <w:rPr>
          <w:szCs w:val="24"/>
        </w:rPr>
        <w:t>However, whenever the Engineer exe rises a specified authority for which the Employer’s approval is required, then (or the purposes of the Contract) the Employer shall be deemed to have given approval.</w:t>
      </w:r>
    </w:p>
    <w:p w14:paraId="50D107F9" w14:textId="77777777" w:rsidR="00A5749E" w:rsidRPr="007B2222" w:rsidRDefault="00A5749E" w:rsidP="0064735C">
      <w:pPr>
        <w:jc w:val="both"/>
        <w:rPr>
          <w:szCs w:val="24"/>
        </w:rPr>
      </w:pPr>
    </w:p>
    <w:p w14:paraId="7E2BAD20" w14:textId="77777777" w:rsidR="00A5749E" w:rsidRPr="007B2222" w:rsidRDefault="00A5749E" w:rsidP="0064735C">
      <w:pPr>
        <w:spacing w:line="360" w:lineRule="auto"/>
        <w:jc w:val="both"/>
        <w:rPr>
          <w:szCs w:val="24"/>
        </w:rPr>
      </w:pPr>
      <w:r w:rsidRPr="007B2222">
        <w:rPr>
          <w:b/>
          <w:bCs/>
          <w:szCs w:val="24"/>
        </w:rPr>
        <w:tab/>
      </w:r>
      <w:r w:rsidRPr="007B2222">
        <w:rPr>
          <w:b/>
          <w:bCs/>
          <w:szCs w:val="24"/>
        </w:rPr>
        <w:tab/>
      </w:r>
      <w:r w:rsidRPr="007B2222">
        <w:rPr>
          <w:b/>
          <w:bCs/>
          <w:szCs w:val="24"/>
        </w:rPr>
        <w:tab/>
      </w:r>
      <w:r w:rsidRPr="007B2222">
        <w:rPr>
          <w:b/>
          <w:bCs/>
          <w:szCs w:val="24"/>
        </w:rPr>
        <w:tab/>
      </w:r>
      <w:r w:rsidRPr="007B2222">
        <w:rPr>
          <w:szCs w:val="24"/>
        </w:rPr>
        <w:t>Except as otherwise stated in these Conditions:</w:t>
      </w:r>
    </w:p>
    <w:p w14:paraId="6C9DA460" w14:textId="77777777" w:rsidR="00A5749E" w:rsidRPr="007B2222" w:rsidRDefault="00A5749E" w:rsidP="0064735C">
      <w:pPr>
        <w:ind w:left="3600" w:hanging="720"/>
        <w:jc w:val="both"/>
        <w:rPr>
          <w:szCs w:val="24"/>
        </w:rPr>
      </w:pPr>
      <w:r w:rsidRPr="007B2222">
        <w:rPr>
          <w:szCs w:val="24"/>
        </w:rPr>
        <w:t xml:space="preserve"> (a)</w:t>
      </w:r>
      <w:r w:rsidRPr="007B2222">
        <w:rPr>
          <w:szCs w:val="24"/>
        </w:rPr>
        <w:tab/>
        <w:t>whenever carrying out duties  or exercising authority, specified in or implied by the Contract, the Engineer shall be deemed to act for the Employer.</w:t>
      </w:r>
    </w:p>
    <w:p w14:paraId="76B7EB89" w14:textId="77777777" w:rsidR="00A5749E" w:rsidRPr="007B2222" w:rsidRDefault="00A5749E" w:rsidP="0064735C">
      <w:pPr>
        <w:jc w:val="both"/>
        <w:rPr>
          <w:szCs w:val="24"/>
        </w:rPr>
      </w:pPr>
    </w:p>
    <w:p w14:paraId="08D3DFEF"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the Engineer has no authority to relieve either Party of any duties, obligations or responsibilities under the Contract, and </w:t>
      </w:r>
    </w:p>
    <w:p w14:paraId="43427C5C" w14:textId="77777777" w:rsidR="00A5749E" w:rsidRPr="007B2222" w:rsidRDefault="00A5749E" w:rsidP="0064735C">
      <w:pPr>
        <w:jc w:val="both"/>
        <w:rPr>
          <w:szCs w:val="24"/>
        </w:rPr>
      </w:pPr>
    </w:p>
    <w:p w14:paraId="68A9B986" w14:textId="77777777" w:rsidR="00A5749E" w:rsidRPr="007B2222" w:rsidRDefault="00A5749E" w:rsidP="002A5E71">
      <w:pPr>
        <w:numPr>
          <w:ilvl w:val="0"/>
          <w:numId w:val="120"/>
        </w:numPr>
        <w:suppressAutoHyphens w:val="0"/>
        <w:overflowPunct/>
        <w:autoSpaceDE/>
        <w:autoSpaceDN/>
        <w:adjustRightInd/>
        <w:jc w:val="both"/>
        <w:textAlignment w:val="auto"/>
        <w:rPr>
          <w:szCs w:val="24"/>
        </w:rPr>
      </w:pPr>
      <w:r w:rsidRPr="007B2222">
        <w:rPr>
          <w:szCs w:val="24"/>
        </w:rPr>
        <w:t xml:space="preserve">any approval, check, certificates, consent, examination, inspection, instruction, notice, proposal, request, test, or similar act by the Engineer (including absence of disapproval) shall not relieve the Contractor from any </w:t>
      </w:r>
    </w:p>
    <w:p w14:paraId="523F3D4B" w14:textId="77777777" w:rsidR="00A5749E" w:rsidRPr="007B2222" w:rsidRDefault="00A5749E" w:rsidP="0064735C">
      <w:pPr>
        <w:ind w:left="3600"/>
        <w:jc w:val="both"/>
        <w:rPr>
          <w:szCs w:val="24"/>
        </w:rPr>
      </w:pPr>
      <w:r w:rsidRPr="007B2222">
        <w:rPr>
          <w:szCs w:val="24"/>
        </w:rPr>
        <w:t>responsibility he has under the Contract, including responsibility for errors, omissions, discrepancies and non-compliance.</w:t>
      </w:r>
    </w:p>
    <w:p w14:paraId="5F1F4A80" w14:textId="77777777" w:rsidR="00A5749E" w:rsidRPr="007B2222" w:rsidRDefault="00A5749E" w:rsidP="0064735C">
      <w:pPr>
        <w:spacing w:line="360" w:lineRule="auto"/>
        <w:jc w:val="both"/>
        <w:rPr>
          <w:b/>
          <w:bCs/>
          <w:szCs w:val="24"/>
        </w:rPr>
      </w:pPr>
    </w:p>
    <w:p w14:paraId="4E79EBB0" w14:textId="64DC435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87584" behindDoc="0" locked="0" layoutInCell="1" allowOverlap="1" wp14:anchorId="640DDE3A" wp14:editId="31F6D1D2">
                <wp:simplePos x="0" y="0"/>
                <wp:positionH relativeFrom="column">
                  <wp:posOffset>504825</wp:posOffset>
                </wp:positionH>
                <wp:positionV relativeFrom="paragraph">
                  <wp:posOffset>77470</wp:posOffset>
                </wp:positionV>
                <wp:extent cx="6067425" cy="0"/>
                <wp:effectExtent l="9525" t="12065" r="9525" b="6985"/>
                <wp:wrapNone/>
                <wp:docPr id="1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CF63" id="Line 11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zi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LTBS&#10;pAeRNkJxlGWT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"/>
            </w:pict>
          </mc:Fallback>
        </mc:AlternateContent>
      </w:r>
      <w:r w:rsidR="00A5749E" w:rsidRPr="007B2222">
        <w:rPr>
          <w:b/>
          <w:bCs/>
          <w:szCs w:val="24"/>
        </w:rPr>
        <w:t>3.2</w:t>
      </w:r>
      <w:r w:rsidR="00A5749E" w:rsidRPr="007B2222">
        <w:rPr>
          <w:b/>
          <w:bCs/>
          <w:szCs w:val="24"/>
        </w:rPr>
        <w:tab/>
      </w:r>
    </w:p>
    <w:p w14:paraId="36539AF3" w14:textId="77777777" w:rsidR="00A5749E" w:rsidRPr="007B2222" w:rsidRDefault="00A5749E" w:rsidP="0064735C">
      <w:pPr>
        <w:ind w:left="2880" w:hanging="2880"/>
        <w:jc w:val="both"/>
        <w:rPr>
          <w:szCs w:val="24"/>
        </w:rPr>
      </w:pPr>
      <w:r w:rsidRPr="007B2222">
        <w:rPr>
          <w:b/>
          <w:bCs/>
          <w:szCs w:val="24"/>
        </w:rPr>
        <w:t>Delegation by the</w:t>
      </w:r>
      <w:r w:rsidRPr="007B2222">
        <w:rPr>
          <w:szCs w:val="24"/>
        </w:rPr>
        <w:t xml:space="preserve"> </w:t>
      </w:r>
      <w:r w:rsidRPr="007B2222">
        <w:rPr>
          <w:b/>
          <w:bCs/>
          <w:szCs w:val="24"/>
        </w:rPr>
        <w:t>Engineer</w:t>
      </w:r>
      <w:r w:rsidRPr="007B2222">
        <w:rPr>
          <w:szCs w:val="24"/>
        </w:rPr>
        <w:tab/>
        <w:t xml:space="preserve">The  Engineer  may  from  time  to  time  assign  duties  and  delegate authority   to assistants, and  may  also  revoke  such  assignment  or  delegation.  These assistants may include a resident engineer, and/or independent inspectors appointed to inspect and /or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w:t>
      </w:r>
      <w:r w:rsidRPr="007B2222">
        <w:rPr>
          <w:i/>
          <w:iCs/>
          <w:szCs w:val="24"/>
        </w:rPr>
        <w:t>[Determinations].</w:t>
      </w:r>
    </w:p>
    <w:p w14:paraId="406C3837" w14:textId="77777777" w:rsidR="00A5749E" w:rsidRPr="007B2222" w:rsidRDefault="00A5749E" w:rsidP="0064735C">
      <w:pPr>
        <w:jc w:val="both"/>
        <w:rPr>
          <w:szCs w:val="24"/>
        </w:rPr>
      </w:pPr>
    </w:p>
    <w:p w14:paraId="12B56AF4" w14:textId="77777777" w:rsidR="00A5749E" w:rsidRPr="007B2222" w:rsidRDefault="00A5749E" w:rsidP="0064735C">
      <w:pPr>
        <w:ind w:left="2880"/>
        <w:jc w:val="both"/>
        <w:rPr>
          <w:szCs w:val="24"/>
        </w:rPr>
      </w:pPr>
      <w:r w:rsidRPr="007B2222">
        <w:rPr>
          <w:szCs w:val="24"/>
        </w:rPr>
        <w:t xml:space="preserve">Assistants shall be suitably qualified persons, who are competent to carry out these duties and exercise this authority, and who are fluent in the language for communications defined in sub-Clause 1.4 </w:t>
      </w:r>
      <w:r w:rsidRPr="007B2222">
        <w:rPr>
          <w:i/>
          <w:iCs/>
          <w:szCs w:val="24"/>
        </w:rPr>
        <w:t>[Law and Language].</w:t>
      </w:r>
    </w:p>
    <w:p w14:paraId="54D4C55E" w14:textId="77777777" w:rsidR="00A5749E" w:rsidRPr="007B2222" w:rsidRDefault="00A5749E" w:rsidP="0064735C">
      <w:pPr>
        <w:jc w:val="both"/>
        <w:rPr>
          <w:szCs w:val="24"/>
        </w:rPr>
      </w:pPr>
    </w:p>
    <w:p w14:paraId="01A47FDE" w14:textId="77777777" w:rsidR="00A5749E" w:rsidRPr="007B2222" w:rsidRDefault="00A5749E" w:rsidP="0064735C">
      <w:pPr>
        <w:ind w:left="2880"/>
        <w:jc w:val="both"/>
        <w:rPr>
          <w:szCs w:val="24"/>
        </w:rPr>
      </w:pPr>
      <w:r w:rsidRPr="007B2222">
        <w:rPr>
          <w:szCs w:val="24"/>
        </w:rPr>
        <w:t>Each assistant, to whom duties have been assigned or authority has been delegated, shall only be authorized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CA1D86" w14:textId="77777777" w:rsidR="00A5749E" w:rsidRPr="007B2222" w:rsidRDefault="00A5749E" w:rsidP="0064735C">
      <w:pPr>
        <w:jc w:val="both"/>
        <w:rPr>
          <w:szCs w:val="24"/>
        </w:rPr>
      </w:pPr>
    </w:p>
    <w:p w14:paraId="4ADB6829"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any failure to disapprove any work, Plant or Materials shall not Constitute approval, and shall therefore not prejudice the right of the Engineer to reject the work, Plant or Materials;</w:t>
      </w:r>
    </w:p>
    <w:p w14:paraId="5E37C100" w14:textId="77777777" w:rsidR="00A5749E" w:rsidRPr="007B2222" w:rsidRDefault="00A5749E" w:rsidP="0064735C">
      <w:pPr>
        <w:jc w:val="both"/>
        <w:rPr>
          <w:szCs w:val="24"/>
        </w:rPr>
      </w:pPr>
    </w:p>
    <w:p w14:paraId="1BF405E7"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if the Contractor questions any determination or instruction of an assistant, the Contractor may refer the matter to the Engineer, who shall promptly confirm, reverse or vary the determination or instruction.</w:t>
      </w:r>
    </w:p>
    <w:p w14:paraId="7B932DC8"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8503AB4" w14:textId="18EEF7A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88608" behindDoc="0" locked="0" layoutInCell="1" allowOverlap="1" wp14:anchorId="03135208" wp14:editId="2F6A37E4">
                <wp:simplePos x="0" y="0"/>
                <wp:positionH relativeFrom="column">
                  <wp:posOffset>533400</wp:posOffset>
                </wp:positionH>
                <wp:positionV relativeFrom="paragraph">
                  <wp:posOffset>68580</wp:posOffset>
                </wp:positionV>
                <wp:extent cx="6067425" cy="0"/>
                <wp:effectExtent l="9525" t="12700" r="9525" b="6350"/>
                <wp:wrapNone/>
                <wp:docPr id="1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2116" id="Line 11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"/>
            </w:pict>
          </mc:Fallback>
        </mc:AlternateContent>
      </w:r>
      <w:r w:rsidR="00A5749E" w:rsidRPr="007B2222">
        <w:rPr>
          <w:b/>
          <w:bCs/>
          <w:szCs w:val="24"/>
        </w:rPr>
        <w:t>3.3</w:t>
      </w:r>
    </w:p>
    <w:p w14:paraId="18E8FEB5" w14:textId="77777777" w:rsidR="00A5749E" w:rsidRPr="007B2222" w:rsidRDefault="00A5749E" w:rsidP="0064735C">
      <w:pPr>
        <w:ind w:left="2880" w:hanging="2880"/>
        <w:jc w:val="both"/>
        <w:rPr>
          <w:szCs w:val="24"/>
        </w:rPr>
      </w:pPr>
      <w:r w:rsidRPr="007B2222">
        <w:rPr>
          <w:b/>
          <w:bCs/>
          <w:szCs w:val="24"/>
        </w:rPr>
        <w:t>Instructions of the</w:t>
      </w:r>
      <w:r w:rsidRPr="007B2222">
        <w:rPr>
          <w:szCs w:val="24"/>
        </w:rPr>
        <w:t xml:space="preserve"> </w:t>
      </w:r>
      <w:r w:rsidRPr="007B2222">
        <w:rPr>
          <w:b/>
          <w:bCs/>
          <w:szCs w:val="24"/>
        </w:rPr>
        <w:t>Engineer</w:t>
      </w:r>
      <w:r w:rsidRPr="007B2222">
        <w:rPr>
          <w:szCs w:val="24"/>
        </w:rPr>
        <w:tab/>
        <w:t xml:space="preserve">The Engineer may issue to the Contractor (at any time) instructions and additionalor modified Drawings which may be necessary for the execution of the Works and the remedying of any defects, all in accordance with the Contract.  The Contractor shall only take instruction from the Engineer, or from an assistant to whom the appropriate authority has been delegated under this Clause.  If an instruction constitutes a Variation, Clause 13 </w:t>
      </w:r>
      <w:r w:rsidRPr="007B2222">
        <w:rPr>
          <w:i/>
          <w:iCs/>
          <w:szCs w:val="24"/>
        </w:rPr>
        <w:t>[Variations and Adjustments]</w:t>
      </w:r>
      <w:r w:rsidRPr="007B2222">
        <w:rPr>
          <w:szCs w:val="24"/>
        </w:rPr>
        <w:t xml:space="preserve"> shall apply.</w:t>
      </w:r>
    </w:p>
    <w:p w14:paraId="3D802E23" w14:textId="77777777" w:rsidR="00A5749E" w:rsidRPr="007B2222" w:rsidRDefault="00A5749E" w:rsidP="0064735C">
      <w:pPr>
        <w:jc w:val="both"/>
        <w:rPr>
          <w:szCs w:val="24"/>
        </w:rPr>
      </w:pPr>
    </w:p>
    <w:p w14:paraId="7976BA05" w14:textId="77777777" w:rsidR="00A5749E" w:rsidRPr="007B2222" w:rsidRDefault="00A5749E" w:rsidP="0064735C">
      <w:pPr>
        <w:ind w:left="2880"/>
        <w:jc w:val="both"/>
        <w:rPr>
          <w:szCs w:val="24"/>
        </w:rPr>
      </w:pPr>
      <w:r w:rsidRPr="007B2222">
        <w:rPr>
          <w:szCs w:val="24"/>
        </w:rPr>
        <w:t>The Contractor shall comply with the instructions given by the Engineer or delegated assistant, on any matter related to the Contract.  Whenever practicable, their instructions shall be given in writing, if the Engineer or a delegated assistant:</w:t>
      </w:r>
    </w:p>
    <w:p w14:paraId="5ACB52B1"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45303A53" w14:textId="77777777" w:rsidR="00A5749E" w:rsidRPr="007B2222" w:rsidRDefault="00A5749E" w:rsidP="002A5E71">
      <w:pPr>
        <w:numPr>
          <w:ilvl w:val="0"/>
          <w:numId w:val="105"/>
        </w:numPr>
        <w:suppressAutoHyphens w:val="0"/>
        <w:overflowPunct/>
        <w:autoSpaceDE/>
        <w:autoSpaceDN/>
        <w:adjustRightInd/>
        <w:jc w:val="both"/>
        <w:textAlignment w:val="auto"/>
        <w:rPr>
          <w:szCs w:val="24"/>
          <w:lang w:val="en-GB" w:eastAsia="ar-SA"/>
        </w:rPr>
      </w:pPr>
      <w:r w:rsidRPr="007B2222">
        <w:rPr>
          <w:szCs w:val="24"/>
          <w:lang w:val="en-GB" w:eastAsia="ar-SA"/>
        </w:rPr>
        <w:t>give an oral instruction,</w:t>
      </w:r>
    </w:p>
    <w:p w14:paraId="663A5CD0" w14:textId="77777777" w:rsidR="00A5749E" w:rsidRPr="007B2222" w:rsidRDefault="00A5749E" w:rsidP="00E828C6">
      <w:pPr>
        <w:widowControl w:val="0"/>
        <w:overflowPunct/>
        <w:autoSpaceDN/>
        <w:adjustRightInd/>
        <w:ind w:left="3600"/>
        <w:contextualSpacing/>
        <w:jc w:val="both"/>
        <w:textAlignment w:val="auto"/>
        <w:rPr>
          <w:szCs w:val="24"/>
          <w:lang w:val="en-GB" w:eastAsia="ar-SA"/>
        </w:rPr>
      </w:pPr>
    </w:p>
    <w:p w14:paraId="68078F85"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receives a written confirmation of the instruction from (or on behalf of) </w:t>
      </w:r>
      <w:r w:rsidRPr="007B2222">
        <w:rPr>
          <w:szCs w:val="24"/>
          <w:lang w:val="en-GB" w:eastAsia="ar-SA"/>
        </w:rPr>
        <w:tab/>
        <w:t xml:space="preserve">the Contractor, within two working days after given the instruction, and </w:t>
      </w:r>
    </w:p>
    <w:p w14:paraId="0519DA1B"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4BD0E9CB" w14:textId="77777777" w:rsidR="00920362" w:rsidRPr="007B2222" w:rsidRDefault="00A5749E" w:rsidP="0064735C">
      <w:pPr>
        <w:widowControl w:val="0"/>
        <w:overflowPunct/>
        <w:autoSpaceDN/>
        <w:adjustRightInd/>
        <w:ind w:left="3600" w:hanging="720"/>
        <w:contextualSpacing/>
        <w:jc w:val="both"/>
        <w:textAlignment w:val="auto"/>
        <w:rPr>
          <w:szCs w:val="24"/>
        </w:rPr>
      </w:pPr>
      <w:r w:rsidRPr="007B2222">
        <w:rPr>
          <w:szCs w:val="24"/>
          <w:lang w:val="en-GB" w:eastAsia="ar-SA"/>
        </w:rPr>
        <w:t>(c)</w:t>
      </w:r>
      <w:r w:rsidRPr="007B2222">
        <w:rPr>
          <w:szCs w:val="24"/>
          <w:lang w:val="en-GB" w:eastAsia="ar-SA"/>
        </w:rPr>
        <w:tab/>
        <w:t>does not reply by issuing a written rejection and /or instruction within two working days after receiving the confirmation,</w:t>
      </w:r>
      <w:r w:rsidR="00920362" w:rsidRPr="007B2222">
        <w:rPr>
          <w:szCs w:val="24"/>
        </w:rPr>
        <w:t xml:space="preserve"> then the confirmation shall constitute the written instruction of the Engineer or delegated assistant (as the case may be).</w:t>
      </w:r>
    </w:p>
    <w:p w14:paraId="28A5DC20" w14:textId="77777777" w:rsidR="00A5749E" w:rsidRPr="007B2222" w:rsidRDefault="00A5749E" w:rsidP="0064735C">
      <w:pPr>
        <w:ind w:left="2880"/>
        <w:jc w:val="both"/>
        <w:rPr>
          <w:szCs w:val="24"/>
        </w:rPr>
      </w:pPr>
    </w:p>
    <w:p w14:paraId="7DFA871F" w14:textId="4DB4A4B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5344" behindDoc="0" locked="0" layoutInCell="1" allowOverlap="1" wp14:anchorId="173EB328" wp14:editId="13A57636">
                <wp:simplePos x="0" y="0"/>
                <wp:positionH relativeFrom="column">
                  <wp:posOffset>552450</wp:posOffset>
                </wp:positionH>
                <wp:positionV relativeFrom="paragraph">
                  <wp:posOffset>113665</wp:posOffset>
                </wp:positionV>
                <wp:extent cx="6067425" cy="0"/>
                <wp:effectExtent l="9525" t="5080" r="9525" b="13970"/>
                <wp:wrapNone/>
                <wp:docPr id="1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FC8E" id="Line 2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ryFAIAACwEAAAOAAAAZHJzL2Uyb0RvYy54bWysU02P2jAQvVfqf7B8h3w0s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"/>
            </w:pict>
          </mc:Fallback>
        </mc:AlternateContent>
      </w:r>
      <w:r w:rsidR="00A5749E" w:rsidRPr="007B2222">
        <w:rPr>
          <w:b/>
          <w:bCs/>
          <w:szCs w:val="24"/>
        </w:rPr>
        <w:t>3.4</w:t>
      </w:r>
      <w:r w:rsidR="00A5749E" w:rsidRPr="007B2222">
        <w:rPr>
          <w:b/>
          <w:bCs/>
          <w:szCs w:val="24"/>
        </w:rPr>
        <w:tab/>
      </w:r>
    </w:p>
    <w:p w14:paraId="0F1EA5C1" w14:textId="77777777" w:rsidR="00A5749E" w:rsidRPr="007B2222" w:rsidRDefault="00A5749E" w:rsidP="0064735C">
      <w:pPr>
        <w:ind w:left="2880" w:hanging="2880"/>
        <w:jc w:val="both"/>
        <w:rPr>
          <w:szCs w:val="24"/>
        </w:rPr>
      </w:pPr>
      <w:r w:rsidRPr="007B2222">
        <w:rPr>
          <w:b/>
          <w:bCs/>
          <w:szCs w:val="24"/>
        </w:rPr>
        <w:t>Replacement of the</w:t>
      </w:r>
      <w:r w:rsidRPr="007B2222">
        <w:rPr>
          <w:szCs w:val="24"/>
        </w:rPr>
        <w:t xml:space="preserve"> </w:t>
      </w:r>
      <w:r w:rsidRPr="007B2222">
        <w:rPr>
          <w:b/>
          <w:bCs/>
          <w:szCs w:val="24"/>
        </w:rPr>
        <w:t>Engineer</w:t>
      </w:r>
      <w:r w:rsidRPr="007B2222">
        <w:rPr>
          <w:szCs w:val="24"/>
        </w:rPr>
        <w:tab/>
        <w:t>If the E</w:t>
      </w:r>
      <w:r w:rsidR="00920362" w:rsidRPr="007B2222">
        <w:rPr>
          <w:szCs w:val="24"/>
        </w:rPr>
        <w:t>mployer</w:t>
      </w:r>
      <w:r w:rsidRPr="007B2222">
        <w:rPr>
          <w:szCs w:val="24"/>
        </w:rPr>
        <w:t xml:space="preserve"> intends to replace the Engineer, the E</w:t>
      </w:r>
      <w:r w:rsidR="00920362" w:rsidRPr="007B2222">
        <w:rPr>
          <w:szCs w:val="24"/>
        </w:rPr>
        <w:t xml:space="preserve">mployer shall, not less than 42 </w:t>
      </w:r>
      <w:r w:rsidRPr="007B2222">
        <w:rPr>
          <w:szCs w:val="24"/>
        </w:rPr>
        <w:t>days before the intended date of replacement, give notice to the Contractor of the name, address and relevant experience of the intended replacement Engineer.  The Engineer shall not replace the Engineer with a person against whom the Contractor raises reasonable objection by notice to the Employer, with supporting particulars.</w:t>
      </w:r>
    </w:p>
    <w:p w14:paraId="25C98966" w14:textId="77777777" w:rsidR="00A5749E" w:rsidRPr="007B2222" w:rsidRDefault="00A5749E" w:rsidP="0064735C">
      <w:pPr>
        <w:jc w:val="both"/>
        <w:rPr>
          <w:szCs w:val="24"/>
        </w:rPr>
      </w:pPr>
    </w:p>
    <w:p w14:paraId="3FA8CEF1" w14:textId="7CA491E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89632" behindDoc="0" locked="0" layoutInCell="1" allowOverlap="1" wp14:anchorId="5B6BCC7D" wp14:editId="7CB9BD6A">
                <wp:simplePos x="0" y="0"/>
                <wp:positionH relativeFrom="column">
                  <wp:posOffset>552450</wp:posOffset>
                </wp:positionH>
                <wp:positionV relativeFrom="paragraph">
                  <wp:posOffset>95885</wp:posOffset>
                </wp:positionV>
                <wp:extent cx="6067425" cy="0"/>
                <wp:effectExtent l="9525" t="13970" r="9525" b="5080"/>
                <wp:wrapNone/>
                <wp:docPr id="15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A1E4" id="Line 11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5pt" to="52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y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mCk&#10;SAcibYXiKMv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"/>
            </w:pict>
          </mc:Fallback>
        </mc:AlternateContent>
      </w:r>
      <w:r w:rsidR="00A5749E" w:rsidRPr="007B2222">
        <w:rPr>
          <w:b/>
          <w:bCs/>
          <w:szCs w:val="24"/>
        </w:rPr>
        <w:t>3.5</w:t>
      </w:r>
      <w:r w:rsidR="00A5749E" w:rsidRPr="007B2222">
        <w:rPr>
          <w:b/>
          <w:bCs/>
          <w:szCs w:val="24"/>
        </w:rPr>
        <w:tab/>
      </w:r>
    </w:p>
    <w:p w14:paraId="4A17D8EE" w14:textId="77777777" w:rsidR="00A5749E" w:rsidRPr="007B2222" w:rsidRDefault="00A5749E" w:rsidP="0064735C">
      <w:pPr>
        <w:ind w:left="2880" w:hanging="2880"/>
        <w:jc w:val="both"/>
        <w:rPr>
          <w:szCs w:val="24"/>
        </w:rPr>
      </w:pPr>
      <w:r w:rsidRPr="007B2222">
        <w:rPr>
          <w:b/>
          <w:bCs/>
          <w:szCs w:val="24"/>
        </w:rPr>
        <w:t>Determinations</w:t>
      </w:r>
      <w:r w:rsidRPr="007B2222">
        <w:rPr>
          <w:szCs w:val="24"/>
        </w:rPr>
        <w:tab/>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FE9F316" w14:textId="77777777" w:rsidR="00A5749E" w:rsidRPr="007B2222" w:rsidRDefault="00A5749E" w:rsidP="0064735C">
      <w:pPr>
        <w:jc w:val="both"/>
        <w:rPr>
          <w:szCs w:val="24"/>
        </w:rPr>
      </w:pPr>
    </w:p>
    <w:p w14:paraId="1D1F578E" w14:textId="77777777" w:rsidR="00A5749E" w:rsidRPr="007B2222" w:rsidRDefault="00A5749E" w:rsidP="0064735C">
      <w:pPr>
        <w:ind w:left="2880"/>
        <w:jc w:val="both"/>
        <w:rPr>
          <w:szCs w:val="24"/>
        </w:rPr>
      </w:pPr>
      <w:r w:rsidRPr="007B2222">
        <w:rPr>
          <w:szCs w:val="24"/>
        </w:rPr>
        <w:t xml:space="preserve">The Engineer shall give notice to both Parties of each agreement or determination, with supporting particulars.  Each Party shall give effect to each agreement or determination unless and until revised under Clause 20 </w:t>
      </w:r>
      <w:r w:rsidRPr="007B2222">
        <w:rPr>
          <w:i/>
          <w:iCs/>
          <w:szCs w:val="24"/>
        </w:rPr>
        <w:t>[Claims, Disputes and Arbitration].</w:t>
      </w:r>
    </w:p>
    <w:p w14:paraId="566E9DC7" w14:textId="77777777" w:rsidR="00A5749E" w:rsidRPr="007B2222" w:rsidRDefault="00A5749E" w:rsidP="0064735C">
      <w:pPr>
        <w:jc w:val="both"/>
        <w:rPr>
          <w:szCs w:val="24"/>
        </w:rPr>
      </w:pPr>
    </w:p>
    <w:p w14:paraId="6CA7C829" w14:textId="77777777" w:rsidR="00A5749E" w:rsidRPr="007B2222" w:rsidRDefault="00A5749E" w:rsidP="0064735C">
      <w:pPr>
        <w:jc w:val="both"/>
        <w:rPr>
          <w:szCs w:val="24"/>
        </w:rPr>
      </w:pPr>
    </w:p>
    <w:p w14:paraId="7BB6CA2C" w14:textId="622225B7"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590656" behindDoc="0" locked="0" layoutInCell="1" allowOverlap="1" wp14:anchorId="5190C8C7" wp14:editId="5426734D">
                <wp:simplePos x="0" y="0"/>
                <wp:positionH relativeFrom="column">
                  <wp:posOffset>1802765</wp:posOffset>
                </wp:positionH>
                <wp:positionV relativeFrom="paragraph">
                  <wp:posOffset>18415</wp:posOffset>
                </wp:positionV>
                <wp:extent cx="4817110" cy="0"/>
                <wp:effectExtent l="12065" t="10160" r="9525" b="8890"/>
                <wp:wrapNone/>
                <wp:docPr id="15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57EB" id="Line 1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Uk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"/>
            </w:pict>
          </mc:Fallback>
        </mc:AlternateContent>
      </w:r>
    </w:p>
    <w:p w14:paraId="2E76EECD" w14:textId="77777777" w:rsidR="00A5749E" w:rsidRPr="007B2222" w:rsidRDefault="00A5749E" w:rsidP="0064735C">
      <w:pPr>
        <w:jc w:val="both"/>
        <w:rPr>
          <w:b/>
          <w:bCs/>
          <w:szCs w:val="24"/>
        </w:rPr>
      </w:pPr>
      <w:r w:rsidRPr="007B2222">
        <w:rPr>
          <w:b/>
          <w:bCs/>
          <w:szCs w:val="24"/>
        </w:rPr>
        <w:t>4.    The Contractor</w:t>
      </w:r>
    </w:p>
    <w:p w14:paraId="23B3E8D8" w14:textId="77777777" w:rsidR="00A5749E" w:rsidRPr="007B2222" w:rsidRDefault="00A5749E" w:rsidP="0064735C">
      <w:pPr>
        <w:jc w:val="both"/>
        <w:rPr>
          <w:szCs w:val="24"/>
        </w:rPr>
      </w:pPr>
    </w:p>
    <w:p w14:paraId="47F86D0D" w14:textId="77777777" w:rsidR="00A5749E" w:rsidRPr="007B2222" w:rsidRDefault="00A5749E" w:rsidP="0064735C">
      <w:pPr>
        <w:spacing w:line="360" w:lineRule="auto"/>
        <w:jc w:val="both"/>
        <w:rPr>
          <w:b/>
          <w:bCs/>
          <w:szCs w:val="24"/>
        </w:rPr>
      </w:pPr>
      <w:r w:rsidRPr="007B2222">
        <w:rPr>
          <w:b/>
          <w:bCs/>
          <w:szCs w:val="24"/>
        </w:rPr>
        <w:t>4.1</w:t>
      </w:r>
      <w:r w:rsidRPr="007B2222">
        <w:rPr>
          <w:b/>
          <w:bCs/>
          <w:szCs w:val="24"/>
        </w:rPr>
        <w:tab/>
      </w:r>
    </w:p>
    <w:p w14:paraId="207C699C" w14:textId="77777777" w:rsidR="00A5749E" w:rsidRPr="007B2222" w:rsidRDefault="00A5749E" w:rsidP="0064735C">
      <w:pPr>
        <w:jc w:val="both"/>
        <w:rPr>
          <w:b/>
          <w:bCs/>
          <w:szCs w:val="24"/>
        </w:rPr>
      </w:pPr>
      <w:r w:rsidRPr="007B2222">
        <w:rPr>
          <w:b/>
          <w:bCs/>
          <w:szCs w:val="24"/>
        </w:rPr>
        <w:t>Contractor’s General</w:t>
      </w:r>
    </w:p>
    <w:p w14:paraId="5FEC5000" w14:textId="77777777" w:rsidR="00A5749E" w:rsidRPr="007B2222" w:rsidRDefault="00A5749E" w:rsidP="0064735C">
      <w:pPr>
        <w:ind w:left="2880" w:hanging="2880"/>
        <w:jc w:val="both"/>
        <w:rPr>
          <w:szCs w:val="24"/>
        </w:rPr>
      </w:pPr>
      <w:r w:rsidRPr="007B2222">
        <w:rPr>
          <w:b/>
          <w:bCs/>
          <w:szCs w:val="24"/>
        </w:rPr>
        <w:t>Obligations</w:t>
      </w:r>
      <w:r w:rsidRPr="007B2222">
        <w:rPr>
          <w:b/>
          <w:bCs/>
          <w:szCs w:val="24"/>
        </w:rPr>
        <w:tab/>
      </w:r>
      <w:r w:rsidRPr="007B2222">
        <w:rPr>
          <w:szCs w:val="24"/>
        </w:rPr>
        <w:t>The Contractors shall design (to the extent specified in the Contract), execute and complete  the  works  in  accordance  with  the  Contract  and  with  the Engineer’s instructions, and shall remedy any defects in the Works.</w:t>
      </w:r>
    </w:p>
    <w:p w14:paraId="07C5F109" w14:textId="77777777" w:rsidR="00A5749E" w:rsidRPr="007B2222" w:rsidRDefault="00A5749E" w:rsidP="0064735C">
      <w:pPr>
        <w:jc w:val="both"/>
        <w:rPr>
          <w:szCs w:val="24"/>
        </w:rPr>
      </w:pPr>
    </w:p>
    <w:p w14:paraId="4FBCA25D" w14:textId="77777777" w:rsidR="00A5749E" w:rsidRPr="007B2222" w:rsidRDefault="00A5749E" w:rsidP="0064735C">
      <w:pPr>
        <w:ind w:left="2880"/>
        <w:jc w:val="both"/>
        <w:rPr>
          <w:szCs w:val="24"/>
        </w:rPr>
      </w:pPr>
      <w:r w:rsidRPr="007B2222">
        <w:rPr>
          <w:szCs w:val="24"/>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12AD9730" w14:textId="77777777" w:rsidR="00A5749E" w:rsidRPr="007B2222" w:rsidRDefault="00A5749E" w:rsidP="0064735C">
      <w:pPr>
        <w:jc w:val="both"/>
        <w:rPr>
          <w:szCs w:val="24"/>
        </w:rPr>
      </w:pPr>
    </w:p>
    <w:p w14:paraId="288DD844" w14:textId="77777777" w:rsidR="00A5749E" w:rsidRPr="007B2222" w:rsidRDefault="00A5749E" w:rsidP="0064735C">
      <w:pPr>
        <w:ind w:left="2880"/>
        <w:jc w:val="both"/>
        <w:rPr>
          <w:szCs w:val="24"/>
        </w:rPr>
      </w:pPr>
      <w:r w:rsidRPr="007B2222">
        <w:rPr>
          <w:szCs w:val="24"/>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64AE7BA6" w14:textId="77777777" w:rsidR="00A5749E" w:rsidRPr="007B2222" w:rsidRDefault="00A5749E" w:rsidP="0064735C">
      <w:pPr>
        <w:jc w:val="both"/>
        <w:rPr>
          <w:szCs w:val="24"/>
        </w:rPr>
      </w:pPr>
    </w:p>
    <w:p w14:paraId="14CA6C12" w14:textId="77777777" w:rsidR="00A5749E" w:rsidRPr="007B2222" w:rsidRDefault="00A5749E" w:rsidP="0064735C">
      <w:pPr>
        <w:ind w:left="2880"/>
        <w:jc w:val="both"/>
        <w:rPr>
          <w:szCs w:val="24"/>
        </w:rPr>
      </w:pPr>
      <w:r w:rsidRPr="007B2222">
        <w:rPr>
          <w:szCs w:val="24"/>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34A09D12" w14:textId="77777777" w:rsidR="00A5749E" w:rsidRPr="007B2222" w:rsidRDefault="00A5749E" w:rsidP="0064735C">
      <w:pPr>
        <w:jc w:val="both"/>
        <w:rPr>
          <w:szCs w:val="24"/>
        </w:rPr>
      </w:pPr>
    </w:p>
    <w:p w14:paraId="10B68DAA" w14:textId="77777777" w:rsidR="00A5749E" w:rsidRPr="007B2222" w:rsidRDefault="00A5749E" w:rsidP="0064735C">
      <w:pPr>
        <w:ind w:left="2880"/>
        <w:jc w:val="both"/>
        <w:rPr>
          <w:szCs w:val="24"/>
        </w:rPr>
      </w:pPr>
      <w:r w:rsidRPr="007B2222">
        <w:rPr>
          <w:szCs w:val="24"/>
        </w:rPr>
        <w:t>If the Contract specifies that the Contractor shall design any part of the Permanent Works, then unless otherwise stated in the Particular Conditions:</w:t>
      </w:r>
    </w:p>
    <w:p w14:paraId="4665693B" w14:textId="77777777" w:rsidR="00A5749E" w:rsidRPr="007B2222" w:rsidRDefault="00A5749E" w:rsidP="0064735C">
      <w:pPr>
        <w:jc w:val="both"/>
        <w:rPr>
          <w:szCs w:val="24"/>
        </w:rPr>
      </w:pPr>
    </w:p>
    <w:p w14:paraId="3B82D84C" w14:textId="77777777" w:rsidR="00A5749E" w:rsidRPr="007B2222" w:rsidRDefault="00A5749E" w:rsidP="0064735C">
      <w:pPr>
        <w:ind w:left="3600" w:hanging="720"/>
        <w:jc w:val="both"/>
        <w:rPr>
          <w:szCs w:val="24"/>
        </w:rPr>
      </w:pPr>
      <w:r w:rsidRPr="007B2222">
        <w:rPr>
          <w:szCs w:val="24"/>
        </w:rPr>
        <w:t>(a)</w:t>
      </w:r>
      <w:r w:rsidRPr="007B2222">
        <w:rPr>
          <w:szCs w:val="24"/>
        </w:rPr>
        <w:tab/>
        <w:t>the Contractor shall submit to the Engineer the Contractor’s Documents for this part in accordance with the procedures specified in the Contract;</w:t>
      </w:r>
    </w:p>
    <w:p w14:paraId="25B0A99D" w14:textId="77777777" w:rsidR="00A5749E" w:rsidRPr="007B2222" w:rsidRDefault="00A5749E" w:rsidP="0064735C">
      <w:pPr>
        <w:jc w:val="both"/>
        <w:rPr>
          <w:szCs w:val="24"/>
        </w:rPr>
      </w:pPr>
    </w:p>
    <w:p w14:paraId="0567A2E3" w14:textId="77777777" w:rsidR="00D01530" w:rsidRPr="007B2222" w:rsidRDefault="00A5749E" w:rsidP="0064735C">
      <w:pPr>
        <w:ind w:left="3600" w:hanging="720"/>
        <w:jc w:val="both"/>
        <w:rPr>
          <w:szCs w:val="24"/>
        </w:rPr>
      </w:pPr>
      <w:r w:rsidRPr="007B2222">
        <w:rPr>
          <w:szCs w:val="24"/>
        </w:rPr>
        <w:t>(b)</w:t>
      </w:r>
      <w:r w:rsidRPr="007B2222">
        <w:rPr>
          <w:szCs w:val="24"/>
        </w:rPr>
        <w:tab/>
        <w:t xml:space="preserve">these Contractor’s Documents shall be in accordance with the Specification and Drawings, shall be written in the language for communications defined </w:t>
      </w:r>
      <w:r w:rsidR="00D01530" w:rsidRPr="007B2222">
        <w:rPr>
          <w:szCs w:val="24"/>
        </w:rPr>
        <w:t xml:space="preserve">in Sub-Clause 1.4 </w:t>
      </w:r>
      <w:r w:rsidR="00D01530" w:rsidRPr="007B2222">
        <w:rPr>
          <w:i/>
          <w:iCs/>
          <w:szCs w:val="24"/>
        </w:rPr>
        <w:t>[Law and Language],</w:t>
      </w:r>
      <w:r w:rsidR="00D01530" w:rsidRPr="007B2222">
        <w:rPr>
          <w:szCs w:val="24"/>
        </w:rPr>
        <w:t xml:space="preserve"> and shall include additional information required by the Engineer to add to the Drawings for co-ordination of each Party’s designs;</w:t>
      </w:r>
    </w:p>
    <w:p w14:paraId="73E09070"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09121ED0" w14:textId="77777777" w:rsidR="00A5749E" w:rsidRPr="007B2222" w:rsidRDefault="00A5749E" w:rsidP="0064735C">
      <w:pPr>
        <w:ind w:left="3600" w:hanging="720"/>
        <w:jc w:val="both"/>
        <w:rPr>
          <w:szCs w:val="24"/>
        </w:rPr>
      </w:pPr>
      <w:r w:rsidRPr="007B2222">
        <w:rPr>
          <w:szCs w:val="24"/>
        </w:rPr>
        <w:t>(c)</w:t>
      </w:r>
      <w:r w:rsidRPr="007B2222">
        <w:rPr>
          <w:szCs w:val="24"/>
        </w:rPr>
        <w:tab/>
        <w:t xml:space="preserve">the Contractor shall be responsible for this part and it shall, when the Works are completed, be fit for such purposes for which the part is intended as are specified in the Contract; and </w:t>
      </w:r>
    </w:p>
    <w:p w14:paraId="1734CA70" w14:textId="77777777" w:rsidR="00A5749E" w:rsidRPr="007B2222" w:rsidRDefault="00A5749E" w:rsidP="0064735C">
      <w:pPr>
        <w:jc w:val="both"/>
        <w:rPr>
          <w:szCs w:val="24"/>
        </w:rPr>
      </w:pPr>
    </w:p>
    <w:p w14:paraId="5F46D8FE"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prior to the commencement of the Tests on Completion, the Contractor shall submit to the Engineer the “as built” documents and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7B2222">
        <w:rPr>
          <w:i/>
          <w:iCs/>
          <w:szCs w:val="24"/>
          <w:lang w:val="en-GB" w:eastAsia="ar-SA"/>
        </w:rPr>
        <w:t>[Taking Over of the Works and Sections]</w:t>
      </w:r>
      <w:r w:rsidRPr="007B2222">
        <w:rPr>
          <w:szCs w:val="24"/>
          <w:lang w:val="en-GB" w:eastAsia="ar-SA"/>
        </w:rPr>
        <w:t xml:space="preserve"> until these documents and manuals have been submitted to the Engineer.</w:t>
      </w:r>
    </w:p>
    <w:p w14:paraId="3BFF6BDB"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0D97365" w14:textId="0756FD8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1680" behindDoc="0" locked="0" layoutInCell="1" allowOverlap="1" wp14:anchorId="3A734D50" wp14:editId="77C623C4">
                <wp:simplePos x="0" y="0"/>
                <wp:positionH relativeFrom="column">
                  <wp:posOffset>552450</wp:posOffset>
                </wp:positionH>
                <wp:positionV relativeFrom="paragraph">
                  <wp:posOffset>78105</wp:posOffset>
                </wp:positionV>
                <wp:extent cx="6067425" cy="0"/>
                <wp:effectExtent l="9525" t="11430" r="9525" b="7620"/>
                <wp:wrapNone/>
                <wp:docPr id="15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7F30" id="Line 11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6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zTBS&#10;pAeRNkJxlG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"/>
            </w:pict>
          </mc:Fallback>
        </mc:AlternateContent>
      </w:r>
      <w:r w:rsidR="00A5749E" w:rsidRPr="007B2222">
        <w:rPr>
          <w:b/>
          <w:bCs/>
          <w:szCs w:val="24"/>
        </w:rPr>
        <w:t>4.2</w:t>
      </w:r>
      <w:r w:rsidR="00A5749E" w:rsidRPr="007B2222">
        <w:rPr>
          <w:b/>
          <w:bCs/>
          <w:szCs w:val="24"/>
        </w:rPr>
        <w:tab/>
      </w:r>
    </w:p>
    <w:p w14:paraId="412CC46E" w14:textId="77777777" w:rsidR="00A5749E" w:rsidRPr="007B2222" w:rsidRDefault="00A5749E" w:rsidP="0064735C">
      <w:pPr>
        <w:ind w:left="2880" w:hanging="2880"/>
        <w:jc w:val="both"/>
        <w:rPr>
          <w:szCs w:val="24"/>
        </w:rPr>
      </w:pPr>
      <w:r w:rsidRPr="007B2222">
        <w:rPr>
          <w:b/>
          <w:bCs/>
          <w:szCs w:val="24"/>
        </w:rPr>
        <w:t>Performance Security</w:t>
      </w:r>
      <w:r w:rsidRPr="007B2222">
        <w:rPr>
          <w:szCs w:val="24"/>
        </w:rPr>
        <w:t xml:space="preserve"> </w:t>
      </w:r>
      <w:r w:rsidRPr="007B2222">
        <w:rPr>
          <w:szCs w:val="24"/>
        </w:rPr>
        <w:tab/>
        <w:t>The Contractor shall obtain (at his cost) a Performance Security for proper performance, in the amount and currencies stated in the Contract Data and denominated in the currency (ies) of the Contract or in a freely convertible currency acceptable to the Employer.  If an amount is not stated in the Contract Data, this Sub-Clause shall not apply.</w:t>
      </w:r>
    </w:p>
    <w:p w14:paraId="6D788886" w14:textId="77777777" w:rsidR="00A5749E" w:rsidRPr="007B2222" w:rsidRDefault="00A5749E" w:rsidP="0064735C">
      <w:pPr>
        <w:jc w:val="both"/>
        <w:rPr>
          <w:szCs w:val="24"/>
        </w:rPr>
      </w:pPr>
    </w:p>
    <w:p w14:paraId="441A7158" w14:textId="77777777" w:rsidR="00A5749E" w:rsidRPr="007B2222" w:rsidRDefault="00A5749E" w:rsidP="0064735C">
      <w:pPr>
        <w:ind w:left="2880"/>
        <w:jc w:val="both"/>
        <w:rPr>
          <w:szCs w:val="24"/>
        </w:rPr>
      </w:pPr>
      <w:r w:rsidRPr="007B2222">
        <w:rPr>
          <w:szCs w:val="24"/>
        </w:rPr>
        <w:t xml:space="preserve">The Contractor shall deliver the performance Security to the Employer with 28 days after receiving the Letter of Acceptance, and shall send a copy to the Engineer.  The Performance Security shall be issued by a reputable bank or financial institution selected by the Contractor, and shall be in the form annexed to the Particular Conditions or in another form approved by the Employer. </w:t>
      </w:r>
    </w:p>
    <w:p w14:paraId="457B0FC4" w14:textId="77777777" w:rsidR="00A5749E" w:rsidRPr="007B2222" w:rsidRDefault="00A5749E" w:rsidP="0064735C">
      <w:pPr>
        <w:jc w:val="both"/>
        <w:rPr>
          <w:szCs w:val="24"/>
        </w:rPr>
      </w:pPr>
    </w:p>
    <w:p w14:paraId="1D18A108" w14:textId="77777777" w:rsidR="00A5749E" w:rsidRPr="007B2222" w:rsidRDefault="00A5749E" w:rsidP="0064735C">
      <w:pPr>
        <w:ind w:left="2880"/>
        <w:jc w:val="both"/>
        <w:rPr>
          <w:szCs w:val="24"/>
        </w:rPr>
      </w:pPr>
      <w:r w:rsidRPr="007B2222">
        <w:rPr>
          <w:szCs w:val="24"/>
        </w:rPr>
        <w:t>The Contractor shall ensure that the Performance Security is valid and enforceable until the Contract has executed and completed the Works and remedied any defects.  If the terms of the Performance Security specify its expiry date, and the Contractor has not become entitled to receive the Performance Certificate by the date 28 days prior to the expiry day, the Contractor shall extend the validity of the Performance Security until the Work shave been completed and any defects have been remedied.</w:t>
      </w:r>
    </w:p>
    <w:p w14:paraId="54E666AE" w14:textId="77777777" w:rsidR="00A5749E" w:rsidRPr="007B2222" w:rsidRDefault="00A5749E" w:rsidP="0064735C">
      <w:pPr>
        <w:jc w:val="both"/>
        <w:rPr>
          <w:szCs w:val="24"/>
        </w:rPr>
      </w:pPr>
    </w:p>
    <w:p w14:paraId="25FDF296" w14:textId="77777777" w:rsidR="00A5749E" w:rsidRPr="007B2222" w:rsidRDefault="00A5749E" w:rsidP="0064735C">
      <w:pPr>
        <w:ind w:left="2880"/>
        <w:jc w:val="both"/>
        <w:rPr>
          <w:szCs w:val="24"/>
        </w:rPr>
      </w:pPr>
      <w:r w:rsidRPr="007B2222">
        <w:rPr>
          <w:szCs w:val="24"/>
        </w:rPr>
        <w:t>The Employer shall not make a claim under the Performance Security, except for amounts to which the Employer is entitled under the Contract in the event of:</w:t>
      </w:r>
    </w:p>
    <w:p w14:paraId="1A502203" w14:textId="77777777" w:rsidR="00A5749E" w:rsidRPr="007B2222" w:rsidRDefault="00A5749E" w:rsidP="0064735C">
      <w:pPr>
        <w:jc w:val="both"/>
        <w:rPr>
          <w:szCs w:val="24"/>
        </w:rPr>
      </w:pPr>
    </w:p>
    <w:p w14:paraId="0F358570"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failure by the Contractor to extend the validity of the Performance Security as described in the preceding paragraph, in which event the Employer may claim the full amount of the Performance Security,</w:t>
      </w:r>
    </w:p>
    <w:p w14:paraId="134CE3F2"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07D16E9E" w14:textId="77777777" w:rsidR="00A5749E" w:rsidRPr="007B2222" w:rsidRDefault="00A5749E" w:rsidP="00D121FE">
      <w:pPr>
        <w:numPr>
          <w:ilvl w:val="0"/>
          <w:numId w:val="105"/>
        </w:numPr>
        <w:suppressAutoHyphens w:val="0"/>
        <w:overflowPunct/>
        <w:autoSpaceDE/>
        <w:autoSpaceDN/>
        <w:adjustRightInd/>
        <w:jc w:val="both"/>
        <w:textAlignment w:val="auto"/>
        <w:rPr>
          <w:szCs w:val="24"/>
          <w:lang w:val="en-GB" w:eastAsia="ar-SA"/>
        </w:rPr>
      </w:pPr>
      <w:r w:rsidRPr="007B2222">
        <w:rPr>
          <w:szCs w:val="24"/>
          <w:lang w:val="en-GB" w:eastAsia="ar-SA"/>
        </w:rPr>
        <w:t>failure by the Contractor to pay the Employer an amount due, as either agreed by the Contractor or determined under Sub-Clause 2.5 [Employer’s Claims] or Clause 20 [Claims, Disputes and Arbitration], which 42 days after this agreement or determination,</w:t>
      </w:r>
    </w:p>
    <w:p w14:paraId="088D639E"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33334B10"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 xml:space="preserve">failure by the Contractor to remedy a default within 42 days after receiving the Employer’s notice requiring the default to be remedied, or </w:t>
      </w:r>
    </w:p>
    <w:p w14:paraId="51D37429" w14:textId="77777777" w:rsidR="00A5749E" w:rsidRPr="007B2222" w:rsidRDefault="00A5749E" w:rsidP="008F1ED7">
      <w:pPr>
        <w:widowControl w:val="0"/>
        <w:overflowPunct/>
        <w:autoSpaceDN/>
        <w:adjustRightInd/>
        <w:ind w:left="720"/>
        <w:contextualSpacing/>
        <w:jc w:val="both"/>
        <w:textAlignment w:val="auto"/>
        <w:rPr>
          <w:szCs w:val="24"/>
          <w:lang w:val="en-GB" w:eastAsia="ar-SA"/>
        </w:rPr>
      </w:pPr>
    </w:p>
    <w:p w14:paraId="381C3072" w14:textId="77777777" w:rsidR="00A5749E" w:rsidRPr="007B2222" w:rsidRDefault="00A5749E" w:rsidP="00135E1D">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Circumstances which entitle the Employer to termination under Sub-Clause 15.2 </w:t>
      </w:r>
      <w:r w:rsidRPr="007B2222">
        <w:rPr>
          <w:i/>
          <w:iCs/>
          <w:szCs w:val="24"/>
          <w:lang w:val="en-GB" w:eastAsia="ar-SA"/>
        </w:rPr>
        <w:t>[Termination by Employer]</w:t>
      </w:r>
      <w:r w:rsidRPr="007B2222">
        <w:rPr>
          <w:szCs w:val="24"/>
          <w:lang w:val="en-GB" w:eastAsia="ar-SA"/>
        </w:rPr>
        <w:t>, irrespective of whether notice of termination has been given.</w:t>
      </w:r>
    </w:p>
    <w:p w14:paraId="2C7B604E" w14:textId="77777777" w:rsidR="00A5749E" w:rsidRPr="007B2222" w:rsidRDefault="00A5749E" w:rsidP="0064735C">
      <w:pPr>
        <w:jc w:val="both"/>
        <w:rPr>
          <w:szCs w:val="24"/>
        </w:rPr>
      </w:pPr>
    </w:p>
    <w:p w14:paraId="142A507A" w14:textId="77777777" w:rsidR="00A5749E" w:rsidRPr="007B2222" w:rsidRDefault="00A5749E" w:rsidP="0064735C">
      <w:pPr>
        <w:ind w:left="2880"/>
        <w:jc w:val="both"/>
        <w:rPr>
          <w:szCs w:val="24"/>
        </w:rPr>
      </w:pPr>
      <w:r w:rsidRPr="007B2222">
        <w:rPr>
          <w:szCs w:val="24"/>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14:paraId="365E1E61" w14:textId="77777777" w:rsidR="00A5749E" w:rsidRPr="007B2222" w:rsidRDefault="00A5749E" w:rsidP="0064735C">
      <w:pPr>
        <w:jc w:val="both"/>
        <w:rPr>
          <w:szCs w:val="24"/>
        </w:rPr>
      </w:pPr>
    </w:p>
    <w:p w14:paraId="53C042B5" w14:textId="77777777" w:rsidR="00A5749E" w:rsidRPr="007B2222" w:rsidRDefault="00A5749E" w:rsidP="0064735C">
      <w:pPr>
        <w:ind w:left="2880"/>
        <w:jc w:val="both"/>
        <w:rPr>
          <w:szCs w:val="24"/>
        </w:rPr>
      </w:pPr>
      <w:r w:rsidRPr="007B2222">
        <w:rPr>
          <w:szCs w:val="24"/>
        </w:rPr>
        <w:t>The Employer shall return the Performance Security to the Contractor within 21 days after receiving a copy of the Performance Certificate.</w:t>
      </w:r>
    </w:p>
    <w:p w14:paraId="11CC00EF" w14:textId="77777777" w:rsidR="00A5749E" w:rsidRPr="007B2222" w:rsidRDefault="00A5749E" w:rsidP="0064735C">
      <w:pPr>
        <w:jc w:val="both"/>
        <w:rPr>
          <w:szCs w:val="24"/>
        </w:rPr>
      </w:pPr>
    </w:p>
    <w:p w14:paraId="5A4C88DF" w14:textId="701184EB"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592704" behindDoc="0" locked="0" layoutInCell="1" allowOverlap="1" wp14:anchorId="7469D9CA" wp14:editId="5ABF183B">
                <wp:simplePos x="0" y="0"/>
                <wp:positionH relativeFrom="column">
                  <wp:posOffset>552450</wp:posOffset>
                </wp:positionH>
                <wp:positionV relativeFrom="paragraph">
                  <wp:posOffset>69215</wp:posOffset>
                </wp:positionV>
                <wp:extent cx="6067425" cy="0"/>
                <wp:effectExtent l="9525" t="13970" r="9525" b="5080"/>
                <wp:wrapNone/>
                <wp:docPr id="15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8CAB" id="Line 11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T+K&#10;dCDSViiOsuw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RT&#10;3n4TAgAALAQAAA4AAAAAAAAAAAAAAAAALgIAAGRycy9lMm9Eb2MueG1sUEsBAi0AFAAGAAgAAAAh&#10;AGK+jFfdAAAACQEAAA8AAAAAAAAAAAAAAAAAbQQAAGRycy9kb3ducmV2LnhtbFBLBQYAAAAABAAE&#10;APMAAAB3BQAAAAA=&#10;"/>
            </w:pict>
          </mc:Fallback>
        </mc:AlternateContent>
      </w:r>
      <w:r w:rsidR="00A5749E" w:rsidRPr="007B2222">
        <w:rPr>
          <w:b/>
          <w:szCs w:val="24"/>
        </w:rPr>
        <w:t>4.3</w:t>
      </w:r>
      <w:r w:rsidR="00A5749E" w:rsidRPr="007B2222">
        <w:rPr>
          <w:b/>
          <w:szCs w:val="24"/>
        </w:rPr>
        <w:tab/>
      </w:r>
    </w:p>
    <w:p w14:paraId="452BA7C1" w14:textId="77777777" w:rsidR="00A5749E" w:rsidRPr="007B2222" w:rsidRDefault="00A5749E" w:rsidP="0064735C">
      <w:pPr>
        <w:jc w:val="both"/>
        <w:rPr>
          <w:b/>
          <w:bCs/>
          <w:szCs w:val="24"/>
        </w:rPr>
      </w:pPr>
      <w:r w:rsidRPr="007B2222">
        <w:rPr>
          <w:b/>
          <w:bCs/>
          <w:szCs w:val="24"/>
        </w:rPr>
        <w:t xml:space="preserve">Contractor’s </w:t>
      </w:r>
    </w:p>
    <w:p w14:paraId="36CF81AA" w14:textId="77777777" w:rsidR="00A5749E" w:rsidRPr="007B2222" w:rsidRDefault="00A5749E" w:rsidP="0064735C">
      <w:pPr>
        <w:ind w:left="2880" w:hanging="2880"/>
        <w:jc w:val="both"/>
        <w:rPr>
          <w:szCs w:val="24"/>
        </w:rPr>
      </w:pPr>
      <w:r w:rsidRPr="007B2222">
        <w:rPr>
          <w:b/>
          <w:bCs/>
          <w:szCs w:val="24"/>
        </w:rPr>
        <w:t>Representatives</w:t>
      </w:r>
      <w:r w:rsidRPr="007B2222">
        <w:rPr>
          <w:szCs w:val="24"/>
        </w:rPr>
        <w:tab/>
        <w:t>The Contractor shall appoint the Contractor’s Representative and shall give him all authority necessary to act on the Contractor’s behalf under the Contract.</w:t>
      </w:r>
    </w:p>
    <w:p w14:paraId="51AE1579" w14:textId="77777777" w:rsidR="00A5749E" w:rsidRPr="007B2222" w:rsidRDefault="00A5749E" w:rsidP="0064735C">
      <w:pPr>
        <w:jc w:val="both"/>
        <w:rPr>
          <w:szCs w:val="24"/>
        </w:rPr>
      </w:pPr>
    </w:p>
    <w:p w14:paraId="1E7A9E12" w14:textId="77777777" w:rsidR="00A5749E" w:rsidRPr="007B2222" w:rsidRDefault="00A5749E" w:rsidP="0064735C">
      <w:pPr>
        <w:ind w:left="2880"/>
        <w:jc w:val="both"/>
        <w:rPr>
          <w:szCs w:val="24"/>
        </w:rPr>
      </w:pPr>
      <w:r w:rsidRPr="007B2222">
        <w:rPr>
          <w:szCs w:val="24"/>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610EED95" w14:textId="77777777" w:rsidR="00A5749E" w:rsidRPr="007B2222" w:rsidRDefault="00A5749E" w:rsidP="0064735C">
      <w:pPr>
        <w:jc w:val="both"/>
        <w:rPr>
          <w:szCs w:val="24"/>
        </w:rPr>
      </w:pPr>
    </w:p>
    <w:p w14:paraId="14BD4D31" w14:textId="77777777" w:rsidR="00A5749E" w:rsidRPr="007B2222" w:rsidRDefault="00A5749E" w:rsidP="0064735C">
      <w:pPr>
        <w:ind w:left="2880"/>
        <w:jc w:val="both"/>
        <w:rPr>
          <w:szCs w:val="24"/>
        </w:rPr>
      </w:pPr>
      <w:r w:rsidRPr="007B2222">
        <w:rPr>
          <w:szCs w:val="24"/>
        </w:rPr>
        <w:t>The Contractor shall not, without the prior consent of the Engineer, revoke the appointment of the Contractor’s Representative or appoint a replacement.</w:t>
      </w:r>
    </w:p>
    <w:p w14:paraId="3D46FF08" w14:textId="77777777" w:rsidR="00A5749E" w:rsidRPr="007B2222" w:rsidRDefault="00A5749E" w:rsidP="0064735C">
      <w:pPr>
        <w:jc w:val="both"/>
        <w:rPr>
          <w:szCs w:val="24"/>
        </w:rPr>
      </w:pPr>
    </w:p>
    <w:p w14:paraId="67B2B284" w14:textId="77777777" w:rsidR="00A5749E" w:rsidRPr="007B2222" w:rsidRDefault="00A5749E" w:rsidP="0064735C">
      <w:pPr>
        <w:ind w:left="2880"/>
        <w:jc w:val="both"/>
        <w:rPr>
          <w:szCs w:val="24"/>
        </w:rPr>
      </w:pPr>
      <w:r w:rsidRPr="007B2222">
        <w:rPr>
          <w:szCs w:val="24"/>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4D775F46" w14:textId="77777777" w:rsidR="00A5749E" w:rsidRPr="007B2222" w:rsidRDefault="00A5749E" w:rsidP="0064735C">
      <w:pPr>
        <w:jc w:val="both"/>
        <w:rPr>
          <w:szCs w:val="24"/>
        </w:rPr>
      </w:pPr>
    </w:p>
    <w:p w14:paraId="778EDACA" w14:textId="77777777" w:rsidR="00A5749E" w:rsidRPr="007B2222" w:rsidRDefault="00A5749E" w:rsidP="0064735C">
      <w:pPr>
        <w:ind w:left="2880"/>
        <w:jc w:val="both"/>
        <w:rPr>
          <w:szCs w:val="24"/>
        </w:rPr>
      </w:pPr>
      <w:r w:rsidRPr="007B2222">
        <w:rPr>
          <w:szCs w:val="24"/>
        </w:rPr>
        <w:t xml:space="preserve">The Contractor’s Representative shall, on behalf of the Contractor, receive instructions under Sub-Clause 3.3 </w:t>
      </w:r>
      <w:r w:rsidRPr="007B2222">
        <w:rPr>
          <w:i/>
          <w:iCs/>
          <w:szCs w:val="24"/>
        </w:rPr>
        <w:t>[Instructions of the Engineer].</w:t>
      </w:r>
    </w:p>
    <w:p w14:paraId="3E6C79D5" w14:textId="77777777" w:rsidR="00A5749E" w:rsidRPr="007B2222" w:rsidRDefault="00A5749E" w:rsidP="0064735C">
      <w:pPr>
        <w:jc w:val="both"/>
        <w:rPr>
          <w:szCs w:val="24"/>
        </w:rPr>
      </w:pPr>
    </w:p>
    <w:p w14:paraId="628AC35B" w14:textId="77777777" w:rsidR="00A5749E" w:rsidRPr="007B2222" w:rsidRDefault="00A5749E" w:rsidP="0064735C">
      <w:pPr>
        <w:ind w:left="2880"/>
        <w:jc w:val="both"/>
        <w:rPr>
          <w:szCs w:val="24"/>
        </w:rPr>
      </w:pPr>
      <w:r w:rsidRPr="007B2222">
        <w:rPr>
          <w:szCs w:val="24"/>
        </w:rPr>
        <w:t>The Contractor’s Representative may delegate any powers, function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0075783E" w14:textId="77777777" w:rsidR="00A5749E" w:rsidRPr="007B2222" w:rsidRDefault="00A5749E" w:rsidP="0064735C">
      <w:pPr>
        <w:ind w:left="2880"/>
        <w:jc w:val="both"/>
        <w:rPr>
          <w:szCs w:val="24"/>
        </w:rPr>
      </w:pPr>
    </w:p>
    <w:p w14:paraId="35929181" w14:textId="77777777" w:rsidR="00A5749E" w:rsidRPr="007B2222" w:rsidRDefault="00A5749E" w:rsidP="0064735C">
      <w:pPr>
        <w:ind w:left="2880"/>
        <w:jc w:val="both"/>
        <w:rPr>
          <w:szCs w:val="24"/>
        </w:rPr>
      </w:pPr>
      <w:r w:rsidRPr="007B2222">
        <w:rPr>
          <w:szCs w:val="24"/>
        </w:rPr>
        <w:t xml:space="preserve">The Contractor’s Representative and all these persons shall be fluent in the language for communication defined in Sub-Clause 1.4 </w:t>
      </w:r>
      <w:r w:rsidRPr="007B2222">
        <w:rPr>
          <w:i/>
          <w:szCs w:val="24"/>
        </w:rPr>
        <w:t>[Law and Language]</w:t>
      </w:r>
      <w:r w:rsidRPr="007B2222">
        <w:rPr>
          <w:szCs w:val="24"/>
        </w:rPr>
        <w:t>.</w:t>
      </w:r>
    </w:p>
    <w:p w14:paraId="52E4D76F" w14:textId="77777777" w:rsidR="00A5749E" w:rsidRPr="007B2222" w:rsidRDefault="00A5749E" w:rsidP="0064735C">
      <w:pPr>
        <w:jc w:val="both"/>
        <w:rPr>
          <w:szCs w:val="24"/>
        </w:rPr>
      </w:pPr>
    </w:p>
    <w:p w14:paraId="30298CE6" w14:textId="2AE531E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3728" behindDoc="0" locked="0" layoutInCell="1" allowOverlap="1" wp14:anchorId="1BD51185" wp14:editId="405C2ADD">
                <wp:simplePos x="0" y="0"/>
                <wp:positionH relativeFrom="column">
                  <wp:posOffset>552450</wp:posOffset>
                </wp:positionH>
                <wp:positionV relativeFrom="paragraph">
                  <wp:posOffset>113665</wp:posOffset>
                </wp:positionV>
                <wp:extent cx="6067425" cy="0"/>
                <wp:effectExtent l="9525" t="10795" r="9525" b="8255"/>
                <wp:wrapNone/>
                <wp:docPr id="14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7AF3" id="Line 11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P2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C4wU&#10;6UCkrVAcZdk8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M9M&#10;s/YTAgAALAQAAA4AAAAAAAAAAAAAAAAALgIAAGRycy9lMm9Eb2MueG1sUEsBAi0AFAAGAAgAAAAh&#10;AN3lkKDdAAAACQEAAA8AAAAAAAAAAAAAAAAAbQQAAGRycy9kb3ducmV2LnhtbFBLBQYAAAAABAAE&#10;APMAAAB3BQAAAAA=&#10;"/>
            </w:pict>
          </mc:Fallback>
        </mc:AlternateContent>
      </w:r>
      <w:r w:rsidR="00A5749E" w:rsidRPr="007B2222">
        <w:rPr>
          <w:b/>
          <w:bCs/>
          <w:szCs w:val="24"/>
        </w:rPr>
        <w:t>4.4</w:t>
      </w:r>
      <w:r w:rsidR="00A5749E" w:rsidRPr="007B2222">
        <w:rPr>
          <w:b/>
          <w:bCs/>
          <w:szCs w:val="24"/>
        </w:rPr>
        <w:tab/>
      </w:r>
    </w:p>
    <w:p w14:paraId="450F29A6" w14:textId="77777777" w:rsidR="00A5749E" w:rsidRPr="007B2222" w:rsidRDefault="00A5749E" w:rsidP="0064735C">
      <w:pPr>
        <w:jc w:val="both"/>
        <w:rPr>
          <w:szCs w:val="24"/>
        </w:rPr>
      </w:pPr>
      <w:r w:rsidRPr="007B2222">
        <w:rPr>
          <w:b/>
          <w:bCs/>
          <w:szCs w:val="24"/>
        </w:rPr>
        <w:t>Subcontractor’s</w:t>
      </w:r>
      <w:r w:rsidR="00FB0D7E" w:rsidRPr="007B2222">
        <w:rPr>
          <w:szCs w:val="24"/>
        </w:rPr>
        <w:tab/>
      </w:r>
      <w:r w:rsidR="00FB0D7E" w:rsidRPr="007B2222">
        <w:rPr>
          <w:szCs w:val="24"/>
        </w:rPr>
        <w:tab/>
      </w:r>
      <w:r w:rsidRPr="007B2222">
        <w:rPr>
          <w:szCs w:val="24"/>
        </w:rPr>
        <w:t>The Contractor shall not subcontract the whole of the Works.</w:t>
      </w:r>
    </w:p>
    <w:p w14:paraId="71BD93D4" w14:textId="77777777" w:rsidR="00A5749E" w:rsidRPr="007B2222" w:rsidRDefault="00A5749E" w:rsidP="0064735C">
      <w:pPr>
        <w:jc w:val="both"/>
        <w:rPr>
          <w:szCs w:val="24"/>
        </w:rPr>
      </w:pPr>
    </w:p>
    <w:p w14:paraId="10DD13A5" w14:textId="77777777" w:rsidR="00A5749E" w:rsidRPr="007B2222" w:rsidRDefault="00A5749E" w:rsidP="0064735C">
      <w:pPr>
        <w:ind w:left="2880"/>
        <w:jc w:val="both"/>
        <w:rPr>
          <w:szCs w:val="24"/>
        </w:rPr>
      </w:pPr>
      <w:r w:rsidRPr="007B2222">
        <w:rPr>
          <w:szCs w:val="24"/>
        </w:rPr>
        <w:t>The Contractor shall be responsible for the acts or defaults for any Subcontractor, his agents or employees, as if they were the acts or defaults of the Contractor.  Unless otherwise stated in the Particular Conditions:</w:t>
      </w:r>
    </w:p>
    <w:p w14:paraId="0C475C83"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p>
    <w:p w14:paraId="28B4D094"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shall not be required to obtain consent to suppliers of Materials, or of a subcontract for which the Subcontractor is named in the Contract;</w:t>
      </w:r>
    </w:p>
    <w:p w14:paraId="3BB28014"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49E84F97" w14:textId="77777777" w:rsidR="00A5749E" w:rsidRPr="007B2222" w:rsidRDefault="00A5749E" w:rsidP="006A699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the prior consent of the Engineer shall be obtained to other proposed Subcontractors;</w:t>
      </w:r>
    </w:p>
    <w:p w14:paraId="704222E7" w14:textId="77777777" w:rsidR="00A5749E" w:rsidRPr="007B2222" w:rsidRDefault="00A5749E" w:rsidP="0064735C">
      <w:pPr>
        <w:jc w:val="both"/>
        <w:rPr>
          <w:szCs w:val="24"/>
        </w:rPr>
      </w:pPr>
    </w:p>
    <w:p w14:paraId="3441E9F6"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 xml:space="preserve">the Contractor shall give the Engineer not less than 28 days’ notice of eth intended date of the commencement of each Subcontractor’s work, and of eth commencement of such work on the Site; and </w:t>
      </w:r>
    </w:p>
    <w:p w14:paraId="5FB94786" w14:textId="77777777" w:rsidR="00A5749E" w:rsidRPr="007B2222" w:rsidRDefault="00A5749E" w:rsidP="0064735C">
      <w:pPr>
        <w:jc w:val="both"/>
        <w:rPr>
          <w:szCs w:val="24"/>
        </w:rPr>
      </w:pPr>
    </w:p>
    <w:p w14:paraId="61F9D29E"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each subcontract shall include provisions which would entitle the Employer to require the subcontract to be assigned to the Employer under Sub-Clause 4.5 </w:t>
      </w:r>
      <w:r w:rsidRPr="007B2222">
        <w:rPr>
          <w:i/>
          <w:iCs/>
          <w:szCs w:val="24"/>
          <w:lang w:val="en-GB" w:eastAsia="ar-SA"/>
        </w:rPr>
        <w:t>[Assignment of Benefit of Subcontract]</w:t>
      </w:r>
      <w:r w:rsidRPr="007B2222">
        <w:rPr>
          <w:szCs w:val="24"/>
          <w:lang w:val="en-GB" w:eastAsia="ar-SA"/>
        </w:rPr>
        <w:t xml:space="preserve"> (if or when applicable) or in the event of termination under Sub-Clause 15.2 </w:t>
      </w:r>
      <w:r w:rsidRPr="007B2222">
        <w:rPr>
          <w:i/>
          <w:iCs/>
          <w:szCs w:val="24"/>
          <w:lang w:val="en-GB" w:eastAsia="ar-SA"/>
        </w:rPr>
        <w:t>[Termination by Employer].</w:t>
      </w:r>
    </w:p>
    <w:p w14:paraId="4811E9AA" w14:textId="77777777" w:rsidR="00A5749E" w:rsidRPr="007B2222" w:rsidRDefault="00A5749E" w:rsidP="0064735C">
      <w:pPr>
        <w:jc w:val="both"/>
        <w:rPr>
          <w:szCs w:val="24"/>
        </w:rPr>
      </w:pPr>
    </w:p>
    <w:p w14:paraId="723DF8AB" w14:textId="264E6A6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4752" behindDoc="0" locked="0" layoutInCell="1" allowOverlap="1" wp14:anchorId="580DEDF6" wp14:editId="6FF85E81">
                <wp:simplePos x="0" y="0"/>
                <wp:positionH relativeFrom="column">
                  <wp:posOffset>552450</wp:posOffset>
                </wp:positionH>
                <wp:positionV relativeFrom="paragraph">
                  <wp:posOffset>69215</wp:posOffset>
                </wp:positionV>
                <wp:extent cx="6067425" cy="0"/>
                <wp:effectExtent l="9525" t="13335" r="9525" b="5715"/>
                <wp:wrapNone/>
                <wp:docPr id="14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1270" id="Line 11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y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9I&#10;lbITAgAALAQAAA4AAAAAAAAAAAAAAAAALgIAAGRycy9lMm9Eb2MueG1sUEsBAi0AFAAGAAgAAAAh&#10;AGK+jFfdAAAACQEAAA8AAAAAAAAAAAAAAAAAbQQAAGRycy9kb3ducmV2LnhtbFBLBQYAAAAABAAE&#10;APMAAAB3BQAAAAA=&#10;"/>
            </w:pict>
          </mc:Fallback>
        </mc:AlternateContent>
      </w:r>
      <w:r w:rsidR="00A5749E" w:rsidRPr="007B2222">
        <w:rPr>
          <w:b/>
          <w:bCs/>
          <w:szCs w:val="24"/>
        </w:rPr>
        <w:t>4.5</w:t>
      </w:r>
      <w:r w:rsidR="00A5749E" w:rsidRPr="007B2222">
        <w:rPr>
          <w:b/>
          <w:bCs/>
          <w:szCs w:val="24"/>
        </w:rPr>
        <w:tab/>
      </w:r>
    </w:p>
    <w:p w14:paraId="4E79B720" w14:textId="77777777" w:rsidR="00A5749E" w:rsidRPr="007B2222" w:rsidRDefault="00A5749E" w:rsidP="0064735C">
      <w:pPr>
        <w:jc w:val="both"/>
        <w:rPr>
          <w:b/>
          <w:bCs/>
          <w:szCs w:val="24"/>
        </w:rPr>
      </w:pPr>
      <w:r w:rsidRPr="007B2222">
        <w:rPr>
          <w:b/>
          <w:bCs/>
          <w:szCs w:val="24"/>
        </w:rPr>
        <w:t xml:space="preserve">Assignments of Benefit </w:t>
      </w:r>
    </w:p>
    <w:p w14:paraId="2E731BF8" w14:textId="77777777" w:rsidR="00A5749E" w:rsidRPr="007B2222" w:rsidRDefault="00A5749E" w:rsidP="0064735C">
      <w:pPr>
        <w:ind w:left="2880" w:hanging="2880"/>
        <w:jc w:val="both"/>
        <w:rPr>
          <w:szCs w:val="24"/>
        </w:rPr>
      </w:pPr>
      <w:r w:rsidRPr="007B2222">
        <w:rPr>
          <w:b/>
          <w:bCs/>
          <w:szCs w:val="24"/>
        </w:rPr>
        <w:t>of Subcontract</w:t>
      </w:r>
      <w:r w:rsidRPr="007B2222">
        <w:rPr>
          <w:szCs w:val="24"/>
        </w:rPr>
        <w:tab/>
        <w:t>If Subcontractor’s obligations extend beyond the expiry date of the relevant Defects</w:t>
      </w:r>
      <w:r w:rsidRPr="007B2222">
        <w:rPr>
          <w:szCs w:val="24"/>
        </w:rPr>
        <w:tab/>
        <w:t>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p w14:paraId="1104CEAA" w14:textId="77777777" w:rsidR="00A5749E" w:rsidRPr="007B2222" w:rsidRDefault="00A5749E" w:rsidP="0064735C">
      <w:pPr>
        <w:jc w:val="both"/>
        <w:rPr>
          <w:szCs w:val="24"/>
        </w:rPr>
      </w:pPr>
    </w:p>
    <w:p w14:paraId="007913DF" w14:textId="0AC1469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5776" behindDoc="0" locked="0" layoutInCell="1" allowOverlap="1" wp14:anchorId="296EDD9F" wp14:editId="5EA8BF57">
                <wp:simplePos x="0" y="0"/>
                <wp:positionH relativeFrom="column">
                  <wp:posOffset>552450</wp:posOffset>
                </wp:positionH>
                <wp:positionV relativeFrom="paragraph">
                  <wp:posOffset>69215</wp:posOffset>
                </wp:positionV>
                <wp:extent cx="6067425" cy="0"/>
                <wp:effectExtent l="9525" t="12065" r="9525" b="6985"/>
                <wp:wrapNone/>
                <wp:docPr id="14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3A17" id="Line 12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g7FA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D&#10;P4g7FAIAACwEAAAOAAAAAAAAAAAAAAAAAC4CAABkcnMvZTJvRG9jLnhtbFBLAQItABQABgAIAAAA&#10;IQBivoxX3QAAAAkBAAAPAAAAAAAAAAAAAAAAAG4EAABkcnMvZG93bnJldi54bWxQSwUGAAAAAAQA&#10;BADzAAAAeAUAAAAA&#10;"/>
            </w:pict>
          </mc:Fallback>
        </mc:AlternateContent>
      </w:r>
      <w:r w:rsidR="00A5749E" w:rsidRPr="007B2222">
        <w:rPr>
          <w:b/>
          <w:bCs/>
          <w:szCs w:val="24"/>
        </w:rPr>
        <w:t>4.6</w:t>
      </w:r>
      <w:r w:rsidR="00A5749E" w:rsidRPr="007B2222">
        <w:rPr>
          <w:b/>
          <w:bCs/>
          <w:szCs w:val="24"/>
        </w:rPr>
        <w:tab/>
      </w:r>
    </w:p>
    <w:p w14:paraId="3FFC09C2" w14:textId="77777777" w:rsidR="00A5749E" w:rsidRPr="007B2222" w:rsidRDefault="00A5749E" w:rsidP="0064735C">
      <w:pPr>
        <w:ind w:left="2880" w:hanging="2880"/>
        <w:jc w:val="both"/>
        <w:rPr>
          <w:szCs w:val="24"/>
        </w:rPr>
      </w:pPr>
      <w:r w:rsidRPr="007B2222">
        <w:rPr>
          <w:b/>
          <w:bCs/>
          <w:szCs w:val="24"/>
        </w:rPr>
        <w:t>Co-operation</w:t>
      </w:r>
      <w:r w:rsidRPr="007B2222">
        <w:rPr>
          <w:b/>
          <w:bCs/>
          <w:szCs w:val="24"/>
        </w:rPr>
        <w:tab/>
      </w:r>
      <w:r w:rsidRPr="007B2222">
        <w:rPr>
          <w:szCs w:val="24"/>
        </w:rPr>
        <w:t>The Contractor shall, as specified in the Contract or as instructed by the Engineer, allow appropriate opportunities for carrying out work to:</w:t>
      </w:r>
    </w:p>
    <w:p w14:paraId="430F36B6" w14:textId="77777777" w:rsidR="00A5749E" w:rsidRPr="007B2222" w:rsidRDefault="00A5749E" w:rsidP="0064735C">
      <w:pPr>
        <w:jc w:val="both"/>
        <w:rPr>
          <w:szCs w:val="24"/>
        </w:rPr>
      </w:pPr>
    </w:p>
    <w:p w14:paraId="39B2C440"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Employer’s Personnel,</w:t>
      </w:r>
    </w:p>
    <w:p w14:paraId="1A1FA6D1"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4B4F520D" w14:textId="77777777" w:rsidR="00A5749E" w:rsidRPr="007B2222" w:rsidRDefault="00A5749E" w:rsidP="00D121FE">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any other Contractor’s employed by the Employer, and </w:t>
      </w:r>
    </w:p>
    <w:p w14:paraId="3D0BAA6B" w14:textId="77777777" w:rsidR="00A5749E" w:rsidRPr="007B2222" w:rsidRDefault="00A5749E" w:rsidP="0064735C">
      <w:pPr>
        <w:jc w:val="both"/>
        <w:rPr>
          <w:szCs w:val="24"/>
        </w:rPr>
      </w:pPr>
    </w:p>
    <w:p w14:paraId="0395A1B8"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 )</w:t>
      </w:r>
      <w:r w:rsidRPr="007B2222">
        <w:rPr>
          <w:szCs w:val="24"/>
          <w:lang w:val="en-GB" w:eastAsia="ar-SA"/>
        </w:rPr>
        <w:tab/>
        <w:t>the personnel of any legally constituted public authorities.</w:t>
      </w:r>
    </w:p>
    <w:p w14:paraId="1E69B0F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7B6B225" w14:textId="77777777" w:rsidR="00A5749E" w:rsidRPr="007B2222" w:rsidRDefault="00A5749E" w:rsidP="0064735C">
      <w:pPr>
        <w:ind w:left="2880"/>
        <w:jc w:val="both"/>
        <w:rPr>
          <w:szCs w:val="24"/>
        </w:rPr>
      </w:pPr>
      <w:r w:rsidRPr="007B2222">
        <w:rPr>
          <w:szCs w:val="24"/>
        </w:rPr>
        <w:t>Who may be employed in the execution on or near the Site of any work not included in the Contract.</w:t>
      </w:r>
    </w:p>
    <w:p w14:paraId="16DD1B0C" w14:textId="77777777" w:rsidR="00A5749E" w:rsidRPr="007B2222" w:rsidRDefault="00A5749E" w:rsidP="0064735C">
      <w:pPr>
        <w:jc w:val="both"/>
        <w:rPr>
          <w:szCs w:val="24"/>
        </w:rPr>
      </w:pPr>
    </w:p>
    <w:p w14:paraId="3B635A86" w14:textId="77777777" w:rsidR="00A5749E" w:rsidRPr="007B2222" w:rsidRDefault="00A5749E" w:rsidP="0064735C">
      <w:pPr>
        <w:ind w:left="2880"/>
        <w:jc w:val="both"/>
        <w:rPr>
          <w:szCs w:val="24"/>
        </w:rPr>
      </w:pPr>
      <w:r w:rsidRPr="007B2222">
        <w:rPr>
          <w:szCs w:val="24"/>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6D94A53D" w14:textId="77777777" w:rsidR="00A5749E" w:rsidRPr="007B2222" w:rsidRDefault="00A5749E" w:rsidP="0064735C">
      <w:pPr>
        <w:jc w:val="both"/>
        <w:rPr>
          <w:szCs w:val="24"/>
        </w:rPr>
      </w:pPr>
    </w:p>
    <w:p w14:paraId="7A93F7D6" w14:textId="77777777" w:rsidR="00A5749E" w:rsidRPr="007B2222" w:rsidRDefault="00A5749E" w:rsidP="0064735C">
      <w:pPr>
        <w:ind w:left="2880"/>
        <w:jc w:val="both"/>
        <w:rPr>
          <w:szCs w:val="24"/>
        </w:rPr>
      </w:pPr>
      <w:r w:rsidRPr="007B2222">
        <w:rPr>
          <w:szCs w:val="24"/>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p w14:paraId="1997D57D" w14:textId="77777777" w:rsidR="00A5749E" w:rsidRPr="007B2222" w:rsidRDefault="00A5749E" w:rsidP="0064735C">
      <w:pPr>
        <w:jc w:val="both"/>
        <w:rPr>
          <w:szCs w:val="24"/>
        </w:rPr>
      </w:pPr>
    </w:p>
    <w:p w14:paraId="70E5E2EA" w14:textId="2CD10E9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6800" behindDoc="0" locked="0" layoutInCell="1" allowOverlap="1" wp14:anchorId="1D38DBC7" wp14:editId="7C679521">
                <wp:simplePos x="0" y="0"/>
                <wp:positionH relativeFrom="column">
                  <wp:posOffset>552450</wp:posOffset>
                </wp:positionH>
                <wp:positionV relativeFrom="paragraph">
                  <wp:posOffset>69215</wp:posOffset>
                </wp:positionV>
                <wp:extent cx="6067425" cy="0"/>
                <wp:effectExtent l="9525" t="7620" r="9525" b="11430"/>
                <wp:wrapNone/>
                <wp:docPr id="14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FA168" id="Line 12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5/Fg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FM7rn8WAgAALAQAAA4AAAAAAAAAAAAAAAAALgIAAGRycy9lMm9Eb2MueG1sUEsBAi0AFAAGAAgA&#10;AAAhAGK+jFfdAAAACQEAAA8AAAAAAAAAAAAAAAAAcAQAAGRycy9kb3ducmV2LnhtbFBLBQYAAAAA&#10;BAAEAPMAAAB6BQAAAAA=&#10;"/>
            </w:pict>
          </mc:Fallback>
        </mc:AlternateContent>
      </w:r>
      <w:r w:rsidR="00A5749E" w:rsidRPr="007B2222">
        <w:rPr>
          <w:b/>
          <w:bCs/>
          <w:szCs w:val="24"/>
        </w:rPr>
        <w:t>4.7</w:t>
      </w:r>
      <w:r w:rsidR="00A5749E" w:rsidRPr="007B2222">
        <w:rPr>
          <w:b/>
          <w:bCs/>
          <w:szCs w:val="24"/>
        </w:rPr>
        <w:tab/>
      </w:r>
    </w:p>
    <w:p w14:paraId="3E3F284A" w14:textId="77777777" w:rsidR="00A5749E" w:rsidRPr="007B2222" w:rsidRDefault="00A5749E" w:rsidP="0064735C">
      <w:pPr>
        <w:ind w:left="2880" w:hanging="2880"/>
        <w:jc w:val="both"/>
        <w:rPr>
          <w:szCs w:val="24"/>
        </w:rPr>
      </w:pPr>
      <w:r w:rsidRPr="007B2222">
        <w:rPr>
          <w:b/>
          <w:bCs/>
          <w:szCs w:val="24"/>
        </w:rPr>
        <w:t>Setting Out</w:t>
      </w:r>
      <w:r w:rsidRPr="007B2222">
        <w:rPr>
          <w:szCs w:val="24"/>
        </w:rPr>
        <w:tab/>
        <w:t>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dimensions or alignment of the Work.</w:t>
      </w:r>
    </w:p>
    <w:p w14:paraId="17F96D56" w14:textId="77777777" w:rsidR="00A5749E" w:rsidRPr="007B2222" w:rsidRDefault="00A5749E" w:rsidP="0064735C">
      <w:pPr>
        <w:ind w:left="2880" w:hanging="2880"/>
        <w:jc w:val="both"/>
        <w:rPr>
          <w:szCs w:val="24"/>
        </w:rPr>
      </w:pPr>
    </w:p>
    <w:p w14:paraId="56E43689" w14:textId="77777777" w:rsidR="00A5749E" w:rsidRPr="007B2222" w:rsidRDefault="00A5749E" w:rsidP="0064735C">
      <w:pPr>
        <w:ind w:left="2880"/>
        <w:jc w:val="both"/>
        <w:rPr>
          <w:szCs w:val="24"/>
        </w:rPr>
      </w:pPr>
      <w:r w:rsidRPr="007B2222">
        <w:rPr>
          <w:szCs w:val="24"/>
        </w:rPr>
        <w:t>The Employer shall be responsible for any errors in these specified or notified items of reference, but the Contractor shall use reasonable efforts to verify their accuracy before they are used.</w:t>
      </w:r>
    </w:p>
    <w:p w14:paraId="0C0D0BC0" w14:textId="77777777" w:rsidR="00A5749E" w:rsidRPr="007B2222" w:rsidRDefault="00A5749E" w:rsidP="0064735C">
      <w:pPr>
        <w:jc w:val="both"/>
        <w:rPr>
          <w:szCs w:val="24"/>
        </w:rPr>
      </w:pPr>
    </w:p>
    <w:p w14:paraId="6B888064" w14:textId="77777777" w:rsidR="003F279F" w:rsidRPr="007B2222" w:rsidRDefault="00A5749E" w:rsidP="003F279F">
      <w:pPr>
        <w:ind w:left="2880"/>
        <w:jc w:val="both"/>
        <w:rPr>
          <w:szCs w:val="24"/>
        </w:rPr>
      </w:pPr>
      <w:r w:rsidRPr="007B2222">
        <w:rPr>
          <w:szCs w:val="24"/>
        </w:rPr>
        <w:t xml:space="preserve">If the Contractor suffers delay and/or incurs Cost from executing work which was necessitated by an error in these items of reference, and an experienced contractor could not reasonably have discovered such error and avoided this delay and/or Cost, </w:t>
      </w:r>
      <w:r w:rsidR="003F279F" w:rsidRPr="007B2222">
        <w:rPr>
          <w:szCs w:val="24"/>
        </w:rPr>
        <w:t>the Contractor shall give notice to the Engineer and shall be entitled subject to Sub-Clause 20.1 [Contractor’s Claims] to;</w:t>
      </w:r>
    </w:p>
    <w:p w14:paraId="6EB26CA5" w14:textId="77777777" w:rsidR="00A5749E" w:rsidRPr="007B2222" w:rsidRDefault="00A5749E" w:rsidP="0064735C">
      <w:pPr>
        <w:ind w:left="2880"/>
        <w:jc w:val="both"/>
        <w:rPr>
          <w:szCs w:val="24"/>
        </w:rPr>
      </w:pPr>
    </w:p>
    <w:p w14:paraId="4DFEDA92" w14:textId="77777777" w:rsidR="003F279F"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or will be </w:t>
      </w:r>
      <w:r w:rsidR="003F279F" w:rsidRPr="007B2222">
        <w:rPr>
          <w:szCs w:val="24"/>
        </w:rPr>
        <w:t xml:space="preserve">delayed under Sub-Clause 8.4 </w:t>
      </w:r>
      <w:r w:rsidR="003F279F" w:rsidRPr="007B2222">
        <w:rPr>
          <w:i/>
          <w:iCs/>
          <w:szCs w:val="24"/>
        </w:rPr>
        <w:t>[Extension of Time for Completion].</w:t>
      </w:r>
      <w:r w:rsidR="003F279F" w:rsidRPr="007B2222">
        <w:rPr>
          <w:szCs w:val="24"/>
        </w:rPr>
        <w:t xml:space="preserve"> and</w:t>
      </w:r>
    </w:p>
    <w:p w14:paraId="4513EAC8" w14:textId="77777777" w:rsidR="00A5749E" w:rsidRPr="007B2222" w:rsidRDefault="00A5749E" w:rsidP="0064735C">
      <w:pPr>
        <w:jc w:val="both"/>
        <w:rPr>
          <w:szCs w:val="24"/>
        </w:rPr>
      </w:pPr>
    </w:p>
    <w:p w14:paraId="2822C908" w14:textId="77777777" w:rsidR="00A5749E" w:rsidRPr="007B2222" w:rsidRDefault="00A5749E" w:rsidP="0064735C">
      <w:pPr>
        <w:ind w:left="3600" w:hanging="720"/>
        <w:jc w:val="both"/>
        <w:rPr>
          <w:szCs w:val="24"/>
        </w:rPr>
      </w:pPr>
      <w:r w:rsidRPr="007B2222">
        <w:rPr>
          <w:szCs w:val="24"/>
        </w:rPr>
        <w:t>(b)</w:t>
      </w:r>
      <w:r w:rsidRPr="007B2222">
        <w:rPr>
          <w:szCs w:val="24"/>
        </w:rPr>
        <w:tab/>
        <w:t>payment of any such Cost plus reasonable profit, which shall be included in the Contract Price.</w:t>
      </w:r>
    </w:p>
    <w:p w14:paraId="59871198"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2DBADE52" w14:textId="77777777" w:rsidR="00A5749E" w:rsidRPr="007B2222" w:rsidRDefault="00A5749E" w:rsidP="0064735C">
      <w:pPr>
        <w:ind w:left="2880"/>
        <w:jc w:val="both"/>
        <w:rPr>
          <w:szCs w:val="24"/>
        </w:rPr>
      </w:pPr>
      <w:r w:rsidRPr="007B2222">
        <w:rPr>
          <w:szCs w:val="24"/>
        </w:rPr>
        <w:t xml:space="preserve">After receiving this notice, the Engineer shall proceed in accordance with Sub-Clause 3.5 </w:t>
      </w:r>
      <w:r w:rsidRPr="007B2222">
        <w:rPr>
          <w:i/>
          <w:iCs/>
          <w:szCs w:val="24"/>
        </w:rPr>
        <w:t>[Determinations]</w:t>
      </w:r>
      <w:r w:rsidRPr="007B2222">
        <w:rPr>
          <w:szCs w:val="24"/>
        </w:rPr>
        <w:t xml:space="preserve"> to agree or determine (i) whether and (if so) to what extent the error could not reasonably have been discovered, and (ii) the ma</w:t>
      </w:r>
      <w:r w:rsidR="00ED6445" w:rsidRPr="007B2222">
        <w:rPr>
          <w:szCs w:val="24"/>
        </w:rPr>
        <w:t>t</w:t>
      </w:r>
      <w:r w:rsidRPr="007B2222">
        <w:rPr>
          <w:szCs w:val="24"/>
        </w:rPr>
        <w:t>ters described in sub-paragraphs (a) and (b) above related to this extent.</w:t>
      </w:r>
    </w:p>
    <w:p w14:paraId="74EFAB0E" w14:textId="77777777" w:rsidR="00A5749E" w:rsidRPr="007B2222" w:rsidRDefault="00A5749E" w:rsidP="0064735C">
      <w:pPr>
        <w:jc w:val="both"/>
        <w:rPr>
          <w:szCs w:val="24"/>
        </w:rPr>
      </w:pPr>
    </w:p>
    <w:p w14:paraId="29822BED" w14:textId="098567E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7824" behindDoc="0" locked="0" layoutInCell="1" allowOverlap="1" wp14:anchorId="295431EB" wp14:editId="28B381C0">
                <wp:simplePos x="0" y="0"/>
                <wp:positionH relativeFrom="column">
                  <wp:posOffset>552450</wp:posOffset>
                </wp:positionH>
                <wp:positionV relativeFrom="paragraph">
                  <wp:posOffset>69215</wp:posOffset>
                </wp:positionV>
                <wp:extent cx="6067425" cy="0"/>
                <wp:effectExtent l="9525" t="13970" r="9525" b="5080"/>
                <wp:wrapNone/>
                <wp:docPr id="14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14CC" id="Line 12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SzEw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M2&#10;xLMTAgAALAQAAA4AAAAAAAAAAAAAAAAALgIAAGRycy9lMm9Eb2MueG1sUEsBAi0AFAAGAAgAAAAh&#10;AGK+jFfdAAAACQEAAA8AAAAAAAAAAAAAAAAAbQQAAGRycy9kb3ducmV2LnhtbFBLBQYAAAAABAAE&#10;APMAAAB3BQAAAAA=&#10;"/>
            </w:pict>
          </mc:Fallback>
        </mc:AlternateContent>
      </w:r>
      <w:r w:rsidR="00A5749E" w:rsidRPr="007B2222">
        <w:rPr>
          <w:b/>
          <w:bCs/>
          <w:szCs w:val="24"/>
        </w:rPr>
        <w:t>4.8</w:t>
      </w:r>
      <w:r w:rsidR="00A5749E" w:rsidRPr="007B2222">
        <w:rPr>
          <w:b/>
          <w:bCs/>
          <w:szCs w:val="24"/>
        </w:rPr>
        <w:tab/>
      </w:r>
    </w:p>
    <w:p w14:paraId="01DBF60C" w14:textId="77777777" w:rsidR="00A5749E" w:rsidRPr="007B2222" w:rsidRDefault="00A5749E" w:rsidP="0064735C">
      <w:pPr>
        <w:jc w:val="both"/>
        <w:rPr>
          <w:szCs w:val="24"/>
        </w:rPr>
      </w:pPr>
      <w:r w:rsidRPr="007B2222">
        <w:rPr>
          <w:b/>
          <w:bCs/>
          <w:szCs w:val="24"/>
        </w:rPr>
        <w:t>Safety Procedures</w:t>
      </w:r>
      <w:r w:rsidRPr="007B2222">
        <w:rPr>
          <w:b/>
          <w:bCs/>
          <w:szCs w:val="24"/>
        </w:rPr>
        <w:tab/>
      </w:r>
      <w:r w:rsidRPr="007B2222">
        <w:rPr>
          <w:b/>
          <w:bCs/>
          <w:szCs w:val="24"/>
        </w:rPr>
        <w:tab/>
      </w:r>
      <w:r w:rsidRPr="007B2222">
        <w:rPr>
          <w:szCs w:val="24"/>
        </w:rPr>
        <w:t>The Contractor shall:</w:t>
      </w:r>
    </w:p>
    <w:p w14:paraId="6E7AE0C1" w14:textId="77777777" w:rsidR="00A5749E" w:rsidRPr="007B2222" w:rsidRDefault="00A5749E" w:rsidP="0064735C">
      <w:pPr>
        <w:jc w:val="both"/>
        <w:rPr>
          <w:szCs w:val="24"/>
        </w:rPr>
      </w:pPr>
    </w:p>
    <w:p w14:paraId="7B0D475F"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comply with all applicable safety regulations,</w:t>
      </w:r>
    </w:p>
    <w:p w14:paraId="4777F0A3"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F57710F"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take care for the safety of all persons entitled to be on the Site,</w:t>
      </w:r>
    </w:p>
    <w:p w14:paraId="3899301B" w14:textId="77777777" w:rsidR="00A5749E" w:rsidRPr="007B2222" w:rsidRDefault="00A5749E" w:rsidP="0064735C">
      <w:pPr>
        <w:jc w:val="both"/>
        <w:rPr>
          <w:szCs w:val="24"/>
        </w:rPr>
      </w:pPr>
      <w:r w:rsidRPr="007B2222">
        <w:rPr>
          <w:szCs w:val="24"/>
        </w:rPr>
        <w:tab/>
      </w:r>
    </w:p>
    <w:p w14:paraId="67D7459C"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use reasonable efforts to keep the Site and Works clear of unnecessary obstruction so as to avoid danger to these persons,</w:t>
      </w:r>
    </w:p>
    <w:p w14:paraId="48966EA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4E1FD59B"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provide fencing, lighting, guarding and watching of the Works until completion and taking over under Clause 10 [</w:t>
      </w:r>
      <w:r w:rsidRPr="007B2222">
        <w:rPr>
          <w:i/>
          <w:iCs/>
          <w:szCs w:val="24"/>
          <w:lang w:val="en-GB" w:eastAsia="ar-SA"/>
        </w:rPr>
        <w:t>Employer’s Taking Over]</w:t>
      </w:r>
      <w:r w:rsidRPr="007B2222">
        <w:rPr>
          <w:szCs w:val="24"/>
          <w:lang w:val="en-GB" w:eastAsia="ar-SA"/>
        </w:rPr>
        <w:t xml:space="preserve">, and </w:t>
      </w:r>
    </w:p>
    <w:p w14:paraId="36528C74" w14:textId="77777777" w:rsidR="00A5749E" w:rsidRPr="007B2222" w:rsidRDefault="00A5749E" w:rsidP="0064735C">
      <w:pPr>
        <w:jc w:val="both"/>
        <w:rPr>
          <w:szCs w:val="24"/>
        </w:rPr>
      </w:pPr>
    </w:p>
    <w:p w14:paraId="17E2FC42"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provide any Temporary Works (including roadways, footways, guards and fences) which may be necessary, because of eh execution of the Works, for the use and protection of the public and of owners and occupiers of adjacent land.</w:t>
      </w:r>
    </w:p>
    <w:p w14:paraId="79F439B4" w14:textId="77777777" w:rsidR="00A5749E" w:rsidRPr="007B2222" w:rsidRDefault="00A5749E" w:rsidP="0064735C">
      <w:pPr>
        <w:jc w:val="both"/>
        <w:rPr>
          <w:szCs w:val="24"/>
        </w:rPr>
      </w:pPr>
    </w:p>
    <w:p w14:paraId="2956A468" w14:textId="4DD8CB8E"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8848" behindDoc="0" locked="0" layoutInCell="1" allowOverlap="1" wp14:anchorId="1E0BC8EF" wp14:editId="71E08846">
                <wp:simplePos x="0" y="0"/>
                <wp:positionH relativeFrom="column">
                  <wp:posOffset>552450</wp:posOffset>
                </wp:positionH>
                <wp:positionV relativeFrom="paragraph">
                  <wp:posOffset>69215</wp:posOffset>
                </wp:positionV>
                <wp:extent cx="6067425" cy="0"/>
                <wp:effectExtent l="9525" t="13335" r="9525" b="5715"/>
                <wp:wrapNone/>
                <wp:docPr id="1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DC74" id="Line 12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L3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c4wU&#10;6UCkrVAcZZOH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My&#10;4vcTAgAALAQAAA4AAAAAAAAAAAAAAAAALgIAAGRycy9lMm9Eb2MueG1sUEsBAi0AFAAGAAgAAAAh&#10;AGK+jFfdAAAACQEAAA8AAAAAAAAAAAAAAAAAbQQAAGRycy9kb3ducmV2LnhtbFBLBQYAAAAABAAE&#10;APMAAAB3BQAAAAA=&#10;"/>
            </w:pict>
          </mc:Fallback>
        </mc:AlternateContent>
      </w:r>
      <w:r w:rsidR="00A5749E" w:rsidRPr="007B2222">
        <w:rPr>
          <w:b/>
          <w:bCs/>
          <w:szCs w:val="24"/>
        </w:rPr>
        <w:t>4.9</w:t>
      </w:r>
      <w:r w:rsidR="00A5749E" w:rsidRPr="007B2222">
        <w:rPr>
          <w:b/>
          <w:bCs/>
          <w:szCs w:val="24"/>
        </w:rPr>
        <w:tab/>
      </w:r>
    </w:p>
    <w:p w14:paraId="7BEDE08D" w14:textId="77777777" w:rsidR="00A5749E" w:rsidRPr="007B2222" w:rsidRDefault="00A5749E" w:rsidP="0064735C">
      <w:pPr>
        <w:ind w:left="2880" w:hanging="2880"/>
        <w:jc w:val="both"/>
        <w:rPr>
          <w:szCs w:val="24"/>
        </w:rPr>
      </w:pPr>
      <w:r w:rsidRPr="007B2222">
        <w:rPr>
          <w:b/>
          <w:bCs/>
          <w:szCs w:val="24"/>
        </w:rPr>
        <w:t>Quality Assurance</w:t>
      </w:r>
      <w:r w:rsidRPr="007B2222">
        <w:rPr>
          <w:b/>
          <w:bCs/>
          <w:szCs w:val="24"/>
        </w:rPr>
        <w:tab/>
      </w:r>
      <w:r w:rsidRPr="007B2222">
        <w:rPr>
          <w:szCs w:val="24"/>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6FCC78F5" w14:textId="77777777" w:rsidR="00A5749E" w:rsidRPr="007B2222" w:rsidRDefault="00A5749E" w:rsidP="0064735C">
      <w:pPr>
        <w:jc w:val="both"/>
        <w:rPr>
          <w:szCs w:val="24"/>
        </w:rPr>
      </w:pPr>
    </w:p>
    <w:p w14:paraId="12493309" w14:textId="77777777" w:rsidR="00A5749E" w:rsidRPr="007B2222" w:rsidRDefault="00A5749E" w:rsidP="0064735C">
      <w:pPr>
        <w:ind w:left="2880"/>
        <w:jc w:val="both"/>
        <w:rPr>
          <w:szCs w:val="24"/>
        </w:rPr>
      </w:pPr>
      <w:r w:rsidRPr="007B2222">
        <w:rPr>
          <w:szCs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1D37A6A1" w14:textId="77777777" w:rsidR="00A5749E" w:rsidRPr="007B2222" w:rsidRDefault="00A5749E" w:rsidP="0064735C">
      <w:pPr>
        <w:jc w:val="both"/>
        <w:rPr>
          <w:szCs w:val="24"/>
        </w:rPr>
      </w:pPr>
    </w:p>
    <w:p w14:paraId="7B003777" w14:textId="77777777" w:rsidR="00A5749E" w:rsidRPr="007B2222" w:rsidRDefault="00A5749E" w:rsidP="0064735C">
      <w:pPr>
        <w:ind w:left="2880"/>
        <w:jc w:val="both"/>
        <w:rPr>
          <w:szCs w:val="24"/>
        </w:rPr>
      </w:pPr>
      <w:r w:rsidRPr="007B2222">
        <w:rPr>
          <w:szCs w:val="24"/>
        </w:rPr>
        <w:t>Compliance with the quality assurance system shall not relieve the Contract tor of any of his duties, obligations or responsibilities under the Contract.</w:t>
      </w:r>
    </w:p>
    <w:p w14:paraId="525CCD49" w14:textId="77777777" w:rsidR="00A5749E" w:rsidRPr="007B2222" w:rsidRDefault="00A5749E" w:rsidP="0064735C">
      <w:pPr>
        <w:jc w:val="both"/>
        <w:rPr>
          <w:szCs w:val="24"/>
        </w:rPr>
      </w:pPr>
    </w:p>
    <w:p w14:paraId="4D3C4981" w14:textId="3877C95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599872" behindDoc="0" locked="0" layoutInCell="1" allowOverlap="1" wp14:anchorId="45283405" wp14:editId="41BE3158">
                <wp:simplePos x="0" y="0"/>
                <wp:positionH relativeFrom="column">
                  <wp:posOffset>552450</wp:posOffset>
                </wp:positionH>
                <wp:positionV relativeFrom="paragraph">
                  <wp:posOffset>69215</wp:posOffset>
                </wp:positionV>
                <wp:extent cx="6067425" cy="0"/>
                <wp:effectExtent l="9525" t="10160" r="9525" b="8890"/>
                <wp:wrapNone/>
                <wp:docPr id="14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BAB4" id="Line 12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w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HzBS&#10;pAORtkJxlE3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q&#10;YfATAgAALAQAAA4AAAAAAAAAAAAAAAAALgIAAGRycy9lMm9Eb2MueG1sUEsBAi0AFAAGAAgAAAAh&#10;AGK+jFfdAAAACQEAAA8AAAAAAAAAAAAAAAAAbQQAAGRycy9kb3ducmV2LnhtbFBLBQYAAAAABAAE&#10;APMAAAB3BQAAAAA=&#10;"/>
            </w:pict>
          </mc:Fallback>
        </mc:AlternateContent>
      </w:r>
      <w:r w:rsidR="00A5749E" w:rsidRPr="007B2222">
        <w:rPr>
          <w:b/>
          <w:bCs/>
          <w:szCs w:val="24"/>
        </w:rPr>
        <w:t>4.10</w:t>
      </w:r>
      <w:r w:rsidR="00A5749E" w:rsidRPr="007B2222">
        <w:rPr>
          <w:b/>
          <w:bCs/>
          <w:szCs w:val="24"/>
        </w:rPr>
        <w:tab/>
      </w:r>
    </w:p>
    <w:p w14:paraId="1CDCA77E" w14:textId="77777777" w:rsidR="00A5749E" w:rsidRPr="007B2222" w:rsidRDefault="00A5749E" w:rsidP="0064735C">
      <w:pPr>
        <w:ind w:left="2880" w:hanging="2880"/>
        <w:jc w:val="both"/>
        <w:rPr>
          <w:szCs w:val="24"/>
        </w:rPr>
      </w:pPr>
      <w:r w:rsidRPr="007B2222">
        <w:rPr>
          <w:b/>
          <w:bCs/>
          <w:szCs w:val="24"/>
        </w:rPr>
        <w:t>Site Data</w:t>
      </w:r>
      <w:r w:rsidRPr="007B2222">
        <w:rPr>
          <w:b/>
          <w:bCs/>
          <w:szCs w:val="24"/>
        </w:rPr>
        <w:tab/>
      </w:r>
      <w:r w:rsidRPr="007B2222">
        <w:rPr>
          <w:szCs w:val="24"/>
        </w:rPr>
        <w:t>The Employer shall have made available to the Contractor for his information, prior to the Base Data,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14:paraId="58124724" w14:textId="77777777" w:rsidR="00A5749E" w:rsidRPr="007B2222" w:rsidRDefault="00A5749E" w:rsidP="0064735C">
      <w:pPr>
        <w:jc w:val="both"/>
        <w:rPr>
          <w:szCs w:val="24"/>
        </w:rPr>
      </w:pPr>
    </w:p>
    <w:p w14:paraId="50401D06" w14:textId="77777777" w:rsidR="00A5749E" w:rsidRPr="007B2222" w:rsidRDefault="00A5749E" w:rsidP="0064735C">
      <w:pPr>
        <w:ind w:left="2880"/>
        <w:jc w:val="both"/>
        <w:rPr>
          <w:szCs w:val="24"/>
        </w:rPr>
      </w:pPr>
      <w:r w:rsidRPr="007B2222">
        <w:rPr>
          <w:szCs w:val="24"/>
        </w:rPr>
        <w:t>To the extent which are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46A64D11" w14:textId="77777777" w:rsidR="00A5749E" w:rsidRPr="007B2222" w:rsidRDefault="00A5749E" w:rsidP="0064735C">
      <w:pPr>
        <w:jc w:val="both"/>
        <w:rPr>
          <w:szCs w:val="24"/>
        </w:rPr>
      </w:pPr>
    </w:p>
    <w:p w14:paraId="74E74F80" w14:textId="77777777" w:rsidR="00A5749E" w:rsidRPr="007B2222" w:rsidRDefault="00A5749E" w:rsidP="0064735C">
      <w:pPr>
        <w:ind w:left="3600" w:hanging="720"/>
        <w:jc w:val="both"/>
        <w:rPr>
          <w:szCs w:val="24"/>
        </w:rPr>
      </w:pPr>
      <w:r w:rsidRPr="007B2222">
        <w:rPr>
          <w:szCs w:val="24"/>
        </w:rPr>
        <w:t>(a)</w:t>
      </w:r>
      <w:r w:rsidRPr="007B2222">
        <w:rPr>
          <w:szCs w:val="24"/>
        </w:rPr>
        <w:tab/>
        <w:t>the form and nature of the Site, including sub-surface conditions,</w:t>
      </w:r>
    </w:p>
    <w:p w14:paraId="68E1E8E5" w14:textId="77777777" w:rsidR="00A5749E" w:rsidRPr="007B2222" w:rsidRDefault="00A5749E" w:rsidP="0064735C">
      <w:pPr>
        <w:jc w:val="both"/>
        <w:rPr>
          <w:szCs w:val="24"/>
        </w:rPr>
      </w:pPr>
    </w:p>
    <w:p w14:paraId="3DB07BB9" w14:textId="77777777" w:rsidR="00A5749E" w:rsidRPr="007B2222" w:rsidRDefault="00A5749E" w:rsidP="0064735C">
      <w:pPr>
        <w:ind w:left="2160" w:firstLine="720"/>
        <w:jc w:val="both"/>
        <w:rPr>
          <w:szCs w:val="24"/>
        </w:rPr>
      </w:pPr>
      <w:r w:rsidRPr="007B2222">
        <w:rPr>
          <w:szCs w:val="24"/>
        </w:rPr>
        <w:t>(b)</w:t>
      </w:r>
      <w:r w:rsidRPr="007B2222">
        <w:rPr>
          <w:szCs w:val="24"/>
        </w:rPr>
        <w:tab/>
        <w:t>the hydrological and climatic conditions,</w:t>
      </w:r>
    </w:p>
    <w:p w14:paraId="36873C94" w14:textId="77777777" w:rsidR="00A5749E" w:rsidRPr="007B2222" w:rsidRDefault="00A5749E" w:rsidP="0064735C">
      <w:pPr>
        <w:jc w:val="both"/>
        <w:rPr>
          <w:szCs w:val="24"/>
        </w:rPr>
      </w:pPr>
    </w:p>
    <w:p w14:paraId="7D2BC178" w14:textId="77777777" w:rsidR="00A5749E" w:rsidRPr="007B2222" w:rsidRDefault="00A5749E" w:rsidP="0064735C">
      <w:pPr>
        <w:ind w:left="3600" w:hanging="720"/>
        <w:jc w:val="both"/>
        <w:rPr>
          <w:szCs w:val="24"/>
        </w:rPr>
      </w:pPr>
      <w:r w:rsidRPr="007B2222">
        <w:rPr>
          <w:szCs w:val="24"/>
        </w:rPr>
        <w:t>(</w:t>
      </w:r>
      <w:r w:rsidR="005A6C44" w:rsidRPr="007B2222">
        <w:rPr>
          <w:szCs w:val="24"/>
        </w:rPr>
        <w:t>c)</w:t>
      </w:r>
      <w:r w:rsidRPr="007B2222">
        <w:rPr>
          <w:szCs w:val="24"/>
        </w:rPr>
        <w:tab/>
        <w:t>the extent and nature of the work and Goods necessary for the execution and completion of the Works and the remedying of any defects.</w:t>
      </w:r>
    </w:p>
    <w:p w14:paraId="12AA1248" w14:textId="77777777" w:rsidR="00A5749E" w:rsidRPr="007B2222" w:rsidRDefault="00A5749E" w:rsidP="0064735C">
      <w:pPr>
        <w:jc w:val="both"/>
        <w:rPr>
          <w:szCs w:val="24"/>
        </w:rPr>
      </w:pPr>
    </w:p>
    <w:p w14:paraId="218C0709"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he Laws, procedures and labour practices of the Country, and</w:t>
      </w:r>
    </w:p>
    <w:p w14:paraId="13F6A490"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7813D5F1"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The Contractor’s requirements for access, accommodation, facilities, personnel, power, transport, water and other services.</w:t>
      </w:r>
    </w:p>
    <w:p w14:paraId="2C037025"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r w:rsidRPr="007B2222">
        <w:rPr>
          <w:szCs w:val="24"/>
          <w:lang w:val="en-GB" w:eastAsia="ar-SA"/>
        </w:rPr>
        <w:tab/>
      </w:r>
    </w:p>
    <w:p w14:paraId="1AF1FD02" w14:textId="64EB9D3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0896" behindDoc="0" locked="0" layoutInCell="1" allowOverlap="1" wp14:anchorId="32606A53" wp14:editId="445751D8">
                <wp:simplePos x="0" y="0"/>
                <wp:positionH relativeFrom="column">
                  <wp:posOffset>552450</wp:posOffset>
                </wp:positionH>
                <wp:positionV relativeFrom="paragraph">
                  <wp:posOffset>69215</wp:posOffset>
                </wp:positionV>
                <wp:extent cx="6067425" cy="0"/>
                <wp:effectExtent l="9525" t="11430" r="9525" b="7620"/>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D6CA" id="Line 12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e0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i5H&#10;tBICAAAsBAAADgAAAAAAAAAAAAAAAAAuAgAAZHJzL2Uyb0RvYy54bWxQSwECLQAUAAYACAAAACEA&#10;Yr6MV90AAAAJAQAADwAAAAAAAAAAAAAAAABsBAAAZHJzL2Rvd25yZXYueG1sUEsFBgAAAAAEAAQA&#10;8wAAAHYFAAAAAA==&#10;"/>
            </w:pict>
          </mc:Fallback>
        </mc:AlternateContent>
      </w:r>
      <w:r w:rsidR="00A5749E" w:rsidRPr="007B2222">
        <w:rPr>
          <w:b/>
          <w:bCs/>
          <w:szCs w:val="24"/>
        </w:rPr>
        <w:t>4.11</w:t>
      </w:r>
      <w:r w:rsidR="00A5749E" w:rsidRPr="007B2222">
        <w:rPr>
          <w:b/>
          <w:bCs/>
          <w:szCs w:val="24"/>
        </w:rPr>
        <w:tab/>
      </w:r>
    </w:p>
    <w:p w14:paraId="5083E6BB" w14:textId="77777777" w:rsidR="00A5749E" w:rsidRPr="007B2222" w:rsidRDefault="00A5749E" w:rsidP="0064735C">
      <w:pPr>
        <w:jc w:val="both"/>
        <w:rPr>
          <w:szCs w:val="24"/>
        </w:rPr>
      </w:pPr>
      <w:r w:rsidRPr="007B2222">
        <w:rPr>
          <w:b/>
          <w:bCs/>
          <w:szCs w:val="24"/>
        </w:rPr>
        <w:t xml:space="preserve">Sufficiency of the </w:t>
      </w:r>
      <w:r w:rsidRPr="007B2222">
        <w:rPr>
          <w:b/>
          <w:bCs/>
          <w:szCs w:val="24"/>
        </w:rPr>
        <w:tab/>
      </w:r>
      <w:r w:rsidRPr="007B2222">
        <w:rPr>
          <w:b/>
          <w:bCs/>
          <w:szCs w:val="24"/>
        </w:rPr>
        <w:tab/>
      </w:r>
      <w:r w:rsidRPr="007B2222">
        <w:rPr>
          <w:szCs w:val="24"/>
        </w:rPr>
        <w:t>The Contractor shall be deemed to:</w:t>
      </w:r>
    </w:p>
    <w:p w14:paraId="6F3765D4" w14:textId="77777777" w:rsidR="00A5749E" w:rsidRPr="007B2222" w:rsidRDefault="00A5749E" w:rsidP="0064735C">
      <w:pPr>
        <w:jc w:val="both"/>
        <w:rPr>
          <w:b/>
          <w:bCs/>
          <w:szCs w:val="24"/>
        </w:rPr>
      </w:pPr>
      <w:r w:rsidRPr="007B2222">
        <w:rPr>
          <w:b/>
          <w:bCs/>
          <w:szCs w:val="24"/>
        </w:rPr>
        <w:t>Accepted Contract</w:t>
      </w:r>
      <w:r w:rsidRPr="007B2222">
        <w:rPr>
          <w:b/>
          <w:bCs/>
          <w:szCs w:val="24"/>
        </w:rPr>
        <w:tab/>
      </w:r>
      <w:r w:rsidRPr="007B2222">
        <w:rPr>
          <w:b/>
          <w:bCs/>
          <w:szCs w:val="24"/>
        </w:rPr>
        <w:tab/>
      </w:r>
      <w:r w:rsidRPr="007B2222">
        <w:rPr>
          <w:b/>
          <w:bCs/>
          <w:szCs w:val="24"/>
        </w:rPr>
        <w:tab/>
      </w:r>
    </w:p>
    <w:p w14:paraId="3B4A6450" w14:textId="77777777" w:rsidR="005A6C44" w:rsidRPr="007B2222" w:rsidRDefault="00A5749E" w:rsidP="0064735C">
      <w:pPr>
        <w:jc w:val="both"/>
        <w:rPr>
          <w:szCs w:val="24"/>
        </w:rPr>
      </w:pPr>
      <w:r w:rsidRPr="007B2222">
        <w:rPr>
          <w:b/>
          <w:bCs/>
          <w:szCs w:val="24"/>
        </w:rPr>
        <w:t xml:space="preserve">Amount </w:t>
      </w:r>
      <w:r w:rsidRPr="007B2222">
        <w:rPr>
          <w:szCs w:val="24"/>
        </w:rPr>
        <w:tab/>
      </w:r>
      <w:r w:rsidRPr="007B2222">
        <w:rPr>
          <w:szCs w:val="24"/>
        </w:rPr>
        <w:tab/>
      </w:r>
      <w:r w:rsidRPr="007B2222">
        <w:rPr>
          <w:szCs w:val="24"/>
        </w:rPr>
        <w:tab/>
        <w:t>(a)</w:t>
      </w:r>
      <w:r w:rsidRPr="007B2222">
        <w:rPr>
          <w:szCs w:val="24"/>
        </w:rPr>
        <w:tab/>
        <w:t xml:space="preserve">have satisfied himself as to the correctness and sufficiency </w:t>
      </w:r>
    </w:p>
    <w:p w14:paraId="2FF712ED" w14:textId="77777777" w:rsidR="00A5749E" w:rsidRPr="007B2222" w:rsidRDefault="00A5749E" w:rsidP="0064735C">
      <w:pPr>
        <w:ind w:left="2880" w:firstLine="720"/>
        <w:jc w:val="both"/>
        <w:rPr>
          <w:szCs w:val="24"/>
        </w:rPr>
      </w:pPr>
      <w:r w:rsidRPr="007B2222">
        <w:rPr>
          <w:szCs w:val="24"/>
        </w:rPr>
        <w:t xml:space="preserve">of </w:t>
      </w:r>
      <w:r w:rsidR="005A6C44" w:rsidRPr="007B2222">
        <w:rPr>
          <w:szCs w:val="24"/>
        </w:rPr>
        <w:t>the Accepted Contract Amount, and</w:t>
      </w:r>
    </w:p>
    <w:p w14:paraId="349DDAFA"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r w:rsidRPr="007B2222">
        <w:rPr>
          <w:szCs w:val="24"/>
        </w:rPr>
        <w:tab/>
        <w:t xml:space="preserve"> </w:t>
      </w:r>
    </w:p>
    <w:p w14:paraId="26E66A3C"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have based the Accepted Contract Amount on the data, interpretations, necessary information, inspections, examinations and satisfaction as to all relevant matters referred to in Sub-Clause 4.10 </w:t>
      </w:r>
      <w:r w:rsidRPr="007B2222">
        <w:rPr>
          <w:i/>
          <w:iCs/>
          <w:szCs w:val="24"/>
        </w:rPr>
        <w:t>[Site Data]</w:t>
      </w:r>
      <w:r w:rsidRPr="007B2222">
        <w:rPr>
          <w:szCs w:val="24"/>
        </w:rPr>
        <w:t>.</w:t>
      </w:r>
    </w:p>
    <w:p w14:paraId="70864939" w14:textId="77777777" w:rsidR="00A5749E" w:rsidRPr="007B2222" w:rsidRDefault="00A5749E" w:rsidP="0064735C">
      <w:pPr>
        <w:jc w:val="both"/>
        <w:rPr>
          <w:szCs w:val="24"/>
        </w:rPr>
      </w:pPr>
    </w:p>
    <w:p w14:paraId="6AB41035" w14:textId="77777777" w:rsidR="00A5749E" w:rsidRPr="007B2222" w:rsidRDefault="00A5749E" w:rsidP="0064735C">
      <w:pPr>
        <w:ind w:left="2880"/>
        <w:jc w:val="both"/>
        <w:rPr>
          <w:szCs w:val="24"/>
        </w:rPr>
      </w:pPr>
      <w:r w:rsidRPr="007B2222">
        <w:rPr>
          <w:szCs w:val="24"/>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p w14:paraId="18DEAEE0" w14:textId="77777777" w:rsidR="00A5749E" w:rsidRPr="007B2222" w:rsidRDefault="00A5749E" w:rsidP="0064735C">
      <w:pPr>
        <w:jc w:val="both"/>
        <w:rPr>
          <w:szCs w:val="24"/>
        </w:rPr>
      </w:pPr>
    </w:p>
    <w:p w14:paraId="31E79740" w14:textId="1FE0308E"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1920" behindDoc="0" locked="0" layoutInCell="1" allowOverlap="1" wp14:anchorId="37DBC912" wp14:editId="6DF30A54">
                <wp:simplePos x="0" y="0"/>
                <wp:positionH relativeFrom="column">
                  <wp:posOffset>552450</wp:posOffset>
                </wp:positionH>
                <wp:positionV relativeFrom="paragraph">
                  <wp:posOffset>69215</wp:posOffset>
                </wp:positionV>
                <wp:extent cx="6067425" cy="0"/>
                <wp:effectExtent l="9525" t="8255" r="9525" b="10795"/>
                <wp:wrapNone/>
                <wp:docPr id="1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24E7" id="Line 12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14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xgp&#10;0oNIG6E4yiZ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Ij&#10;LXgTAgAALAQAAA4AAAAAAAAAAAAAAAAALgIAAGRycy9lMm9Eb2MueG1sUEsBAi0AFAAGAAgAAAAh&#10;AGK+jFfdAAAACQEAAA8AAAAAAAAAAAAAAAAAbQQAAGRycy9kb3ducmV2LnhtbFBLBQYAAAAABAAE&#10;APMAAAB3BQAAAAA=&#10;"/>
            </w:pict>
          </mc:Fallback>
        </mc:AlternateContent>
      </w:r>
      <w:r w:rsidR="00A5749E" w:rsidRPr="007B2222">
        <w:rPr>
          <w:b/>
          <w:bCs/>
          <w:szCs w:val="24"/>
        </w:rPr>
        <w:t>4.12</w:t>
      </w:r>
      <w:r w:rsidR="00A5749E" w:rsidRPr="007B2222">
        <w:rPr>
          <w:b/>
          <w:bCs/>
          <w:szCs w:val="24"/>
        </w:rPr>
        <w:tab/>
      </w:r>
    </w:p>
    <w:p w14:paraId="1CA23DDB" w14:textId="77777777" w:rsidR="005A6C44" w:rsidRPr="007B2222" w:rsidRDefault="005A6C44" w:rsidP="0064735C">
      <w:pPr>
        <w:jc w:val="both"/>
        <w:rPr>
          <w:szCs w:val="24"/>
        </w:rPr>
      </w:pPr>
      <w:r w:rsidRPr="007B2222">
        <w:rPr>
          <w:b/>
          <w:bCs/>
          <w:szCs w:val="24"/>
        </w:rPr>
        <w:t>Unforeseeable Physical</w:t>
      </w:r>
      <w:r w:rsidRPr="007B2222">
        <w:rPr>
          <w:b/>
          <w:bCs/>
          <w:szCs w:val="24"/>
        </w:rPr>
        <w:tab/>
      </w:r>
      <w:r w:rsidR="00A5749E" w:rsidRPr="007B2222">
        <w:rPr>
          <w:szCs w:val="24"/>
        </w:rPr>
        <w:t xml:space="preserve">In this Sub-Clause, “physical conditions” means natural physical </w:t>
      </w:r>
    </w:p>
    <w:p w14:paraId="172BB89A" w14:textId="77777777" w:rsidR="005A6C44" w:rsidRPr="007B2222" w:rsidRDefault="005A6C44" w:rsidP="0064735C">
      <w:pPr>
        <w:ind w:left="2880" w:hanging="2880"/>
        <w:jc w:val="both"/>
        <w:rPr>
          <w:szCs w:val="24"/>
        </w:rPr>
      </w:pPr>
      <w:r w:rsidRPr="007B2222">
        <w:rPr>
          <w:b/>
          <w:bCs/>
          <w:szCs w:val="24"/>
        </w:rPr>
        <w:t>Conditions</w:t>
      </w:r>
      <w:r w:rsidRPr="007B2222">
        <w:rPr>
          <w:szCs w:val="24"/>
        </w:rPr>
        <w:t xml:space="preserve"> </w:t>
      </w:r>
      <w:r w:rsidRPr="007B2222">
        <w:rPr>
          <w:szCs w:val="24"/>
        </w:rPr>
        <w:tab/>
        <w:t>conditions and man- made and other physical obstructions and pollutions, which the Contractor encounters at the Site when execution the Works, including sub-surface and hydrological conditions out excluding climatic conditions.</w:t>
      </w:r>
    </w:p>
    <w:p w14:paraId="0355AEB6" w14:textId="77777777" w:rsidR="005A6C44" w:rsidRPr="007B2222" w:rsidRDefault="005A6C44" w:rsidP="0064735C">
      <w:pPr>
        <w:jc w:val="both"/>
        <w:rPr>
          <w:szCs w:val="24"/>
        </w:rPr>
      </w:pPr>
    </w:p>
    <w:p w14:paraId="091C2987" w14:textId="77777777" w:rsidR="00A5749E" w:rsidRPr="007B2222" w:rsidRDefault="00A5749E" w:rsidP="0064735C">
      <w:pPr>
        <w:ind w:left="2880" w:hanging="2880"/>
        <w:jc w:val="both"/>
        <w:rPr>
          <w:szCs w:val="24"/>
        </w:rPr>
      </w:pPr>
      <w:r w:rsidRPr="007B2222">
        <w:rPr>
          <w:b/>
          <w:bCs/>
          <w:szCs w:val="24"/>
        </w:rPr>
        <w:tab/>
      </w:r>
      <w:r w:rsidRPr="007B2222">
        <w:rPr>
          <w:szCs w:val="24"/>
        </w:rPr>
        <w:t>If the Contractor encounters adverse physical conditions which he considers to have been Unforeseeable, the Contractor shall give notice to the Engineer as soon as practicable.</w:t>
      </w:r>
    </w:p>
    <w:p w14:paraId="1871D65E" w14:textId="77777777" w:rsidR="00A5749E" w:rsidRPr="007B2222" w:rsidRDefault="00A5749E" w:rsidP="0064735C">
      <w:pPr>
        <w:jc w:val="both"/>
        <w:rPr>
          <w:szCs w:val="24"/>
        </w:rPr>
      </w:pPr>
    </w:p>
    <w:p w14:paraId="6239A212" w14:textId="77777777" w:rsidR="00A5749E" w:rsidRPr="007B2222" w:rsidRDefault="00A5749E" w:rsidP="0064735C">
      <w:pPr>
        <w:ind w:left="2880"/>
        <w:jc w:val="both"/>
        <w:rPr>
          <w:szCs w:val="24"/>
        </w:rPr>
      </w:pPr>
      <w:r w:rsidRPr="007B2222">
        <w:rPr>
          <w:szCs w:val="24"/>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 which the Engineer may give.  If an instruction constitutes a Variation, Clause 13 </w:t>
      </w:r>
      <w:r w:rsidRPr="007B2222">
        <w:rPr>
          <w:i/>
          <w:iCs/>
          <w:szCs w:val="24"/>
        </w:rPr>
        <w:t>[Variations and Adjustments]</w:t>
      </w:r>
      <w:r w:rsidRPr="007B2222">
        <w:rPr>
          <w:szCs w:val="24"/>
        </w:rPr>
        <w:t xml:space="preserve"> shall apply.</w:t>
      </w:r>
    </w:p>
    <w:p w14:paraId="580B8925" w14:textId="77777777" w:rsidR="00A5749E" w:rsidRPr="007B2222" w:rsidRDefault="00A5749E" w:rsidP="0064735C">
      <w:pPr>
        <w:jc w:val="both"/>
        <w:rPr>
          <w:szCs w:val="24"/>
        </w:rPr>
      </w:pPr>
    </w:p>
    <w:p w14:paraId="4D992CE7" w14:textId="77777777" w:rsidR="00A5749E" w:rsidRPr="007B2222" w:rsidRDefault="00A5749E" w:rsidP="0064735C">
      <w:pPr>
        <w:ind w:left="2880"/>
        <w:jc w:val="both"/>
        <w:rPr>
          <w:szCs w:val="24"/>
        </w:rPr>
      </w:pPr>
      <w:r w:rsidRPr="007B2222">
        <w:rPr>
          <w:szCs w:val="24"/>
        </w:rPr>
        <w:t xml:space="preserve">If and to the extent that the Contractor encounters physical conditions which Unforeseeable, gives such a notice, and suffers delay and/or incurs Cost due to these </w:t>
      </w:r>
    </w:p>
    <w:p w14:paraId="085C794E" w14:textId="77777777" w:rsidR="00A5749E" w:rsidRPr="007B2222" w:rsidRDefault="00A5749E" w:rsidP="0064735C">
      <w:pPr>
        <w:ind w:left="2880"/>
        <w:jc w:val="both"/>
        <w:rPr>
          <w:szCs w:val="24"/>
        </w:rPr>
      </w:pPr>
      <w:r w:rsidRPr="007B2222">
        <w:rPr>
          <w:szCs w:val="24"/>
        </w:rPr>
        <w:t xml:space="preserve">conditions, the Contractor shall be entitled subject to Sub-Clause 20.1 </w:t>
      </w:r>
      <w:r w:rsidRPr="007B2222">
        <w:rPr>
          <w:i/>
          <w:iCs/>
          <w:szCs w:val="24"/>
        </w:rPr>
        <w:t>[Contractor’s Claims]</w:t>
      </w:r>
      <w:r w:rsidRPr="007B2222">
        <w:rPr>
          <w:szCs w:val="24"/>
        </w:rPr>
        <w:t xml:space="preserve"> to:</w:t>
      </w:r>
    </w:p>
    <w:p w14:paraId="5EA66194" w14:textId="77777777" w:rsidR="00A5749E" w:rsidRPr="007B2222" w:rsidRDefault="00A5749E" w:rsidP="0064735C">
      <w:pPr>
        <w:jc w:val="both"/>
        <w:rPr>
          <w:szCs w:val="24"/>
        </w:rPr>
      </w:pPr>
    </w:p>
    <w:p w14:paraId="2FFA461B"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an extension of time for any such delay, if completion is or will be delayed, under Sub-Clause 8.4 </w:t>
      </w:r>
      <w:r w:rsidRPr="007B2222">
        <w:rPr>
          <w:i/>
          <w:szCs w:val="24"/>
          <w:lang w:val="en-GB" w:eastAsia="ar-SA"/>
        </w:rPr>
        <w:t>[Extension of Time for Completion</w:t>
      </w:r>
      <w:r w:rsidRPr="007B2222">
        <w:rPr>
          <w:szCs w:val="24"/>
          <w:lang w:val="en-GB" w:eastAsia="ar-SA"/>
        </w:rPr>
        <w:t xml:space="preserve">], and </w:t>
      </w:r>
    </w:p>
    <w:p w14:paraId="2F603D65"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1A201F64"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payment of any such Cost, shall be included in the Contract Price,</w:t>
      </w:r>
    </w:p>
    <w:p w14:paraId="5D60EEAE" w14:textId="77777777" w:rsidR="00A5749E" w:rsidRPr="007B2222" w:rsidRDefault="00A5749E" w:rsidP="0064735C">
      <w:pPr>
        <w:jc w:val="both"/>
        <w:rPr>
          <w:szCs w:val="24"/>
        </w:rPr>
      </w:pPr>
    </w:p>
    <w:p w14:paraId="6AB1819E" w14:textId="77777777" w:rsidR="00A5749E" w:rsidRPr="007B2222" w:rsidRDefault="00A5749E" w:rsidP="0064735C">
      <w:pPr>
        <w:ind w:left="2880"/>
        <w:jc w:val="both"/>
        <w:rPr>
          <w:szCs w:val="24"/>
        </w:rPr>
      </w:pPr>
      <w:r w:rsidRPr="007B2222">
        <w:rPr>
          <w:szCs w:val="24"/>
        </w:rPr>
        <w:t xml:space="preserve">After receiving such notice and inspecting and/or investigating these physical conditions, the Engineer shall proceed in accordance with Sub-Clause 3.5 </w:t>
      </w:r>
      <w:r w:rsidRPr="007B2222">
        <w:rPr>
          <w:i/>
          <w:iCs/>
          <w:szCs w:val="24"/>
        </w:rPr>
        <w:t>[Determinations]</w:t>
      </w:r>
      <w:r w:rsidRPr="007B2222">
        <w:rPr>
          <w:szCs w:val="24"/>
        </w:rPr>
        <w:t xml:space="preserve"> to agree or determine (i) whether and (if so) to what extent these physical conditions were Unforeseeable, and (ii) the matters described in sub-paragraphs (a) and (b) above related to this extent.</w:t>
      </w:r>
    </w:p>
    <w:p w14:paraId="36C686A1" w14:textId="77777777" w:rsidR="00A5749E" w:rsidRPr="007B2222" w:rsidRDefault="00A5749E" w:rsidP="0064735C">
      <w:pPr>
        <w:jc w:val="both"/>
        <w:rPr>
          <w:szCs w:val="24"/>
        </w:rPr>
      </w:pPr>
    </w:p>
    <w:p w14:paraId="7927AE78" w14:textId="77777777" w:rsidR="00A5749E" w:rsidRPr="007B2222" w:rsidRDefault="00A5749E" w:rsidP="0064735C">
      <w:pPr>
        <w:ind w:left="2880"/>
        <w:jc w:val="both"/>
        <w:rPr>
          <w:szCs w:val="24"/>
        </w:rPr>
      </w:pPr>
      <w:r w:rsidRPr="007B2222">
        <w:rPr>
          <w:szCs w:val="24"/>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7B2222">
        <w:rPr>
          <w:i/>
          <w:iCs/>
          <w:szCs w:val="24"/>
        </w:rPr>
        <w:t>[Determinations]</w:t>
      </w:r>
      <w:r w:rsidRPr="007B2222">
        <w:rPr>
          <w:szCs w:val="24"/>
        </w:rPr>
        <w:t xml:space="preserve">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025D2596" w14:textId="77777777" w:rsidR="00A5749E" w:rsidRPr="007B2222" w:rsidRDefault="00A5749E" w:rsidP="0064735C">
      <w:pPr>
        <w:jc w:val="both"/>
        <w:rPr>
          <w:szCs w:val="24"/>
        </w:rPr>
      </w:pPr>
    </w:p>
    <w:p w14:paraId="4A77A5DC" w14:textId="77777777" w:rsidR="00A5749E" w:rsidRPr="007B2222" w:rsidRDefault="00A5749E" w:rsidP="0064735C">
      <w:pPr>
        <w:ind w:left="2880"/>
        <w:jc w:val="both"/>
        <w:rPr>
          <w:szCs w:val="24"/>
        </w:rPr>
      </w:pPr>
      <w:r w:rsidRPr="007B2222">
        <w:rPr>
          <w:szCs w:val="24"/>
        </w:rPr>
        <w:t>The Engineer may take account of any evidence of the physical conditions foreseen by the Contractor which submitting the Tender, which may be made available by the Contractor, but shall not be bound by the any such evidence.</w:t>
      </w:r>
    </w:p>
    <w:p w14:paraId="6B22D5DE" w14:textId="77777777" w:rsidR="00A5749E" w:rsidRPr="007B2222" w:rsidRDefault="00A5749E" w:rsidP="0064735C">
      <w:pPr>
        <w:jc w:val="both"/>
        <w:rPr>
          <w:szCs w:val="24"/>
        </w:rPr>
      </w:pPr>
    </w:p>
    <w:p w14:paraId="32739A8A" w14:textId="21DE892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2944" behindDoc="0" locked="0" layoutInCell="1" allowOverlap="1" wp14:anchorId="05BD85FE" wp14:editId="19F9DEA1">
                <wp:simplePos x="0" y="0"/>
                <wp:positionH relativeFrom="column">
                  <wp:posOffset>552450</wp:posOffset>
                </wp:positionH>
                <wp:positionV relativeFrom="paragraph">
                  <wp:posOffset>69215</wp:posOffset>
                </wp:positionV>
                <wp:extent cx="6067425" cy="0"/>
                <wp:effectExtent l="9525" t="9525" r="9525" b="9525"/>
                <wp:wrapNone/>
                <wp:docPr id="1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D70B" id="Line 12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s8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0B9F&#10;OhBpKxRH2eQ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In&#10;CzwTAgAALAQAAA4AAAAAAAAAAAAAAAAALgIAAGRycy9lMm9Eb2MueG1sUEsBAi0AFAAGAAgAAAAh&#10;AGK+jFfdAAAACQEAAA8AAAAAAAAAAAAAAAAAbQQAAGRycy9kb3ducmV2LnhtbFBLBQYAAAAABAAE&#10;APMAAAB3BQAAAAA=&#10;"/>
            </w:pict>
          </mc:Fallback>
        </mc:AlternateContent>
      </w:r>
      <w:r w:rsidR="00A5749E" w:rsidRPr="007B2222">
        <w:rPr>
          <w:b/>
          <w:bCs/>
          <w:szCs w:val="24"/>
        </w:rPr>
        <w:t>4.13</w:t>
      </w:r>
      <w:r w:rsidR="00A5749E" w:rsidRPr="007B2222">
        <w:rPr>
          <w:b/>
          <w:bCs/>
          <w:szCs w:val="24"/>
        </w:rPr>
        <w:tab/>
      </w:r>
    </w:p>
    <w:p w14:paraId="17FC6166" w14:textId="77777777" w:rsidR="00D311E2" w:rsidRPr="007B2222" w:rsidRDefault="00A5749E" w:rsidP="0064735C">
      <w:pPr>
        <w:jc w:val="both"/>
        <w:rPr>
          <w:szCs w:val="24"/>
        </w:rPr>
      </w:pPr>
      <w:r w:rsidRPr="007B2222">
        <w:rPr>
          <w:b/>
          <w:bCs/>
          <w:szCs w:val="24"/>
        </w:rPr>
        <w:t xml:space="preserve">Rights of Way and  </w:t>
      </w:r>
      <w:r w:rsidRPr="007B2222">
        <w:rPr>
          <w:b/>
          <w:bCs/>
          <w:szCs w:val="24"/>
        </w:rPr>
        <w:tab/>
      </w:r>
      <w:r w:rsidRPr="007B2222">
        <w:rPr>
          <w:b/>
          <w:bCs/>
          <w:szCs w:val="24"/>
        </w:rPr>
        <w:tab/>
      </w:r>
      <w:r w:rsidRPr="007B2222">
        <w:rPr>
          <w:szCs w:val="24"/>
        </w:rPr>
        <w:t xml:space="preserve">The Contractor shall bear all costs of and charges for special </w:t>
      </w:r>
    </w:p>
    <w:p w14:paraId="4831418C" w14:textId="77777777" w:rsidR="00A5749E" w:rsidRPr="007B2222" w:rsidRDefault="00D311E2" w:rsidP="0064735C">
      <w:pPr>
        <w:ind w:left="2880" w:hanging="2880"/>
        <w:jc w:val="both"/>
        <w:rPr>
          <w:szCs w:val="24"/>
        </w:rPr>
      </w:pPr>
      <w:r w:rsidRPr="007B2222">
        <w:rPr>
          <w:b/>
          <w:bCs/>
          <w:szCs w:val="24"/>
        </w:rPr>
        <w:t xml:space="preserve">Facilities </w:t>
      </w:r>
      <w:r w:rsidRPr="007B2222">
        <w:rPr>
          <w:b/>
          <w:bCs/>
          <w:szCs w:val="24"/>
        </w:rPr>
        <w:tab/>
      </w:r>
      <w:r w:rsidR="00A5749E" w:rsidRPr="007B2222">
        <w:rPr>
          <w:szCs w:val="24"/>
        </w:rPr>
        <w:t>and/or temporary rights</w:t>
      </w:r>
      <w:r w:rsidRPr="007B2222">
        <w:rPr>
          <w:szCs w:val="24"/>
        </w:rPr>
        <w:t>-of-way which he may require, including those for access to the Site.  The Contractor shall also obtain, at his risk and cost, any additional facilities outside the Site which he may require for the purpose of the Works</w:t>
      </w:r>
    </w:p>
    <w:p w14:paraId="24AC7A3E" w14:textId="77777777" w:rsidR="00A5749E" w:rsidRPr="007B2222" w:rsidRDefault="00A5749E" w:rsidP="0064735C">
      <w:pPr>
        <w:ind w:left="2880" w:hanging="2880"/>
        <w:jc w:val="both"/>
        <w:rPr>
          <w:szCs w:val="24"/>
        </w:rPr>
      </w:pPr>
      <w:r w:rsidRPr="007B2222">
        <w:rPr>
          <w:b/>
          <w:bCs/>
          <w:szCs w:val="24"/>
        </w:rPr>
        <w:tab/>
      </w:r>
      <w:r w:rsidRPr="007B2222">
        <w:rPr>
          <w:szCs w:val="24"/>
        </w:rPr>
        <w:t xml:space="preserve"> </w:t>
      </w:r>
    </w:p>
    <w:p w14:paraId="07DA62F6" w14:textId="77777777" w:rsidR="00A5749E" w:rsidRPr="007B2222" w:rsidRDefault="00A5749E" w:rsidP="0064735C">
      <w:pPr>
        <w:jc w:val="both"/>
        <w:rPr>
          <w:szCs w:val="24"/>
        </w:rPr>
      </w:pPr>
    </w:p>
    <w:p w14:paraId="601320F3" w14:textId="7895E94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3968" behindDoc="0" locked="0" layoutInCell="1" allowOverlap="1" wp14:anchorId="52CA1B91" wp14:editId="2018F5AE">
                <wp:simplePos x="0" y="0"/>
                <wp:positionH relativeFrom="column">
                  <wp:posOffset>552450</wp:posOffset>
                </wp:positionH>
                <wp:positionV relativeFrom="paragraph">
                  <wp:posOffset>69215</wp:posOffset>
                </wp:positionV>
                <wp:extent cx="6067425" cy="0"/>
                <wp:effectExtent l="9525" t="13335" r="9525" b="5715"/>
                <wp:wrapNone/>
                <wp:docPr id="13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95645" id="Line 12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C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GCk&#10;SAcibYXiKJv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CJ&#10;QoITAgAALAQAAA4AAAAAAAAAAAAAAAAALgIAAGRycy9lMm9Eb2MueG1sUEsBAi0AFAAGAAgAAAAh&#10;AGK+jFfdAAAACQEAAA8AAAAAAAAAAAAAAAAAbQQAAGRycy9kb3ducmV2LnhtbFBLBQYAAAAABAAE&#10;APMAAAB3BQAAAAA=&#10;"/>
            </w:pict>
          </mc:Fallback>
        </mc:AlternateContent>
      </w:r>
      <w:r w:rsidR="00A5749E" w:rsidRPr="007B2222">
        <w:rPr>
          <w:b/>
          <w:bCs/>
          <w:szCs w:val="24"/>
        </w:rPr>
        <w:t>4.14</w:t>
      </w:r>
      <w:r w:rsidR="00A5749E" w:rsidRPr="007B2222">
        <w:rPr>
          <w:b/>
          <w:bCs/>
          <w:szCs w:val="24"/>
        </w:rPr>
        <w:tab/>
      </w:r>
    </w:p>
    <w:p w14:paraId="58E40336" w14:textId="77777777" w:rsidR="002A1CA8" w:rsidRPr="007B2222" w:rsidRDefault="002A1CA8" w:rsidP="0064735C">
      <w:pPr>
        <w:jc w:val="both"/>
        <w:rPr>
          <w:szCs w:val="24"/>
        </w:rPr>
      </w:pPr>
      <w:r w:rsidRPr="007B2222">
        <w:rPr>
          <w:b/>
          <w:bCs/>
          <w:szCs w:val="24"/>
        </w:rPr>
        <w:t xml:space="preserve">Avoidance of   </w:t>
      </w:r>
      <w:r w:rsidRPr="007B2222">
        <w:rPr>
          <w:b/>
          <w:bCs/>
          <w:szCs w:val="24"/>
        </w:rPr>
        <w:tab/>
      </w:r>
      <w:r w:rsidRPr="007B2222">
        <w:rPr>
          <w:b/>
          <w:bCs/>
          <w:szCs w:val="24"/>
        </w:rPr>
        <w:tab/>
      </w:r>
      <w:r w:rsidR="00A5749E" w:rsidRPr="007B2222">
        <w:rPr>
          <w:szCs w:val="24"/>
        </w:rPr>
        <w:t xml:space="preserve">The Contractor shall not interfere unnecessarily or improperly </w:t>
      </w:r>
    </w:p>
    <w:p w14:paraId="3E5C0EE7" w14:textId="77777777" w:rsidR="00A5749E" w:rsidRPr="007B2222" w:rsidRDefault="002A1CA8" w:rsidP="0064735C">
      <w:pPr>
        <w:jc w:val="both"/>
        <w:rPr>
          <w:szCs w:val="24"/>
        </w:rPr>
      </w:pPr>
      <w:r w:rsidRPr="007B2222">
        <w:rPr>
          <w:b/>
          <w:bCs/>
          <w:szCs w:val="24"/>
        </w:rPr>
        <w:t xml:space="preserve">Interference </w:t>
      </w:r>
      <w:r w:rsidRPr="007B2222">
        <w:rPr>
          <w:szCs w:val="24"/>
        </w:rPr>
        <w:tab/>
      </w:r>
      <w:r w:rsidRPr="007B2222">
        <w:rPr>
          <w:szCs w:val="24"/>
        </w:rPr>
        <w:tab/>
      </w:r>
      <w:r w:rsidRPr="007B2222">
        <w:rPr>
          <w:szCs w:val="24"/>
        </w:rPr>
        <w:tab/>
      </w:r>
      <w:r w:rsidR="00A5749E" w:rsidRPr="007B2222">
        <w:rPr>
          <w:szCs w:val="24"/>
        </w:rPr>
        <w:t xml:space="preserve">with: </w:t>
      </w:r>
    </w:p>
    <w:p w14:paraId="6CB4770D" w14:textId="77777777" w:rsidR="00A5749E" w:rsidRPr="007B2222" w:rsidRDefault="00A5749E" w:rsidP="0064735C">
      <w:pPr>
        <w:jc w:val="both"/>
        <w:rPr>
          <w:szCs w:val="24"/>
        </w:rPr>
      </w:pPr>
      <w:r w:rsidRPr="007B2222">
        <w:rPr>
          <w:szCs w:val="24"/>
        </w:rPr>
        <w:tab/>
      </w:r>
      <w:r w:rsidRPr="007B2222">
        <w:rPr>
          <w:szCs w:val="24"/>
        </w:rPr>
        <w:tab/>
      </w:r>
    </w:p>
    <w:p w14:paraId="62482455" w14:textId="77777777" w:rsidR="00A5749E" w:rsidRPr="007B2222" w:rsidRDefault="00A5749E" w:rsidP="0064735C">
      <w:pPr>
        <w:jc w:val="both"/>
        <w:rPr>
          <w:szCs w:val="24"/>
        </w:rPr>
      </w:pPr>
      <w:r w:rsidRPr="007B2222">
        <w:rPr>
          <w:szCs w:val="24"/>
        </w:rPr>
        <w:t xml:space="preserve"> </w:t>
      </w:r>
      <w:r w:rsidRPr="007B2222">
        <w:rPr>
          <w:szCs w:val="24"/>
        </w:rPr>
        <w:tab/>
      </w:r>
      <w:r w:rsidRPr="007B2222">
        <w:rPr>
          <w:szCs w:val="24"/>
        </w:rPr>
        <w:tab/>
      </w:r>
      <w:r w:rsidRPr="007B2222">
        <w:rPr>
          <w:szCs w:val="24"/>
        </w:rPr>
        <w:tab/>
      </w:r>
      <w:r w:rsidRPr="007B2222">
        <w:rPr>
          <w:szCs w:val="24"/>
        </w:rPr>
        <w:tab/>
        <w:t>(a)</w:t>
      </w:r>
      <w:r w:rsidRPr="007B2222">
        <w:rPr>
          <w:szCs w:val="24"/>
        </w:rPr>
        <w:tab/>
        <w:t>the convenience of the public, or</w:t>
      </w:r>
    </w:p>
    <w:p w14:paraId="04A6BF67"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the access to and use occupation of al</w:t>
      </w:r>
      <w:r w:rsidR="002A1CA8" w:rsidRPr="007B2222">
        <w:rPr>
          <w:szCs w:val="24"/>
          <w:lang w:val="en-GB" w:eastAsia="ar-SA"/>
        </w:rPr>
        <w:t>l</w:t>
      </w:r>
      <w:r w:rsidRPr="007B2222">
        <w:rPr>
          <w:szCs w:val="24"/>
          <w:lang w:val="en-GB" w:eastAsia="ar-SA"/>
        </w:rPr>
        <w:t xml:space="preserve"> roads and footpaths, irrespective of whether they are public or in the possession of the Employer or of others.</w:t>
      </w:r>
    </w:p>
    <w:p w14:paraId="0C0982D3" w14:textId="77777777" w:rsidR="00A5749E" w:rsidRPr="007B2222" w:rsidRDefault="00A5749E" w:rsidP="0064735C">
      <w:pPr>
        <w:jc w:val="both"/>
        <w:rPr>
          <w:szCs w:val="24"/>
        </w:rPr>
      </w:pPr>
    </w:p>
    <w:p w14:paraId="63EC992A" w14:textId="77777777" w:rsidR="00A5749E" w:rsidRPr="007B2222" w:rsidRDefault="00A5749E" w:rsidP="0064735C">
      <w:pPr>
        <w:ind w:left="2880"/>
        <w:jc w:val="both"/>
        <w:rPr>
          <w:szCs w:val="24"/>
        </w:rPr>
      </w:pPr>
      <w:r w:rsidRPr="007B2222">
        <w:rPr>
          <w:szCs w:val="24"/>
        </w:rPr>
        <w:t>The Contractor shall indemnify and hold the Employer harmless against and from all damages, losses and expenses (including legal fees and expenses) resulting from any such unnecessary or improper interference.</w:t>
      </w:r>
    </w:p>
    <w:p w14:paraId="06BCC929" w14:textId="77777777" w:rsidR="00A5749E" w:rsidRPr="007B2222" w:rsidRDefault="00A5749E" w:rsidP="0064735C">
      <w:pPr>
        <w:jc w:val="both"/>
        <w:rPr>
          <w:szCs w:val="24"/>
        </w:rPr>
      </w:pPr>
    </w:p>
    <w:p w14:paraId="137DE8C3" w14:textId="4DC41C4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4992" behindDoc="0" locked="0" layoutInCell="1" allowOverlap="1" wp14:anchorId="2E906FA8" wp14:editId="4D4E3E98">
                <wp:simplePos x="0" y="0"/>
                <wp:positionH relativeFrom="column">
                  <wp:posOffset>552450</wp:posOffset>
                </wp:positionH>
                <wp:positionV relativeFrom="paragraph">
                  <wp:posOffset>69215</wp:posOffset>
                </wp:positionV>
                <wp:extent cx="6067425" cy="0"/>
                <wp:effectExtent l="9525" t="12065" r="9525" b="6985"/>
                <wp:wrapNone/>
                <wp:docPr id="13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52B5" id="Line 1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TG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AKkU&#10;6UCkrVAcZZNF6E5vXAFBldrZUB89q2ez1fSHQ0pXLVEHHlm+XAwkZiEjeZMSNs7AHfv+i2YQQ45e&#10;x1adG9sFSGgCOkdFLndF+NkjCoezdPaYT6YY0cGXkGJINNb5z1x3KBgllsA6ApPT1vlAhBRDSLhH&#10;6Y2QMgouFepLvJgCcvA4LQULzrixh30lLTqRMDLxi1W9C7P6qFgEazlh65vtiZBXGy6XKuBBKUDn&#10;Zl1n4uciXazn63k+yiez9ShP63r0aVPlo9kme5zWD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CN&#10;ZMYTAgAALAQAAA4AAAAAAAAAAAAAAAAALgIAAGRycy9lMm9Eb2MueG1sUEsBAi0AFAAGAAgAAAAh&#10;AGK+jFfdAAAACQEAAA8AAAAAAAAAAAAAAAAAbQQAAGRycy9kb3ducmV2LnhtbFBLBQYAAAAABAAE&#10;APMAAAB3BQAAAAA=&#10;"/>
            </w:pict>
          </mc:Fallback>
        </mc:AlternateContent>
      </w:r>
      <w:r w:rsidR="00A5749E" w:rsidRPr="007B2222">
        <w:rPr>
          <w:b/>
          <w:bCs/>
          <w:szCs w:val="24"/>
        </w:rPr>
        <w:t>4.15</w:t>
      </w:r>
      <w:r w:rsidR="00A5749E" w:rsidRPr="007B2222">
        <w:rPr>
          <w:b/>
          <w:bCs/>
          <w:szCs w:val="24"/>
        </w:rPr>
        <w:tab/>
      </w:r>
    </w:p>
    <w:p w14:paraId="60574386" w14:textId="77777777" w:rsidR="00A5749E" w:rsidRPr="007B2222" w:rsidRDefault="00A5749E" w:rsidP="0064735C">
      <w:pPr>
        <w:ind w:left="2880" w:hanging="2880"/>
        <w:jc w:val="both"/>
        <w:rPr>
          <w:szCs w:val="24"/>
        </w:rPr>
      </w:pPr>
      <w:r w:rsidRPr="007B2222">
        <w:rPr>
          <w:b/>
          <w:bCs/>
          <w:szCs w:val="24"/>
        </w:rPr>
        <w:t xml:space="preserve">Access Route  </w:t>
      </w:r>
      <w:r w:rsidRPr="007B2222">
        <w:rPr>
          <w:b/>
          <w:bCs/>
          <w:szCs w:val="24"/>
        </w:rPr>
        <w:tab/>
      </w:r>
      <w:r w:rsidRPr="007B2222">
        <w:rPr>
          <w:szCs w:val="24"/>
        </w:rPr>
        <w:t>The Contractor shall be deemed to have been satisfied as to the suitability and availability of access routes to the Site.  The Contractor shall use reasonable effects to prevent any road or bridge from being damaged by the Contractor’s traffic or by the Contractor’s Personnel.  The efforts shall include the proper use of appropriate vehicles and routes.</w:t>
      </w:r>
    </w:p>
    <w:p w14:paraId="0EC65ED9"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r w:rsidRPr="007B2222">
        <w:rPr>
          <w:szCs w:val="24"/>
        </w:rPr>
        <w:tab/>
      </w:r>
      <w:r w:rsidRPr="007B2222">
        <w:rPr>
          <w:szCs w:val="24"/>
        </w:rPr>
        <w:tab/>
      </w:r>
    </w:p>
    <w:p w14:paraId="6B316546"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Except as otherwise stated in these Conditions:</w:t>
      </w:r>
    </w:p>
    <w:p w14:paraId="61072258" w14:textId="77777777" w:rsidR="00A5749E" w:rsidRPr="007B2222" w:rsidRDefault="00A5749E" w:rsidP="0064735C">
      <w:pPr>
        <w:jc w:val="both"/>
        <w:rPr>
          <w:szCs w:val="24"/>
        </w:rPr>
      </w:pPr>
    </w:p>
    <w:p w14:paraId="69BD63CE"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shall (as between the Parties) be responsible for any maintenance which may be required for his use of access routes,</w:t>
      </w:r>
    </w:p>
    <w:p w14:paraId="21AACDE0"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0A8BD67"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the Contractor shall provide all necessary signs or directions along access routes, and shall obtain any permission which may be required from the relevant authorities for his use of routes, signs and directions</w:t>
      </w:r>
    </w:p>
    <w:p w14:paraId="5476E6A4" w14:textId="77777777" w:rsidR="00A5749E" w:rsidRPr="007B2222" w:rsidRDefault="00A5749E" w:rsidP="0064735C">
      <w:pPr>
        <w:jc w:val="both"/>
        <w:rPr>
          <w:szCs w:val="24"/>
        </w:rPr>
      </w:pPr>
    </w:p>
    <w:p w14:paraId="707B13B1"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 )</w:t>
      </w:r>
      <w:r w:rsidRPr="007B2222">
        <w:rPr>
          <w:szCs w:val="24"/>
          <w:lang w:val="en-GB" w:eastAsia="ar-SA"/>
        </w:rPr>
        <w:tab/>
        <w:t>the Employer shall not be responsible for any claims which may arise from the use of otherwise of any access route,</w:t>
      </w:r>
    </w:p>
    <w:p w14:paraId="3CAF5FA4" w14:textId="77777777" w:rsidR="00A5749E" w:rsidRPr="007B2222" w:rsidRDefault="00A5749E" w:rsidP="0064735C">
      <w:pPr>
        <w:jc w:val="both"/>
        <w:rPr>
          <w:szCs w:val="24"/>
        </w:rPr>
      </w:pPr>
    </w:p>
    <w:p w14:paraId="2EF4F79D"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the Employer does not guarantee the suitability or availability of particular access routes, and </w:t>
      </w:r>
    </w:p>
    <w:p w14:paraId="06CBFE22"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AE10563"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Costs due to non-suitability or non-availability, for the sue required by the Contractor, of access routes shall be borne by the Contractor.</w:t>
      </w:r>
    </w:p>
    <w:p w14:paraId="05989929" w14:textId="77777777" w:rsidR="00A5749E" w:rsidRPr="007B2222" w:rsidRDefault="00A5749E" w:rsidP="0064735C">
      <w:pPr>
        <w:jc w:val="both"/>
        <w:rPr>
          <w:szCs w:val="24"/>
        </w:rPr>
      </w:pPr>
    </w:p>
    <w:p w14:paraId="4A38667A" w14:textId="460223D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6016" behindDoc="0" locked="0" layoutInCell="1" allowOverlap="1" wp14:anchorId="76183BAC" wp14:editId="6B415FB9">
                <wp:simplePos x="0" y="0"/>
                <wp:positionH relativeFrom="column">
                  <wp:posOffset>552450</wp:posOffset>
                </wp:positionH>
                <wp:positionV relativeFrom="paragraph">
                  <wp:posOffset>69215</wp:posOffset>
                </wp:positionV>
                <wp:extent cx="6067425" cy="0"/>
                <wp:effectExtent l="9525" t="9525" r="9525" b="9525"/>
                <wp:wrapNone/>
                <wp:docPr id="1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2930" id="Line 13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6&#10;ejuLFAIAACwEAAAOAAAAAAAAAAAAAAAAAC4CAABkcnMvZTJvRG9jLnhtbFBLAQItABQABgAIAAAA&#10;IQBivoxX3QAAAAkBAAAPAAAAAAAAAAAAAAAAAG4EAABkcnMvZG93bnJldi54bWxQSwUGAAAAAAQA&#10;BADzAAAAeAUAAAAA&#10;"/>
            </w:pict>
          </mc:Fallback>
        </mc:AlternateContent>
      </w:r>
      <w:r w:rsidR="00A5749E" w:rsidRPr="007B2222">
        <w:rPr>
          <w:b/>
          <w:bCs/>
          <w:szCs w:val="24"/>
        </w:rPr>
        <w:t>4.16</w:t>
      </w:r>
      <w:r w:rsidR="00A5749E" w:rsidRPr="007B2222">
        <w:rPr>
          <w:b/>
          <w:bCs/>
          <w:szCs w:val="24"/>
        </w:rPr>
        <w:tab/>
      </w:r>
    </w:p>
    <w:p w14:paraId="70C03314" w14:textId="77777777" w:rsidR="00A5749E" w:rsidRPr="007B2222" w:rsidRDefault="00A5749E" w:rsidP="0064735C">
      <w:pPr>
        <w:spacing w:line="360" w:lineRule="auto"/>
        <w:jc w:val="both"/>
        <w:rPr>
          <w:szCs w:val="24"/>
        </w:rPr>
      </w:pPr>
      <w:r w:rsidRPr="007B2222">
        <w:rPr>
          <w:b/>
          <w:bCs/>
          <w:szCs w:val="24"/>
        </w:rPr>
        <w:t xml:space="preserve">Transport of Goods </w:t>
      </w:r>
      <w:r w:rsidRPr="007B2222">
        <w:rPr>
          <w:b/>
          <w:bCs/>
          <w:szCs w:val="24"/>
        </w:rPr>
        <w:tab/>
      </w:r>
      <w:r w:rsidRPr="007B2222">
        <w:rPr>
          <w:b/>
          <w:bCs/>
          <w:szCs w:val="24"/>
        </w:rPr>
        <w:tab/>
      </w:r>
      <w:r w:rsidRPr="007B2222">
        <w:rPr>
          <w:szCs w:val="24"/>
        </w:rPr>
        <w:t xml:space="preserve">Unless otherwise stated in the Particular Conditions: </w:t>
      </w:r>
    </w:p>
    <w:p w14:paraId="18748187"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 xml:space="preserve"> (a)</w:t>
      </w:r>
      <w:r w:rsidRPr="007B2222">
        <w:rPr>
          <w:szCs w:val="24"/>
          <w:lang w:val="en-GB" w:eastAsia="ar-SA"/>
        </w:rPr>
        <w:tab/>
        <w:t>the Contractor shall give the Engineer not less than 21 days’ notice of the date on which any Plant or a major item of other Goods will be delivered to the Site;</w:t>
      </w:r>
    </w:p>
    <w:p w14:paraId="4899C3E0"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4DFC4C2E"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Contractor shall be responsible for packing, loading, transporting, receiving, unloading, storing and protecting all Goods and other things required for the Works; and </w:t>
      </w:r>
    </w:p>
    <w:p w14:paraId="63035873"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12652885"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w:t>
      </w:r>
      <w:r w:rsidR="002A1CA8" w:rsidRPr="007B2222">
        <w:rPr>
          <w:szCs w:val="24"/>
          <w:lang w:val="en-GB" w:eastAsia="ar-SA"/>
        </w:rPr>
        <w:t>c)</w:t>
      </w:r>
      <w:r w:rsidRPr="007B2222">
        <w:rPr>
          <w:szCs w:val="24"/>
          <w:lang w:val="en-GB" w:eastAsia="ar-SA"/>
        </w:rPr>
        <w:tab/>
        <w:t>the Contractor shall indemnify and hold the Engineer harmless against and from all damages, losses and expenses (including legal fees and expenses) resulting from the transport of Goods, and shall negotiate and pay all claims arising from their transport.</w:t>
      </w:r>
    </w:p>
    <w:p w14:paraId="4DD029A4" w14:textId="77777777" w:rsidR="00A5749E" w:rsidRPr="007B2222" w:rsidRDefault="00A5749E" w:rsidP="0064735C">
      <w:pPr>
        <w:jc w:val="both"/>
        <w:rPr>
          <w:szCs w:val="24"/>
        </w:rPr>
      </w:pPr>
    </w:p>
    <w:p w14:paraId="45DA62AD" w14:textId="5FAC7EB3" w:rsidR="00A5749E" w:rsidRPr="007B2222" w:rsidRDefault="00A5749E" w:rsidP="0064735C">
      <w:pPr>
        <w:spacing w:line="360" w:lineRule="auto"/>
        <w:jc w:val="both"/>
        <w:rPr>
          <w:b/>
          <w:bCs/>
          <w:szCs w:val="24"/>
        </w:rPr>
      </w:pPr>
      <w:r w:rsidRPr="007B2222">
        <w:rPr>
          <w:b/>
          <w:bCs/>
          <w:szCs w:val="24"/>
        </w:rPr>
        <w:t xml:space="preserve"> </w:t>
      </w:r>
      <w:r w:rsidR="005B2582" w:rsidRPr="007B2222">
        <w:rPr>
          <w:noProof/>
          <w:szCs w:val="24"/>
        </w:rPr>
        <mc:AlternateContent>
          <mc:Choice Requires="wps">
            <w:drawing>
              <wp:anchor distT="0" distB="0" distL="114300" distR="114300" simplePos="0" relativeHeight="251607040" behindDoc="0" locked="0" layoutInCell="1" allowOverlap="1" wp14:anchorId="1AB625CE" wp14:editId="5FF546DD">
                <wp:simplePos x="0" y="0"/>
                <wp:positionH relativeFrom="column">
                  <wp:posOffset>552450</wp:posOffset>
                </wp:positionH>
                <wp:positionV relativeFrom="paragraph">
                  <wp:posOffset>69215</wp:posOffset>
                </wp:positionV>
                <wp:extent cx="6067425" cy="0"/>
                <wp:effectExtent l="9525" t="12065" r="9525" b="6985"/>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2DBB1" id="Line 13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3PFgIAACw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Op+Hc8WAgAALAQAAA4AAAAAAAAAAAAAAAAALgIAAGRycy9lMm9Eb2MueG1sUEsBAi0AFAAGAAgA&#10;AAAhAGK+jFfdAAAACQEAAA8AAAAAAAAAAAAAAAAAcAQAAGRycy9kb3ducmV2LnhtbFBLBQYAAAAA&#10;BAAEAPMAAAB6BQAAAAA=&#10;"/>
            </w:pict>
          </mc:Fallback>
        </mc:AlternateContent>
      </w:r>
      <w:r w:rsidRPr="007B2222">
        <w:rPr>
          <w:b/>
          <w:bCs/>
          <w:szCs w:val="24"/>
        </w:rPr>
        <w:t>4.17</w:t>
      </w:r>
      <w:r w:rsidRPr="007B2222">
        <w:rPr>
          <w:b/>
          <w:bCs/>
          <w:szCs w:val="24"/>
        </w:rPr>
        <w:tab/>
      </w:r>
    </w:p>
    <w:p w14:paraId="6608687A" w14:textId="77777777" w:rsidR="00502C7E" w:rsidRPr="007B2222" w:rsidRDefault="00A5749E" w:rsidP="0064735C">
      <w:pPr>
        <w:jc w:val="both"/>
        <w:rPr>
          <w:szCs w:val="24"/>
        </w:rPr>
      </w:pPr>
      <w:r w:rsidRPr="007B2222">
        <w:rPr>
          <w:b/>
          <w:bCs/>
          <w:szCs w:val="24"/>
        </w:rPr>
        <w:t xml:space="preserve">Contractor’s  </w:t>
      </w:r>
      <w:r w:rsidRPr="007B2222">
        <w:rPr>
          <w:b/>
          <w:bCs/>
          <w:szCs w:val="24"/>
        </w:rPr>
        <w:tab/>
      </w:r>
      <w:r w:rsidRPr="007B2222">
        <w:rPr>
          <w:b/>
          <w:bCs/>
          <w:szCs w:val="24"/>
        </w:rPr>
        <w:tab/>
      </w:r>
      <w:r w:rsidRPr="007B2222">
        <w:rPr>
          <w:szCs w:val="24"/>
        </w:rPr>
        <w:tab/>
        <w:t xml:space="preserve">The Contractor shall be responsible for all Contractor’s </w:t>
      </w:r>
    </w:p>
    <w:p w14:paraId="6B9D0428" w14:textId="77777777" w:rsidR="00A5749E" w:rsidRPr="007B2222" w:rsidRDefault="00502C7E" w:rsidP="0064735C">
      <w:pPr>
        <w:ind w:left="2880" w:hanging="2880"/>
        <w:jc w:val="both"/>
        <w:rPr>
          <w:szCs w:val="24"/>
        </w:rPr>
      </w:pPr>
      <w:r w:rsidRPr="007B2222">
        <w:rPr>
          <w:b/>
          <w:bCs/>
          <w:szCs w:val="24"/>
        </w:rPr>
        <w:t xml:space="preserve">Equipment </w:t>
      </w:r>
      <w:r w:rsidRPr="007B2222">
        <w:rPr>
          <w:b/>
          <w:bCs/>
          <w:szCs w:val="24"/>
        </w:rPr>
        <w:tab/>
      </w:r>
      <w:r w:rsidR="00A5749E" w:rsidRPr="007B2222">
        <w:rPr>
          <w:szCs w:val="24"/>
        </w:rPr>
        <w:t xml:space="preserve">Equipment.  When brought </w:t>
      </w:r>
      <w:r w:rsidRPr="007B2222">
        <w:rPr>
          <w:szCs w:val="24"/>
        </w:rPr>
        <w:t>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14:paraId="01B56BB2" w14:textId="77777777" w:rsidR="00A5749E" w:rsidRPr="007B2222" w:rsidRDefault="00A5749E" w:rsidP="0064735C">
      <w:pPr>
        <w:ind w:left="2880" w:hanging="2880"/>
        <w:jc w:val="both"/>
        <w:rPr>
          <w:szCs w:val="24"/>
        </w:rPr>
      </w:pPr>
      <w:r w:rsidRPr="007B2222">
        <w:rPr>
          <w:b/>
          <w:bCs/>
          <w:szCs w:val="24"/>
        </w:rPr>
        <w:tab/>
      </w:r>
    </w:p>
    <w:p w14:paraId="27F13434" w14:textId="1C569CE4"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8064" behindDoc="0" locked="0" layoutInCell="1" allowOverlap="1" wp14:anchorId="58D50E1A" wp14:editId="7C532245">
                <wp:simplePos x="0" y="0"/>
                <wp:positionH relativeFrom="column">
                  <wp:posOffset>552450</wp:posOffset>
                </wp:positionH>
                <wp:positionV relativeFrom="paragraph">
                  <wp:posOffset>69215</wp:posOffset>
                </wp:positionV>
                <wp:extent cx="6067425" cy="0"/>
                <wp:effectExtent l="9525" t="10160" r="9525" b="8890"/>
                <wp:wrapNone/>
                <wp:docPr id="13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C8BBC" id="Line 13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cD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pz&#10;dwMTAgAALAQAAA4AAAAAAAAAAAAAAAAALgIAAGRycy9lMm9Eb2MueG1sUEsBAi0AFAAGAAgAAAAh&#10;AGK+jFfdAAAACQEAAA8AAAAAAAAAAAAAAAAAbQQAAGRycy9kb3ducmV2LnhtbFBLBQYAAAAABAAE&#10;APMAAAB3BQAAAAA=&#10;"/>
            </w:pict>
          </mc:Fallback>
        </mc:AlternateContent>
      </w:r>
      <w:r w:rsidR="00A5749E" w:rsidRPr="007B2222">
        <w:rPr>
          <w:b/>
          <w:bCs/>
          <w:szCs w:val="24"/>
        </w:rPr>
        <w:t>4.18</w:t>
      </w:r>
      <w:r w:rsidR="00A5749E" w:rsidRPr="007B2222">
        <w:rPr>
          <w:b/>
          <w:bCs/>
          <w:szCs w:val="24"/>
        </w:rPr>
        <w:tab/>
      </w:r>
    </w:p>
    <w:p w14:paraId="6B6C6CA2" w14:textId="77777777" w:rsidR="00502C7E" w:rsidRPr="007B2222" w:rsidRDefault="00A5749E" w:rsidP="0064735C">
      <w:pPr>
        <w:jc w:val="both"/>
        <w:rPr>
          <w:szCs w:val="24"/>
        </w:rPr>
      </w:pPr>
      <w:r w:rsidRPr="007B2222">
        <w:rPr>
          <w:b/>
          <w:bCs/>
          <w:szCs w:val="24"/>
        </w:rPr>
        <w:t xml:space="preserve">Protection of the   </w:t>
      </w:r>
      <w:r w:rsidRPr="007B2222">
        <w:rPr>
          <w:b/>
          <w:bCs/>
          <w:szCs w:val="24"/>
        </w:rPr>
        <w:tab/>
      </w:r>
      <w:r w:rsidRPr="007B2222">
        <w:rPr>
          <w:b/>
          <w:bCs/>
          <w:szCs w:val="24"/>
        </w:rPr>
        <w:tab/>
      </w:r>
      <w:r w:rsidRPr="007B2222">
        <w:rPr>
          <w:szCs w:val="24"/>
        </w:rPr>
        <w:t xml:space="preserve">The Contractor shall take all reasonable steps to protect the </w:t>
      </w:r>
    </w:p>
    <w:p w14:paraId="3990671B" w14:textId="77777777" w:rsidR="00A5749E" w:rsidRPr="007B2222" w:rsidRDefault="00502C7E" w:rsidP="0064735C">
      <w:pPr>
        <w:ind w:left="2880" w:hanging="2880"/>
        <w:jc w:val="both"/>
        <w:rPr>
          <w:szCs w:val="24"/>
        </w:rPr>
      </w:pPr>
      <w:r w:rsidRPr="007B2222">
        <w:rPr>
          <w:b/>
          <w:bCs/>
          <w:szCs w:val="24"/>
        </w:rPr>
        <w:t xml:space="preserve">Environment </w:t>
      </w:r>
      <w:r w:rsidRPr="007B2222">
        <w:rPr>
          <w:b/>
          <w:bCs/>
          <w:szCs w:val="24"/>
        </w:rPr>
        <w:tab/>
      </w:r>
      <w:r w:rsidR="00A5749E" w:rsidRPr="007B2222">
        <w:rPr>
          <w:szCs w:val="24"/>
        </w:rPr>
        <w:t>environment (both on</w:t>
      </w:r>
      <w:r w:rsidRPr="007B2222">
        <w:rPr>
          <w:szCs w:val="24"/>
        </w:rPr>
        <w:t xml:space="preserve"> and off the Site) and to limit damage and nuisance to people and property resulting from pollution, noise and other results of his operations.</w:t>
      </w:r>
    </w:p>
    <w:p w14:paraId="73D05225" w14:textId="77777777" w:rsidR="00A5749E" w:rsidRPr="007B2222" w:rsidRDefault="00A5749E" w:rsidP="0064735C">
      <w:pPr>
        <w:ind w:left="2880" w:hanging="2880"/>
        <w:jc w:val="both"/>
        <w:rPr>
          <w:szCs w:val="24"/>
        </w:rPr>
      </w:pPr>
      <w:r w:rsidRPr="007B2222">
        <w:rPr>
          <w:b/>
          <w:bCs/>
          <w:szCs w:val="24"/>
        </w:rPr>
        <w:tab/>
      </w:r>
    </w:p>
    <w:p w14:paraId="19EC3F65" w14:textId="77777777" w:rsidR="00A5749E" w:rsidRPr="007B2222" w:rsidRDefault="00A5749E" w:rsidP="0064735C">
      <w:pPr>
        <w:ind w:left="2880"/>
        <w:jc w:val="both"/>
        <w:rPr>
          <w:szCs w:val="24"/>
        </w:rPr>
      </w:pPr>
      <w:r w:rsidRPr="007B2222">
        <w:rPr>
          <w:szCs w:val="24"/>
        </w:rPr>
        <w:t>The Contractor shall ensure that emissions, surface discharges and effluent from the Contractor’s activities shall not exceed the value indicated in the Specification, and shall not exceed the values prescribed by applicable Laws.</w:t>
      </w:r>
    </w:p>
    <w:p w14:paraId="1748B32D" w14:textId="77777777" w:rsidR="00A5749E" w:rsidRPr="007B2222" w:rsidRDefault="00A5749E" w:rsidP="0064735C">
      <w:pPr>
        <w:ind w:left="2880"/>
        <w:jc w:val="both"/>
        <w:rPr>
          <w:szCs w:val="24"/>
        </w:rPr>
      </w:pPr>
    </w:p>
    <w:p w14:paraId="5B0E82A3" w14:textId="5261646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09088" behindDoc="0" locked="0" layoutInCell="1" allowOverlap="1" wp14:anchorId="008AD31E" wp14:editId="0B8D9A34">
                <wp:simplePos x="0" y="0"/>
                <wp:positionH relativeFrom="column">
                  <wp:posOffset>552450</wp:posOffset>
                </wp:positionH>
                <wp:positionV relativeFrom="paragraph">
                  <wp:posOffset>69215</wp:posOffset>
                </wp:positionV>
                <wp:extent cx="6067425" cy="0"/>
                <wp:effectExtent l="9525" t="5715" r="9525" b="13335"/>
                <wp:wrapNone/>
                <wp:docPr id="1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D4F7" id="Line 13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FH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5hgp&#10;0oFIT0JxlE2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p3&#10;UUcTAgAALAQAAA4AAAAAAAAAAAAAAAAALgIAAGRycy9lMm9Eb2MueG1sUEsBAi0AFAAGAAgAAAAh&#10;AGK+jFfdAAAACQEAAA8AAAAAAAAAAAAAAAAAbQQAAGRycy9kb3ducmV2LnhtbFBLBQYAAAAABAAE&#10;APMAAAB3BQAAAAA=&#10;"/>
            </w:pict>
          </mc:Fallback>
        </mc:AlternateContent>
      </w:r>
      <w:r w:rsidR="00A5749E" w:rsidRPr="007B2222">
        <w:rPr>
          <w:b/>
          <w:bCs/>
          <w:szCs w:val="24"/>
        </w:rPr>
        <w:t>4.19</w:t>
      </w:r>
      <w:r w:rsidR="00A5749E" w:rsidRPr="007B2222">
        <w:rPr>
          <w:b/>
          <w:bCs/>
          <w:szCs w:val="24"/>
        </w:rPr>
        <w:tab/>
      </w:r>
    </w:p>
    <w:p w14:paraId="56B69762" w14:textId="77777777" w:rsidR="00502C7E" w:rsidRPr="007B2222" w:rsidRDefault="00502C7E" w:rsidP="0064735C">
      <w:pPr>
        <w:jc w:val="both"/>
        <w:rPr>
          <w:szCs w:val="24"/>
        </w:rPr>
      </w:pPr>
      <w:r w:rsidRPr="007B2222">
        <w:rPr>
          <w:b/>
          <w:bCs/>
          <w:szCs w:val="24"/>
        </w:rPr>
        <w:t xml:space="preserve">Electricity, Water and </w:t>
      </w:r>
      <w:r w:rsidRPr="007B2222">
        <w:rPr>
          <w:b/>
          <w:bCs/>
          <w:szCs w:val="24"/>
        </w:rPr>
        <w:tab/>
      </w:r>
      <w:r w:rsidR="00A5749E" w:rsidRPr="007B2222">
        <w:rPr>
          <w:szCs w:val="24"/>
        </w:rPr>
        <w:t xml:space="preserve">The Contractor shall, except as stated below, be responsible for the </w:t>
      </w:r>
    </w:p>
    <w:p w14:paraId="35DA6138" w14:textId="77777777" w:rsidR="00A5749E" w:rsidRPr="007B2222" w:rsidRDefault="00502C7E" w:rsidP="0064735C">
      <w:pPr>
        <w:jc w:val="both"/>
        <w:rPr>
          <w:szCs w:val="24"/>
        </w:rPr>
      </w:pPr>
      <w:r w:rsidRPr="007B2222">
        <w:rPr>
          <w:b/>
          <w:bCs/>
          <w:szCs w:val="24"/>
        </w:rPr>
        <w:t>Gas</w:t>
      </w:r>
      <w:r w:rsidRPr="007B2222">
        <w:rPr>
          <w:szCs w:val="24"/>
        </w:rPr>
        <w:t xml:space="preserve"> </w:t>
      </w:r>
      <w:r w:rsidRPr="007B2222">
        <w:rPr>
          <w:szCs w:val="24"/>
        </w:rPr>
        <w:tab/>
      </w:r>
      <w:r w:rsidRPr="007B2222">
        <w:rPr>
          <w:szCs w:val="24"/>
        </w:rPr>
        <w:tab/>
      </w:r>
      <w:r w:rsidRPr="007B2222">
        <w:rPr>
          <w:szCs w:val="24"/>
        </w:rPr>
        <w:tab/>
      </w:r>
      <w:r w:rsidRPr="007B2222">
        <w:rPr>
          <w:szCs w:val="24"/>
        </w:rPr>
        <w:tab/>
      </w:r>
      <w:r w:rsidR="00A5749E" w:rsidRPr="007B2222">
        <w:rPr>
          <w:szCs w:val="24"/>
        </w:rPr>
        <w:t>provision of all</w:t>
      </w:r>
      <w:r w:rsidRPr="007B2222">
        <w:rPr>
          <w:szCs w:val="24"/>
        </w:rPr>
        <w:t xml:space="preserve"> power, water and other services he may require.</w:t>
      </w:r>
    </w:p>
    <w:p w14:paraId="15D07A49"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79F00D4B" w14:textId="77777777" w:rsidR="00A5749E" w:rsidRPr="007B2222" w:rsidRDefault="00A5749E" w:rsidP="0064735C">
      <w:pPr>
        <w:ind w:left="2880"/>
        <w:jc w:val="both"/>
        <w:rPr>
          <w:szCs w:val="24"/>
        </w:rPr>
      </w:pPr>
      <w:r w:rsidRPr="007B2222">
        <w:rPr>
          <w:szCs w:val="24"/>
        </w:rPr>
        <w:t>The Contractor shall be entitled to use for the purposes of the Works such suppliers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093B0118" w14:textId="77777777" w:rsidR="00A5749E" w:rsidRPr="007B2222" w:rsidRDefault="00A5749E" w:rsidP="0064735C">
      <w:pPr>
        <w:jc w:val="both"/>
        <w:rPr>
          <w:szCs w:val="24"/>
        </w:rPr>
      </w:pPr>
    </w:p>
    <w:p w14:paraId="37A59929" w14:textId="77777777" w:rsidR="00A5749E" w:rsidRPr="007B2222" w:rsidRDefault="00A5749E" w:rsidP="0064735C">
      <w:pPr>
        <w:ind w:left="2880"/>
        <w:jc w:val="both"/>
        <w:rPr>
          <w:szCs w:val="24"/>
        </w:rPr>
      </w:pPr>
      <w:r w:rsidRPr="007B2222">
        <w:rPr>
          <w:szCs w:val="24"/>
        </w:rPr>
        <w:t xml:space="preserve">The quantities consumed and the amounts due (at these prices) for such services shall be agreed or determined by the Engineer in accordance with Sub-Clause 2.5 </w:t>
      </w:r>
      <w:r w:rsidRPr="007B2222">
        <w:rPr>
          <w:i/>
          <w:iCs/>
          <w:szCs w:val="24"/>
        </w:rPr>
        <w:t xml:space="preserve">[Employer’s Claims] </w:t>
      </w:r>
      <w:r w:rsidRPr="007B2222">
        <w:rPr>
          <w:szCs w:val="24"/>
        </w:rPr>
        <w:t xml:space="preserve">and Sub-Clause 3.5 </w:t>
      </w:r>
      <w:r w:rsidRPr="007B2222">
        <w:rPr>
          <w:i/>
          <w:iCs/>
          <w:szCs w:val="24"/>
        </w:rPr>
        <w:t>[Determinations]</w:t>
      </w:r>
      <w:r w:rsidRPr="007B2222">
        <w:rPr>
          <w:szCs w:val="24"/>
        </w:rPr>
        <w:t>.  The Contractor shall pay these amounts to the Employer.</w:t>
      </w:r>
    </w:p>
    <w:p w14:paraId="66F19082" w14:textId="77777777" w:rsidR="00A5749E" w:rsidRPr="007B2222" w:rsidRDefault="00A5749E" w:rsidP="0064735C">
      <w:pPr>
        <w:jc w:val="both"/>
        <w:rPr>
          <w:szCs w:val="24"/>
        </w:rPr>
      </w:pPr>
    </w:p>
    <w:p w14:paraId="5C41CA87" w14:textId="4F17575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0112" behindDoc="0" locked="0" layoutInCell="1" allowOverlap="1" wp14:anchorId="68D1C6F1" wp14:editId="0D2B3EDD">
                <wp:simplePos x="0" y="0"/>
                <wp:positionH relativeFrom="column">
                  <wp:posOffset>552450</wp:posOffset>
                </wp:positionH>
                <wp:positionV relativeFrom="paragraph">
                  <wp:posOffset>69215</wp:posOffset>
                </wp:positionV>
                <wp:extent cx="6067425" cy="0"/>
                <wp:effectExtent l="9525" t="5715" r="9525" b="13335"/>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87D7" id="Line 13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JA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FS&#10;pAORnoTiKJvm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v&#10;0kATAgAALAQAAA4AAAAAAAAAAAAAAAAALgIAAGRycy9lMm9Eb2MueG1sUEsBAi0AFAAGAAgAAAAh&#10;AGK+jFfdAAAACQEAAA8AAAAAAAAAAAAAAAAAbQQAAGRycy9kb3ducmV2LnhtbFBLBQYAAAAABAAE&#10;APMAAAB3BQAAAAA=&#10;"/>
            </w:pict>
          </mc:Fallback>
        </mc:AlternateContent>
      </w:r>
      <w:r w:rsidR="00A5749E" w:rsidRPr="007B2222">
        <w:rPr>
          <w:b/>
          <w:bCs/>
          <w:szCs w:val="24"/>
        </w:rPr>
        <w:t>4.20</w:t>
      </w:r>
      <w:r w:rsidR="00A5749E" w:rsidRPr="007B2222">
        <w:rPr>
          <w:b/>
          <w:bCs/>
          <w:szCs w:val="24"/>
        </w:rPr>
        <w:tab/>
      </w:r>
    </w:p>
    <w:p w14:paraId="63038E2F" w14:textId="77777777" w:rsidR="00373176" w:rsidRPr="007B2222" w:rsidRDefault="00373176" w:rsidP="0064735C">
      <w:pPr>
        <w:jc w:val="both"/>
        <w:rPr>
          <w:szCs w:val="24"/>
        </w:rPr>
      </w:pPr>
      <w:r w:rsidRPr="007B2222">
        <w:rPr>
          <w:b/>
          <w:bCs/>
          <w:szCs w:val="24"/>
        </w:rPr>
        <w:t>Employer’s Equipment</w:t>
      </w:r>
      <w:r w:rsidRPr="007B2222">
        <w:rPr>
          <w:b/>
          <w:bCs/>
          <w:szCs w:val="24"/>
        </w:rPr>
        <w:tab/>
      </w:r>
      <w:r w:rsidR="00A5749E" w:rsidRPr="007B2222">
        <w:rPr>
          <w:szCs w:val="24"/>
        </w:rPr>
        <w:t xml:space="preserve">The Employer shall make the Employer’s Equipment (if any) </w:t>
      </w:r>
    </w:p>
    <w:p w14:paraId="1A72858E" w14:textId="77777777" w:rsidR="00A5749E" w:rsidRPr="007B2222" w:rsidRDefault="00373176" w:rsidP="0064735C">
      <w:pPr>
        <w:ind w:left="2880" w:hanging="2880"/>
        <w:jc w:val="both"/>
        <w:rPr>
          <w:szCs w:val="24"/>
        </w:rPr>
      </w:pPr>
      <w:r w:rsidRPr="007B2222">
        <w:rPr>
          <w:b/>
          <w:bCs/>
          <w:szCs w:val="24"/>
        </w:rPr>
        <w:t xml:space="preserve">and Free-Issue Material </w:t>
      </w:r>
      <w:r w:rsidRPr="007B2222">
        <w:rPr>
          <w:b/>
          <w:bCs/>
          <w:szCs w:val="24"/>
        </w:rPr>
        <w:tab/>
      </w:r>
      <w:r w:rsidR="00A5749E" w:rsidRPr="007B2222">
        <w:rPr>
          <w:szCs w:val="24"/>
        </w:rPr>
        <w:t>available for the use of</w:t>
      </w:r>
      <w:r w:rsidRPr="007B2222">
        <w:rPr>
          <w:szCs w:val="24"/>
        </w:rPr>
        <w:t xml:space="preserve"> the Contractor in the execution of the Works in accordance with the details, arrangements and prices stated in the Specification.  Unless otherwise stated in the Specification:</w:t>
      </w:r>
    </w:p>
    <w:p w14:paraId="367A6251" w14:textId="77777777" w:rsidR="00A5749E" w:rsidRPr="007B2222" w:rsidRDefault="00A5749E" w:rsidP="0064735C">
      <w:pPr>
        <w:ind w:left="2880" w:hanging="2880"/>
        <w:jc w:val="both"/>
        <w:rPr>
          <w:szCs w:val="24"/>
        </w:rPr>
      </w:pPr>
      <w:r w:rsidRPr="007B2222">
        <w:rPr>
          <w:b/>
          <w:bCs/>
          <w:szCs w:val="24"/>
        </w:rPr>
        <w:tab/>
      </w:r>
    </w:p>
    <w:p w14:paraId="101A8D14"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Employer shall be responsible for the Employer’s Equipment, except that,</w:t>
      </w:r>
    </w:p>
    <w:p w14:paraId="65A2EEF6"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6B64423"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Contractor shall be responsible for each item of Employer’s Equipment whilst any of the Contractor’s Personnel is operating it, directing it or in possession or control of it. </w:t>
      </w:r>
    </w:p>
    <w:p w14:paraId="0960B45B" w14:textId="77777777" w:rsidR="00A5749E" w:rsidRPr="007B2222" w:rsidRDefault="00A5749E" w:rsidP="0064735C">
      <w:pPr>
        <w:jc w:val="both"/>
        <w:rPr>
          <w:szCs w:val="24"/>
        </w:rPr>
      </w:pPr>
    </w:p>
    <w:p w14:paraId="5DF3BF07" w14:textId="77777777" w:rsidR="00A5749E" w:rsidRPr="007B2222" w:rsidRDefault="00A5749E" w:rsidP="0064735C">
      <w:pPr>
        <w:ind w:left="2880"/>
        <w:jc w:val="both"/>
        <w:rPr>
          <w:szCs w:val="24"/>
        </w:rPr>
      </w:pPr>
      <w:r w:rsidRPr="007B2222">
        <w:rPr>
          <w:szCs w:val="24"/>
        </w:rPr>
        <w:t xml:space="preserve">The appropriate quantities and the amounts due (at such stated prices) for the use of Employer’s Equipment shall be agreed or determined by the Engineer in accordance with Sub-Clause 2.5 </w:t>
      </w:r>
      <w:r w:rsidRPr="007B2222">
        <w:rPr>
          <w:i/>
          <w:iCs/>
          <w:szCs w:val="24"/>
        </w:rPr>
        <w:t>[Employer’s Claims]</w:t>
      </w:r>
      <w:r w:rsidRPr="007B2222">
        <w:rPr>
          <w:szCs w:val="24"/>
        </w:rPr>
        <w:t xml:space="preserve"> and Sub-Clause 3.5 </w:t>
      </w:r>
      <w:r w:rsidRPr="007B2222">
        <w:rPr>
          <w:i/>
          <w:iCs/>
          <w:szCs w:val="24"/>
        </w:rPr>
        <w:t>[Determinations]</w:t>
      </w:r>
      <w:r w:rsidRPr="007B2222">
        <w:rPr>
          <w:szCs w:val="24"/>
        </w:rPr>
        <w:t>.  The Contractor shall pay these amounts to the Employer.</w:t>
      </w:r>
    </w:p>
    <w:p w14:paraId="6AF463AE" w14:textId="77777777" w:rsidR="00A5749E" w:rsidRPr="007B2222" w:rsidRDefault="00A5749E" w:rsidP="0064735C">
      <w:pPr>
        <w:jc w:val="both"/>
        <w:rPr>
          <w:szCs w:val="24"/>
        </w:rPr>
      </w:pPr>
    </w:p>
    <w:p w14:paraId="3CA0F8E1" w14:textId="77777777" w:rsidR="00A5749E" w:rsidRPr="007B2222" w:rsidRDefault="00A5749E" w:rsidP="0064735C">
      <w:pPr>
        <w:ind w:left="2880"/>
        <w:jc w:val="both"/>
        <w:rPr>
          <w:szCs w:val="24"/>
        </w:rPr>
      </w:pPr>
      <w:r w:rsidRPr="007B2222">
        <w:rPr>
          <w:szCs w:val="24"/>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14:paraId="0678B485" w14:textId="77777777" w:rsidR="00A5749E" w:rsidRPr="007B2222" w:rsidRDefault="00A5749E" w:rsidP="0064735C">
      <w:pPr>
        <w:jc w:val="both"/>
        <w:rPr>
          <w:szCs w:val="24"/>
        </w:rPr>
      </w:pPr>
    </w:p>
    <w:p w14:paraId="5FB2118E" w14:textId="77777777" w:rsidR="00A5749E" w:rsidRPr="007B2222" w:rsidRDefault="00A5749E" w:rsidP="0064735C">
      <w:pPr>
        <w:ind w:left="2880"/>
        <w:jc w:val="both"/>
        <w:rPr>
          <w:szCs w:val="24"/>
        </w:rPr>
      </w:pPr>
      <w:r w:rsidRPr="007B2222">
        <w:rPr>
          <w:szCs w:val="24"/>
        </w:rPr>
        <w:t>After this visual inspection, the free-issue materials shall com under the care, custody and control of the Contractor.  The Contractor’s obligations of inspection, care, custody and control shall not relieve the Employer of liability for any shortage, defect or default not apparent from visual inspection.</w:t>
      </w:r>
    </w:p>
    <w:p w14:paraId="4D585A1D" w14:textId="77777777" w:rsidR="00A5749E" w:rsidRPr="007B2222" w:rsidRDefault="00A5749E" w:rsidP="0064735C">
      <w:pPr>
        <w:jc w:val="both"/>
        <w:rPr>
          <w:szCs w:val="24"/>
        </w:rPr>
      </w:pPr>
    </w:p>
    <w:p w14:paraId="5185E918" w14:textId="16130C46"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1136" behindDoc="0" locked="0" layoutInCell="1" allowOverlap="1" wp14:anchorId="52C9E95D" wp14:editId="523D55D7">
                <wp:simplePos x="0" y="0"/>
                <wp:positionH relativeFrom="column">
                  <wp:posOffset>552450</wp:posOffset>
                </wp:positionH>
                <wp:positionV relativeFrom="paragraph">
                  <wp:posOffset>69215</wp:posOffset>
                </wp:positionV>
                <wp:extent cx="6067425" cy="0"/>
                <wp:effectExtent l="9525" t="11430" r="9525" b="7620"/>
                <wp:wrapNone/>
                <wp:docPr id="13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8C46" id="Line 13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E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a/QEFAIAACwEAAAOAAAAAAAAAAAAAAAAAC4CAABkcnMvZTJvRG9jLnhtbFBLAQItABQABgAIAAAA&#10;IQBivoxX3QAAAAkBAAAPAAAAAAAAAAAAAAAAAG4EAABkcnMvZG93bnJldi54bWxQSwUGAAAAAAQA&#10;BADzAAAAeAUAAAAA&#10;"/>
            </w:pict>
          </mc:Fallback>
        </mc:AlternateContent>
      </w:r>
      <w:r w:rsidR="00A5749E" w:rsidRPr="007B2222">
        <w:rPr>
          <w:b/>
          <w:bCs/>
          <w:szCs w:val="24"/>
        </w:rPr>
        <w:t>4.21</w:t>
      </w:r>
      <w:r w:rsidR="00A5749E" w:rsidRPr="007B2222">
        <w:rPr>
          <w:b/>
          <w:bCs/>
          <w:szCs w:val="24"/>
        </w:rPr>
        <w:tab/>
      </w:r>
    </w:p>
    <w:p w14:paraId="194C2067" w14:textId="77777777" w:rsidR="00A5749E" w:rsidRPr="007B2222" w:rsidRDefault="00A5749E" w:rsidP="0064735C">
      <w:pPr>
        <w:ind w:left="2880" w:hanging="2880"/>
        <w:jc w:val="both"/>
        <w:rPr>
          <w:szCs w:val="24"/>
        </w:rPr>
      </w:pPr>
      <w:r w:rsidRPr="007B2222">
        <w:rPr>
          <w:b/>
          <w:bCs/>
          <w:szCs w:val="24"/>
        </w:rPr>
        <w:t xml:space="preserve">Progress Report  </w:t>
      </w:r>
      <w:r w:rsidRPr="007B2222">
        <w:rPr>
          <w:b/>
          <w:bCs/>
          <w:szCs w:val="24"/>
        </w:rPr>
        <w:tab/>
      </w:r>
      <w:r w:rsidRPr="007B2222">
        <w:rPr>
          <w:szCs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hit relates.</w:t>
      </w:r>
    </w:p>
    <w:p w14:paraId="1883CB5D" w14:textId="77777777" w:rsidR="00A5749E" w:rsidRPr="007B2222" w:rsidRDefault="00A5749E" w:rsidP="0064735C">
      <w:pPr>
        <w:ind w:left="2880"/>
        <w:jc w:val="both"/>
        <w:rPr>
          <w:szCs w:val="24"/>
        </w:rPr>
      </w:pPr>
    </w:p>
    <w:p w14:paraId="131D6E41" w14:textId="77777777" w:rsidR="00A5749E" w:rsidRPr="007B2222" w:rsidRDefault="00A5749E" w:rsidP="0064735C">
      <w:pPr>
        <w:ind w:left="2880"/>
        <w:jc w:val="both"/>
        <w:rPr>
          <w:szCs w:val="24"/>
        </w:rPr>
      </w:pPr>
      <w:r w:rsidRPr="007B2222">
        <w:rPr>
          <w:szCs w:val="24"/>
        </w:rPr>
        <w:t>Reporting shall continue until the Contractor has completed all work which is known to be outstanding at the completion date stated in the Taking-Over Certificate for the Works.</w:t>
      </w:r>
    </w:p>
    <w:p w14:paraId="6B1B6151" w14:textId="77777777" w:rsidR="00A5749E" w:rsidRPr="007B2222" w:rsidRDefault="00A5749E" w:rsidP="0064735C">
      <w:pPr>
        <w:jc w:val="both"/>
        <w:rPr>
          <w:szCs w:val="24"/>
        </w:rPr>
      </w:pPr>
      <w:r w:rsidRPr="007B2222">
        <w:rPr>
          <w:szCs w:val="24"/>
        </w:rPr>
        <w:tab/>
      </w:r>
    </w:p>
    <w:p w14:paraId="147158FD"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Each report shall include:</w:t>
      </w:r>
    </w:p>
    <w:p w14:paraId="5B6F9F6D" w14:textId="77777777" w:rsidR="00A5749E" w:rsidRPr="007B2222" w:rsidRDefault="00A5749E" w:rsidP="0064735C">
      <w:pPr>
        <w:jc w:val="both"/>
        <w:rPr>
          <w:szCs w:val="24"/>
        </w:rPr>
      </w:pPr>
    </w:p>
    <w:p w14:paraId="6443F74E"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7B2222">
        <w:rPr>
          <w:i/>
          <w:iCs/>
          <w:szCs w:val="24"/>
          <w:lang w:val="en-GB" w:eastAsia="ar-SA"/>
        </w:rPr>
        <w:t>[Nominated Subcontractors]</w:t>
      </w:r>
      <w:r w:rsidRPr="007B2222">
        <w:rPr>
          <w:szCs w:val="24"/>
          <w:lang w:val="en-GB" w:eastAsia="ar-SA"/>
        </w:rPr>
        <w:t xml:space="preserve">, </w:t>
      </w:r>
    </w:p>
    <w:p w14:paraId="1E735BF5"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4A9B79B4"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photographs showing the status of manufacturer and of progress on the Site;</w:t>
      </w:r>
    </w:p>
    <w:p w14:paraId="4998D4F8" w14:textId="77777777" w:rsidR="00A5749E" w:rsidRPr="007B2222" w:rsidRDefault="00A5749E" w:rsidP="0064735C">
      <w:pPr>
        <w:jc w:val="both"/>
        <w:rPr>
          <w:szCs w:val="24"/>
        </w:rPr>
      </w:pPr>
    </w:p>
    <w:p w14:paraId="072EFB20"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for the manufacture of each main item of Plant and Materials, the name of the manufacturer, manufacture location, percentage progress, and the actual  or expected dates of:</w:t>
      </w:r>
    </w:p>
    <w:p w14:paraId="3064A39D" w14:textId="77777777" w:rsidR="00A5749E" w:rsidRPr="007B2222" w:rsidRDefault="00A5749E" w:rsidP="0064735C">
      <w:pPr>
        <w:jc w:val="both"/>
        <w:rPr>
          <w:szCs w:val="24"/>
        </w:rPr>
      </w:pPr>
    </w:p>
    <w:p w14:paraId="1FE57F3A" w14:textId="77777777" w:rsidR="00A5749E" w:rsidRPr="007B2222" w:rsidRDefault="00A5749E" w:rsidP="002A5E71">
      <w:pPr>
        <w:widowControl w:val="0"/>
        <w:overflowPunct/>
        <w:autoSpaceDN/>
        <w:adjustRightInd/>
        <w:spacing w:line="480" w:lineRule="auto"/>
        <w:ind w:left="2880" w:firstLine="720"/>
        <w:contextualSpacing/>
        <w:jc w:val="both"/>
        <w:textAlignment w:val="auto"/>
        <w:rPr>
          <w:szCs w:val="24"/>
          <w:lang w:val="en-GB" w:eastAsia="ar-SA"/>
        </w:rPr>
      </w:pPr>
      <w:r w:rsidRPr="007B2222">
        <w:rPr>
          <w:szCs w:val="24"/>
          <w:lang w:val="en-GB" w:eastAsia="ar-SA"/>
        </w:rPr>
        <w:t xml:space="preserve"> (i)</w:t>
      </w:r>
      <w:r w:rsidRPr="007B2222">
        <w:rPr>
          <w:szCs w:val="24"/>
          <w:lang w:val="en-GB" w:eastAsia="ar-SA"/>
        </w:rPr>
        <w:tab/>
        <w:t>commencement of manufacture,</w:t>
      </w:r>
    </w:p>
    <w:p w14:paraId="424E8898" w14:textId="77777777" w:rsidR="00A5749E" w:rsidRPr="007B2222" w:rsidRDefault="00A5749E" w:rsidP="00E828C6">
      <w:pPr>
        <w:widowControl w:val="0"/>
        <w:overflowPunct/>
        <w:autoSpaceDN/>
        <w:adjustRightInd/>
        <w:spacing w:line="480" w:lineRule="auto"/>
        <w:ind w:left="2880" w:firstLine="720"/>
        <w:contextualSpacing/>
        <w:jc w:val="both"/>
        <w:textAlignment w:val="auto"/>
        <w:rPr>
          <w:szCs w:val="24"/>
          <w:lang w:val="en-GB" w:eastAsia="ar-SA"/>
        </w:rPr>
      </w:pPr>
      <w:r w:rsidRPr="007B2222">
        <w:rPr>
          <w:szCs w:val="24"/>
          <w:lang w:val="en-GB" w:eastAsia="ar-SA"/>
        </w:rPr>
        <w:t>(ii)</w:t>
      </w:r>
      <w:r w:rsidRPr="007B2222">
        <w:rPr>
          <w:szCs w:val="24"/>
          <w:lang w:val="en-GB" w:eastAsia="ar-SA"/>
        </w:rPr>
        <w:tab/>
        <w:t>Contractor’s inspections,</w:t>
      </w:r>
    </w:p>
    <w:p w14:paraId="59DB15B8" w14:textId="77777777" w:rsidR="00A5749E" w:rsidRPr="007B2222" w:rsidRDefault="00A5749E" w:rsidP="00D121FE">
      <w:pPr>
        <w:widowControl w:val="0"/>
        <w:overflowPunct/>
        <w:autoSpaceDN/>
        <w:adjustRightInd/>
        <w:spacing w:line="480" w:lineRule="auto"/>
        <w:ind w:left="2880" w:firstLine="720"/>
        <w:contextualSpacing/>
        <w:jc w:val="both"/>
        <w:textAlignment w:val="auto"/>
        <w:rPr>
          <w:szCs w:val="24"/>
          <w:lang w:val="en-GB" w:eastAsia="ar-SA"/>
        </w:rPr>
      </w:pPr>
      <w:r w:rsidRPr="007B2222">
        <w:rPr>
          <w:szCs w:val="24"/>
          <w:lang w:val="en-GB" w:eastAsia="ar-SA"/>
        </w:rPr>
        <w:t>(iii)</w:t>
      </w:r>
      <w:r w:rsidRPr="007B2222">
        <w:rPr>
          <w:szCs w:val="24"/>
          <w:lang w:val="en-GB" w:eastAsia="ar-SA"/>
        </w:rPr>
        <w:tab/>
        <w:t xml:space="preserve">tests, and </w:t>
      </w:r>
    </w:p>
    <w:p w14:paraId="44DD2044" w14:textId="77777777" w:rsidR="00A5749E" w:rsidRPr="007B2222" w:rsidRDefault="00A5749E" w:rsidP="006A6991">
      <w:pPr>
        <w:widowControl w:val="0"/>
        <w:overflowPunct/>
        <w:autoSpaceDN/>
        <w:adjustRightInd/>
        <w:ind w:left="2880" w:firstLine="720"/>
        <w:contextualSpacing/>
        <w:jc w:val="both"/>
        <w:textAlignment w:val="auto"/>
        <w:rPr>
          <w:szCs w:val="24"/>
          <w:lang w:val="en-GB" w:eastAsia="ar-SA"/>
        </w:rPr>
      </w:pPr>
      <w:r w:rsidRPr="007B2222">
        <w:rPr>
          <w:szCs w:val="24"/>
          <w:lang w:val="en-GB" w:eastAsia="ar-SA"/>
        </w:rPr>
        <w:t>(iv)</w:t>
      </w:r>
      <w:r w:rsidRPr="007B2222">
        <w:rPr>
          <w:szCs w:val="24"/>
          <w:lang w:val="en-GB" w:eastAsia="ar-SA"/>
        </w:rPr>
        <w:tab/>
        <w:t>shipment and arrival at the Site</w:t>
      </w:r>
    </w:p>
    <w:p w14:paraId="722BA42C" w14:textId="77777777" w:rsidR="00A5749E" w:rsidRPr="007B2222" w:rsidRDefault="00A5749E" w:rsidP="00014B80">
      <w:pPr>
        <w:widowControl w:val="0"/>
        <w:overflowPunct/>
        <w:autoSpaceDN/>
        <w:adjustRightInd/>
        <w:ind w:left="720"/>
        <w:contextualSpacing/>
        <w:jc w:val="both"/>
        <w:textAlignment w:val="auto"/>
        <w:rPr>
          <w:szCs w:val="24"/>
          <w:lang w:val="en-GB" w:eastAsia="ar-SA"/>
        </w:rPr>
      </w:pPr>
    </w:p>
    <w:p w14:paraId="0F46132A" w14:textId="77777777" w:rsidR="00A5749E" w:rsidRPr="007B2222" w:rsidRDefault="00A5749E" w:rsidP="008F1ED7">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the details described in Sub-Clause 6.10 [Records of Contractor’s Personnel and Equipment],</w:t>
      </w:r>
    </w:p>
    <w:p w14:paraId="0E59EA62" w14:textId="77777777" w:rsidR="00A5749E" w:rsidRPr="007B2222" w:rsidRDefault="00A5749E" w:rsidP="0064735C">
      <w:pPr>
        <w:jc w:val="both"/>
        <w:rPr>
          <w:szCs w:val="24"/>
        </w:rPr>
      </w:pPr>
    </w:p>
    <w:p w14:paraId="2A8166F4"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copies of quality assurance documents, test results and certificates of Materials,</w:t>
      </w:r>
    </w:p>
    <w:p w14:paraId="41575EB4" w14:textId="77777777" w:rsidR="00A5749E" w:rsidRPr="007B2222" w:rsidRDefault="00A5749E" w:rsidP="0064735C">
      <w:pPr>
        <w:jc w:val="both"/>
        <w:rPr>
          <w:szCs w:val="24"/>
        </w:rPr>
      </w:pPr>
    </w:p>
    <w:p w14:paraId="4FD904D8"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(f)</w:t>
      </w:r>
      <w:r w:rsidRPr="007B2222">
        <w:rPr>
          <w:szCs w:val="24"/>
          <w:lang w:val="en-GB" w:eastAsia="ar-SA"/>
        </w:rPr>
        <w:tab/>
        <w:t xml:space="preserve">list of notices given under Sub-Clause 2.5 </w:t>
      </w:r>
      <w:r w:rsidRPr="007B2222">
        <w:rPr>
          <w:i/>
          <w:iCs/>
          <w:szCs w:val="24"/>
          <w:lang w:val="en-GB" w:eastAsia="ar-SA"/>
        </w:rPr>
        <w:t>[Employer’s Claims]</w:t>
      </w:r>
      <w:r w:rsidRPr="007B2222">
        <w:rPr>
          <w:szCs w:val="24"/>
          <w:lang w:val="en-GB" w:eastAsia="ar-SA"/>
        </w:rPr>
        <w:t xml:space="preserve"> and notices given under Sub-Clause 20.1 </w:t>
      </w:r>
      <w:r w:rsidRPr="007B2222">
        <w:rPr>
          <w:i/>
          <w:iCs/>
          <w:szCs w:val="24"/>
          <w:lang w:val="en-GB" w:eastAsia="ar-SA"/>
        </w:rPr>
        <w:t>[Contractor’s Claims]</w:t>
      </w:r>
      <w:r w:rsidRPr="007B2222">
        <w:rPr>
          <w:szCs w:val="24"/>
          <w:lang w:val="en-GB" w:eastAsia="ar-SA"/>
        </w:rPr>
        <w:t>,</w:t>
      </w:r>
    </w:p>
    <w:p w14:paraId="539BAA0F"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p>
    <w:p w14:paraId="15D7E841"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(g)</w:t>
      </w:r>
      <w:r w:rsidRPr="007B2222">
        <w:rPr>
          <w:szCs w:val="24"/>
          <w:lang w:val="en-GB" w:eastAsia="ar-SA"/>
        </w:rPr>
        <w:tab/>
        <w:t>safety statistics, including details of any hazardous incidents and activities relating to environmental aspects and public relations, and</w:t>
      </w:r>
    </w:p>
    <w:p w14:paraId="16F5C12F"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r w:rsidRPr="007B2222">
        <w:rPr>
          <w:szCs w:val="24"/>
          <w:lang w:val="en-GB" w:eastAsia="ar-SA"/>
        </w:rPr>
        <w:t xml:space="preserve"> </w:t>
      </w:r>
    </w:p>
    <w:p w14:paraId="6D00EB0F"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(h)</w:t>
      </w:r>
      <w:r w:rsidRPr="007B2222">
        <w:rPr>
          <w:szCs w:val="24"/>
          <w:lang w:val="en-GB" w:eastAsia="ar-SA"/>
        </w:rPr>
        <w:tab/>
        <w:t>comparisons of actual and planned progress, with details of any events or circumstances which may jeopardize the completion in accordance with the Contract, and the measures being (or to be) adopted to overcome delays.</w:t>
      </w:r>
    </w:p>
    <w:p w14:paraId="5746871F" w14:textId="77777777" w:rsidR="00A5749E" w:rsidRPr="007B2222" w:rsidRDefault="00A5749E" w:rsidP="00014B80">
      <w:pPr>
        <w:widowControl w:val="0"/>
        <w:overflowPunct/>
        <w:autoSpaceDN/>
        <w:adjustRightInd/>
        <w:ind w:left="720"/>
        <w:contextualSpacing/>
        <w:jc w:val="both"/>
        <w:textAlignment w:val="auto"/>
        <w:rPr>
          <w:szCs w:val="24"/>
          <w:lang w:val="en-GB" w:eastAsia="ar-SA"/>
        </w:rPr>
      </w:pPr>
    </w:p>
    <w:p w14:paraId="47BAA706" w14:textId="79FD41C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2160" behindDoc="0" locked="0" layoutInCell="1" allowOverlap="1" wp14:anchorId="270A639D" wp14:editId="0708DC6F">
                <wp:simplePos x="0" y="0"/>
                <wp:positionH relativeFrom="column">
                  <wp:posOffset>552450</wp:posOffset>
                </wp:positionH>
                <wp:positionV relativeFrom="paragraph">
                  <wp:posOffset>69215</wp:posOffset>
                </wp:positionV>
                <wp:extent cx="6067425" cy="0"/>
                <wp:effectExtent l="9525" t="10160" r="9525" b="8890"/>
                <wp:wrapNone/>
                <wp:docPr id="13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EC1B" id="Line 13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7I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hgp&#10;0oFIT0JxlE3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tm&#10;nsgTAgAALAQAAA4AAAAAAAAAAAAAAAAALgIAAGRycy9lMm9Eb2MueG1sUEsBAi0AFAAGAAgAAAAh&#10;AGK+jFfdAAAACQEAAA8AAAAAAAAAAAAAAAAAbQQAAGRycy9kb3ducmV2LnhtbFBLBQYAAAAABAAE&#10;APMAAAB3BQAAAAA=&#10;"/>
            </w:pict>
          </mc:Fallback>
        </mc:AlternateContent>
      </w:r>
      <w:r w:rsidR="00A5749E" w:rsidRPr="007B2222">
        <w:rPr>
          <w:b/>
          <w:bCs/>
          <w:szCs w:val="24"/>
        </w:rPr>
        <w:t>4.22</w:t>
      </w:r>
      <w:r w:rsidR="00A5749E" w:rsidRPr="007B2222">
        <w:rPr>
          <w:b/>
          <w:bCs/>
          <w:szCs w:val="24"/>
        </w:rPr>
        <w:tab/>
      </w:r>
    </w:p>
    <w:p w14:paraId="5EA66732" w14:textId="77777777" w:rsidR="00A5749E" w:rsidRPr="007B2222" w:rsidRDefault="00A5749E" w:rsidP="0064735C">
      <w:pPr>
        <w:jc w:val="both"/>
        <w:rPr>
          <w:szCs w:val="24"/>
        </w:rPr>
      </w:pPr>
      <w:r w:rsidRPr="007B2222">
        <w:rPr>
          <w:b/>
          <w:bCs/>
          <w:szCs w:val="24"/>
        </w:rPr>
        <w:t xml:space="preserve">Security of the Site  </w:t>
      </w:r>
      <w:r w:rsidRPr="007B2222">
        <w:rPr>
          <w:b/>
          <w:bCs/>
          <w:szCs w:val="24"/>
        </w:rPr>
        <w:tab/>
      </w:r>
      <w:r w:rsidRPr="007B2222">
        <w:rPr>
          <w:b/>
          <w:bCs/>
          <w:szCs w:val="24"/>
        </w:rPr>
        <w:tab/>
      </w:r>
      <w:r w:rsidRPr="007B2222">
        <w:rPr>
          <w:szCs w:val="24"/>
        </w:rPr>
        <w:t>Unless otherwise stated in the Particular Conditions:</w:t>
      </w:r>
    </w:p>
    <w:p w14:paraId="30D1D716"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p>
    <w:p w14:paraId="7D352C5F"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shall be responsible for keeping unauthorized persons off the Site, and</w:t>
      </w:r>
    </w:p>
    <w:p w14:paraId="7BF4405A"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r w:rsidRPr="007B2222">
        <w:rPr>
          <w:szCs w:val="24"/>
          <w:lang w:val="en-GB" w:eastAsia="ar-SA"/>
        </w:rPr>
        <w:t xml:space="preserve"> </w:t>
      </w:r>
    </w:p>
    <w:p w14:paraId="6455C909"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authorized persons shall be limited to the Contractor’s Personnel and the Employer’s Personnel; and to any other personnel notified to the Contractor, by Employer’s or the Engineer, as authorized personnel of the Employer’s other contractors on the Site.</w:t>
      </w:r>
    </w:p>
    <w:p w14:paraId="4A0E405A" w14:textId="77777777" w:rsidR="00A5749E" w:rsidRPr="007B2222" w:rsidRDefault="00A5749E" w:rsidP="0064735C">
      <w:pPr>
        <w:jc w:val="both"/>
        <w:rPr>
          <w:szCs w:val="24"/>
        </w:rPr>
      </w:pPr>
    </w:p>
    <w:p w14:paraId="1FC78D9F" w14:textId="77777777" w:rsidR="00A5749E" w:rsidRPr="007B2222" w:rsidRDefault="00A5749E" w:rsidP="0064735C">
      <w:pPr>
        <w:jc w:val="both"/>
        <w:rPr>
          <w:szCs w:val="24"/>
        </w:rPr>
      </w:pPr>
    </w:p>
    <w:p w14:paraId="4590C6D5" w14:textId="2C075C16"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3184" behindDoc="0" locked="0" layoutInCell="1" allowOverlap="1" wp14:anchorId="549C34CF" wp14:editId="1B15BD2E">
                <wp:simplePos x="0" y="0"/>
                <wp:positionH relativeFrom="column">
                  <wp:posOffset>552450</wp:posOffset>
                </wp:positionH>
                <wp:positionV relativeFrom="paragraph">
                  <wp:posOffset>69215</wp:posOffset>
                </wp:positionV>
                <wp:extent cx="6067425" cy="0"/>
                <wp:effectExtent l="9525" t="13970" r="9525" b="5080"/>
                <wp:wrapNone/>
                <wp:docPr id="13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9D9" id="Line 13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iMEwIAACw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i&#10;uIwTAgAALAQAAA4AAAAAAAAAAAAAAAAALgIAAGRycy9lMm9Eb2MueG1sUEsBAi0AFAAGAAgAAAAh&#10;AGK+jFfdAAAACQEAAA8AAAAAAAAAAAAAAAAAbQQAAGRycy9kb3ducmV2LnhtbFBLBQYAAAAABAAE&#10;APMAAAB3BQAAAAA=&#10;"/>
            </w:pict>
          </mc:Fallback>
        </mc:AlternateContent>
      </w:r>
      <w:r w:rsidR="00A5749E" w:rsidRPr="007B2222">
        <w:rPr>
          <w:b/>
          <w:bCs/>
          <w:szCs w:val="24"/>
        </w:rPr>
        <w:t>4.23</w:t>
      </w:r>
      <w:r w:rsidR="00A5749E" w:rsidRPr="007B2222">
        <w:rPr>
          <w:b/>
          <w:bCs/>
          <w:szCs w:val="24"/>
        </w:rPr>
        <w:tab/>
      </w:r>
    </w:p>
    <w:p w14:paraId="5E28AA73" w14:textId="77777777" w:rsidR="0021439F" w:rsidRPr="007B2222" w:rsidRDefault="00A5749E" w:rsidP="0064735C">
      <w:pPr>
        <w:jc w:val="both"/>
        <w:rPr>
          <w:szCs w:val="24"/>
        </w:rPr>
      </w:pPr>
      <w:r w:rsidRPr="007B2222">
        <w:rPr>
          <w:b/>
          <w:bCs/>
          <w:szCs w:val="24"/>
        </w:rPr>
        <w:t>Contractor’s Operations</w:t>
      </w:r>
      <w:r w:rsidRPr="007B2222">
        <w:rPr>
          <w:b/>
          <w:bCs/>
          <w:szCs w:val="24"/>
        </w:rPr>
        <w:tab/>
      </w:r>
      <w:r w:rsidRPr="007B2222">
        <w:rPr>
          <w:szCs w:val="24"/>
        </w:rPr>
        <w:t xml:space="preserve">The Contractor shall confine his operations to the Site, and to any </w:t>
      </w:r>
    </w:p>
    <w:p w14:paraId="591FEC25" w14:textId="77777777" w:rsidR="00A5749E" w:rsidRPr="007B2222" w:rsidRDefault="0021439F" w:rsidP="0064735C">
      <w:pPr>
        <w:ind w:left="2880" w:hanging="2880"/>
        <w:jc w:val="both"/>
        <w:rPr>
          <w:szCs w:val="24"/>
        </w:rPr>
      </w:pPr>
      <w:r w:rsidRPr="007B2222">
        <w:rPr>
          <w:b/>
          <w:bCs/>
          <w:szCs w:val="24"/>
        </w:rPr>
        <w:t>on Site</w:t>
      </w:r>
      <w:r w:rsidRPr="007B2222">
        <w:rPr>
          <w:szCs w:val="24"/>
        </w:rPr>
        <w:t xml:space="preserve"> </w:t>
      </w:r>
      <w:r w:rsidRPr="007B2222">
        <w:rPr>
          <w:szCs w:val="24"/>
        </w:rPr>
        <w:tab/>
      </w:r>
      <w:r w:rsidR="00A5749E" w:rsidRPr="007B2222">
        <w:rPr>
          <w:szCs w:val="24"/>
        </w:rPr>
        <w:t>additional areas</w:t>
      </w:r>
      <w:r w:rsidRPr="007B2222">
        <w:rPr>
          <w:szCs w:val="24"/>
        </w:rPr>
        <w:t xml:space="preserve"> 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38B336A3"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4E43D3F8" w14:textId="77777777" w:rsidR="00A5749E" w:rsidRPr="007B2222" w:rsidRDefault="00A5749E" w:rsidP="0064735C">
      <w:pPr>
        <w:ind w:left="2880"/>
        <w:jc w:val="both"/>
        <w:rPr>
          <w:szCs w:val="24"/>
        </w:rPr>
      </w:pPr>
      <w:r w:rsidRPr="007B2222">
        <w:rPr>
          <w:szCs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1B27B93F" w14:textId="77777777" w:rsidR="00A5749E" w:rsidRPr="007B2222" w:rsidRDefault="00A5749E" w:rsidP="0064735C">
      <w:pPr>
        <w:jc w:val="both"/>
        <w:rPr>
          <w:szCs w:val="24"/>
        </w:rPr>
      </w:pPr>
    </w:p>
    <w:p w14:paraId="5DFA6BCB" w14:textId="77777777" w:rsidR="00A5749E" w:rsidRPr="007B2222" w:rsidRDefault="00A5749E" w:rsidP="0064735C">
      <w:pPr>
        <w:ind w:left="2880"/>
        <w:jc w:val="both"/>
        <w:rPr>
          <w:szCs w:val="24"/>
        </w:rPr>
      </w:pPr>
      <w:r w:rsidRPr="007B2222">
        <w:rPr>
          <w:szCs w:val="24"/>
        </w:rPr>
        <w:t>Upon the issue of a Taking-Over Certificate, the Contractor shall clear away and remove, from the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fulfill obligations under the Contract.</w:t>
      </w:r>
    </w:p>
    <w:p w14:paraId="6B0636A4" w14:textId="77777777" w:rsidR="00A5749E" w:rsidRPr="007B2222" w:rsidRDefault="00A5749E" w:rsidP="0064735C">
      <w:pPr>
        <w:jc w:val="both"/>
        <w:rPr>
          <w:szCs w:val="24"/>
        </w:rPr>
      </w:pPr>
    </w:p>
    <w:p w14:paraId="686B20FF" w14:textId="0B8E24B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4208" behindDoc="0" locked="0" layoutInCell="1" allowOverlap="1" wp14:anchorId="07A2BA93" wp14:editId="18518CAA">
                <wp:simplePos x="0" y="0"/>
                <wp:positionH relativeFrom="column">
                  <wp:posOffset>552450</wp:posOffset>
                </wp:positionH>
                <wp:positionV relativeFrom="paragraph">
                  <wp:posOffset>69215</wp:posOffset>
                </wp:positionV>
                <wp:extent cx="6067425" cy="0"/>
                <wp:effectExtent l="9525" t="5715" r="9525" b="13335"/>
                <wp:wrapNone/>
                <wp:docPr id="12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1ABF" id="Line 13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U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LDBS&#10;pAORtkJxlD3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B9&#10;1QQTAgAALAQAAA4AAAAAAAAAAAAAAAAALgIAAGRycy9lMm9Eb2MueG1sUEsBAi0AFAAGAAgAAAAh&#10;AGK+jFfdAAAACQEAAA8AAAAAAAAAAAAAAAAAbQQAAGRycy9kb3ducmV2LnhtbFBLBQYAAAAABAAE&#10;APMAAAB3BQAAAAA=&#10;"/>
            </w:pict>
          </mc:Fallback>
        </mc:AlternateContent>
      </w:r>
      <w:r w:rsidR="00A5749E" w:rsidRPr="007B2222">
        <w:rPr>
          <w:b/>
          <w:bCs/>
          <w:szCs w:val="24"/>
        </w:rPr>
        <w:t>4.24</w:t>
      </w:r>
      <w:r w:rsidR="00A5749E" w:rsidRPr="007B2222">
        <w:rPr>
          <w:b/>
          <w:bCs/>
          <w:szCs w:val="24"/>
        </w:rPr>
        <w:tab/>
      </w:r>
    </w:p>
    <w:p w14:paraId="70DDB45F" w14:textId="77777777" w:rsidR="00A5749E" w:rsidRPr="007B2222" w:rsidRDefault="00A5749E" w:rsidP="0064735C">
      <w:pPr>
        <w:ind w:left="2880" w:hanging="2880"/>
        <w:jc w:val="both"/>
        <w:rPr>
          <w:szCs w:val="24"/>
        </w:rPr>
      </w:pPr>
      <w:r w:rsidRPr="007B2222">
        <w:rPr>
          <w:b/>
          <w:bCs/>
          <w:szCs w:val="24"/>
        </w:rPr>
        <w:t xml:space="preserve">Fossils   </w:t>
      </w:r>
      <w:r w:rsidRPr="007B2222">
        <w:rPr>
          <w:b/>
          <w:bCs/>
          <w:szCs w:val="24"/>
        </w:rPr>
        <w:tab/>
      </w:r>
      <w:r w:rsidRPr="007B2222">
        <w:rPr>
          <w:szCs w:val="24"/>
        </w:rPr>
        <w:t xml:space="preserve">All fossils, coins, articles of value or antiquity, and structures and other remains or items of geological or archaeological interest found on the Site </w:t>
      </w:r>
    </w:p>
    <w:p w14:paraId="045D8345" w14:textId="77777777" w:rsidR="00A5749E" w:rsidRPr="007B2222" w:rsidRDefault="00A5749E" w:rsidP="0064735C">
      <w:pPr>
        <w:ind w:left="2880" w:hanging="2880"/>
        <w:jc w:val="both"/>
        <w:rPr>
          <w:szCs w:val="24"/>
        </w:rPr>
      </w:pPr>
      <w:r w:rsidRPr="007B2222">
        <w:rPr>
          <w:b/>
          <w:bCs/>
          <w:szCs w:val="24"/>
        </w:rPr>
        <w:tab/>
      </w:r>
      <w:r w:rsidRPr="007B2222">
        <w:rPr>
          <w:szCs w:val="24"/>
        </w:rPr>
        <w:t>shall be placed under the care and authority of the Employer.  The Contractor shall take reasonable precautions to prevent Contractor’s Personnel or other persons from removing or damaging any of these findings.</w:t>
      </w:r>
    </w:p>
    <w:p w14:paraId="1281B121" w14:textId="77777777" w:rsidR="00A5749E" w:rsidRPr="007B2222" w:rsidRDefault="00A5749E" w:rsidP="0064735C">
      <w:pPr>
        <w:jc w:val="both"/>
        <w:rPr>
          <w:szCs w:val="24"/>
        </w:rPr>
      </w:pPr>
      <w:r w:rsidRPr="007B2222">
        <w:rPr>
          <w:szCs w:val="24"/>
        </w:rPr>
        <w:t xml:space="preserve"> </w:t>
      </w:r>
    </w:p>
    <w:p w14:paraId="14750845" w14:textId="77777777" w:rsidR="00A5749E" w:rsidRPr="007B2222" w:rsidRDefault="00A5749E" w:rsidP="0064735C">
      <w:pPr>
        <w:ind w:left="2880"/>
        <w:jc w:val="both"/>
        <w:rPr>
          <w:szCs w:val="24"/>
        </w:rPr>
      </w:pPr>
      <w:r w:rsidRPr="007B2222">
        <w:rPr>
          <w:szCs w:val="24"/>
        </w:rPr>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7B2222">
        <w:rPr>
          <w:i/>
          <w:iCs/>
          <w:szCs w:val="24"/>
        </w:rPr>
        <w:t>[Contractor’s Claims]</w:t>
      </w:r>
      <w:r w:rsidRPr="007B2222">
        <w:rPr>
          <w:szCs w:val="24"/>
        </w:rPr>
        <w:t xml:space="preserve"> to:</w:t>
      </w:r>
    </w:p>
    <w:p w14:paraId="68CB0B44" w14:textId="77777777" w:rsidR="00A5749E" w:rsidRPr="007B2222" w:rsidRDefault="00A5749E" w:rsidP="0064735C">
      <w:pPr>
        <w:jc w:val="both"/>
        <w:rPr>
          <w:szCs w:val="24"/>
        </w:rPr>
      </w:pPr>
    </w:p>
    <w:p w14:paraId="507C257D"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an extension of time for any such delay, if completion is or will be delayed, under Sub-Clause 8.4 </w:t>
      </w:r>
      <w:r w:rsidRPr="007B2222">
        <w:rPr>
          <w:i/>
          <w:iCs/>
          <w:szCs w:val="24"/>
          <w:lang w:val="en-GB" w:eastAsia="ar-SA"/>
        </w:rPr>
        <w:t xml:space="preserve">[Extension of Time for Completion], </w:t>
      </w:r>
      <w:r w:rsidRPr="007B2222">
        <w:rPr>
          <w:szCs w:val="24"/>
          <w:lang w:val="en-GB" w:eastAsia="ar-SA"/>
        </w:rPr>
        <w:t>and</w:t>
      </w:r>
    </w:p>
    <w:p w14:paraId="45B71AEE"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r w:rsidRPr="007B2222">
        <w:rPr>
          <w:szCs w:val="24"/>
          <w:lang w:val="en-GB" w:eastAsia="ar-SA"/>
        </w:rPr>
        <w:t xml:space="preserve"> </w:t>
      </w:r>
    </w:p>
    <w:p w14:paraId="1C90F33B"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payment of any such Cost, which shall be included in the Contract Price.</w:t>
      </w:r>
    </w:p>
    <w:p w14:paraId="7FCFDEF1" w14:textId="77777777" w:rsidR="00A5749E" w:rsidRPr="007B2222" w:rsidRDefault="00A5749E" w:rsidP="0064735C">
      <w:pPr>
        <w:jc w:val="both"/>
        <w:rPr>
          <w:szCs w:val="24"/>
        </w:rPr>
      </w:pPr>
    </w:p>
    <w:p w14:paraId="64A8D2D0" w14:textId="77777777" w:rsidR="00A5749E" w:rsidRPr="007B2222" w:rsidRDefault="00A5749E" w:rsidP="0064735C">
      <w:pPr>
        <w:ind w:left="2880"/>
        <w:jc w:val="both"/>
        <w:rPr>
          <w:szCs w:val="24"/>
        </w:rPr>
      </w:pPr>
      <w:r w:rsidRPr="007B2222">
        <w:rPr>
          <w:szCs w:val="24"/>
        </w:rPr>
        <w:t xml:space="preserve">After receiving this further notice, the Engineer shall proceed in accordance with Sub-Clause 3.5 </w:t>
      </w:r>
      <w:r w:rsidRPr="007B2222">
        <w:rPr>
          <w:i/>
          <w:iCs/>
          <w:szCs w:val="24"/>
        </w:rPr>
        <w:t>[Determinations]</w:t>
      </w:r>
      <w:r w:rsidRPr="007B2222">
        <w:rPr>
          <w:szCs w:val="24"/>
        </w:rPr>
        <w:t xml:space="preserve"> to agree or determine these matters.</w:t>
      </w:r>
    </w:p>
    <w:p w14:paraId="3BAC5ACB" w14:textId="387BD61E"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729920" behindDoc="0" locked="0" layoutInCell="1" allowOverlap="1" wp14:anchorId="08DC56EC" wp14:editId="7F609D34">
                <wp:simplePos x="0" y="0"/>
                <wp:positionH relativeFrom="column">
                  <wp:posOffset>1802765</wp:posOffset>
                </wp:positionH>
                <wp:positionV relativeFrom="paragraph">
                  <wp:posOffset>66675</wp:posOffset>
                </wp:positionV>
                <wp:extent cx="4817110" cy="0"/>
                <wp:effectExtent l="12065" t="6985" r="9525" b="12065"/>
                <wp:wrapNone/>
                <wp:docPr id="12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F5CF2" id="Line 2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EsFQ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4wDBLBUCAAAsBAAADgAAAAAAAAAAAAAAAAAuAgAAZHJzL2Uyb0RvYy54bWxQSwECLQAUAAYACAAA&#10;ACEAZGc0h90AAAAKAQAADwAAAAAAAAAAAAAAAABvBAAAZHJzL2Rvd25yZXYueG1sUEsFBgAAAAAE&#10;AAQA8wAAAHkFAAAAAA==&#10;"/>
            </w:pict>
          </mc:Fallback>
        </mc:AlternateContent>
      </w:r>
    </w:p>
    <w:p w14:paraId="5E23E06E" w14:textId="77777777" w:rsidR="00A5749E" w:rsidRPr="007B2222" w:rsidRDefault="00A5749E" w:rsidP="0064735C">
      <w:pPr>
        <w:jc w:val="both"/>
        <w:rPr>
          <w:szCs w:val="24"/>
        </w:rPr>
      </w:pPr>
    </w:p>
    <w:p w14:paraId="2165CF21" w14:textId="77777777" w:rsidR="00A5749E" w:rsidRPr="007B2222" w:rsidRDefault="00A5749E" w:rsidP="0064735C">
      <w:pPr>
        <w:jc w:val="both"/>
        <w:rPr>
          <w:b/>
          <w:bCs/>
          <w:szCs w:val="24"/>
        </w:rPr>
      </w:pPr>
      <w:r w:rsidRPr="007B2222">
        <w:rPr>
          <w:b/>
          <w:bCs/>
          <w:szCs w:val="24"/>
        </w:rPr>
        <w:t>5.</w:t>
      </w:r>
      <w:r w:rsidRPr="007B2222">
        <w:rPr>
          <w:b/>
          <w:bCs/>
          <w:szCs w:val="24"/>
        </w:rPr>
        <w:tab/>
        <w:t>Nominated Subcontractors</w:t>
      </w:r>
    </w:p>
    <w:p w14:paraId="59C7DF6E" w14:textId="77777777" w:rsidR="00A5749E" w:rsidRPr="007B2222" w:rsidRDefault="00A5749E" w:rsidP="0064735C">
      <w:pPr>
        <w:jc w:val="both"/>
        <w:rPr>
          <w:szCs w:val="24"/>
        </w:rPr>
      </w:pPr>
    </w:p>
    <w:p w14:paraId="63D372E0" w14:textId="77777777" w:rsidR="00A5749E" w:rsidRPr="007B2222" w:rsidRDefault="00A5749E" w:rsidP="0064735C">
      <w:pPr>
        <w:spacing w:line="360" w:lineRule="auto"/>
        <w:jc w:val="both"/>
        <w:rPr>
          <w:b/>
          <w:bCs/>
          <w:szCs w:val="24"/>
        </w:rPr>
      </w:pPr>
      <w:r w:rsidRPr="007B2222">
        <w:rPr>
          <w:b/>
          <w:bCs/>
          <w:szCs w:val="24"/>
        </w:rPr>
        <w:t>5.1</w:t>
      </w:r>
      <w:r w:rsidRPr="007B2222">
        <w:rPr>
          <w:b/>
          <w:bCs/>
          <w:szCs w:val="24"/>
        </w:rPr>
        <w:tab/>
      </w:r>
    </w:p>
    <w:p w14:paraId="41EAD524" w14:textId="77777777" w:rsidR="0021439F" w:rsidRPr="007B2222" w:rsidRDefault="00A5749E" w:rsidP="0064735C">
      <w:pPr>
        <w:jc w:val="both"/>
        <w:rPr>
          <w:szCs w:val="24"/>
        </w:rPr>
      </w:pPr>
      <w:r w:rsidRPr="007B2222">
        <w:rPr>
          <w:b/>
          <w:bCs/>
          <w:szCs w:val="24"/>
        </w:rPr>
        <w:t>Definition of “nominated</w:t>
      </w:r>
      <w:r w:rsidRPr="007B2222">
        <w:rPr>
          <w:szCs w:val="24"/>
        </w:rPr>
        <w:tab/>
        <w:t xml:space="preserve">In the Contract, “nominated Subcontractor” means a </w:t>
      </w:r>
    </w:p>
    <w:p w14:paraId="68FF90C8" w14:textId="77777777" w:rsidR="0021439F" w:rsidRPr="007B2222" w:rsidRDefault="0021439F" w:rsidP="0064735C">
      <w:pPr>
        <w:jc w:val="both"/>
        <w:rPr>
          <w:szCs w:val="24"/>
        </w:rPr>
      </w:pPr>
      <w:r w:rsidRPr="007B2222">
        <w:rPr>
          <w:b/>
          <w:bCs/>
          <w:szCs w:val="24"/>
        </w:rPr>
        <w:t>Subcontractor”</w:t>
      </w:r>
      <w:r w:rsidRPr="007B2222">
        <w:rPr>
          <w:szCs w:val="24"/>
        </w:rPr>
        <w:t xml:space="preserve"> </w:t>
      </w:r>
      <w:r w:rsidRPr="007B2222">
        <w:rPr>
          <w:szCs w:val="24"/>
        </w:rPr>
        <w:tab/>
      </w:r>
      <w:r w:rsidRPr="007B2222">
        <w:rPr>
          <w:szCs w:val="24"/>
        </w:rPr>
        <w:tab/>
        <w:t>Subcontractor;</w:t>
      </w:r>
    </w:p>
    <w:p w14:paraId="2F62262B"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p>
    <w:p w14:paraId="635F0D78" w14:textId="77777777" w:rsidR="0021439F" w:rsidRPr="007B2222" w:rsidRDefault="00A5749E" w:rsidP="0064735C">
      <w:pPr>
        <w:ind w:left="2160" w:firstLine="720"/>
        <w:jc w:val="both"/>
        <w:rPr>
          <w:szCs w:val="24"/>
        </w:rPr>
      </w:pPr>
      <w:r w:rsidRPr="007B2222">
        <w:rPr>
          <w:szCs w:val="24"/>
        </w:rPr>
        <w:t>(a)</w:t>
      </w:r>
      <w:r w:rsidRPr="007B2222">
        <w:rPr>
          <w:szCs w:val="24"/>
        </w:rPr>
        <w:tab/>
        <w:t xml:space="preserve">who is stated in the Contract as being a nominated </w:t>
      </w:r>
    </w:p>
    <w:p w14:paraId="5094AA3B" w14:textId="77777777" w:rsidR="00A5749E" w:rsidRPr="007B2222" w:rsidRDefault="00A5749E" w:rsidP="0064735C">
      <w:pPr>
        <w:ind w:left="2880" w:firstLine="720"/>
        <w:jc w:val="both"/>
        <w:rPr>
          <w:szCs w:val="24"/>
        </w:rPr>
      </w:pPr>
      <w:r w:rsidRPr="007B2222">
        <w:rPr>
          <w:szCs w:val="24"/>
        </w:rPr>
        <w:t xml:space="preserve">Subcontractor, or </w:t>
      </w:r>
    </w:p>
    <w:p w14:paraId="72537A03" w14:textId="77777777" w:rsidR="00A5749E" w:rsidRPr="007B2222" w:rsidRDefault="00A5749E" w:rsidP="0064735C">
      <w:pPr>
        <w:jc w:val="both"/>
        <w:rPr>
          <w:szCs w:val="24"/>
        </w:rPr>
      </w:pPr>
    </w:p>
    <w:p w14:paraId="077CCA77" w14:textId="77777777" w:rsidR="00A5749E" w:rsidRPr="007B2222" w:rsidRDefault="00A5749E" w:rsidP="002A5E71">
      <w:pPr>
        <w:numPr>
          <w:ilvl w:val="0"/>
          <w:numId w:val="105"/>
        </w:numPr>
        <w:suppressAutoHyphens w:val="0"/>
        <w:overflowPunct/>
        <w:autoSpaceDE/>
        <w:autoSpaceDN/>
        <w:adjustRightInd/>
        <w:jc w:val="both"/>
        <w:textAlignment w:val="auto"/>
        <w:rPr>
          <w:szCs w:val="24"/>
        </w:rPr>
      </w:pPr>
      <w:r w:rsidRPr="007B2222">
        <w:rPr>
          <w:szCs w:val="24"/>
        </w:rPr>
        <w:t>whom the Engineer, under Clause 13 [Variations and Adjustments], instructs the Contractor to employ as a Subcontractor.</w:t>
      </w:r>
    </w:p>
    <w:p w14:paraId="596FF6FE" w14:textId="77777777" w:rsidR="00A5749E" w:rsidRPr="007B2222" w:rsidRDefault="00A5749E" w:rsidP="0064735C">
      <w:pPr>
        <w:ind w:left="3600"/>
        <w:jc w:val="both"/>
        <w:rPr>
          <w:szCs w:val="24"/>
        </w:rPr>
      </w:pPr>
    </w:p>
    <w:p w14:paraId="37635E38" w14:textId="77777777" w:rsidR="00A5749E" w:rsidRPr="007B2222" w:rsidRDefault="00A5749E" w:rsidP="0064735C">
      <w:pPr>
        <w:jc w:val="both"/>
        <w:rPr>
          <w:szCs w:val="24"/>
        </w:rPr>
      </w:pPr>
    </w:p>
    <w:p w14:paraId="7A224C0D" w14:textId="1AD1E13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5232" behindDoc="0" locked="0" layoutInCell="1" allowOverlap="1" wp14:anchorId="07FF5416" wp14:editId="6F4DE833">
                <wp:simplePos x="0" y="0"/>
                <wp:positionH relativeFrom="column">
                  <wp:posOffset>552450</wp:posOffset>
                </wp:positionH>
                <wp:positionV relativeFrom="paragraph">
                  <wp:posOffset>69215</wp:posOffset>
                </wp:positionV>
                <wp:extent cx="6067425" cy="0"/>
                <wp:effectExtent l="9525" t="5715" r="9525" b="13335"/>
                <wp:wrapNone/>
                <wp:docPr id="1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7404" id="Line 13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kcFA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x&#10;ifkcFAIAACwEAAAOAAAAAAAAAAAAAAAAAC4CAABkcnMvZTJvRG9jLnhtbFBLAQItABQABgAIAAAA&#10;IQBivoxX3QAAAAkBAAAPAAAAAAAAAAAAAAAAAG4EAABkcnMvZG93bnJldi54bWxQSwUGAAAAAAQA&#10;BADzAAAAeAUAAAAA&#10;"/>
            </w:pict>
          </mc:Fallback>
        </mc:AlternateContent>
      </w:r>
      <w:r w:rsidR="00A5749E" w:rsidRPr="007B2222">
        <w:rPr>
          <w:b/>
          <w:bCs/>
          <w:szCs w:val="24"/>
        </w:rPr>
        <w:t>5.2</w:t>
      </w:r>
      <w:r w:rsidR="00A5749E" w:rsidRPr="007B2222">
        <w:rPr>
          <w:b/>
          <w:bCs/>
          <w:szCs w:val="24"/>
        </w:rPr>
        <w:tab/>
      </w:r>
      <w:r w:rsidR="00A5749E" w:rsidRPr="007B2222">
        <w:rPr>
          <w:b/>
          <w:bCs/>
          <w:szCs w:val="24"/>
        </w:rPr>
        <w:tab/>
      </w:r>
    </w:p>
    <w:p w14:paraId="10CC9A64" w14:textId="77777777" w:rsidR="00A5749E" w:rsidRPr="007B2222" w:rsidRDefault="00A5749E" w:rsidP="0064735C">
      <w:pPr>
        <w:ind w:left="2880" w:hanging="2880"/>
        <w:jc w:val="both"/>
        <w:rPr>
          <w:szCs w:val="24"/>
        </w:rPr>
      </w:pPr>
      <w:r w:rsidRPr="007B2222">
        <w:rPr>
          <w:b/>
          <w:bCs/>
          <w:szCs w:val="24"/>
        </w:rPr>
        <w:t>Objection to Nomination</w:t>
      </w:r>
      <w:r w:rsidRPr="007B2222">
        <w:rPr>
          <w:b/>
          <w:bCs/>
          <w:szCs w:val="24"/>
        </w:rPr>
        <w:tab/>
      </w:r>
      <w:r w:rsidRPr="007B2222">
        <w:rPr>
          <w:szCs w:val="24"/>
        </w:rPr>
        <w:t xml:space="preserve">The Contractor shall not be under any obligation to employer a nominated Subcontractor against whom the Contractor raises reasonable objection by notice to eh Engineer soon as practicable, with supporting particulars.  An objection shall be deemed reasonable if it arises from (among other things) any of the following matters, unless the Employer agrees to indemnify the contractor against and from the consequences of the matter: </w:t>
      </w:r>
    </w:p>
    <w:p w14:paraId="144BB7FC" w14:textId="77777777" w:rsidR="00A5749E" w:rsidRPr="007B2222" w:rsidRDefault="00A5749E" w:rsidP="0064735C">
      <w:pPr>
        <w:jc w:val="both"/>
        <w:rPr>
          <w:szCs w:val="24"/>
        </w:rPr>
      </w:pPr>
    </w:p>
    <w:p w14:paraId="37DE073A" w14:textId="77777777" w:rsidR="00A5749E" w:rsidRPr="007B2222" w:rsidRDefault="00A5749E" w:rsidP="0064735C">
      <w:pPr>
        <w:ind w:left="3600" w:hanging="720"/>
        <w:jc w:val="both"/>
        <w:rPr>
          <w:szCs w:val="24"/>
        </w:rPr>
      </w:pPr>
      <w:r w:rsidRPr="007B2222">
        <w:rPr>
          <w:szCs w:val="24"/>
        </w:rPr>
        <w:t>(a)</w:t>
      </w:r>
      <w:r w:rsidRPr="007B2222">
        <w:rPr>
          <w:szCs w:val="24"/>
        </w:rPr>
        <w:tab/>
        <w:t>there are reasons to believe that the Subcontractor does not have sufficient competence, resources or financial strength,</w:t>
      </w:r>
    </w:p>
    <w:p w14:paraId="5BC81D40" w14:textId="77777777" w:rsidR="00A5749E" w:rsidRPr="007B2222" w:rsidRDefault="00A5749E" w:rsidP="0064735C">
      <w:pPr>
        <w:jc w:val="both"/>
        <w:rPr>
          <w:szCs w:val="24"/>
        </w:rPr>
      </w:pPr>
      <w:r w:rsidRPr="007B2222">
        <w:rPr>
          <w:szCs w:val="24"/>
        </w:rPr>
        <w:tab/>
      </w:r>
    </w:p>
    <w:p w14:paraId="271710A5"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the subcontract does not specify that the nominated Subcontractor shall indemnify the Contractor against and from any negligence or misuse of Goods by the nominated Subcontractor, his agents and employees, or </w:t>
      </w:r>
    </w:p>
    <w:p w14:paraId="3AE64F1A"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30756506"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w:t>
      </w:r>
      <w:r w:rsidR="0021439F" w:rsidRPr="007B2222">
        <w:rPr>
          <w:szCs w:val="24"/>
          <w:lang w:val="en-GB" w:eastAsia="ar-SA"/>
        </w:rPr>
        <w:t>c)</w:t>
      </w:r>
      <w:r w:rsidRPr="007B2222">
        <w:rPr>
          <w:szCs w:val="24"/>
          <w:lang w:val="en-GB" w:eastAsia="ar-SA"/>
        </w:rPr>
        <w:tab/>
        <w:t>the subcontract does not specify that, for the subcontracted work (including design, if any), the nominated Subcontractor shall:</w:t>
      </w:r>
    </w:p>
    <w:p w14:paraId="22B16316" w14:textId="77777777" w:rsidR="00A5749E" w:rsidRPr="007B2222" w:rsidRDefault="00A5749E" w:rsidP="0064735C">
      <w:pPr>
        <w:jc w:val="both"/>
        <w:rPr>
          <w:szCs w:val="24"/>
        </w:rPr>
      </w:pPr>
    </w:p>
    <w:p w14:paraId="0A32F68C" w14:textId="77777777" w:rsidR="00A5749E" w:rsidRPr="007B2222" w:rsidRDefault="00A5749E" w:rsidP="0064735C">
      <w:pPr>
        <w:ind w:left="4320" w:hanging="720"/>
        <w:jc w:val="both"/>
        <w:rPr>
          <w:szCs w:val="24"/>
        </w:rPr>
      </w:pPr>
      <w:r w:rsidRPr="007B2222">
        <w:rPr>
          <w:szCs w:val="24"/>
        </w:rPr>
        <w:t>(i)</w:t>
      </w:r>
      <w:r w:rsidRPr="007B2222">
        <w:rPr>
          <w:szCs w:val="24"/>
        </w:rPr>
        <w:tab/>
        <w:t xml:space="preserve">undertake to the Contractor such obligations and liabilities as well enable the Contractor to discharge his obligations and liabilities under the Contract, and </w:t>
      </w:r>
    </w:p>
    <w:p w14:paraId="60290B22" w14:textId="77777777" w:rsidR="00A5749E" w:rsidRPr="007B2222" w:rsidRDefault="00A5749E" w:rsidP="0064735C">
      <w:pPr>
        <w:jc w:val="both"/>
        <w:rPr>
          <w:szCs w:val="24"/>
        </w:rPr>
      </w:pPr>
    </w:p>
    <w:p w14:paraId="219D12FC" w14:textId="77777777" w:rsidR="00A5749E" w:rsidRPr="007B2222" w:rsidRDefault="00A5749E" w:rsidP="0064735C">
      <w:pPr>
        <w:ind w:left="4320" w:hanging="720"/>
        <w:jc w:val="both"/>
        <w:rPr>
          <w:szCs w:val="24"/>
        </w:rPr>
      </w:pPr>
      <w:r w:rsidRPr="007B2222">
        <w:rPr>
          <w:szCs w:val="24"/>
        </w:rPr>
        <w:t>(ii)</w:t>
      </w:r>
      <w:r w:rsidRPr="007B2222">
        <w:rPr>
          <w:szCs w:val="24"/>
        </w:rPr>
        <w:tab/>
        <w:t>indemnify the Contractor against and from all obligations and liabilities arising under or in connection with the Contract and from the consequences of any failure by the Subcontractor to perform these obligations or to fulfill these liabilities.</w:t>
      </w:r>
    </w:p>
    <w:p w14:paraId="21EE1C26" w14:textId="77777777" w:rsidR="00A5749E" w:rsidRPr="007B2222" w:rsidRDefault="00A5749E" w:rsidP="0064735C">
      <w:pPr>
        <w:ind w:left="4320" w:hanging="720"/>
        <w:jc w:val="both"/>
        <w:rPr>
          <w:szCs w:val="24"/>
        </w:rPr>
      </w:pPr>
    </w:p>
    <w:p w14:paraId="46BAA609" w14:textId="086AE61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6256" behindDoc="0" locked="0" layoutInCell="1" allowOverlap="1" wp14:anchorId="694973E1" wp14:editId="03846031">
                <wp:simplePos x="0" y="0"/>
                <wp:positionH relativeFrom="column">
                  <wp:posOffset>552450</wp:posOffset>
                </wp:positionH>
                <wp:positionV relativeFrom="paragraph">
                  <wp:posOffset>69215</wp:posOffset>
                </wp:positionV>
                <wp:extent cx="6067425" cy="0"/>
                <wp:effectExtent l="9525" t="9525" r="9525" b="9525"/>
                <wp:wrapNone/>
                <wp:docPr id="1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B779" id="Line 14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EiFAIAACw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Bt&#10;sWEiFAIAACwEAAAOAAAAAAAAAAAAAAAAAC4CAABkcnMvZTJvRG9jLnhtbFBLAQItABQABgAIAAAA&#10;IQBivoxX3QAAAAkBAAAPAAAAAAAAAAAAAAAAAG4EAABkcnMvZG93bnJldi54bWxQSwUGAAAAAAQA&#10;BADzAAAAeAUAAAAA&#10;"/>
            </w:pict>
          </mc:Fallback>
        </mc:AlternateContent>
      </w:r>
      <w:r w:rsidR="00A5749E" w:rsidRPr="007B2222">
        <w:rPr>
          <w:b/>
          <w:bCs/>
          <w:szCs w:val="24"/>
        </w:rPr>
        <w:t>5.3</w:t>
      </w:r>
      <w:r w:rsidR="00A5749E" w:rsidRPr="007B2222">
        <w:rPr>
          <w:b/>
          <w:bCs/>
          <w:szCs w:val="24"/>
        </w:rPr>
        <w:tab/>
      </w:r>
    </w:p>
    <w:p w14:paraId="01808502" w14:textId="77777777" w:rsidR="0021439F" w:rsidRPr="007B2222" w:rsidRDefault="00A5749E" w:rsidP="0064735C">
      <w:pPr>
        <w:jc w:val="both"/>
        <w:rPr>
          <w:szCs w:val="24"/>
        </w:rPr>
      </w:pPr>
      <w:r w:rsidRPr="007B2222">
        <w:rPr>
          <w:b/>
          <w:bCs/>
          <w:szCs w:val="24"/>
        </w:rPr>
        <w:t xml:space="preserve">Payments to nominated  </w:t>
      </w:r>
      <w:r w:rsidRPr="007B2222">
        <w:rPr>
          <w:b/>
          <w:bCs/>
          <w:szCs w:val="24"/>
        </w:rPr>
        <w:tab/>
      </w:r>
      <w:r w:rsidRPr="007B2222">
        <w:rPr>
          <w:szCs w:val="24"/>
        </w:rPr>
        <w:t xml:space="preserve">The Contractor shall pay to the nominated Subcontractor the </w:t>
      </w:r>
    </w:p>
    <w:p w14:paraId="3A7B5A1F" w14:textId="77777777" w:rsidR="00A5749E" w:rsidRPr="007B2222" w:rsidRDefault="0021439F" w:rsidP="0064735C">
      <w:pPr>
        <w:ind w:left="2880" w:hanging="2880"/>
        <w:jc w:val="both"/>
        <w:rPr>
          <w:szCs w:val="24"/>
        </w:rPr>
      </w:pPr>
      <w:r w:rsidRPr="007B2222">
        <w:rPr>
          <w:b/>
          <w:bCs/>
          <w:szCs w:val="24"/>
        </w:rPr>
        <w:t>Subcontractors</w:t>
      </w:r>
      <w:r w:rsidRPr="007B2222">
        <w:rPr>
          <w:szCs w:val="24"/>
        </w:rPr>
        <w:t xml:space="preserve"> </w:t>
      </w:r>
      <w:r w:rsidRPr="007B2222">
        <w:rPr>
          <w:szCs w:val="24"/>
        </w:rPr>
        <w:tab/>
      </w:r>
      <w:r w:rsidR="00A5749E" w:rsidRPr="007B2222">
        <w:rPr>
          <w:szCs w:val="24"/>
        </w:rPr>
        <w:t xml:space="preserve">amounts which the </w:t>
      </w:r>
      <w:r w:rsidRPr="007B2222">
        <w:rPr>
          <w:szCs w:val="24"/>
        </w:rPr>
        <w:t>Engineer certifies to be due in accordance with the subcontract.  These amounts plus other charges shall be included in the Contract Price in accordance with subparagraph (b) of Sub-Clause 13.5 [Provisional Sums], except as stated in Sub-Clause 5.4 [Evidence of Payments].</w:t>
      </w:r>
    </w:p>
    <w:p w14:paraId="293D1A2D" w14:textId="77777777" w:rsidR="00A5749E" w:rsidRPr="007B2222" w:rsidRDefault="00A5749E" w:rsidP="0064735C">
      <w:pPr>
        <w:ind w:left="2880" w:hanging="2880"/>
        <w:jc w:val="both"/>
        <w:rPr>
          <w:szCs w:val="24"/>
        </w:rPr>
      </w:pPr>
      <w:r w:rsidRPr="007B2222">
        <w:rPr>
          <w:b/>
          <w:bCs/>
          <w:szCs w:val="24"/>
        </w:rPr>
        <w:tab/>
      </w:r>
    </w:p>
    <w:p w14:paraId="2821F728" w14:textId="77777777" w:rsidR="00A5749E" w:rsidRPr="007B2222" w:rsidRDefault="00A5749E" w:rsidP="0064735C">
      <w:pPr>
        <w:jc w:val="both"/>
        <w:rPr>
          <w:szCs w:val="24"/>
        </w:rPr>
      </w:pPr>
    </w:p>
    <w:p w14:paraId="3A1385F5" w14:textId="0D6DA65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7280" behindDoc="0" locked="0" layoutInCell="1" allowOverlap="1" wp14:anchorId="41EF7F2A" wp14:editId="44C9D142">
                <wp:simplePos x="0" y="0"/>
                <wp:positionH relativeFrom="column">
                  <wp:posOffset>552450</wp:posOffset>
                </wp:positionH>
                <wp:positionV relativeFrom="paragraph">
                  <wp:posOffset>69215</wp:posOffset>
                </wp:positionV>
                <wp:extent cx="6067425" cy="0"/>
                <wp:effectExtent l="9525" t="7620" r="9525" b="11430"/>
                <wp:wrapNone/>
                <wp:docPr id="12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7A4C" id="Line 14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NFA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k&#10;wsHNFAIAACwEAAAOAAAAAAAAAAAAAAAAAC4CAABkcnMvZTJvRG9jLnhtbFBLAQItABQABgAIAAAA&#10;IQBivoxX3QAAAAkBAAAPAAAAAAAAAAAAAAAAAG4EAABkcnMvZG93bnJldi54bWxQSwUGAAAAAAQA&#10;BADzAAAAeAUAAAAA&#10;"/>
            </w:pict>
          </mc:Fallback>
        </mc:AlternateContent>
      </w:r>
      <w:r w:rsidR="00A5749E" w:rsidRPr="007B2222">
        <w:rPr>
          <w:b/>
          <w:bCs/>
          <w:szCs w:val="24"/>
        </w:rPr>
        <w:t>5.4</w:t>
      </w:r>
      <w:r w:rsidR="00A5749E" w:rsidRPr="007B2222">
        <w:rPr>
          <w:b/>
          <w:bCs/>
          <w:szCs w:val="24"/>
        </w:rPr>
        <w:tab/>
      </w:r>
    </w:p>
    <w:p w14:paraId="1A06EC56" w14:textId="77777777" w:rsidR="00A5749E" w:rsidRPr="007B2222" w:rsidRDefault="00A5749E" w:rsidP="0064735C">
      <w:pPr>
        <w:ind w:left="2880" w:hanging="2880"/>
        <w:jc w:val="both"/>
        <w:rPr>
          <w:szCs w:val="24"/>
        </w:rPr>
      </w:pPr>
      <w:r w:rsidRPr="007B2222">
        <w:rPr>
          <w:b/>
          <w:bCs/>
          <w:szCs w:val="24"/>
        </w:rPr>
        <w:t>Evidence of Payments</w:t>
      </w:r>
      <w:r w:rsidRPr="007B2222">
        <w:rPr>
          <w:b/>
          <w:bCs/>
          <w:szCs w:val="24"/>
        </w:rPr>
        <w:tab/>
      </w:r>
      <w:r w:rsidRPr="007B2222">
        <w:rPr>
          <w:szCs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16A55B0A"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60A24029" w14:textId="77777777" w:rsidR="00A5749E" w:rsidRPr="007B2222" w:rsidRDefault="00A5749E" w:rsidP="00E828C6">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submits this reasonable evidence to the Engineer, or</w:t>
      </w:r>
    </w:p>
    <w:p w14:paraId="4B844135"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2BC65FB4" w14:textId="77777777" w:rsidR="0021439F" w:rsidRPr="007B2222" w:rsidRDefault="00A5749E" w:rsidP="0064735C">
      <w:pPr>
        <w:ind w:left="2160" w:firstLine="720"/>
        <w:jc w:val="both"/>
        <w:rPr>
          <w:szCs w:val="24"/>
        </w:rPr>
      </w:pPr>
      <w:r w:rsidRPr="007B2222">
        <w:rPr>
          <w:szCs w:val="24"/>
        </w:rPr>
        <w:t>(b)</w:t>
      </w:r>
      <w:r w:rsidRPr="007B2222">
        <w:rPr>
          <w:szCs w:val="24"/>
        </w:rPr>
        <w:tab/>
        <w:t>(i)</w:t>
      </w:r>
      <w:r w:rsidRPr="007B2222">
        <w:rPr>
          <w:szCs w:val="24"/>
        </w:rPr>
        <w:tab/>
        <w:t xml:space="preserve">satisfies the Engineer in writing that the Contractor </w:t>
      </w:r>
    </w:p>
    <w:p w14:paraId="745240DF" w14:textId="77777777" w:rsidR="0021439F" w:rsidRPr="007B2222" w:rsidRDefault="00A5749E" w:rsidP="0021439F">
      <w:pPr>
        <w:widowControl w:val="0"/>
        <w:overflowPunct/>
        <w:autoSpaceDN/>
        <w:adjustRightInd/>
        <w:ind w:left="4320"/>
        <w:contextualSpacing/>
        <w:jc w:val="both"/>
        <w:textAlignment w:val="auto"/>
        <w:rPr>
          <w:szCs w:val="24"/>
          <w:lang w:val="en-GB" w:eastAsia="ar-SA"/>
        </w:rPr>
      </w:pPr>
      <w:r w:rsidRPr="007B2222">
        <w:rPr>
          <w:szCs w:val="24"/>
        </w:rPr>
        <w:t xml:space="preserve">is </w:t>
      </w:r>
      <w:r w:rsidR="0021439F" w:rsidRPr="007B2222">
        <w:rPr>
          <w:szCs w:val="24"/>
          <w:lang w:val="en-GB" w:eastAsia="ar-SA"/>
        </w:rPr>
        <w:t xml:space="preserve">reasonably entitled to withhold or refuse to pay these amounts, and </w:t>
      </w:r>
    </w:p>
    <w:p w14:paraId="128FABF7" w14:textId="77777777" w:rsidR="00A5749E" w:rsidRPr="007B2222" w:rsidRDefault="00A5749E" w:rsidP="0064735C">
      <w:pPr>
        <w:jc w:val="both"/>
        <w:rPr>
          <w:szCs w:val="24"/>
        </w:rPr>
      </w:pPr>
    </w:p>
    <w:p w14:paraId="2CC4ED6F" w14:textId="77777777" w:rsidR="00A5749E" w:rsidRPr="007B2222" w:rsidRDefault="00A5749E" w:rsidP="0064735C">
      <w:pPr>
        <w:ind w:left="4320" w:hanging="720"/>
        <w:jc w:val="both"/>
        <w:rPr>
          <w:szCs w:val="24"/>
        </w:rPr>
      </w:pPr>
      <w:r w:rsidRPr="007B2222">
        <w:rPr>
          <w:szCs w:val="24"/>
        </w:rPr>
        <w:t>(ii)</w:t>
      </w:r>
      <w:r w:rsidRPr="007B2222">
        <w:rPr>
          <w:szCs w:val="24"/>
        </w:rPr>
        <w:tab/>
        <w:t>submits to the Engineer reasonable evidence that the nominated Subcontractor has been notified of the Contractor’s entitlement.</w:t>
      </w:r>
    </w:p>
    <w:p w14:paraId="19D598D6" w14:textId="77777777" w:rsidR="00A5749E" w:rsidRPr="007B2222" w:rsidRDefault="00A5749E" w:rsidP="0064735C">
      <w:pPr>
        <w:jc w:val="both"/>
        <w:rPr>
          <w:szCs w:val="24"/>
        </w:rPr>
      </w:pPr>
      <w:r w:rsidRPr="007B2222">
        <w:rPr>
          <w:szCs w:val="24"/>
        </w:rPr>
        <w:tab/>
      </w:r>
    </w:p>
    <w:p w14:paraId="32551798" w14:textId="77777777" w:rsidR="0021439F" w:rsidRPr="007B2222" w:rsidRDefault="00A5749E" w:rsidP="0021439F">
      <w:pPr>
        <w:ind w:left="2880"/>
        <w:jc w:val="both"/>
        <w:rPr>
          <w:szCs w:val="24"/>
        </w:rPr>
      </w:pPr>
      <w:r w:rsidRPr="007B2222">
        <w:rPr>
          <w:szCs w:val="24"/>
        </w:rPr>
        <w:t xml:space="preserve">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w:t>
      </w:r>
      <w:r w:rsidR="0021439F" w:rsidRPr="007B2222">
        <w:rPr>
          <w:szCs w:val="24"/>
        </w:rPr>
        <w:t>above. The Contractor shall then repay, to the Employer, the amount which the nominated Subcontractor was directly paid by the Employer.</w:t>
      </w:r>
    </w:p>
    <w:p w14:paraId="0576F17F" w14:textId="77777777" w:rsidR="00A5749E" w:rsidRPr="007B2222" w:rsidRDefault="00A5749E" w:rsidP="0064735C">
      <w:pPr>
        <w:ind w:left="2880"/>
        <w:jc w:val="both"/>
        <w:rPr>
          <w:szCs w:val="24"/>
        </w:rPr>
      </w:pPr>
    </w:p>
    <w:p w14:paraId="3F1B4F5B" w14:textId="3A398BB1"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730944" behindDoc="0" locked="0" layoutInCell="1" allowOverlap="1" wp14:anchorId="1BEE54D6" wp14:editId="77BD74DF">
                <wp:simplePos x="0" y="0"/>
                <wp:positionH relativeFrom="column">
                  <wp:posOffset>1863090</wp:posOffset>
                </wp:positionH>
                <wp:positionV relativeFrom="paragraph">
                  <wp:posOffset>121920</wp:posOffset>
                </wp:positionV>
                <wp:extent cx="4831715" cy="0"/>
                <wp:effectExtent l="5715" t="5715" r="10795" b="13335"/>
                <wp:wrapNone/>
                <wp:docPr id="1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954E" id="Line 2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O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"/>
            </w:pict>
          </mc:Fallback>
        </mc:AlternateContent>
      </w:r>
    </w:p>
    <w:p w14:paraId="15C03512" w14:textId="77777777" w:rsidR="00A5749E" w:rsidRPr="007B2222" w:rsidRDefault="00A5749E" w:rsidP="0064735C">
      <w:pPr>
        <w:jc w:val="both"/>
        <w:rPr>
          <w:b/>
          <w:bCs/>
          <w:szCs w:val="24"/>
        </w:rPr>
      </w:pPr>
      <w:r w:rsidRPr="007B2222">
        <w:rPr>
          <w:b/>
          <w:bCs/>
          <w:szCs w:val="24"/>
        </w:rPr>
        <w:t>6.</w:t>
      </w:r>
      <w:r w:rsidRPr="007B2222">
        <w:rPr>
          <w:b/>
          <w:bCs/>
          <w:szCs w:val="24"/>
        </w:rPr>
        <w:tab/>
        <w:t>Staff and Labour</w:t>
      </w:r>
    </w:p>
    <w:p w14:paraId="09C0B34F" w14:textId="77777777" w:rsidR="00A5749E" w:rsidRPr="007B2222" w:rsidRDefault="00A5749E" w:rsidP="0064735C">
      <w:pPr>
        <w:jc w:val="both"/>
        <w:rPr>
          <w:b/>
          <w:bCs/>
          <w:szCs w:val="24"/>
        </w:rPr>
      </w:pPr>
    </w:p>
    <w:p w14:paraId="40AB80EA" w14:textId="77777777" w:rsidR="00A5749E" w:rsidRPr="007B2222" w:rsidRDefault="00A5749E" w:rsidP="0064735C">
      <w:pPr>
        <w:spacing w:line="360" w:lineRule="auto"/>
        <w:jc w:val="both"/>
        <w:rPr>
          <w:b/>
          <w:bCs/>
          <w:szCs w:val="24"/>
        </w:rPr>
      </w:pPr>
      <w:r w:rsidRPr="007B2222">
        <w:rPr>
          <w:b/>
          <w:bCs/>
          <w:szCs w:val="24"/>
        </w:rPr>
        <w:t>6.1</w:t>
      </w:r>
      <w:r w:rsidRPr="007B2222">
        <w:rPr>
          <w:b/>
          <w:bCs/>
          <w:szCs w:val="24"/>
        </w:rPr>
        <w:tab/>
      </w:r>
      <w:r w:rsidRPr="007B2222">
        <w:rPr>
          <w:b/>
          <w:bCs/>
          <w:szCs w:val="24"/>
        </w:rPr>
        <w:tab/>
      </w:r>
    </w:p>
    <w:p w14:paraId="0E7D7916" w14:textId="77777777" w:rsidR="006F3E8B" w:rsidRPr="007B2222" w:rsidRDefault="006F3E8B" w:rsidP="0064735C">
      <w:pPr>
        <w:jc w:val="both"/>
        <w:rPr>
          <w:szCs w:val="24"/>
        </w:rPr>
      </w:pPr>
      <w:r w:rsidRPr="007B2222">
        <w:rPr>
          <w:b/>
          <w:bCs/>
          <w:szCs w:val="24"/>
        </w:rPr>
        <w:t xml:space="preserve">Engagement of </w:t>
      </w:r>
      <w:r w:rsidRPr="007B2222">
        <w:rPr>
          <w:b/>
          <w:bCs/>
          <w:szCs w:val="24"/>
        </w:rPr>
        <w:tab/>
      </w:r>
      <w:r w:rsidRPr="007B2222">
        <w:rPr>
          <w:b/>
          <w:bCs/>
          <w:szCs w:val="24"/>
        </w:rPr>
        <w:tab/>
      </w:r>
      <w:r w:rsidRPr="007B2222">
        <w:rPr>
          <w:szCs w:val="24"/>
        </w:rPr>
        <w:t>Except as otherwise stated in the Specification, the Contractor</w:t>
      </w:r>
      <w:r w:rsidR="00A5749E" w:rsidRPr="007B2222">
        <w:rPr>
          <w:szCs w:val="24"/>
        </w:rPr>
        <w:t xml:space="preserve">  </w:t>
      </w:r>
    </w:p>
    <w:p w14:paraId="7E9AFFEE" w14:textId="77777777" w:rsidR="00A5749E" w:rsidRPr="007B2222" w:rsidRDefault="006F3E8B" w:rsidP="0064735C">
      <w:pPr>
        <w:ind w:left="2880" w:hanging="2880"/>
        <w:jc w:val="both"/>
        <w:rPr>
          <w:szCs w:val="24"/>
        </w:rPr>
      </w:pPr>
      <w:r w:rsidRPr="007B2222">
        <w:rPr>
          <w:b/>
          <w:bCs/>
          <w:szCs w:val="24"/>
        </w:rPr>
        <w:t>Staff and Labour</w:t>
      </w:r>
      <w:r w:rsidRPr="007B2222">
        <w:rPr>
          <w:szCs w:val="24"/>
        </w:rPr>
        <w:t xml:space="preserve"> </w:t>
      </w:r>
      <w:r w:rsidRPr="007B2222">
        <w:rPr>
          <w:szCs w:val="24"/>
        </w:rPr>
        <w:tab/>
        <w:t>shall make</w:t>
      </w:r>
      <w:r w:rsidR="00A5749E" w:rsidRPr="007B2222">
        <w:rPr>
          <w:szCs w:val="24"/>
        </w:rPr>
        <w:t xml:space="preserve"> </w:t>
      </w:r>
      <w:r w:rsidRPr="007B2222">
        <w:rPr>
          <w:szCs w:val="24"/>
        </w:rPr>
        <w:t>arrangements for the engagement of all staff and labour, local or otherwise, and for their payment, housing, feeding and transport.</w:t>
      </w:r>
    </w:p>
    <w:p w14:paraId="1B593D7B" w14:textId="77777777" w:rsidR="00A5749E" w:rsidRPr="007B2222" w:rsidRDefault="00A5749E" w:rsidP="0064735C">
      <w:pPr>
        <w:ind w:left="2880" w:hanging="2880"/>
        <w:jc w:val="both"/>
        <w:rPr>
          <w:szCs w:val="24"/>
        </w:rPr>
      </w:pPr>
      <w:r w:rsidRPr="007B2222">
        <w:rPr>
          <w:b/>
          <w:bCs/>
          <w:szCs w:val="24"/>
        </w:rPr>
        <w:tab/>
      </w:r>
    </w:p>
    <w:p w14:paraId="49986070" w14:textId="77777777" w:rsidR="00A5749E" w:rsidRPr="007B2222" w:rsidRDefault="00A5749E" w:rsidP="0064735C">
      <w:pPr>
        <w:jc w:val="both"/>
        <w:rPr>
          <w:szCs w:val="24"/>
        </w:rPr>
      </w:pPr>
    </w:p>
    <w:p w14:paraId="75B890D6" w14:textId="1F134F9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8304" behindDoc="0" locked="0" layoutInCell="1" allowOverlap="1" wp14:anchorId="213962C5" wp14:editId="09A87814">
                <wp:simplePos x="0" y="0"/>
                <wp:positionH relativeFrom="column">
                  <wp:posOffset>552450</wp:posOffset>
                </wp:positionH>
                <wp:positionV relativeFrom="paragraph">
                  <wp:posOffset>69215</wp:posOffset>
                </wp:positionV>
                <wp:extent cx="6067425" cy="0"/>
                <wp:effectExtent l="9525" t="11430" r="9525" b="7620"/>
                <wp:wrapNone/>
                <wp:docPr id="1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A11C" id="Line 14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01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HzBS&#10;pAORtkJxlBV5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n601FAIAACwEAAAOAAAAAAAAAAAAAAAAAC4CAABkcnMvZTJvRG9jLnhtbFBLAQItABQABgAIAAAA&#10;IQBivoxX3QAAAAkBAAAPAAAAAAAAAAAAAAAAAG4EAABkcnMvZG93bnJldi54bWxQSwUGAAAAAAQA&#10;BADzAAAAeAUAAAAA&#10;"/>
            </w:pict>
          </mc:Fallback>
        </mc:AlternateContent>
      </w:r>
      <w:r w:rsidR="00A5749E" w:rsidRPr="007B2222">
        <w:rPr>
          <w:b/>
          <w:bCs/>
          <w:szCs w:val="24"/>
        </w:rPr>
        <w:t>6.2</w:t>
      </w:r>
      <w:r w:rsidR="00A5749E" w:rsidRPr="007B2222">
        <w:rPr>
          <w:b/>
          <w:bCs/>
          <w:szCs w:val="24"/>
        </w:rPr>
        <w:tab/>
      </w:r>
      <w:r w:rsidR="00A5749E" w:rsidRPr="007B2222">
        <w:rPr>
          <w:b/>
          <w:bCs/>
          <w:szCs w:val="24"/>
        </w:rPr>
        <w:tab/>
      </w:r>
    </w:p>
    <w:p w14:paraId="44994E03" w14:textId="77777777" w:rsidR="006F3E8B" w:rsidRPr="007B2222" w:rsidRDefault="00A5749E" w:rsidP="0064735C">
      <w:pPr>
        <w:jc w:val="both"/>
        <w:rPr>
          <w:szCs w:val="24"/>
        </w:rPr>
      </w:pPr>
      <w:r w:rsidRPr="007B2222">
        <w:rPr>
          <w:b/>
          <w:bCs/>
          <w:szCs w:val="24"/>
        </w:rPr>
        <w:t xml:space="preserve">Rates of Wages and </w:t>
      </w:r>
      <w:r w:rsidRPr="007B2222">
        <w:rPr>
          <w:b/>
          <w:bCs/>
          <w:szCs w:val="24"/>
        </w:rPr>
        <w:tab/>
      </w:r>
      <w:r w:rsidRPr="007B2222">
        <w:rPr>
          <w:b/>
          <w:bCs/>
          <w:szCs w:val="24"/>
        </w:rPr>
        <w:tab/>
      </w:r>
      <w:r w:rsidRPr="007B2222">
        <w:rPr>
          <w:szCs w:val="24"/>
        </w:rPr>
        <w:t xml:space="preserve">The Contractor shall pay rates of wages, and observe conditions of </w:t>
      </w:r>
    </w:p>
    <w:p w14:paraId="4852B510" w14:textId="77777777" w:rsidR="00A5749E" w:rsidRPr="007B2222" w:rsidRDefault="004C5E26" w:rsidP="0064735C">
      <w:pPr>
        <w:ind w:left="2880" w:hanging="2880"/>
        <w:jc w:val="both"/>
        <w:rPr>
          <w:szCs w:val="24"/>
        </w:rPr>
      </w:pPr>
      <w:r w:rsidRPr="007B2222">
        <w:rPr>
          <w:b/>
          <w:bCs/>
          <w:szCs w:val="24"/>
        </w:rPr>
        <w:t>Conditions of Labour</w:t>
      </w:r>
      <w:r w:rsidRPr="007B2222">
        <w:rPr>
          <w:szCs w:val="24"/>
        </w:rPr>
        <w:t xml:space="preserve"> </w:t>
      </w:r>
      <w:r w:rsidRPr="007B2222">
        <w:rPr>
          <w:szCs w:val="24"/>
        </w:rPr>
        <w:tab/>
      </w:r>
      <w:r w:rsidR="00A5749E" w:rsidRPr="007B2222">
        <w:rPr>
          <w:szCs w:val="24"/>
        </w:rPr>
        <w:t>labour, which are</w:t>
      </w:r>
      <w:r w:rsidR="006F3E8B" w:rsidRPr="007B2222">
        <w:rPr>
          <w:szCs w:val="24"/>
        </w:rPr>
        <w:t xml:space="preserve"> not lower than those established for the trade or industry where the work is carried out.  If no established rates or conditions are applicable, the Contractor shall pay rates of wages and observe conditions which are not lower than the general level of wages and</w:t>
      </w:r>
      <w:r w:rsidRPr="007B2222">
        <w:rPr>
          <w:szCs w:val="24"/>
        </w:rPr>
        <w:t xml:space="preserve"> conditions observed locally by employers whose trade or industry is similar to that of the Contractor.</w:t>
      </w:r>
    </w:p>
    <w:p w14:paraId="27F8F6D6" w14:textId="78A7F91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19328" behindDoc="0" locked="0" layoutInCell="1" allowOverlap="1" wp14:anchorId="318EEEEB" wp14:editId="2D60E117">
                <wp:simplePos x="0" y="0"/>
                <wp:positionH relativeFrom="column">
                  <wp:posOffset>552450</wp:posOffset>
                </wp:positionH>
                <wp:positionV relativeFrom="paragraph">
                  <wp:posOffset>69215</wp:posOffset>
                </wp:positionV>
                <wp:extent cx="6067425" cy="0"/>
                <wp:effectExtent l="9525" t="5715" r="9525" b="13335"/>
                <wp:wrapNone/>
                <wp:docPr id="12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47B5" id="Line 14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x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c4wU&#10;6UCkrVAcZcVD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7&#10;m4txFAIAACwEAAAOAAAAAAAAAAAAAAAAAC4CAABkcnMvZTJvRG9jLnhtbFBLAQItABQABgAIAAAA&#10;IQBivoxX3QAAAAkBAAAPAAAAAAAAAAAAAAAAAG4EAABkcnMvZG93bnJldi54bWxQSwUGAAAAAAQA&#10;BADzAAAAeAUAAAAA&#10;"/>
            </w:pict>
          </mc:Fallback>
        </mc:AlternateContent>
      </w:r>
      <w:r w:rsidR="00A5749E" w:rsidRPr="007B2222">
        <w:rPr>
          <w:b/>
          <w:bCs/>
          <w:szCs w:val="24"/>
        </w:rPr>
        <w:t>6.3</w:t>
      </w:r>
      <w:r w:rsidR="00A5749E" w:rsidRPr="007B2222">
        <w:rPr>
          <w:b/>
          <w:bCs/>
          <w:szCs w:val="24"/>
        </w:rPr>
        <w:tab/>
      </w:r>
      <w:r w:rsidR="00A5749E" w:rsidRPr="007B2222">
        <w:rPr>
          <w:b/>
          <w:bCs/>
          <w:szCs w:val="24"/>
        </w:rPr>
        <w:tab/>
      </w:r>
    </w:p>
    <w:p w14:paraId="15224949" w14:textId="77777777" w:rsidR="004C5E26" w:rsidRPr="007B2222" w:rsidRDefault="004C5E26" w:rsidP="0064735C">
      <w:pPr>
        <w:jc w:val="both"/>
        <w:rPr>
          <w:szCs w:val="24"/>
        </w:rPr>
      </w:pPr>
      <w:r w:rsidRPr="007B2222">
        <w:rPr>
          <w:b/>
          <w:bCs/>
          <w:szCs w:val="24"/>
        </w:rPr>
        <w:t>Persons in the Service</w:t>
      </w:r>
      <w:r w:rsidRPr="007B2222">
        <w:rPr>
          <w:b/>
          <w:bCs/>
          <w:szCs w:val="24"/>
        </w:rPr>
        <w:tab/>
      </w:r>
      <w:r w:rsidR="00A5749E" w:rsidRPr="007B2222">
        <w:rPr>
          <w:szCs w:val="24"/>
        </w:rPr>
        <w:t xml:space="preserve">The Contractor shall not recruit, or attempt to recruit, staff and </w:t>
      </w:r>
    </w:p>
    <w:p w14:paraId="5F622B51" w14:textId="77777777" w:rsidR="00A5749E" w:rsidRPr="007B2222" w:rsidRDefault="004C5E26" w:rsidP="0064735C">
      <w:pPr>
        <w:jc w:val="both"/>
        <w:rPr>
          <w:szCs w:val="24"/>
        </w:rPr>
      </w:pPr>
      <w:r w:rsidRPr="007B2222">
        <w:rPr>
          <w:b/>
          <w:bCs/>
          <w:szCs w:val="24"/>
        </w:rPr>
        <w:t>of Employer</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 xml:space="preserve">labour amongst the </w:t>
      </w:r>
      <w:r w:rsidRPr="007B2222">
        <w:rPr>
          <w:szCs w:val="24"/>
        </w:rPr>
        <w:t>Employer’s Personnel.</w:t>
      </w:r>
    </w:p>
    <w:p w14:paraId="5424AC4C" w14:textId="77777777" w:rsidR="00A5749E" w:rsidRPr="007B2222" w:rsidRDefault="00A5749E" w:rsidP="0064735C">
      <w:pPr>
        <w:jc w:val="both"/>
        <w:rPr>
          <w:szCs w:val="24"/>
        </w:rPr>
      </w:pPr>
      <w:r w:rsidRPr="007B2222">
        <w:rPr>
          <w:b/>
          <w:bCs/>
          <w:szCs w:val="24"/>
        </w:rPr>
        <w:tab/>
      </w:r>
      <w:r w:rsidRPr="007B2222">
        <w:rPr>
          <w:b/>
          <w:bCs/>
          <w:szCs w:val="24"/>
        </w:rPr>
        <w:tab/>
      </w:r>
      <w:r w:rsidRPr="007B2222">
        <w:rPr>
          <w:b/>
          <w:bCs/>
          <w:szCs w:val="24"/>
        </w:rPr>
        <w:tab/>
      </w:r>
    </w:p>
    <w:p w14:paraId="1DF2D2B4" w14:textId="5DD6776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0352" behindDoc="0" locked="0" layoutInCell="1" allowOverlap="1" wp14:anchorId="53706E8F" wp14:editId="10EFE2A4">
                <wp:simplePos x="0" y="0"/>
                <wp:positionH relativeFrom="column">
                  <wp:posOffset>552450</wp:posOffset>
                </wp:positionH>
                <wp:positionV relativeFrom="paragraph">
                  <wp:posOffset>69215</wp:posOffset>
                </wp:positionV>
                <wp:extent cx="6067425" cy="0"/>
                <wp:effectExtent l="9525" t="13335" r="9525" b="5715"/>
                <wp:wrapNone/>
                <wp:docPr id="1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2E97" id="Line 14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X6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owU&#10;6UCkrVAcZX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lr&#10;dfoTAgAALAQAAA4AAAAAAAAAAAAAAAAALgIAAGRycy9lMm9Eb2MueG1sUEsBAi0AFAAGAAgAAAAh&#10;AGK+jFfdAAAACQEAAA8AAAAAAAAAAAAAAAAAbQQAAGRycy9kb3ducmV2LnhtbFBLBQYAAAAABAAE&#10;APMAAAB3BQAAAAA=&#10;"/>
            </w:pict>
          </mc:Fallback>
        </mc:AlternateContent>
      </w:r>
      <w:r w:rsidR="00A5749E" w:rsidRPr="007B2222">
        <w:rPr>
          <w:b/>
          <w:bCs/>
          <w:szCs w:val="24"/>
        </w:rPr>
        <w:t>6.4</w:t>
      </w:r>
      <w:r w:rsidR="00A5749E" w:rsidRPr="007B2222">
        <w:rPr>
          <w:b/>
          <w:bCs/>
          <w:szCs w:val="24"/>
        </w:rPr>
        <w:tab/>
      </w:r>
      <w:r w:rsidR="00A5749E" w:rsidRPr="007B2222">
        <w:rPr>
          <w:b/>
          <w:bCs/>
          <w:szCs w:val="24"/>
        </w:rPr>
        <w:tab/>
      </w:r>
    </w:p>
    <w:p w14:paraId="0789F6DF" w14:textId="77777777" w:rsidR="00A5749E" w:rsidRPr="007B2222" w:rsidRDefault="00A5749E" w:rsidP="0064735C">
      <w:pPr>
        <w:ind w:left="2880" w:hanging="2880"/>
        <w:jc w:val="both"/>
        <w:rPr>
          <w:szCs w:val="24"/>
        </w:rPr>
      </w:pPr>
      <w:r w:rsidRPr="007B2222">
        <w:rPr>
          <w:b/>
          <w:bCs/>
          <w:szCs w:val="24"/>
        </w:rPr>
        <w:t>Labour Laws</w:t>
      </w:r>
      <w:r w:rsidRPr="007B2222">
        <w:rPr>
          <w:b/>
          <w:bCs/>
          <w:szCs w:val="24"/>
        </w:rPr>
        <w:tab/>
      </w:r>
      <w:r w:rsidRPr="007B2222">
        <w:rPr>
          <w:szCs w:val="24"/>
        </w:rPr>
        <w:t>The Contractor shall comply with all the relevant labour Laws applicable to the Contractor’s Personnel, including Laws relating to their employment, health, safety, welfare, immigration and emigration, and shall allow them all their legal rights.</w:t>
      </w:r>
    </w:p>
    <w:p w14:paraId="52D07452" w14:textId="77777777" w:rsidR="00A5749E" w:rsidRPr="007B2222" w:rsidRDefault="00A5749E" w:rsidP="0064735C">
      <w:pPr>
        <w:ind w:left="2880"/>
        <w:jc w:val="both"/>
        <w:rPr>
          <w:szCs w:val="24"/>
        </w:rPr>
      </w:pPr>
    </w:p>
    <w:p w14:paraId="220B472E" w14:textId="77777777" w:rsidR="00A5749E" w:rsidRPr="007B2222" w:rsidRDefault="00A5749E" w:rsidP="0064735C">
      <w:pPr>
        <w:ind w:left="2880"/>
        <w:jc w:val="both"/>
        <w:rPr>
          <w:szCs w:val="24"/>
        </w:rPr>
      </w:pPr>
      <w:r w:rsidRPr="007B2222">
        <w:rPr>
          <w:szCs w:val="24"/>
        </w:rPr>
        <w:t>The Contractor shall not permit any of the Contractor’s Personnel to maintain any temporary or permanent living quarters within the structures forming part of the Permanent Works.</w:t>
      </w:r>
    </w:p>
    <w:p w14:paraId="25B67DF0" w14:textId="77777777" w:rsidR="00A5749E" w:rsidRPr="007B2222" w:rsidRDefault="00A5749E" w:rsidP="0064735C">
      <w:pPr>
        <w:jc w:val="both"/>
        <w:rPr>
          <w:szCs w:val="24"/>
        </w:rPr>
      </w:pPr>
    </w:p>
    <w:p w14:paraId="650A2BF0" w14:textId="29DAE20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1376" behindDoc="0" locked="0" layoutInCell="1" allowOverlap="1" wp14:anchorId="1B4E3ED7" wp14:editId="40377045">
                <wp:simplePos x="0" y="0"/>
                <wp:positionH relativeFrom="column">
                  <wp:posOffset>552450</wp:posOffset>
                </wp:positionH>
                <wp:positionV relativeFrom="paragraph">
                  <wp:posOffset>69215</wp:posOffset>
                </wp:positionV>
                <wp:extent cx="6067425" cy="0"/>
                <wp:effectExtent l="9525" t="12065" r="9525" b="6985"/>
                <wp:wrapNone/>
                <wp:docPr id="1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457F" id="Line 14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D+K&#10;dCDSViiOsnw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lv&#10;U74TAgAALAQAAA4AAAAAAAAAAAAAAAAALgIAAGRycy9lMm9Eb2MueG1sUEsBAi0AFAAGAAgAAAAh&#10;AGK+jFfdAAAACQEAAA8AAAAAAAAAAAAAAAAAbQQAAGRycy9kb3ducmV2LnhtbFBLBQYAAAAABAAE&#10;APMAAAB3BQAAAAA=&#10;"/>
            </w:pict>
          </mc:Fallback>
        </mc:AlternateContent>
      </w:r>
      <w:r w:rsidR="00A5749E" w:rsidRPr="007B2222">
        <w:rPr>
          <w:b/>
          <w:bCs/>
          <w:szCs w:val="24"/>
        </w:rPr>
        <w:t>6.5</w:t>
      </w:r>
      <w:r w:rsidR="00A5749E" w:rsidRPr="007B2222">
        <w:rPr>
          <w:b/>
          <w:bCs/>
          <w:szCs w:val="24"/>
        </w:rPr>
        <w:tab/>
      </w:r>
      <w:r w:rsidR="00A5749E" w:rsidRPr="007B2222">
        <w:rPr>
          <w:b/>
          <w:bCs/>
          <w:szCs w:val="24"/>
        </w:rPr>
        <w:tab/>
      </w:r>
    </w:p>
    <w:p w14:paraId="52448887" w14:textId="77777777" w:rsidR="00A5749E" w:rsidRPr="007B2222" w:rsidRDefault="00A5749E" w:rsidP="0064735C">
      <w:pPr>
        <w:ind w:left="2880" w:hanging="2880"/>
        <w:jc w:val="both"/>
        <w:rPr>
          <w:szCs w:val="24"/>
        </w:rPr>
      </w:pPr>
      <w:r w:rsidRPr="007B2222">
        <w:rPr>
          <w:b/>
          <w:bCs/>
          <w:szCs w:val="24"/>
        </w:rPr>
        <w:t xml:space="preserve">Working Hours </w:t>
      </w:r>
      <w:r w:rsidRPr="007B2222">
        <w:rPr>
          <w:b/>
          <w:bCs/>
          <w:szCs w:val="24"/>
        </w:rPr>
        <w:tab/>
      </w:r>
      <w:r w:rsidRPr="007B2222">
        <w:rPr>
          <w:szCs w:val="24"/>
        </w:rPr>
        <w:t>No work shall be carried out on the Site on locally recognized days of rest, or outside the normal working hours stated in the Appendix to Tender, unless:</w:t>
      </w:r>
    </w:p>
    <w:p w14:paraId="2A3683ED" w14:textId="77777777" w:rsidR="00A5749E" w:rsidRPr="007B2222" w:rsidRDefault="00A5749E" w:rsidP="0064735C">
      <w:pPr>
        <w:jc w:val="both"/>
        <w:rPr>
          <w:szCs w:val="24"/>
        </w:rPr>
      </w:pPr>
    </w:p>
    <w:p w14:paraId="086FEF9F" w14:textId="77777777" w:rsidR="00A5749E" w:rsidRPr="007B2222"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otherwise stated in the Contract,</w:t>
      </w:r>
    </w:p>
    <w:p w14:paraId="4948560B" w14:textId="77777777" w:rsidR="00A5749E" w:rsidRPr="007B2222" w:rsidRDefault="00A5749E" w:rsidP="00E828C6">
      <w:pPr>
        <w:widowControl w:val="0"/>
        <w:overflowPunct/>
        <w:autoSpaceDN/>
        <w:adjustRightInd/>
        <w:spacing w:line="480" w:lineRule="auto"/>
        <w:ind w:left="720"/>
        <w:contextualSpacing/>
        <w:jc w:val="both"/>
        <w:textAlignment w:val="auto"/>
        <w:rPr>
          <w:szCs w:val="24"/>
          <w:lang w:val="en-GB" w:eastAsia="ar-SA"/>
        </w:rPr>
      </w:pPr>
      <w:r w:rsidRPr="007B2222">
        <w:rPr>
          <w:szCs w:val="24"/>
          <w:lang w:val="en-GB" w:eastAsia="ar-SA"/>
        </w:rPr>
        <w:tab/>
      </w:r>
      <w:r w:rsidRPr="007B2222">
        <w:rPr>
          <w:szCs w:val="24"/>
          <w:lang w:val="en-GB" w:eastAsia="ar-SA"/>
        </w:rPr>
        <w:tab/>
      </w:r>
      <w:r w:rsidRPr="007B2222">
        <w:rPr>
          <w:szCs w:val="24"/>
          <w:lang w:val="en-GB" w:eastAsia="ar-SA"/>
        </w:rPr>
        <w:tab/>
        <w:t>(b)</w:t>
      </w:r>
      <w:r w:rsidRPr="007B2222">
        <w:rPr>
          <w:szCs w:val="24"/>
          <w:lang w:val="en-GB" w:eastAsia="ar-SA"/>
        </w:rPr>
        <w:tab/>
        <w:t xml:space="preserve">the Employer given consent, or </w:t>
      </w:r>
    </w:p>
    <w:p w14:paraId="7719AF12"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the work is unavoidable, or necessary for the protection of life or property or for the safety of the Works, in which case the Contractor shall immediately advise Engineer.</w:t>
      </w:r>
    </w:p>
    <w:p w14:paraId="2F5E45E4" w14:textId="77777777" w:rsidR="00A5749E" w:rsidRPr="007B2222" w:rsidRDefault="00A5749E" w:rsidP="0064735C">
      <w:pPr>
        <w:jc w:val="both"/>
        <w:rPr>
          <w:szCs w:val="24"/>
        </w:rPr>
      </w:pPr>
    </w:p>
    <w:p w14:paraId="4EAC1B83" w14:textId="3757A8E4"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2400" behindDoc="0" locked="0" layoutInCell="1" allowOverlap="1" wp14:anchorId="23CD7E3F" wp14:editId="404522DF">
                <wp:simplePos x="0" y="0"/>
                <wp:positionH relativeFrom="column">
                  <wp:posOffset>552450</wp:posOffset>
                </wp:positionH>
                <wp:positionV relativeFrom="paragraph">
                  <wp:posOffset>69215</wp:posOffset>
                </wp:positionV>
                <wp:extent cx="6067425" cy="0"/>
                <wp:effectExtent l="9525" t="6350" r="9525" b="12700"/>
                <wp:wrapNone/>
                <wp:docPr id="1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19C6" id="Line 14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TFS&#10;pAeRNkJxlO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MZ&#10;n+wTAgAALAQAAA4AAAAAAAAAAAAAAAAALgIAAGRycy9lMm9Eb2MueG1sUEsBAi0AFAAGAAgAAAAh&#10;AGK+jFfdAAAACQEAAA8AAAAAAAAAAAAAAAAAbQQAAGRycy9kb3ducmV2LnhtbFBLBQYAAAAABAAE&#10;APMAAAB3BQAAAAA=&#10;"/>
            </w:pict>
          </mc:Fallback>
        </mc:AlternateContent>
      </w:r>
      <w:r w:rsidR="00A5749E" w:rsidRPr="007B2222">
        <w:rPr>
          <w:b/>
          <w:bCs/>
          <w:szCs w:val="24"/>
        </w:rPr>
        <w:t>6.6</w:t>
      </w:r>
      <w:r w:rsidR="00A5749E" w:rsidRPr="007B2222">
        <w:rPr>
          <w:b/>
          <w:bCs/>
          <w:szCs w:val="24"/>
        </w:rPr>
        <w:tab/>
      </w:r>
      <w:r w:rsidR="00A5749E" w:rsidRPr="007B2222">
        <w:rPr>
          <w:b/>
          <w:bCs/>
          <w:szCs w:val="24"/>
        </w:rPr>
        <w:tab/>
      </w:r>
    </w:p>
    <w:p w14:paraId="3BA848B5" w14:textId="77777777" w:rsidR="004C5E26" w:rsidRPr="007B2222" w:rsidRDefault="00A5749E" w:rsidP="0064735C">
      <w:pPr>
        <w:jc w:val="both"/>
        <w:rPr>
          <w:szCs w:val="24"/>
        </w:rPr>
      </w:pPr>
      <w:r w:rsidRPr="007B2222">
        <w:rPr>
          <w:b/>
          <w:bCs/>
          <w:szCs w:val="24"/>
        </w:rPr>
        <w:t xml:space="preserve">Facilities for Staff </w:t>
      </w:r>
      <w:r w:rsidRPr="007B2222">
        <w:rPr>
          <w:b/>
          <w:bCs/>
          <w:szCs w:val="24"/>
        </w:rPr>
        <w:tab/>
      </w:r>
      <w:r w:rsidRPr="007B2222">
        <w:rPr>
          <w:b/>
          <w:bCs/>
          <w:szCs w:val="24"/>
        </w:rPr>
        <w:tab/>
      </w:r>
      <w:r w:rsidR="004C5E26" w:rsidRPr="007B2222">
        <w:rPr>
          <w:szCs w:val="24"/>
        </w:rPr>
        <w:t xml:space="preserve">Except as otherwise stated in the Specification, the </w:t>
      </w:r>
      <w:r w:rsidRPr="007B2222">
        <w:rPr>
          <w:szCs w:val="24"/>
        </w:rPr>
        <w:t xml:space="preserve">Contractor  </w:t>
      </w:r>
    </w:p>
    <w:p w14:paraId="41FA129C" w14:textId="77777777" w:rsidR="00A5749E" w:rsidRPr="007B2222" w:rsidRDefault="004C5E26" w:rsidP="0064735C">
      <w:pPr>
        <w:ind w:left="2880" w:hanging="2880"/>
        <w:jc w:val="both"/>
        <w:rPr>
          <w:szCs w:val="24"/>
        </w:rPr>
      </w:pPr>
      <w:r w:rsidRPr="007B2222">
        <w:rPr>
          <w:b/>
          <w:bCs/>
          <w:szCs w:val="24"/>
        </w:rPr>
        <w:t>and Labour</w:t>
      </w:r>
      <w:r w:rsidRPr="007B2222">
        <w:rPr>
          <w:szCs w:val="24"/>
        </w:rPr>
        <w:t xml:space="preserve"> </w:t>
      </w:r>
      <w:r w:rsidRPr="007B2222">
        <w:rPr>
          <w:szCs w:val="24"/>
        </w:rPr>
        <w:tab/>
      </w:r>
      <w:r w:rsidR="00A5749E" w:rsidRPr="007B2222">
        <w:rPr>
          <w:szCs w:val="24"/>
        </w:rPr>
        <w:t xml:space="preserve">shall  provide and </w:t>
      </w:r>
      <w:r w:rsidRPr="007B2222">
        <w:rPr>
          <w:szCs w:val="24"/>
        </w:rPr>
        <w:t>maintain all necessary accommodation and welfare facilities for the Contractor’s Personnel.  The Contractor shall also provide facilities for the Employer’s Personnel as stated in the Specification.</w:t>
      </w:r>
    </w:p>
    <w:p w14:paraId="31A8AFC2" w14:textId="77777777" w:rsidR="00A5749E" w:rsidRPr="007B2222" w:rsidRDefault="00A5749E" w:rsidP="0064735C">
      <w:pPr>
        <w:ind w:left="2880" w:hanging="2880"/>
        <w:jc w:val="both"/>
        <w:rPr>
          <w:szCs w:val="24"/>
        </w:rPr>
      </w:pPr>
      <w:r w:rsidRPr="007B2222">
        <w:rPr>
          <w:b/>
          <w:bCs/>
          <w:szCs w:val="24"/>
        </w:rPr>
        <w:tab/>
      </w:r>
    </w:p>
    <w:p w14:paraId="2F6B6B16" w14:textId="77777777" w:rsidR="00A5749E" w:rsidRPr="007B2222" w:rsidRDefault="00A5749E" w:rsidP="0064735C">
      <w:pPr>
        <w:jc w:val="both"/>
        <w:rPr>
          <w:szCs w:val="24"/>
        </w:rPr>
      </w:pPr>
    </w:p>
    <w:p w14:paraId="46F7FB04" w14:textId="77777777" w:rsidR="00A5749E" w:rsidRPr="007B2222" w:rsidRDefault="00A5749E" w:rsidP="0064735C">
      <w:pPr>
        <w:ind w:left="2880"/>
        <w:jc w:val="both"/>
        <w:rPr>
          <w:szCs w:val="24"/>
        </w:rPr>
      </w:pPr>
      <w:r w:rsidRPr="007B2222">
        <w:rPr>
          <w:szCs w:val="24"/>
        </w:rPr>
        <w:t>The Contractor shall not permit any of the Contractor’s Personnel to maintain any temporary or permanent living quarters within the structures forming part of the Permanent Works.</w:t>
      </w:r>
    </w:p>
    <w:p w14:paraId="3265A1FE" w14:textId="77777777" w:rsidR="00A5749E" w:rsidRPr="007B2222" w:rsidRDefault="00A5749E" w:rsidP="0064735C">
      <w:pPr>
        <w:jc w:val="both"/>
        <w:rPr>
          <w:szCs w:val="24"/>
        </w:rPr>
      </w:pPr>
    </w:p>
    <w:p w14:paraId="00046971" w14:textId="2CE0198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3424" behindDoc="0" locked="0" layoutInCell="1" allowOverlap="1" wp14:anchorId="1D70FCF2" wp14:editId="62E2ABA7">
                <wp:simplePos x="0" y="0"/>
                <wp:positionH relativeFrom="column">
                  <wp:posOffset>552450</wp:posOffset>
                </wp:positionH>
                <wp:positionV relativeFrom="paragraph">
                  <wp:posOffset>69215</wp:posOffset>
                </wp:positionV>
                <wp:extent cx="6067425" cy="0"/>
                <wp:effectExtent l="9525" t="5715" r="9525" b="13335"/>
                <wp:wrapNone/>
                <wp:docPr id="11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E6010" id="Line 14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m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Md&#10;uagTAgAALAQAAA4AAAAAAAAAAAAAAAAALgIAAGRycy9lMm9Eb2MueG1sUEsBAi0AFAAGAAgAAAAh&#10;AGK+jFfdAAAACQEAAA8AAAAAAAAAAAAAAAAAbQQAAGRycy9kb3ducmV2LnhtbFBLBQYAAAAABAAE&#10;APMAAAB3BQAAAAA=&#10;"/>
            </w:pict>
          </mc:Fallback>
        </mc:AlternateContent>
      </w:r>
      <w:r w:rsidR="00A5749E" w:rsidRPr="007B2222">
        <w:rPr>
          <w:b/>
          <w:bCs/>
          <w:szCs w:val="24"/>
        </w:rPr>
        <w:t>6.7</w:t>
      </w:r>
      <w:r w:rsidR="00A5749E" w:rsidRPr="007B2222">
        <w:rPr>
          <w:b/>
          <w:bCs/>
          <w:szCs w:val="24"/>
        </w:rPr>
        <w:tab/>
      </w:r>
      <w:r w:rsidR="00A5749E" w:rsidRPr="007B2222">
        <w:rPr>
          <w:b/>
          <w:bCs/>
          <w:szCs w:val="24"/>
        </w:rPr>
        <w:tab/>
      </w:r>
    </w:p>
    <w:p w14:paraId="444DB133" w14:textId="77777777" w:rsidR="00A5749E" w:rsidRPr="007B2222" w:rsidRDefault="00A5749E" w:rsidP="0064735C">
      <w:pPr>
        <w:ind w:left="2880" w:hanging="2880"/>
        <w:jc w:val="both"/>
        <w:rPr>
          <w:szCs w:val="24"/>
        </w:rPr>
      </w:pPr>
      <w:r w:rsidRPr="007B2222">
        <w:rPr>
          <w:b/>
          <w:bCs/>
          <w:szCs w:val="24"/>
        </w:rPr>
        <w:t xml:space="preserve">Health and Safety </w:t>
      </w:r>
      <w:r w:rsidRPr="007B2222">
        <w:rPr>
          <w:b/>
          <w:bCs/>
          <w:szCs w:val="24"/>
        </w:rPr>
        <w:tab/>
      </w:r>
      <w:r w:rsidRPr="007B2222">
        <w:rPr>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 are made for al necessary welfare and hygiene requirements and for the prevention of epidemics.</w:t>
      </w:r>
    </w:p>
    <w:p w14:paraId="7393BE41"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r w:rsidRPr="007B2222">
        <w:rPr>
          <w:szCs w:val="24"/>
        </w:rPr>
        <w:tab/>
      </w:r>
      <w:r w:rsidRPr="007B2222">
        <w:rPr>
          <w:szCs w:val="24"/>
        </w:rPr>
        <w:tab/>
      </w:r>
    </w:p>
    <w:p w14:paraId="05F6AB51" w14:textId="77777777" w:rsidR="00A5749E" w:rsidRPr="007B2222" w:rsidRDefault="00A5749E" w:rsidP="0064735C">
      <w:pPr>
        <w:ind w:left="2880"/>
        <w:jc w:val="both"/>
        <w:rPr>
          <w:szCs w:val="24"/>
        </w:rPr>
      </w:pPr>
      <w:r w:rsidRPr="007B2222">
        <w:rPr>
          <w:szCs w:val="24"/>
        </w:rPr>
        <w:t>The Contractor shall appoint an accident prevention officer at the Site, responsible for maintaining safety and protection against accidents.  This person shall be qualified for this responsibility, and shall have the authority to issue instruction and take protective measures to prevent accidents.  Throughout the execution of the Works, the Contractor shall provide whatever is required by this person to exercise this responsibility and authority.</w:t>
      </w:r>
    </w:p>
    <w:p w14:paraId="631704E3" w14:textId="77777777" w:rsidR="00A5749E" w:rsidRPr="007B2222" w:rsidRDefault="00A5749E" w:rsidP="0064735C">
      <w:pPr>
        <w:jc w:val="both"/>
        <w:rPr>
          <w:szCs w:val="24"/>
        </w:rPr>
      </w:pPr>
    </w:p>
    <w:p w14:paraId="052356BB" w14:textId="77777777" w:rsidR="00A5749E" w:rsidRPr="007B2222" w:rsidRDefault="00A5749E" w:rsidP="0064735C">
      <w:pPr>
        <w:ind w:left="2880"/>
        <w:jc w:val="both"/>
        <w:rPr>
          <w:szCs w:val="24"/>
        </w:rPr>
      </w:pPr>
      <w:r w:rsidRPr="007B2222">
        <w:rPr>
          <w:szCs w:val="24"/>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14:paraId="37C2E461" w14:textId="77777777" w:rsidR="00A5749E" w:rsidRPr="007B2222" w:rsidRDefault="00A5749E" w:rsidP="0064735C">
      <w:pPr>
        <w:jc w:val="both"/>
        <w:rPr>
          <w:szCs w:val="24"/>
        </w:rPr>
      </w:pPr>
    </w:p>
    <w:p w14:paraId="4AC029AA" w14:textId="4E92711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4448" behindDoc="0" locked="0" layoutInCell="1" allowOverlap="1" wp14:anchorId="12A4A363" wp14:editId="4F2B636F">
                <wp:simplePos x="0" y="0"/>
                <wp:positionH relativeFrom="column">
                  <wp:posOffset>552450</wp:posOffset>
                </wp:positionH>
                <wp:positionV relativeFrom="paragraph">
                  <wp:posOffset>69215</wp:posOffset>
                </wp:positionV>
                <wp:extent cx="6067425" cy="0"/>
                <wp:effectExtent l="9525" t="8255" r="9525" b="10795"/>
                <wp:wrapNone/>
                <wp:docPr id="1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E8186" id="Line 14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j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Dxgp&#10;0oFIW6E4yvJ56E5vXAFBldrZUB89q2ez1fSHQ0pXLVEHHlm+XAwkZiEjeZMSNs7AHfv+q2YQQ45e&#10;x1adG9sFSGgCOkdFLndF+NkjCoezdPaQT6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Ep&#10;meMTAgAALAQAAA4AAAAAAAAAAAAAAAAALgIAAGRycy9lMm9Eb2MueG1sUEsBAi0AFAAGAAgAAAAh&#10;AGK+jFfdAAAACQEAAA8AAAAAAAAAAAAAAAAAbQQAAGRycy9kb3ducmV2LnhtbFBLBQYAAAAABAAE&#10;APMAAAB3BQAAAAA=&#10;"/>
            </w:pict>
          </mc:Fallback>
        </mc:AlternateContent>
      </w:r>
      <w:r w:rsidR="00A5749E" w:rsidRPr="007B2222">
        <w:rPr>
          <w:b/>
          <w:bCs/>
          <w:szCs w:val="24"/>
        </w:rPr>
        <w:t>6.8</w:t>
      </w:r>
      <w:r w:rsidR="00A5749E" w:rsidRPr="007B2222">
        <w:rPr>
          <w:b/>
          <w:bCs/>
          <w:szCs w:val="24"/>
        </w:rPr>
        <w:tab/>
      </w:r>
      <w:r w:rsidR="00A5749E" w:rsidRPr="007B2222">
        <w:rPr>
          <w:b/>
          <w:bCs/>
          <w:szCs w:val="24"/>
        </w:rPr>
        <w:tab/>
      </w:r>
    </w:p>
    <w:p w14:paraId="490B4316" w14:textId="77777777" w:rsidR="009219A8" w:rsidRPr="007B2222" w:rsidRDefault="00A5749E" w:rsidP="0064735C">
      <w:pPr>
        <w:jc w:val="both"/>
        <w:rPr>
          <w:szCs w:val="24"/>
        </w:rPr>
      </w:pPr>
      <w:r w:rsidRPr="007B2222">
        <w:rPr>
          <w:b/>
          <w:bCs/>
          <w:szCs w:val="24"/>
        </w:rPr>
        <w:t xml:space="preserve">Contractor’s </w:t>
      </w:r>
      <w:r w:rsidRPr="007B2222">
        <w:rPr>
          <w:b/>
          <w:bCs/>
          <w:szCs w:val="24"/>
        </w:rPr>
        <w:tab/>
      </w:r>
      <w:r w:rsidRPr="007B2222">
        <w:rPr>
          <w:b/>
          <w:bCs/>
          <w:szCs w:val="24"/>
        </w:rPr>
        <w:tab/>
      </w:r>
      <w:r w:rsidRPr="007B2222">
        <w:rPr>
          <w:b/>
          <w:bCs/>
          <w:szCs w:val="24"/>
        </w:rPr>
        <w:tab/>
      </w:r>
      <w:r w:rsidRPr="007B2222">
        <w:rPr>
          <w:szCs w:val="24"/>
        </w:rPr>
        <w:t>Throughout t</w:t>
      </w:r>
      <w:r w:rsidR="009219A8" w:rsidRPr="007B2222">
        <w:rPr>
          <w:szCs w:val="24"/>
        </w:rPr>
        <w:t>he execution of the Works, and as long thereafter as</w:t>
      </w:r>
      <w:r w:rsidRPr="007B2222">
        <w:rPr>
          <w:szCs w:val="24"/>
        </w:rPr>
        <w:t xml:space="preserve"> is  </w:t>
      </w:r>
    </w:p>
    <w:p w14:paraId="50198526" w14:textId="77777777" w:rsidR="00A5749E" w:rsidRPr="007B2222" w:rsidRDefault="009219A8" w:rsidP="0064735C">
      <w:pPr>
        <w:ind w:left="2880" w:hanging="2880"/>
        <w:jc w:val="both"/>
        <w:rPr>
          <w:szCs w:val="24"/>
        </w:rPr>
      </w:pPr>
      <w:r w:rsidRPr="007B2222">
        <w:rPr>
          <w:b/>
          <w:bCs/>
          <w:szCs w:val="24"/>
        </w:rPr>
        <w:t>Superintendence</w:t>
      </w:r>
      <w:r w:rsidRPr="007B2222">
        <w:rPr>
          <w:szCs w:val="24"/>
        </w:rPr>
        <w:t xml:space="preserve"> </w:t>
      </w:r>
      <w:r w:rsidRPr="007B2222">
        <w:rPr>
          <w:szCs w:val="24"/>
        </w:rPr>
        <w:tab/>
      </w:r>
      <w:r w:rsidR="00A5749E" w:rsidRPr="007B2222">
        <w:rPr>
          <w:szCs w:val="24"/>
        </w:rPr>
        <w:t xml:space="preserve">necessary to </w:t>
      </w:r>
      <w:r w:rsidRPr="007B2222">
        <w:rPr>
          <w:szCs w:val="24"/>
        </w:rPr>
        <w:t>fulfill the Contractor’s obligations, the Contractor shall provide all necessary superintendence to plan, arrange, direct, manage, inspect and test the work</w:t>
      </w:r>
      <w:r w:rsidRPr="007B2222">
        <w:rPr>
          <w:b/>
          <w:bCs/>
          <w:szCs w:val="24"/>
        </w:rPr>
        <w:t>.</w:t>
      </w:r>
    </w:p>
    <w:p w14:paraId="7E15DAB1" w14:textId="77777777" w:rsidR="00A5749E" w:rsidRPr="007B2222" w:rsidRDefault="00A5749E" w:rsidP="0064735C">
      <w:pPr>
        <w:ind w:left="2880" w:hanging="2880"/>
        <w:jc w:val="both"/>
        <w:rPr>
          <w:szCs w:val="24"/>
        </w:rPr>
      </w:pPr>
      <w:r w:rsidRPr="007B2222">
        <w:rPr>
          <w:b/>
          <w:bCs/>
          <w:szCs w:val="24"/>
        </w:rPr>
        <w:tab/>
      </w:r>
    </w:p>
    <w:p w14:paraId="2773BAFA" w14:textId="77777777" w:rsidR="00A5749E" w:rsidRPr="007B2222" w:rsidRDefault="00A5749E" w:rsidP="0064735C">
      <w:pPr>
        <w:ind w:left="2880"/>
        <w:jc w:val="both"/>
        <w:rPr>
          <w:szCs w:val="24"/>
        </w:rPr>
      </w:pPr>
      <w:r w:rsidRPr="007B2222">
        <w:rPr>
          <w:szCs w:val="24"/>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14:paraId="1DD8DA45" w14:textId="77777777" w:rsidR="00A5749E" w:rsidRPr="007B2222" w:rsidRDefault="00A5749E" w:rsidP="0064735C">
      <w:pPr>
        <w:spacing w:line="360" w:lineRule="auto"/>
        <w:jc w:val="both"/>
        <w:rPr>
          <w:b/>
          <w:bCs/>
          <w:szCs w:val="24"/>
        </w:rPr>
      </w:pPr>
    </w:p>
    <w:p w14:paraId="233A4D8E" w14:textId="7A1385C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5472" behindDoc="0" locked="0" layoutInCell="1" allowOverlap="1" wp14:anchorId="511CCDC7" wp14:editId="2E4DCF39">
                <wp:simplePos x="0" y="0"/>
                <wp:positionH relativeFrom="column">
                  <wp:posOffset>552450</wp:posOffset>
                </wp:positionH>
                <wp:positionV relativeFrom="paragraph">
                  <wp:posOffset>69215</wp:posOffset>
                </wp:positionV>
                <wp:extent cx="6067425" cy="0"/>
                <wp:effectExtent l="9525" t="7620" r="9525" b="11430"/>
                <wp:wrapNone/>
                <wp:docPr id="1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BA437" id="Line 14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Rgp&#10;0oNIG6E4yvJ5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Et&#10;v6cTAgAALAQAAA4AAAAAAAAAAAAAAAAALgIAAGRycy9lMm9Eb2MueG1sUEsBAi0AFAAGAAgAAAAh&#10;AGK+jFfdAAAACQEAAA8AAAAAAAAAAAAAAAAAbQQAAGRycy9kb3ducmV2LnhtbFBLBQYAAAAABAAE&#10;APMAAAB3BQAAAAA=&#10;"/>
            </w:pict>
          </mc:Fallback>
        </mc:AlternateContent>
      </w:r>
      <w:r w:rsidR="00A5749E" w:rsidRPr="007B2222">
        <w:rPr>
          <w:b/>
          <w:bCs/>
          <w:szCs w:val="24"/>
        </w:rPr>
        <w:t>6.9</w:t>
      </w:r>
      <w:r w:rsidR="00A5749E" w:rsidRPr="007B2222">
        <w:rPr>
          <w:b/>
          <w:bCs/>
          <w:szCs w:val="24"/>
        </w:rPr>
        <w:tab/>
      </w:r>
      <w:r w:rsidR="00A5749E" w:rsidRPr="007B2222">
        <w:rPr>
          <w:b/>
          <w:bCs/>
          <w:szCs w:val="24"/>
        </w:rPr>
        <w:tab/>
      </w:r>
    </w:p>
    <w:p w14:paraId="0EBDF4D0" w14:textId="77777777" w:rsidR="00A841CC" w:rsidRPr="007B2222" w:rsidRDefault="00A5749E" w:rsidP="0064735C">
      <w:pPr>
        <w:jc w:val="both"/>
        <w:rPr>
          <w:szCs w:val="24"/>
        </w:rPr>
      </w:pPr>
      <w:r w:rsidRPr="007B2222">
        <w:rPr>
          <w:b/>
          <w:bCs/>
          <w:szCs w:val="24"/>
        </w:rPr>
        <w:t xml:space="preserve">Contractor’s  </w:t>
      </w:r>
      <w:r w:rsidRPr="007B2222">
        <w:rPr>
          <w:b/>
          <w:bCs/>
          <w:szCs w:val="24"/>
        </w:rPr>
        <w:tab/>
      </w:r>
      <w:r w:rsidRPr="007B2222">
        <w:rPr>
          <w:b/>
          <w:bCs/>
          <w:szCs w:val="24"/>
        </w:rPr>
        <w:tab/>
      </w:r>
      <w:r w:rsidRPr="007B2222">
        <w:rPr>
          <w:b/>
          <w:bCs/>
          <w:szCs w:val="24"/>
        </w:rPr>
        <w:tab/>
      </w:r>
      <w:r w:rsidRPr="007B2222">
        <w:rPr>
          <w:szCs w:val="24"/>
        </w:rPr>
        <w:t xml:space="preserve">The Contractor’s Personnel shall be appropriately qualified, skilled </w:t>
      </w:r>
    </w:p>
    <w:p w14:paraId="28659A31" w14:textId="77777777" w:rsidR="00A5749E" w:rsidRPr="007B2222" w:rsidRDefault="00A841CC" w:rsidP="0064735C">
      <w:pPr>
        <w:ind w:left="2880" w:hanging="2880"/>
        <w:jc w:val="both"/>
        <w:rPr>
          <w:szCs w:val="24"/>
        </w:rPr>
      </w:pPr>
      <w:r w:rsidRPr="007B2222">
        <w:rPr>
          <w:b/>
          <w:bCs/>
          <w:szCs w:val="24"/>
        </w:rPr>
        <w:t>Personnel</w:t>
      </w:r>
      <w:r w:rsidRPr="007B2222">
        <w:rPr>
          <w:szCs w:val="24"/>
        </w:rPr>
        <w:t xml:space="preserve"> </w:t>
      </w:r>
      <w:r w:rsidRPr="007B2222">
        <w:rPr>
          <w:szCs w:val="24"/>
        </w:rPr>
        <w:tab/>
      </w:r>
      <w:r w:rsidR="00A5749E" w:rsidRPr="007B2222">
        <w:rPr>
          <w:szCs w:val="24"/>
        </w:rPr>
        <w:t xml:space="preserve">and experienced </w:t>
      </w:r>
      <w:r w:rsidRPr="007B2222">
        <w:rPr>
          <w:szCs w:val="24"/>
        </w:rPr>
        <w:t>in their respective trades or occupations.  The Engineer may require the Contractor to remove (or cause to be removed) any person employed on the Site or Works including the Contractor’s Representative if applicable, who:</w:t>
      </w:r>
    </w:p>
    <w:p w14:paraId="5CD92057" w14:textId="77777777" w:rsidR="00A5749E" w:rsidRPr="007B2222" w:rsidRDefault="00A5749E" w:rsidP="0064735C">
      <w:pPr>
        <w:ind w:left="2880" w:hanging="2880"/>
        <w:jc w:val="both"/>
        <w:rPr>
          <w:szCs w:val="24"/>
        </w:rPr>
      </w:pPr>
      <w:r w:rsidRPr="007B2222">
        <w:rPr>
          <w:szCs w:val="24"/>
        </w:rPr>
        <w:tab/>
      </w:r>
      <w:r w:rsidRPr="007B2222">
        <w:rPr>
          <w:szCs w:val="24"/>
        </w:rPr>
        <w:tab/>
      </w:r>
      <w:r w:rsidRPr="007B2222">
        <w:rPr>
          <w:szCs w:val="24"/>
        </w:rPr>
        <w:tab/>
      </w:r>
      <w:r w:rsidRPr="007B2222">
        <w:rPr>
          <w:szCs w:val="24"/>
        </w:rPr>
        <w:tab/>
      </w:r>
      <w:r w:rsidRPr="007B2222">
        <w:rPr>
          <w:szCs w:val="24"/>
        </w:rPr>
        <w:tab/>
      </w:r>
      <w:r w:rsidRPr="007B2222">
        <w:rPr>
          <w:szCs w:val="24"/>
        </w:rPr>
        <w:tab/>
      </w:r>
    </w:p>
    <w:p w14:paraId="10BAA1F2" w14:textId="77777777" w:rsidR="00A5749E" w:rsidRPr="007B2222"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persists in any misconduct or lack of care,</w:t>
      </w:r>
    </w:p>
    <w:p w14:paraId="62E36973" w14:textId="77777777" w:rsidR="00A5749E" w:rsidRPr="007B2222" w:rsidRDefault="00A5749E" w:rsidP="00E828C6">
      <w:pPr>
        <w:widowControl w:val="0"/>
        <w:overflowPunct/>
        <w:autoSpaceDN/>
        <w:adjustRightInd/>
        <w:spacing w:line="480" w:lineRule="auto"/>
        <w:ind w:left="2160" w:firstLine="720"/>
        <w:contextualSpacing/>
        <w:jc w:val="both"/>
        <w:textAlignment w:val="auto"/>
        <w:rPr>
          <w:szCs w:val="24"/>
          <w:lang w:val="en-GB" w:eastAsia="ar-SA"/>
        </w:rPr>
      </w:pPr>
      <w:r w:rsidRPr="007B2222">
        <w:rPr>
          <w:szCs w:val="24"/>
          <w:lang w:val="en-GB" w:eastAsia="ar-SA"/>
        </w:rPr>
        <w:t>(b)</w:t>
      </w:r>
      <w:r w:rsidRPr="007B2222">
        <w:rPr>
          <w:szCs w:val="24"/>
          <w:lang w:val="en-GB" w:eastAsia="ar-SA"/>
        </w:rPr>
        <w:tab/>
        <w:t>carriers out duties incompetently or negligently,</w:t>
      </w:r>
    </w:p>
    <w:p w14:paraId="495144E2" w14:textId="77777777" w:rsidR="00A5749E" w:rsidRPr="007B2222" w:rsidRDefault="00A5749E" w:rsidP="00D121FE">
      <w:pPr>
        <w:widowControl w:val="0"/>
        <w:overflowPunct/>
        <w:autoSpaceDN/>
        <w:adjustRightInd/>
        <w:spacing w:line="480" w:lineRule="auto"/>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fails to conform with any provisions of the Contract, or</w:t>
      </w:r>
    </w:p>
    <w:p w14:paraId="4DCC5F5A" w14:textId="77777777" w:rsidR="00A5749E" w:rsidRPr="007B2222" w:rsidRDefault="00A5749E" w:rsidP="006A699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persists in any conduct which is prejudicial to safety, health, or the protection of the environment.</w:t>
      </w:r>
    </w:p>
    <w:p w14:paraId="3472E3F3" w14:textId="77777777" w:rsidR="00A5749E" w:rsidRPr="007B2222" w:rsidRDefault="00A5749E" w:rsidP="0064735C">
      <w:pPr>
        <w:jc w:val="both"/>
        <w:rPr>
          <w:szCs w:val="24"/>
        </w:rPr>
      </w:pPr>
    </w:p>
    <w:p w14:paraId="369FBC77" w14:textId="77777777" w:rsidR="00A5749E" w:rsidRPr="007B2222" w:rsidRDefault="00A5749E" w:rsidP="0064735C">
      <w:pPr>
        <w:ind w:left="2880"/>
        <w:jc w:val="both"/>
        <w:rPr>
          <w:szCs w:val="24"/>
        </w:rPr>
      </w:pPr>
      <w:r w:rsidRPr="007B2222">
        <w:rPr>
          <w:szCs w:val="24"/>
        </w:rPr>
        <w:t>If appropriate, the Contractor shall then appoint (or cause to be appointed) a suitable replacement person.</w:t>
      </w:r>
    </w:p>
    <w:p w14:paraId="290DFD3E" w14:textId="77777777" w:rsidR="00A5749E" w:rsidRPr="007B2222" w:rsidRDefault="00A5749E" w:rsidP="0064735C">
      <w:pPr>
        <w:jc w:val="both"/>
        <w:rPr>
          <w:szCs w:val="24"/>
        </w:rPr>
      </w:pPr>
    </w:p>
    <w:p w14:paraId="18B90F77" w14:textId="77777777" w:rsidR="00A5749E" w:rsidRPr="007B2222" w:rsidRDefault="00A5749E" w:rsidP="0064735C">
      <w:pPr>
        <w:jc w:val="both"/>
        <w:rPr>
          <w:szCs w:val="24"/>
        </w:rPr>
      </w:pPr>
    </w:p>
    <w:p w14:paraId="0E92F6D7" w14:textId="77777777" w:rsidR="00D74E96" w:rsidRPr="007B2222" w:rsidRDefault="00D74E96" w:rsidP="0064735C">
      <w:pPr>
        <w:spacing w:line="360" w:lineRule="auto"/>
        <w:jc w:val="both"/>
        <w:rPr>
          <w:b/>
          <w:bCs/>
          <w:szCs w:val="24"/>
        </w:rPr>
      </w:pPr>
    </w:p>
    <w:p w14:paraId="371448D5" w14:textId="7CDD76B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6496" behindDoc="0" locked="0" layoutInCell="1" allowOverlap="1" wp14:anchorId="590F29B4" wp14:editId="6DBCBE4D">
                <wp:simplePos x="0" y="0"/>
                <wp:positionH relativeFrom="column">
                  <wp:posOffset>552450</wp:posOffset>
                </wp:positionH>
                <wp:positionV relativeFrom="paragraph">
                  <wp:posOffset>69215</wp:posOffset>
                </wp:positionV>
                <wp:extent cx="6067425" cy="0"/>
                <wp:effectExtent l="9525" t="12065" r="9525" b="6985"/>
                <wp:wrapNone/>
                <wp:docPr id="1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9F9B9" id="Line 15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el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l&#10;F6UTAgAALAQAAA4AAAAAAAAAAAAAAAAALgIAAGRycy9lMm9Eb2MueG1sUEsBAi0AFAAGAAgAAAAh&#10;AGK+jFfdAAAACQEAAA8AAAAAAAAAAAAAAAAAbQQAAGRycy9kb3ducmV2LnhtbFBLBQYAAAAABAAE&#10;APMAAAB3BQAAAAA=&#10;"/>
            </w:pict>
          </mc:Fallback>
        </mc:AlternateContent>
      </w:r>
      <w:r w:rsidR="00A5749E" w:rsidRPr="007B2222">
        <w:rPr>
          <w:b/>
          <w:bCs/>
          <w:szCs w:val="24"/>
        </w:rPr>
        <w:t>6.10</w:t>
      </w:r>
      <w:r w:rsidR="00A5749E" w:rsidRPr="007B2222">
        <w:rPr>
          <w:b/>
          <w:bCs/>
          <w:szCs w:val="24"/>
        </w:rPr>
        <w:tab/>
      </w:r>
      <w:r w:rsidR="00A5749E" w:rsidRPr="007B2222">
        <w:rPr>
          <w:b/>
          <w:bCs/>
          <w:szCs w:val="24"/>
        </w:rPr>
        <w:tab/>
      </w:r>
    </w:p>
    <w:p w14:paraId="203AEC19" w14:textId="77777777" w:rsidR="00A841CC" w:rsidRPr="007B2222" w:rsidRDefault="00A841CC" w:rsidP="0064735C">
      <w:pPr>
        <w:jc w:val="both"/>
        <w:rPr>
          <w:szCs w:val="24"/>
        </w:rPr>
      </w:pPr>
      <w:r w:rsidRPr="007B2222">
        <w:rPr>
          <w:b/>
          <w:bCs/>
          <w:szCs w:val="24"/>
        </w:rPr>
        <w:t>Records of Contractor’s</w:t>
      </w:r>
      <w:r w:rsidRPr="007B2222">
        <w:rPr>
          <w:b/>
          <w:bCs/>
          <w:szCs w:val="24"/>
        </w:rPr>
        <w:tab/>
      </w:r>
      <w:r w:rsidR="00A5749E" w:rsidRPr="007B2222">
        <w:rPr>
          <w:szCs w:val="24"/>
        </w:rPr>
        <w:t>The Contractors shall submit, to the Engineer, details showing</w:t>
      </w:r>
      <w:r w:rsidR="00A5749E" w:rsidRPr="007B2222">
        <w:rPr>
          <w:b/>
          <w:bCs/>
          <w:szCs w:val="24"/>
        </w:rPr>
        <w:t xml:space="preserve"> </w:t>
      </w:r>
      <w:r w:rsidR="00A5749E" w:rsidRPr="007B2222">
        <w:rPr>
          <w:szCs w:val="24"/>
        </w:rPr>
        <w:t xml:space="preserve">the </w:t>
      </w:r>
    </w:p>
    <w:p w14:paraId="0F8030F5" w14:textId="77777777" w:rsidR="00A841CC" w:rsidRPr="007B2222" w:rsidRDefault="00A841CC" w:rsidP="0064735C">
      <w:pPr>
        <w:jc w:val="both"/>
        <w:rPr>
          <w:szCs w:val="24"/>
        </w:rPr>
      </w:pPr>
      <w:r w:rsidRPr="007B2222">
        <w:rPr>
          <w:b/>
          <w:bCs/>
          <w:szCs w:val="24"/>
        </w:rPr>
        <w:t xml:space="preserve">Personnel and </w:t>
      </w:r>
      <w:r w:rsidRPr="007B2222">
        <w:rPr>
          <w:b/>
          <w:bCs/>
          <w:szCs w:val="24"/>
        </w:rPr>
        <w:tab/>
      </w:r>
      <w:r w:rsidRPr="007B2222">
        <w:rPr>
          <w:b/>
          <w:bCs/>
          <w:szCs w:val="24"/>
        </w:rPr>
        <w:tab/>
      </w:r>
      <w:r w:rsidR="00A5749E" w:rsidRPr="007B2222">
        <w:rPr>
          <w:szCs w:val="24"/>
        </w:rPr>
        <w:t xml:space="preserve">number of each </w:t>
      </w:r>
      <w:r w:rsidRPr="007B2222">
        <w:rPr>
          <w:szCs w:val="24"/>
        </w:rPr>
        <w:t xml:space="preserve">class of Contractor’s Personnel and of each type of </w:t>
      </w:r>
    </w:p>
    <w:p w14:paraId="43E2F17C" w14:textId="77777777" w:rsidR="00A841CC" w:rsidRPr="007B2222" w:rsidRDefault="00A841CC" w:rsidP="0064735C">
      <w:pPr>
        <w:jc w:val="both"/>
        <w:rPr>
          <w:szCs w:val="24"/>
        </w:rPr>
      </w:pPr>
      <w:r w:rsidRPr="007B2222">
        <w:rPr>
          <w:b/>
          <w:bCs/>
          <w:szCs w:val="24"/>
        </w:rPr>
        <w:t xml:space="preserve">Equipment </w:t>
      </w:r>
      <w:r w:rsidRPr="007B2222">
        <w:rPr>
          <w:b/>
          <w:bCs/>
          <w:szCs w:val="24"/>
        </w:rPr>
        <w:tab/>
      </w:r>
      <w:r w:rsidRPr="007B2222">
        <w:rPr>
          <w:b/>
          <w:bCs/>
          <w:szCs w:val="24"/>
        </w:rPr>
        <w:tab/>
      </w:r>
      <w:r w:rsidRPr="007B2222">
        <w:rPr>
          <w:b/>
          <w:bCs/>
          <w:szCs w:val="24"/>
        </w:rPr>
        <w:tab/>
      </w:r>
      <w:r w:rsidRPr="007B2222">
        <w:rPr>
          <w:szCs w:val="24"/>
        </w:rPr>
        <w:t xml:space="preserve">Contractor’s Equipment on the Site. Details shall be submitted </w:t>
      </w:r>
    </w:p>
    <w:p w14:paraId="7456EAA6" w14:textId="77777777" w:rsidR="00A5749E" w:rsidRPr="007B2222" w:rsidRDefault="00A841CC" w:rsidP="0064735C">
      <w:pPr>
        <w:ind w:left="2880"/>
        <w:jc w:val="both"/>
        <w:rPr>
          <w:szCs w:val="24"/>
        </w:rPr>
      </w:pPr>
      <w:r w:rsidRPr="007B2222">
        <w:rPr>
          <w:szCs w:val="24"/>
        </w:rPr>
        <w:t>each calendar month, in a form approved by the Engineer, until the Contractor has completed all work which is known to be outstanding at the completion date stated in the Taking-Over Certificate for the Works.</w:t>
      </w:r>
    </w:p>
    <w:p w14:paraId="4574E2E2" w14:textId="77777777" w:rsidR="00A5749E" w:rsidRPr="007B2222" w:rsidRDefault="00A5749E" w:rsidP="0064735C">
      <w:pPr>
        <w:jc w:val="both"/>
        <w:rPr>
          <w:szCs w:val="24"/>
        </w:rPr>
      </w:pPr>
      <w:r w:rsidRPr="007B2222">
        <w:rPr>
          <w:b/>
          <w:bCs/>
          <w:szCs w:val="24"/>
        </w:rPr>
        <w:tab/>
      </w:r>
      <w:r w:rsidRPr="007B2222">
        <w:rPr>
          <w:b/>
          <w:bCs/>
          <w:szCs w:val="24"/>
        </w:rPr>
        <w:tab/>
      </w:r>
      <w:r w:rsidRPr="007B2222">
        <w:rPr>
          <w:b/>
          <w:bCs/>
          <w:szCs w:val="24"/>
        </w:rPr>
        <w:tab/>
      </w:r>
    </w:p>
    <w:p w14:paraId="3030C641" w14:textId="144FE69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7520" behindDoc="0" locked="0" layoutInCell="1" allowOverlap="1" wp14:anchorId="35BFB323" wp14:editId="66E9041E">
                <wp:simplePos x="0" y="0"/>
                <wp:positionH relativeFrom="column">
                  <wp:posOffset>552450</wp:posOffset>
                </wp:positionH>
                <wp:positionV relativeFrom="paragraph">
                  <wp:posOffset>69215</wp:posOffset>
                </wp:positionV>
                <wp:extent cx="6067425" cy="0"/>
                <wp:effectExtent l="9525" t="10160" r="9525" b="8890"/>
                <wp:wrapNone/>
                <wp:docPr id="1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88871" id="Line 15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HhFQ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n+Ex4RUCAAAsBAAADgAAAAAAAAAAAAAAAAAuAgAAZHJzL2Uyb0RvYy54bWxQSwECLQAUAAYACAAA&#10;ACEAYr6MV90AAAAJAQAADwAAAAAAAAAAAAAAAABvBAAAZHJzL2Rvd25yZXYueG1sUEsFBgAAAAAE&#10;AAQA8wAAAHkFAAAAAA==&#10;"/>
            </w:pict>
          </mc:Fallback>
        </mc:AlternateContent>
      </w:r>
      <w:r w:rsidR="00A5749E" w:rsidRPr="007B2222">
        <w:rPr>
          <w:b/>
          <w:bCs/>
          <w:szCs w:val="24"/>
        </w:rPr>
        <w:t>6.11</w:t>
      </w:r>
      <w:r w:rsidR="00A5749E" w:rsidRPr="007B2222">
        <w:rPr>
          <w:b/>
          <w:bCs/>
          <w:szCs w:val="24"/>
        </w:rPr>
        <w:tab/>
      </w:r>
      <w:r w:rsidR="00A5749E" w:rsidRPr="007B2222">
        <w:rPr>
          <w:b/>
          <w:bCs/>
          <w:szCs w:val="24"/>
        </w:rPr>
        <w:tab/>
      </w:r>
    </w:p>
    <w:p w14:paraId="5A327065" w14:textId="77777777" w:rsidR="00A5749E" w:rsidRPr="007B2222" w:rsidRDefault="00A5749E" w:rsidP="0064735C">
      <w:pPr>
        <w:ind w:left="2880" w:hanging="2880"/>
        <w:jc w:val="both"/>
        <w:rPr>
          <w:szCs w:val="24"/>
        </w:rPr>
      </w:pPr>
      <w:r w:rsidRPr="007B2222">
        <w:rPr>
          <w:b/>
          <w:bCs/>
          <w:szCs w:val="24"/>
        </w:rPr>
        <w:t xml:space="preserve">Disorderly Conduct </w:t>
      </w:r>
      <w:r w:rsidRPr="007B2222">
        <w:rPr>
          <w:b/>
          <w:bCs/>
          <w:szCs w:val="24"/>
        </w:rPr>
        <w:tab/>
      </w:r>
      <w:r w:rsidRPr="007B2222">
        <w:rPr>
          <w:szCs w:val="24"/>
        </w:rPr>
        <w:t>Contractor shall at all times take all reasonable precautions to prevent any unlawful, riotous or disorderly conduct by or amongst the Contractor’s Personnel, to prevent peace and protection of persons and property on and near the Site.</w:t>
      </w:r>
    </w:p>
    <w:p w14:paraId="5C0EC927" w14:textId="77777777" w:rsidR="00A5749E" w:rsidRPr="007B2222" w:rsidRDefault="00A5749E" w:rsidP="0064735C">
      <w:pPr>
        <w:jc w:val="both"/>
        <w:rPr>
          <w:szCs w:val="24"/>
        </w:rPr>
      </w:pPr>
      <w:r w:rsidRPr="007B2222">
        <w:rPr>
          <w:szCs w:val="24"/>
        </w:rPr>
        <w:t xml:space="preserve"> </w:t>
      </w:r>
    </w:p>
    <w:p w14:paraId="3E47BDAD" w14:textId="76D721A8"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28544" behindDoc="0" locked="0" layoutInCell="1" allowOverlap="1" wp14:anchorId="164809E7" wp14:editId="328015F5">
                <wp:simplePos x="0" y="0"/>
                <wp:positionH relativeFrom="column">
                  <wp:posOffset>1708150</wp:posOffset>
                </wp:positionH>
                <wp:positionV relativeFrom="paragraph">
                  <wp:posOffset>35560</wp:posOffset>
                </wp:positionV>
                <wp:extent cx="4868545" cy="0"/>
                <wp:effectExtent l="12700" t="10795" r="5080" b="8255"/>
                <wp:wrapNone/>
                <wp:docPr id="1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15D6" id="Line 15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H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EWS7RxUCAAAsBAAADgAAAAAAAAAAAAAAAAAuAgAAZHJzL2Uyb0RvYy54bWxQSwECLQAUAAYACAAA&#10;ACEAM3Jug90AAAAIAQAADwAAAAAAAAAAAAAAAABvBAAAZHJzL2Rvd25yZXYueG1sUEsFBgAAAAAE&#10;AAQA8wAAAHkFAAAAAA==&#10;"/>
            </w:pict>
          </mc:Fallback>
        </mc:AlternateContent>
      </w:r>
    </w:p>
    <w:p w14:paraId="61446DE3" w14:textId="77777777" w:rsidR="00A5749E" w:rsidRPr="007B2222" w:rsidRDefault="00A5749E" w:rsidP="0064735C">
      <w:pPr>
        <w:jc w:val="both"/>
        <w:rPr>
          <w:b/>
          <w:bCs/>
          <w:szCs w:val="24"/>
        </w:rPr>
      </w:pPr>
      <w:r w:rsidRPr="007B2222">
        <w:rPr>
          <w:b/>
          <w:bCs/>
          <w:szCs w:val="24"/>
        </w:rPr>
        <w:t>7.</w:t>
      </w:r>
      <w:r w:rsidRPr="007B2222">
        <w:rPr>
          <w:b/>
          <w:bCs/>
          <w:szCs w:val="24"/>
        </w:rPr>
        <w:tab/>
        <w:t>Plant, Materials and Workmanship</w:t>
      </w:r>
    </w:p>
    <w:p w14:paraId="193887B7" w14:textId="77777777" w:rsidR="00A5749E" w:rsidRPr="007B2222" w:rsidRDefault="00A5749E" w:rsidP="0064735C">
      <w:pPr>
        <w:jc w:val="both"/>
        <w:rPr>
          <w:szCs w:val="24"/>
        </w:rPr>
      </w:pPr>
    </w:p>
    <w:p w14:paraId="28BB40B0" w14:textId="77777777" w:rsidR="00A5749E" w:rsidRPr="007B2222" w:rsidRDefault="00A5749E" w:rsidP="0064735C">
      <w:pPr>
        <w:spacing w:line="360" w:lineRule="auto"/>
        <w:jc w:val="both"/>
        <w:rPr>
          <w:b/>
          <w:bCs/>
          <w:szCs w:val="24"/>
        </w:rPr>
      </w:pPr>
      <w:r w:rsidRPr="007B2222">
        <w:rPr>
          <w:b/>
          <w:bCs/>
          <w:szCs w:val="24"/>
        </w:rPr>
        <w:t>7.1</w:t>
      </w:r>
      <w:r w:rsidRPr="007B2222">
        <w:rPr>
          <w:b/>
          <w:bCs/>
          <w:szCs w:val="24"/>
        </w:rPr>
        <w:tab/>
      </w:r>
      <w:r w:rsidRPr="007B2222">
        <w:rPr>
          <w:b/>
          <w:bCs/>
          <w:szCs w:val="24"/>
        </w:rPr>
        <w:tab/>
      </w:r>
    </w:p>
    <w:p w14:paraId="32AD652C" w14:textId="77777777" w:rsidR="00A5749E" w:rsidRPr="007B2222" w:rsidRDefault="00A5749E" w:rsidP="0064735C">
      <w:pPr>
        <w:ind w:left="2880" w:hanging="2880"/>
        <w:jc w:val="both"/>
        <w:rPr>
          <w:szCs w:val="24"/>
        </w:rPr>
      </w:pPr>
      <w:r w:rsidRPr="007B2222">
        <w:rPr>
          <w:b/>
          <w:bCs/>
          <w:szCs w:val="24"/>
        </w:rPr>
        <w:t xml:space="preserve">Manner of Execution </w:t>
      </w:r>
      <w:r w:rsidRPr="007B2222">
        <w:rPr>
          <w:b/>
          <w:bCs/>
          <w:szCs w:val="24"/>
        </w:rPr>
        <w:tab/>
      </w:r>
      <w:r w:rsidRPr="007B2222">
        <w:rPr>
          <w:szCs w:val="24"/>
        </w:rPr>
        <w:t>The Contractor shall carry out the manufacture of Plant, the production and manufacture of Materials, and all other execution of the Works:</w:t>
      </w:r>
    </w:p>
    <w:p w14:paraId="410F1C88" w14:textId="77777777" w:rsidR="00A5749E" w:rsidRPr="007B2222" w:rsidRDefault="00A5749E" w:rsidP="0064735C">
      <w:pPr>
        <w:jc w:val="both"/>
        <w:rPr>
          <w:szCs w:val="24"/>
        </w:rPr>
      </w:pPr>
      <w:r w:rsidRPr="007B2222">
        <w:rPr>
          <w:szCs w:val="24"/>
        </w:rPr>
        <w:tab/>
        <w:t xml:space="preserve"> </w:t>
      </w:r>
    </w:p>
    <w:p w14:paraId="7BC6552F"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in the manner (if any) specified in the Contract,</w:t>
      </w:r>
    </w:p>
    <w:p w14:paraId="02BEECBB"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718C70C3"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in a proper workmanlike and careful manner, in accordance with recognized good practice, and </w:t>
      </w:r>
    </w:p>
    <w:p w14:paraId="33CED6D7"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2114B32D"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with properly equipped facilities and non-hazardous Materials, except as otherwise specified in the Contract.</w:t>
      </w:r>
    </w:p>
    <w:p w14:paraId="322A7A40" w14:textId="77777777" w:rsidR="00A5749E" w:rsidRPr="007B2222" w:rsidRDefault="00A5749E" w:rsidP="008F1ED7">
      <w:pPr>
        <w:widowControl w:val="0"/>
        <w:overflowPunct/>
        <w:autoSpaceDN/>
        <w:adjustRightInd/>
        <w:ind w:left="720"/>
        <w:contextualSpacing/>
        <w:jc w:val="both"/>
        <w:textAlignment w:val="auto"/>
        <w:rPr>
          <w:szCs w:val="24"/>
          <w:lang w:val="en-GB" w:eastAsia="ar-SA"/>
        </w:rPr>
      </w:pPr>
    </w:p>
    <w:p w14:paraId="22A0A5DE" w14:textId="05FDC71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29568" behindDoc="0" locked="0" layoutInCell="1" allowOverlap="1" wp14:anchorId="64B0A1A2" wp14:editId="009C4488">
                <wp:simplePos x="0" y="0"/>
                <wp:positionH relativeFrom="column">
                  <wp:posOffset>552450</wp:posOffset>
                </wp:positionH>
                <wp:positionV relativeFrom="paragraph">
                  <wp:posOffset>69215</wp:posOffset>
                </wp:positionV>
                <wp:extent cx="6067425" cy="0"/>
                <wp:effectExtent l="9525" t="11430" r="9525" b="7620"/>
                <wp:wrapNone/>
                <wp:docPr id="11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7675" id="Line 15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Dl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Jhgp&#10;0oFIW6E4yq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wA&#10;AOUTAgAALAQAAA4AAAAAAAAAAAAAAAAALgIAAGRycy9lMm9Eb2MueG1sUEsBAi0AFAAGAAgAAAAh&#10;AGK+jFfdAAAACQEAAA8AAAAAAAAAAAAAAAAAbQQAAGRycy9kb3ducmV2LnhtbFBLBQYAAAAABAAE&#10;APMAAAB3BQAAAAA=&#10;"/>
            </w:pict>
          </mc:Fallback>
        </mc:AlternateContent>
      </w:r>
      <w:r w:rsidR="00A5749E" w:rsidRPr="007B2222">
        <w:rPr>
          <w:b/>
          <w:bCs/>
          <w:szCs w:val="24"/>
        </w:rPr>
        <w:t>7.2</w:t>
      </w:r>
      <w:r w:rsidR="00A5749E" w:rsidRPr="007B2222">
        <w:rPr>
          <w:b/>
          <w:bCs/>
          <w:szCs w:val="24"/>
        </w:rPr>
        <w:tab/>
      </w:r>
      <w:r w:rsidR="00A5749E" w:rsidRPr="007B2222">
        <w:rPr>
          <w:b/>
          <w:bCs/>
          <w:szCs w:val="24"/>
        </w:rPr>
        <w:tab/>
      </w:r>
    </w:p>
    <w:p w14:paraId="08080D78" w14:textId="77777777" w:rsidR="00A5749E" w:rsidRPr="007B2222" w:rsidRDefault="00A5749E" w:rsidP="0064735C">
      <w:pPr>
        <w:ind w:left="2880" w:hanging="2880"/>
        <w:jc w:val="both"/>
        <w:rPr>
          <w:szCs w:val="24"/>
        </w:rPr>
      </w:pPr>
      <w:r w:rsidRPr="007B2222">
        <w:rPr>
          <w:b/>
          <w:bCs/>
          <w:szCs w:val="24"/>
        </w:rPr>
        <w:t xml:space="preserve">Samples  </w:t>
      </w:r>
      <w:r w:rsidRPr="007B2222">
        <w:rPr>
          <w:b/>
          <w:bCs/>
          <w:szCs w:val="24"/>
        </w:rPr>
        <w:tab/>
      </w:r>
      <w:r w:rsidRPr="007B2222">
        <w:rPr>
          <w:szCs w:val="24"/>
        </w:rPr>
        <w:t>The Contractor shall submit the following samples of Materials, and relevant information, to the Engineer for consent prior to using the Materials in or for the Works:</w:t>
      </w:r>
    </w:p>
    <w:p w14:paraId="37F96393" w14:textId="77777777" w:rsidR="00A5749E" w:rsidRPr="007B2222" w:rsidRDefault="00A5749E" w:rsidP="0064735C">
      <w:pPr>
        <w:jc w:val="both"/>
        <w:rPr>
          <w:szCs w:val="24"/>
        </w:rPr>
      </w:pPr>
      <w:r w:rsidRPr="007B2222">
        <w:rPr>
          <w:szCs w:val="24"/>
        </w:rPr>
        <w:t xml:space="preserve"> </w:t>
      </w:r>
    </w:p>
    <w:p w14:paraId="756DD3F8"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manufacturer’s standard samples of Materials and samples specified in the Contract, all at the Contractor’s cost, and </w:t>
      </w:r>
    </w:p>
    <w:p w14:paraId="1169BB92"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204D87DD" w14:textId="77777777" w:rsidR="0052332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additional samples instructed by the Engineer as a </w:t>
      </w:r>
      <w:r w:rsidR="0052332E" w:rsidRPr="007B2222">
        <w:rPr>
          <w:szCs w:val="24"/>
          <w:lang w:val="en-GB" w:eastAsia="ar-SA"/>
        </w:rPr>
        <w:t>Variation.</w:t>
      </w:r>
    </w:p>
    <w:p w14:paraId="5961E91F"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1C39412D" w14:textId="77777777" w:rsidR="00A5749E" w:rsidRPr="007B2222" w:rsidRDefault="00A5749E" w:rsidP="0064735C">
      <w:pPr>
        <w:widowControl w:val="0"/>
        <w:overflowPunct/>
        <w:autoSpaceDN/>
        <w:adjustRightInd/>
        <w:ind w:left="2880"/>
        <w:contextualSpacing/>
        <w:jc w:val="both"/>
        <w:textAlignment w:val="auto"/>
        <w:rPr>
          <w:szCs w:val="24"/>
          <w:lang w:val="en-GB" w:eastAsia="ar-SA"/>
        </w:rPr>
      </w:pPr>
      <w:r w:rsidRPr="007B2222">
        <w:rPr>
          <w:szCs w:val="24"/>
          <w:lang w:val="en-GB" w:eastAsia="ar-SA"/>
        </w:rPr>
        <w:t>Each sample shall be labeled as to origin and intended use in the Works.</w:t>
      </w:r>
    </w:p>
    <w:p w14:paraId="5B8618F0" w14:textId="24DBAC9C" w:rsidR="00A5749E" w:rsidRPr="007B2222" w:rsidRDefault="00C91F98" w:rsidP="0064735C">
      <w:pPr>
        <w:jc w:val="both"/>
        <w:rPr>
          <w:b/>
          <w:bCs/>
          <w:szCs w:val="24"/>
        </w:rPr>
      </w:pPr>
      <w:r w:rsidRPr="007B2222">
        <w:rPr>
          <w:szCs w:val="24"/>
        </w:rPr>
        <w:br w:type="page"/>
      </w:r>
      <w:r w:rsidR="005B2582" w:rsidRPr="007B2222">
        <w:rPr>
          <w:noProof/>
          <w:szCs w:val="24"/>
        </w:rPr>
        <mc:AlternateContent>
          <mc:Choice Requires="wps">
            <w:drawing>
              <wp:anchor distT="0" distB="0" distL="114300" distR="114300" simplePos="0" relativeHeight="251630592" behindDoc="0" locked="0" layoutInCell="1" allowOverlap="1" wp14:anchorId="67359EF6" wp14:editId="752B9AB9">
                <wp:simplePos x="0" y="0"/>
                <wp:positionH relativeFrom="column">
                  <wp:posOffset>552450</wp:posOffset>
                </wp:positionH>
                <wp:positionV relativeFrom="paragraph">
                  <wp:posOffset>69215</wp:posOffset>
                </wp:positionV>
                <wp:extent cx="6067425" cy="0"/>
                <wp:effectExtent l="9525" t="12065" r="9525" b="6985"/>
                <wp:wrapNone/>
                <wp:docPr id="1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8EA4" id="Line 15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5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UaK&#10;dCDSViiOsm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7w&#10;/m4TAgAALAQAAA4AAAAAAAAAAAAAAAAALgIAAGRycy9lMm9Eb2MueG1sUEsBAi0AFAAGAAgAAAAh&#10;AGK+jFfdAAAACQEAAA8AAAAAAAAAAAAAAAAAbQQAAGRycy9kb3ducmV2LnhtbFBLBQYAAAAABAAE&#10;APMAAAB3BQAAAAA=&#10;"/>
            </w:pict>
          </mc:Fallback>
        </mc:AlternateContent>
      </w:r>
      <w:r w:rsidR="00A5749E" w:rsidRPr="007B2222">
        <w:rPr>
          <w:b/>
          <w:bCs/>
          <w:szCs w:val="24"/>
        </w:rPr>
        <w:t>7.3</w:t>
      </w:r>
      <w:r w:rsidR="00A5749E" w:rsidRPr="007B2222">
        <w:rPr>
          <w:b/>
          <w:bCs/>
          <w:szCs w:val="24"/>
        </w:rPr>
        <w:tab/>
      </w:r>
      <w:r w:rsidR="00A5749E" w:rsidRPr="007B2222">
        <w:rPr>
          <w:b/>
          <w:bCs/>
          <w:szCs w:val="24"/>
        </w:rPr>
        <w:tab/>
      </w:r>
    </w:p>
    <w:p w14:paraId="427794DE" w14:textId="77777777" w:rsidR="00A5749E" w:rsidRPr="007B2222" w:rsidRDefault="00A5749E" w:rsidP="0064735C">
      <w:pPr>
        <w:jc w:val="both"/>
        <w:rPr>
          <w:szCs w:val="24"/>
        </w:rPr>
      </w:pPr>
      <w:r w:rsidRPr="007B2222">
        <w:rPr>
          <w:b/>
          <w:bCs/>
          <w:szCs w:val="24"/>
        </w:rPr>
        <w:t xml:space="preserve">Inspection </w:t>
      </w:r>
      <w:r w:rsidRPr="007B2222">
        <w:rPr>
          <w:b/>
          <w:bCs/>
          <w:szCs w:val="24"/>
        </w:rPr>
        <w:tab/>
      </w:r>
      <w:r w:rsidRPr="007B2222">
        <w:rPr>
          <w:b/>
          <w:bCs/>
          <w:szCs w:val="24"/>
        </w:rPr>
        <w:tab/>
      </w:r>
      <w:r w:rsidRPr="007B2222">
        <w:rPr>
          <w:b/>
          <w:bCs/>
          <w:szCs w:val="24"/>
        </w:rPr>
        <w:tab/>
      </w:r>
      <w:r w:rsidRPr="007B2222">
        <w:rPr>
          <w:szCs w:val="24"/>
        </w:rPr>
        <w:t>The Employer’s Personnel shall at all reasonable times:</w:t>
      </w:r>
    </w:p>
    <w:p w14:paraId="0096CEC9" w14:textId="77777777" w:rsidR="00A5749E" w:rsidRPr="007B2222" w:rsidRDefault="00A5749E" w:rsidP="0064735C">
      <w:pPr>
        <w:jc w:val="both"/>
        <w:rPr>
          <w:szCs w:val="24"/>
        </w:rPr>
      </w:pPr>
    </w:p>
    <w:p w14:paraId="3487A919"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have full a</w:t>
      </w:r>
      <w:r w:rsidR="003A2613" w:rsidRPr="007B2222">
        <w:rPr>
          <w:szCs w:val="24"/>
          <w:lang w:val="en-GB" w:eastAsia="ar-SA"/>
        </w:rPr>
        <w:t>c</w:t>
      </w:r>
      <w:r w:rsidRPr="007B2222">
        <w:rPr>
          <w:szCs w:val="24"/>
          <w:lang w:val="en-GB" w:eastAsia="ar-SA"/>
        </w:rPr>
        <w:t>ces</w:t>
      </w:r>
      <w:r w:rsidR="003A2613" w:rsidRPr="007B2222">
        <w:rPr>
          <w:szCs w:val="24"/>
          <w:lang w:val="en-GB" w:eastAsia="ar-SA"/>
        </w:rPr>
        <w:t>s</w:t>
      </w:r>
      <w:r w:rsidRPr="007B2222">
        <w:rPr>
          <w:szCs w:val="24"/>
          <w:lang w:val="en-GB" w:eastAsia="ar-SA"/>
        </w:rPr>
        <w:t xml:space="preserve"> to all parts of the Site and to all places from which natural Materials are being obtained, and </w:t>
      </w:r>
    </w:p>
    <w:p w14:paraId="536EE0C6"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FB1F637"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during production, manufacture and construction (at the Site and elsewhere) be entitled to examine, inspect, measure and test the materials and workmanship, and to check the progress of manufacture of Plant and production and manufacture of Materials.</w:t>
      </w:r>
    </w:p>
    <w:p w14:paraId="493F7BE3" w14:textId="77777777" w:rsidR="00A5749E" w:rsidRPr="007B2222" w:rsidRDefault="00A5749E" w:rsidP="0064735C">
      <w:pPr>
        <w:jc w:val="both"/>
        <w:rPr>
          <w:szCs w:val="24"/>
        </w:rPr>
      </w:pPr>
    </w:p>
    <w:p w14:paraId="2380A07D" w14:textId="77777777" w:rsidR="00A5749E" w:rsidRPr="007B2222" w:rsidRDefault="00A5749E" w:rsidP="0064735C">
      <w:pPr>
        <w:ind w:left="2880"/>
        <w:jc w:val="both"/>
        <w:rPr>
          <w:szCs w:val="24"/>
        </w:rPr>
      </w:pPr>
      <w:r w:rsidRPr="007B2222">
        <w:rPr>
          <w:szCs w:val="24"/>
        </w:rPr>
        <w:t>The Contractor shall give the Employer’s Personnel full opportunity to carry out these activities, including providing access, facilities, permissions and safety equipment,  no such activity shall relieve the Contractor from any obligation or responsibility.</w:t>
      </w:r>
    </w:p>
    <w:p w14:paraId="189999E7" w14:textId="77777777" w:rsidR="00A5749E" w:rsidRPr="007B2222" w:rsidRDefault="00A5749E" w:rsidP="0064735C">
      <w:pPr>
        <w:jc w:val="both"/>
        <w:rPr>
          <w:szCs w:val="24"/>
        </w:rPr>
      </w:pPr>
    </w:p>
    <w:p w14:paraId="57B1F920" w14:textId="77777777" w:rsidR="00A5749E" w:rsidRPr="007B2222" w:rsidRDefault="00A5749E" w:rsidP="0064735C">
      <w:pPr>
        <w:ind w:left="2880"/>
        <w:jc w:val="both"/>
        <w:rPr>
          <w:szCs w:val="24"/>
        </w:rPr>
      </w:pPr>
      <w:r w:rsidRPr="007B2222">
        <w:rPr>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given the notice, he shall, if and when required by the Engineer, uncover the work and thereafter reinstate and make good, all at the Contractor’s cost.</w:t>
      </w:r>
    </w:p>
    <w:p w14:paraId="61AF2208" w14:textId="77777777" w:rsidR="00A5749E" w:rsidRPr="007B2222" w:rsidRDefault="00A5749E" w:rsidP="0064735C">
      <w:pPr>
        <w:jc w:val="both"/>
        <w:rPr>
          <w:szCs w:val="24"/>
        </w:rPr>
      </w:pPr>
    </w:p>
    <w:p w14:paraId="16B96BD8" w14:textId="5FDB044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1616" behindDoc="0" locked="0" layoutInCell="1" allowOverlap="1" wp14:anchorId="0F203EC7" wp14:editId="4F252A77">
                <wp:simplePos x="0" y="0"/>
                <wp:positionH relativeFrom="column">
                  <wp:posOffset>552450</wp:posOffset>
                </wp:positionH>
                <wp:positionV relativeFrom="paragraph">
                  <wp:posOffset>69215</wp:posOffset>
                </wp:positionV>
                <wp:extent cx="6067425" cy="0"/>
                <wp:effectExtent l="9525" t="13335" r="9525" b="5715"/>
                <wp:wrapNone/>
                <wp:docPr id="1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4D4C" id="Line 15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gq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2XQ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70&#10;2CoTAgAALAQAAA4AAAAAAAAAAAAAAAAALgIAAGRycy9lMm9Eb2MueG1sUEsBAi0AFAAGAAgAAAAh&#10;AGK+jFfdAAAACQEAAA8AAAAAAAAAAAAAAAAAbQQAAGRycy9kb3ducmV2LnhtbFBLBQYAAAAABAAE&#10;APMAAAB3BQAAAAA=&#10;"/>
            </w:pict>
          </mc:Fallback>
        </mc:AlternateContent>
      </w:r>
      <w:r w:rsidR="00A5749E" w:rsidRPr="007B2222">
        <w:rPr>
          <w:b/>
          <w:bCs/>
          <w:szCs w:val="24"/>
        </w:rPr>
        <w:t>7.4</w:t>
      </w:r>
      <w:r w:rsidR="00A5749E" w:rsidRPr="007B2222">
        <w:rPr>
          <w:b/>
          <w:bCs/>
          <w:szCs w:val="24"/>
        </w:rPr>
        <w:tab/>
      </w:r>
      <w:r w:rsidR="00A5749E" w:rsidRPr="007B2222">
        <w:rPr>
          <w:b/>
          <w:bCs/>
          <w:szCs w:val="24"/>
        </w:rPr>
        <w:tab/>
      </w:r>
    </w:p>
    <w:p w14:paraId="626AF643" w14:textId="77777777" w:rsidR="00A5749E" w:rsidRPr="007B2222" w:rsidRDefault="00A5749E" w:rsidP="0064735C">
      <w:pPr>
        <w:ind w:left="2880" w:hanging="2880"/>
        <w:jc w:val="both"/>
        <w:rPr>
          <w:szCs w:val="24"/>
        </w:rPr>
      </w:pPr>
      <w:r w:rsidRPr="007B2222">
        <w:rPr>
          <w:b/>
          <w:bCs/>
          <w:szCs w:val="24"/>
        </w:rPr>
        <w:t xml:space="preserve">Testing </w:t>
      </w:r>
      <w:r w:rsidRPr="007B2222">
        <w:rPr>
          <w:b/>
          <w:bCs/>
          <w:szCs w:val="24"/>
        </w:rPr>
        <w:tab/>
      </w:r>
      <w:r w:rsidRPr="007B2222">
        <w:rPr>
          <w:szCs w:val="24"/>
        </w:rPr>
        <w:t>This Sub-Clause shall apply to all tests specified in the Contract, other than the Tests after Completion (if any).</w:t>
      </w:r>
    </w:p>
    <w:p w14:paraId="3C765C68" w14:textId="77777777" w:rsidR="00A5749E" w:rsidRPr="007B2222" w:rsidRDefault="00A5749E" w:rsidP="0064735C">
      <w:pPr>
        <w:jc w:val="both"/>
        <w:rPr>
          <w:szCs w:val="24"/>
        </w:rPr>
      </w:pPr>
    </w:p>
    <w:p w14:paraId="23C3C31F" w14:textId="77777777" w:rsidR="00A5749E" w:rsidRPr="007B2222" w:rsidRDefault="00A5749E" w:rsidP="0064735C">
      <w:pPr>
        <w:ind w:left="2880"/>
        <w:jc w:val="both"/>
        <w:rPr>
          <w:szCs w:val="24"/>
        </w:rPr>
      </w:pPr>
      <w:r w:rsidRPr="007B2222">
        <w:rPr>
          <w:szCs w:val="24"/>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28213EBA" w14:textId="77777777" w:rsidR="00A5749E" w:rsidRPr="007B2222" w:rsidRDefault="00A5749E" w:rsidP="0064735C">
      <w:pPr>
        <w:jc w:val="both"/>
        <w:rPr>
          <w:szCs w:val="24"/>
        </w:rPr>
      </w:pPr>
    </w:p>
    <w:p w14:paraId="1E701D78" w14:textId="77777777" w:rsidR="00A5749E" w:rsidRPr="007B2222" w:rsidRDefault="00A5749E" w:rsidP="0064735C">
      <w:pPr>
        <w:ind w:left="2880"/>
        <w:jc w:val="both"/>
        <w:rPr>
          <w:szCs w:val="24"/>
        </w:rPr>
      </w:pPr>
      <w:r w:rsidRPr="007B2222">
        <w:rPr>
          <w:szCs w:val="24"/>
        </w:rPr>
        <w:t>The Engineer may, under Clause 13 [Variations and Adjustments], vary the location of details of specified tests, or instruct the Contractor to carry out additional tests.  If these varied or additional test show that the tested Plant, Materials or workmanship is not in accordance with the Contract, the cost of carrying out this Variation shall be borne by the Contractor, notwithstanding other provisions of the Contract.</w:t>
      </w:r>
    </w:p>
    <w:p w14:paraId="4E274B67" w14:textId="77777777" w:rsidR="00A5749E" w:rsidRPr="007B2222" w:rsidRDefault="00A5749E" w:rsidP="0064735C">
      <w:pPr>
        <w:jc w:val="both"/>
        <w:rPr>
          <w:szCs w:val="24"/>
        </w:rPr>
      </w:pPr>
    </w:p>
    <w:p w14:paraId="54847AD8" w14:textId="77777777" w:rsidR="00A5749E" w:rsidRPr="007B2222" w:rsidRDefault="00A5749E" w:rsidP="0064735C">
      <w:pPr>
        <w:ind w:left="2880"/>
        <w:jc w:val="both"/>
        <w:rPr>
          <w:szCs w:val="24"/>
        </w:rPr>
      </w:pPr>
      <w:r w:rsidRPr="007B2222">
        <w:rPr>
          <w:szCs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 shall then be deemed to have been made in the Engineer’s presence.</w:t>
      </w:r>
    </w:p>
    <w:p w14:paraId="796994CB" w14:textId="77777777" w:rsidR="00A5749E" w:rsidRPr="007B2222" w:rsidRDefault="00A5749E" w:rsidP="0064735C">
      <w:pPr>
        <w:jc w:val="both"/>
        <w:rPr>
          <w:szCs w:val="24"/>
        </w:rPr>
      </w:pPr>
    </w:p>
    <w:p w14:paraId="627E3844" w14:textId="77777777" w:rsidR="00A5749E" w:rsidRPr="007B2222" w:rsidRDefault="00A5749E" w:rsidP="0064735C">
      <w:pPr>
        <w:ind w:left="2880"/>
        <w:jc w:val="both"/>
        <w:rPr>
          <w:szCs w:val="24"/>
        </w:rPr>
      </w:pPr>
      <w:r w:rsidRPr="007B2222">
        <w:rPr>
          <w:szCs w:val="24"/>
        </w:rPr>
        <w:t>If the Contractor suffers delay and/or incurs Cost from complying with these instructions or as a result of a delay for which the Employer is responsible, the Contract or shall give notice to the Engineer and shall be entitled subject to Sub-Clause 20.1 [Contractor’s Claims] to:</w:t>
      </w:r>
    </w:p>
    <w:p w14:paraId="1F4160BF" w14:textId="77777777" w:rsidR="00A5749E" w:rsidRPr="007B2222" w:rsidRDefault="00A5749E" w:rsidP="0064735C">
      <w:pPr>
        <w:jc w:val="both"/>
        <w:rPr>
          <w:szCs w:val="24"/>
        </w:rPr>
      </w:pPr>
    </w:p>
    <w:p w14:paraId="2A294346"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or will be delayed, under Sub-Clause 8.4 [Extension of Time for Completion], and </w:t>
      </w:r>
    </w:p>
    <w:p w14:paraId="0C069DA3" w14:textId="77777777" w:rsidR="00A5749E" w:rsidRPr="007B2222" w:rsidRDefault="00A5749E" w:rsidP="0064735C">
      <w:pPr>
        <w:jc w:val="both"/>
        <w:rPr>
          <w:szCs w:val="24"/>
        </w:rPr>
      </w:pPr>
    </w:p>
    <w:p w14:paraId="74DA3B72"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payment of any such Cost plus reasonable profit, which shall be included in the </w:t>
      </w:r>
    </w:p>
    <w:p w14:paraId="73277E52" w14:textId="77777777" w:rsidR="00A5749E" w:rsidRPr="007B2222" w:rsidRDefault="00A5749E" w:rsidP="0064735C">
      <w:pPr>
        <w:ind w:left="2880"/>
        <w:jc w:val="both"/>
        <w:rPr>
          <w:szCs w:val="24"/>
        </w:rPr>
      </w:pPr>
    </w:p>
    <w:p w14:paraId="4D25FE02" w14:textId="77777777" w:rsidR="00A5749E" w:rsidRPr="007B2222" w:rsidRDefault="00A5749E" w:rsidP="0064735C">
      <w:pPr>
        <w:ind w:left="2880"/>
        <w:jc w:val="both"/>
        <w:rPr>
          <w:szCs w:val="24"/>
        </w:rPr>
      </w:pPr>
      <w:r w:rsidRPr="007B2222">
        <w:rPr>
          <w:szCs w:val="24"/>
        </w:rPr>
        <w:t>After receiving this notice, the Engineer shall proceed in accordance with Sub-Clause 3.5 [Determinations] to agree or determine these matters.</w:t>
      </w:r>
    </w:p>
    <w:p w14:paraId="458E740F" w14:textId="77777777" w:rsidR="00A5749E" w:rsidRPr="007B2222" w:rsidRDefault="00A5749E" w:rsidP="0064735C">
      <w:pPr>
        <w:jc w:val="both"/>
        <w:rPr>
          <w:szCs w:val="24"/>
        </w:rPr>
      </w:pPr>
    </w:p>
    <w:p w14:paraId="05073B6B" w14:textId="77777777" w:rsidR="00A5749E" w:rsidRPr="007B2222" w:rsidRDefault="00A5749E" w:rsidP="0064735C">
      <w:pPr>
        <w:ind w:left="2880"/>
        <w:jc w:val="both"/>
        <w:rPr>
          <w:szCs w:val="24"/>
        </w:rPr>
      </w:pPr>
      <w:r w:rsidRPr="007B2222">
        <w:rPr>
          <w:szCs w:val="24"/>
        </w:rPr>
        <w:t>The Contractor shall promptly forward to the Employer duly certified Reports of the tests.  When the specified tests have been passed, the Engineer shall endorse the Contractor’s test certificate, or issue a certificate to him, to that effect.  If the Engineer has not attende3d the tests, he shall be deemed to have accepted the readings as accurate.</w:t>
      </w:r>
    </w:p>
    <w:p w14:paraId="017F34CB" w14:textId="77777777" w:rsidR="00A5749E" w:rsidRPr="007B2222" w:rsidRDefault="00A5749E" w:rsidP="0064735C">
      <w:pPr>
        <w:jc w:val="both"/>
        <w:rPr>
          <w:szCs w:val="24"/>
        </w:rPr>
      </w:pPr>
    </w:p>
    <w:p w14:paraId="0818F6B6" w14:textId="4C2E6FF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2640" behindDoc="0" locked="0" layoutInCell="1" allowOverlap="1" wp14:anchorId="631511FC" wp14:editId="4899B7D6">
                <wp:simplePos x="0" y="0"/>
                <wp:positionH relativeFrom="column">
                  <wp:posOffset>552450</wp:posOffset>
                </wp:positionH>
                <wp:positionV relativeFrom="paragraph">
                  <wp:posOffset>69215</wp:posOffset>
                </wp:positionV>
                <wp:extent cx="6067425" cy="0"/>
                <wp:effectExtent l="9525" t="7620" r="9525" b="11430"/>
                <wp:wrapNone/>
                <wp:docPr id="1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5C63" id="Line 15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hq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jFS&#10;pAeRNkJxlE2L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j&#10;7QhqFAIAACwEAAAOAAAAAAAAAAAAAAAAAC4CAABkcnMvZTJvRG9jLnhtbFBLAQItABQABgAIAAAA&#10;IQBivoxX3QAAAAkBAAAPAAAAAAAAAAAAAAAAAG4EAABkcnMvZG93bnJldi54bWxQSwUGAAAAAAQA&#10;BADzAAAAeAUAAAAA&#10;"/>
            </w:pict>
          </mc:Fallback>
        </mc:AlternateContent>
      </w:r>
      <w:r w:rsidR="00A5749E" w:rsidRPr="007B2222">
        <w:rPr>
          <w:b/>
          <w:bCs/>
          <w:szCs w:val="24"/>
        </w:rPr>
        <w:t>7.5</w:t>
      </w:r>
      <w:r w:rsidR="00A5749E" w:rsidRPr="007B2222">
        <w:rPr>
          <w:b/>
          <w:bCs/>
          <w:szCs w:val="24"/>
        </w:rPr>
        <w:tab/>
      </w:r>
      <w:r w:rsidR="00A5749E" w:rsidRPr="007B2222">
        <w:rPr>
          <w:b/>
          <w:bCs/>
          <w:szCs w:val="24"/>
        </w:rPr>
        <w:tab/>
      </w:r>
    </w:p>
    <w:p w14:paraId="40BD68FA" w14:textId="77777777" w:rsidR="00A5749E" w:rsidRPr="007B2222" w:rsidRDefault="00A5749E" w:rsidP="0064735C">
      <w:pPr>
        <w:ind w:left="2880" w:hanging="2880"/>
        <w:jc w:val="both"/>
        <w:rPr>
          <w:szCs w:val="24"/>
        </w:rPr>
      </w:pPr>
      <w:r w:rsidRPr="007B2222">
        <w:rPr>
          <w:b/>
          <w:bCs/>
          <w:szCs w:val="24"/>
        </w:rPr>
        <w:t xml:space="preserve">Rejection </w:t>
      </w:r>
      <w:r w:rsidRPr="007B2222">
        <w:rPr>
          <w:b/>
          <w:bCs/>
          <w:szCs w:val="24"/>
        </w:rPr>
        <w:tab/>
      </w:r>
      <w:r w:rsidRPr="007B2222">
        <w:rPr>
          <w:szCs w:val="24"/>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a good the defect and ensure that the rejected item complies with the Contract.</w:t>
      </w:r>
    </w:p>
    <w:p w14:paraId="3D712164" w14:textId="77777777" w:rsidR="00A5749E" w:rsidRPr="007B2222" w:rsidRDefault="00A5749E" w:rsidP="0064735C">
      <w:pPr>
        <w:jc w:val="both"/>
        <w:rPr>
          <w:szCs w:val="24"/>
        </w:rPr>
      </w:pPr>
    </w:p>
    <w:p w14:paraId="381ABDF7" w14:textId="77777777" w:rsidR="00A5749E" w:rsidRPr="007B2222" w:rsidRDefault="00A5749E" w:rsidP="0064735C">
      <w:pPr>
        <w:ind w:left="2880"/>
        <w:jc w:val="both"/>
        <w:rPr>
          <w:szCs w:val="24"/>
        </w:rPr>
      </w:pPr>
      <w:r w:rsidRPr="007B2222">
        <w:rPr>
          <w:szCs w:val="24"/>
        </w:rPr>
        <w:t>If the Employer requires this Plant, Materials or workmanship to be retested, the test shall be repeated under the same terms and conditions.  If the rejection and retesting cause the Employer to incur additional cost, the Contractor shall subject to Sub-Clause 2.5 [Employer’s Claims] pay these costs to the Employer.</w:t>
      </w:r>
    </w:p>
    <w:p w14:paraId="74F66EE4" w14:textId="77777777" w:rsidR="00A5749E" w:rsidRPr="007B2222" w:rsidRDefault="00A5749E" w:rsidP="0064735C">
      <w:pPr>
        <w:jc w:val="both"/>
        <w:rPr>
          <w:szCs w:val="24"/>
        </w:rPr>
      </w:pPr>
    </w:p>
    <w:p w14:paraId="2D090994" w14:textId="6D9334DB"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3664" behindDoc="0" locked="0" layoutInCell="1" allowOverlap="1" wp14:anchorId="3A5FEB81" wp14:editId="3BB36E17">
                <wp:simplePos x="0" y="0"/>
                <wp:positionH relativeFrom="column">
                  <wp:posOffset>552450</wp:posOffset>
                </wp:positionH>
                <wp:positionV relativeFrom="paragraph">
                  <wp:posOffset>69215</wp:posOffset>
                </wp:positionV>
                <wp:extent cx="6067425" cy="0"/>
                <wp:effectExtent l="9525" t="13970" r="9525" b="5080"/>
                <wp:wrapNone/>
                <wp:docPr id="1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D5C3" id="Line 15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4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IJUi&#10;HYi0FYqjbPoQ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Pp&#10;Li4TAgAALAQAAA4AAAAAAAAAAAAAAAAALgIAAGRycy9lMm9Eb2MueG1sUEsBAi0AFAAGAAgAAAAh&#10;AGK+jFfdAAAACQEAAA8AAAAAAAAAAAAAAAAAbQQAAGRycy9kb3ducmV2LnhtbFBLBQYAAAAABAAE&#10;APMAAAB3BQAAAAA=&#10;"/>
            </w:pict>
          </mc:Fallback>
        </mc:AlternateContent>
      </w:r>
      <w:r w:rsidR="00A5749E" w:rsidRPr="007B2222">
        <w:rPr>
          <w:b/>
          <w:bCs/>
          <w:szCs w:val="24"/>
        </w:rPr>
        <w:t>7.6</w:t>
      </w:r>
      <w:r w:rsidR="00A5749E" w:rsidRPr="007B2222">
        <w:rPr>
          <w:b/>
          <w:bCs/>
          <w:szCs w:val="24"/>
        </w:rPr>
        <w:tab/>
      </w:r>
      <w:r w:rsidR="00A5749E" w:rsidRPr="007B2222">
        <w:rPr>
          <w:b/>
          <w:bCs/>
          <w:szCs w:val="24"/>
        </w:rPr>
        <w:tab/>
      </w:r>
    </w:p>
    <w:p w14:paraId="4EC14A35" w14:textId="77777777" w:rsidR="00A5749E" w:rsidRPr="007B2222" w:rsidRDefault="00A5749E" w:rsidP="0064735C">
      <w:pPr>
        <w:ind w:left="2880" w:hanging="2880"/>
        <w:jc w:val="both"/>
        <w:rPr>
          <w:szCs w:val="24"/>
        </w:rPr>
      </w:pPr>
      <w:r w:rsidRPr="007B2222">
        <w:rPr>
          <w:b/>
          <w:bCs/>
          <w:szCs w:val="24"/>
        </w:rPr>
        <w:t>Remedial Work</w:t>
      </w:r>
      <w:r w:rsidRPr="007B2222">
        <w:rPr>
          <w:b/>
          <w:bCs/>
          <w:szCs w:val="24"/>
        </w:rPr>
        <w:tab/>
      </w:r>
      <w:r w:rsidRPr="007B2222">
        <w:rPr>
          <w:szCs w:val="24"/>
        </w:rPr>
        <w:t>Notwithstanding any previous test or certification, the Employer may instruct the Contractor to:</w:t>
      </w:r>
    </w:p>
    <w:p w14:paraId="6848AC1E"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p>
    <w:p w14:paraId="46FFE512"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remove from the Site and replace any Plant or Materials which is not in accordance with the Contract,</w:t>
      </w:r>
    </w:p>
    <w:p w14:paraId="6203CC23" w14:textId="77777777" w:rsidR="00A5749E" w:rsidRPr="007B2222" w:rsidRDefault="00A5749E" w:rsidP="0064735C">
      <w:pPr>
        <w:jc w:val="both"/>
        <w:rPr>
          <w:szCs w:val="24"/>
        </w:rPr>
      </w:pPr>
    </w:p>
    <w:p w14:paraId="46BB4A6F"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remove and re-execute any other work which is not in accordance with the Contract, and </w:t>
      </w:r>
    </w:p>
    <w:p w14:paraId="1A23577F"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8E06E70"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execute any work which is urgently required for the safety of the Works, whether because of an accident, unforeseeable event or otherwise.</w:t>
      </w:r>
    </w:p>
    <w:p w14:paraId="34F9AD95"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6985005F" w14:textId="77777777" w:rsidR="00A5749E" w:rsidRPr="007B2222" w:rsidRDefault="00A5749E" w:rsidP="0064735C">
      <w:pPr>
        <w:ind w:left="2880"/>
        <w:jc w:val="both"/>
        <w:rPr>
          <w:szCs w:val="24"/>
        </w:rPr>
      </w:pPr>
      <w:r w:rsidRPr="007B2222">
        <w:rPr>
          <w:szCs w:val="24"/>
        </w:rPr>
        <w:t>The Contractor shall comply with the instruction within a reasonable time, which shall be the time (if any) specified in the instruction, or immediately if urgency is specified under sub-paragraph  (c).</w:t>
      </w:r>
    </w:p>
    <w:p w14:paraId="2E6C3526"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 xml:space="preserve"> </w:t>
      </w:r>
      <w:r w:rsidRPr="007B2222">
        <w:rPr>
          <w:szCs w:val="24"/>
        </w:rPr>
        <w:tab/>
      </w:r>
      <w:r w:rsidRPr="007B2222">
        <w:rPr>
          <w:szCs w:val="24"/>
        </w:rPr>
        <w:tab/>
      </w:r>
      <w:r w:rsidRPr="007B2222">
        <w:rPr>
          <w:szCs w:val="24"/>
        </w:rPr>
        <w:tab/>
      </w:r>
    </w:p>
    <w:p w14:paraId="083FB738" w14:textId="77777777" w:rsidR="00A5749E" w:rsidRPr="007B2222" w:rsidRDefault="00A5749E" w:rsidP="0064735C">
      <w:pPr>
        <w:ind w:left="2880"/>
        <w:jc w:val="both"/>
        <w:rPr>
          <w:szCs w:val="24"/>
        </w:rPr>
      </w:pPr>
      <w:r w:rsidRPr="007B2222">
        <w:rPr>
          <w:szCs w:val="24"/>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p w14:paraId="0F648C9B" w14:textId="77777777" w:rsidR="00A5749E" w:rsidRPr="007B2222" w:rsidRDefault="00A5749E" w:rsidP="0064735C">
      <w:pPr>
        <w:jc w:val="both"/>
        <w:rPr>
          <w:szCs w:val="24"/>
        </w:rPr>
      </w:pPr>
    </w:p>
    <w:p w14:paraId="1F72BEB2" w14:textId="5F0C16D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4688" behindDoc="0" locked="0" layoutInCell="1" allowOverlap="1" wp14:anchorId="0CDA907A" wp14:editId="7B900491">
                <wp:simplePos x="0" y="0"/>
                <wp:positionH relativeFrom="column">
                  <wp:posOffset>552450</wp:posOffset>
                </wp:positionH>
                <wp:positionV relativeFrom="paragraph">
                  <wp:posOffset>69215</wp:posOffset>
                </wp:positionV>
                <wp:extent cx="6067425" cy="0"/>
                <wp:effectExtent l="9525" t="9525" r="9525" b="9525"/>
                <wp:wrapNone/>
                <wp:docPr id="1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5A58" id="Line 1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5l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yqbz0J3euAKCKrWzoT56Vs9mq+kPh5SuWqIOPLJ8uRhIzEJG8iYlbJyBO/b9V80ghhy9&#10;jq06N7YLkNAEdI6KXO6K8LNHFA5n6ewhn0wxooMvIcWQaKzzX7juUDBKLIF1BCanrfOBCCmGkHCP&#10;0hshZRRcKtSXeDEF5OBxWgoWnHFjD/tKWnQiYWTiF6t6F2b1UbEI1nLC1jfbEyGvNlwuVcCDUoDO&#10;zbrOxM9FuljP1/N8lE9m61Ge1vXo86bKR7NN9jCtP9V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Hd&#10;DmUTAgAALAQAAA4AAAAAAAAAAAAAAAAALgIAAGRycy9lMm9Eb2MueG1sUEsBAi0AFAAGAAgAAAAh&#10;AGK+jFfdAAAACQEAAA8AAAAAAAAAAAAAAAAAbQQAAGRycy9kb3ducmV2LnhtbFBLBQYAAAAABAAE&#10;APMAAAB3BQAAAAA=&#10;"/>
            </w:pict>
          </mc:Fallback>
        </mc:AlternateContent>
      </w:r>
      <w:r w:rsidR="00A5749E" w:rsidRPr="007B2222">
        <w:rPr>
          <w:b/>
          <w:bCs/>
          <w:szCs w:val="24"/>
        </w:rPr>
        <w:t>7.7</w:t>
      </w:r>
      <w:r w:rsidR="00A5749E" w:rsidRPr="007B2222">
        <w:rPr>
          <w:b/>
          <w:bCs/>
          <w:szCs w:val="24"/>
        </w:rPr>
        <w:tab/>
      </w:r>
      <w:r w:rsidR="00A5749E" w:rsidRPr="007B2222">
        <w:rPr>
          <w:b/>
          <w:bCs/>
          <w:szCs w:val="24"/>
        </w:rPr>
        <w:tab/>
      </w:r>
    </w:p>
    <w:p w14:paraId="100A88D6" w14:textId="77777777" w:rsidR="008079E5" w:rsidRPr="007B2222" w:rsidRDefault="00A5749E" w:rsidP="0064735C">
      <w:pPr>
        <w:jc w:val="both"/>
        <w:rPr>
          <w:szCs w:val="24"/>
        </w:rPr>
      </w:pPr>
      <w:r w:rsidRPr="007B2222">
        <w:rPr>
          <w:b/>
          <w:bCs/>
          <w:szCs w:val="24"/>
        </w:rPr>
        <w:t xml:space="preserve">Ownership of Plant and </w:t>
      </w:r>
      <w:r w:rsidRPr="007B2222">
        <w:rPr>
          <w:b/>
          <w:bCs/>
          <w:szCs w:val="24"/>
        </w:rPr>
        <w:tab/>
      </w:r>
      <w:r w:rsidRPr="007B2222">
        <w:rPr>
          <w:szCs w:val="24"/>
        </w:rPr>
        <w:t xml:space="preserve">Each item of Plan and Materials shall, to the extent consistent with </w:t>
      </w:r>
    </w:p>
    <w:p w14:paraId="7F3028DE" w14:textId="77777777" w:rsidR="00486847" w:rsidRPr="007B2222" w:rsidRDefault="00486847" w:rsidP="0064735C">
      <w:pPr>
        <w:jc w:val="both"/>
        <w:rPr>
          <w:szCs w:val="24"/>
        </w:rPr>
      </w:pPr>
      <w:r w:rsidRPr="007B2222">
        <w:rPr>
          <w:b/>
          <w:bCs/>
          <w:szCs w:val="24"/>
        </w:rPr>
        <w:t xml:space="preserve">Materials </w:t>
      </w:r>
      <w:r w:rsidRPr="007B2222">
        <w:rPr>
          <w:b/>
          <w:bCs/>
          <w:szCs w:val="24"/>
        </w:rPr>
        <w:tab/>
      </w:r>
      <w:r w:rsidRPr="007B2222">
        <w:rPr>
          <w:b/>
          <w:bCs/>
          <w:szCs w:val="24"/>
        </w:rPr>
        <w:tab/>
      </w:r>
      <w:r w:rsidRPr="007B2222">
        <w:rPr>
          <w:b/>
          <w:bCs/>
          <w:szCs w:val="24"/>
        </w:rPr>
        <w:tab/>
      </w:r>
      <w:r w:rsidR="00A5749E" w:rsidRPr="007B2222">
        <w:rPr>
          <w:szCs w:val="24"/>
        </w:rPr>
        <w:t xml:space="preserve">the Laws of the </w:t>
      </w:r>
      <w:r w:rsidRPr="007B2222">
        <w:rPr>
          <w:szCs w:val="24"/>
        </w:rPr>
        <w:t xml:space="preserve">Country, become the property of the Employer at </w:t>
      </w:r>
    </w:p>
    <w:p w14:paraId="759CD683" w14:textId="77777777" w:rsidR="00A5749E" w:rsidRPr="007B2222" w:rsidRDefault="00486847" w:rsidP="0064735C">
      <w:pPr>
        <w:ind w:left="2880"/>
        <w:jc w:val="both"/>
        <w:rPr>
          <w:szCs w:val="24"/>
        </w:rPr>
      </w:pPr>
      <w:r w:rsidRPr="007B2222">
        <w:rPr>
          <w:szCs w:val="24"/>
        </w:rPr>
        <w:t>whichever is the earlier of the following times, free from liens and other encumbrances:</w:t>
      </w:r>
    </w:p>
    <w:p w14:paraId="1CDE6830" w14:textId="77777777" w:rsidR="00A5749E" w:rsidRPr="007B2222" w:rsidRDefault="00A5749E" w:rsidP="0064735C">
      <w:pPr>
        <w:ind w:left="2880" w:hanging="2880"/>
        <w:jc w:val="both"/>
        <w:rPr>
          <w:szCs w:val="24"/>
        </w:rPr>
      </w:pPr>
      <w:r w:rsidRPr="007B2222">
        <w:rPr>
          <w:b/>
          <w:bCs/>
          <w:szCs w:val="24"/>
        </w:rPr>
        <w:tab/>
      </w:r>
    </w:p>
    <w:p w14:paraId="1B4FB203" w14:textId="77777777" w:rsidR="00A5749E" w:rsidRPr="007B2222" w:rsidRDefault="00A5749E" w:rsidP="002A5E71">
      <w:pPr>
        <w:numPr>
          <w:ilvl w:val="0"/>
          <w:numId w:val="106"/>
        </w:numPr>
        <w:suppressAutoHyphens w:val="0"/>
        <w:overflowPunct/>
        <w:autoSpaceDE/>
        <w:autoSpaceDN/>
        <w:adjustRightInd/>
        <w:jc w:val="both"/>
        <w:textAlignment w:val="auto"/>
        <w:rPr>
          <w:szCs w:val="24"/>
          <w:lang w:val="en-GB" w:eastAsia="ar-SA"/>
        </w:rPr>
      </w:pPr>
      <w:r w:rsidRPr="007B2222">
        <w:rPr>
          <w:szCs w:val="24"/>
          <w:lang w:val="en-GB" w:eastAsia="ar-SA"/>
        </w:rPr>
        <w:t>when it is delivered to the Site,</w:t>
      </w:r>
    </w:p>
    <w:p w14:paraId="5B6CD5E2" w14:textId="77777777" w:rsidR="00A5749E" w:rsidRPr="007B2222" w:rsidRDefault="00A5749E" w:rsidP="0064735C">
      <w:pPr>
        <w:ind w:left="3600" w:hanging="720"/>
        <w:jc w:val="both"/>
        <w:rPr>
          <w:i/>
          <w:iCs/>
          <w:szCs w:val="24"/>
        </w:rPr>
      </w:pPr>
      <w:r w:rsidRPr="007B2222">
        <w:rPr>
          <w:szCs w:val="24"/>
        </w:rPr>
        <w:t>(b)</w:t>
      </w:r>
      <w:r w:rsidRPr="007B2222">
        <w:rPr>
          <w:szCs w:val="24"/>
        </w:rPr>
        <w:tab/>
        <w:t xml:space="preserve">when the Contractor is entitled to payment of the value of the Plant and Materials under Sub-Clause 8.10 </w:t>
      </w:r>
      <w:r w:rsidRPr="007B2222">
        <w:rPr>
          <w:i/>
          <w:iCs/>
          <w:szCs w:val="24"/>
        </w:rPr>
        <w:t>[Payment for Plant and Materials in Event of Suspension].</w:t>
      </w:r>
    </w:p>
    <w:p w14:paraId="7956332A"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7AF5B9F5" w14:textId="37517D1E"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5712" behindDoc="0" locked="0" layoutInCell="1" allowOverlap="1" wp14:anchorId="37E55F47" wp14:editId="3BBC067B">
                <wp:simplePos x="0" y="0"/>
                <wp:positionH relativeFrom="column">
                  <wp:posOffset>552450</wp:posOffset>
                </wp:positionH>
                <wp:positionV relativeFrom="paragraph">
                  <wp:posOffset>69215</wp:posOffset>
                </wp:positionV>
                <wp:extent cx="6067425" cy="0"/>
                <wp:effectExtent l="9525" t="5715" r="9525" b="13335"/>
                <wp:wrapNone/>
                <wp:docPr id="10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462F" id="Line 15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gh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hgp&#10;0oNIG6E4yqbz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R&#10;2SghFAIAACwEAAAOAAAAAAAAAAAAAAAAAC4CAABkcnMvZTJvRG9jLnhtbFBLAQItABQABgAIAAAA&#10;IQBivoxX3QAAAAkBAAAPAAAAAAAAAAAAAAAAAG4EAABkcnMvZG93bnJldi54bWxQSwUGAAAAAAQA&#10;BADzAAAAeAUAAAAA&#10;"/>
            </w:pict>
          </mc:Fallback>
        </mc:AlternateContent>
      </w:r>
      <w:r w:rsidR="00A5749E" w:rsidRPr="007B2222">
        <w:rPr>
          <w:b/>
          <w:bCs/>
          <w:szCs w:val="24"/>
        </w:rPr>
        <w:t>7.8</w:t>
      </w:r>
      <w:r w:rsidR="00A5749E" w:rsidRPr="007B2222">
        <w:rPr>
          <w:b/>
          <w:bCs/>
          <w:szCs w:val="24"/>
        </w:rPr>
        <w:tab/>
      </w:r>
      <w:r w:rsidR="00A5749E" w:rsidRPr="007B2222">
        <w:rPr>
          <w:b/>
          <w:bCs/>
          <w:szCs w:val="24"/>
        </w:rPr>
        <w:tab/>
      </w:r>
    </w:p>
    <w:p w14:paraId="3FEBD4D4" w14:textId="77777777" w:rsidR="00486847" w:rsidRPr="007B2222" w:rsidRDefault="00A5749E" w:rsidP="0064735C">
      <w:pPr>
        <w:ind w:left="2835" w:hanging="2835"/>
        <w:jc w:val="both"/>
        <w:rPr>
          <w:szCs w:val="24"/>
        </w:rPr>
      </w:pPr>
      <w:r w:rsidRPr="007B2222">
        <w:rPr>
          <w:b/>
          <w:bCs/>
          <w:szCs w:val="24"/>
        </w:rPr>
        <w:t xml:space="preserve">Royalties         </w:t>
      </w:r>
      <w:r w:rsidR="00486847" w:rsidRPr="007B2222">
        <w:rPr>
          <w:b/>
          <w:bCs/>
          <w:szCs w:val="24"/>
        </w:rPr>
        <w:t xml:space="preserve">                     </w:t>
      </w:r>
      <w:r w:rsidRPr="007B2222">
        <w:rPr>
          <w:szCs w:val="24"/>
        </w:rPr>
        <w:t>Unless otherwise stated in the Specific</w:t>
      </w:r>
      <w:r w:rsidR="00486847" w:rsidRPr="007B2222">
        <w:rPr>
          <w:szCs w:val="24"/>
        </w:rPr>
        <w:t xml:space="preserve">ation, the Contractor shall pay </w:t>
      </w:r>
    </w:p>
    <w:p w14:paraId="5550A759" w14:textId="77777777" w:rsidR="00A5749E" w:rsidRPr="007B2222" w:rsidRDefault="00486847" w:rsidP="0064735C">
      <w:pPr>
        <w:ind w:left="2835" w:hanging="675"/>
        <w:jc w:val="both"/>
        <w:rPr>
          <w:szCs w:val="24"/>
        </w:rPr>
      </w:pPr>
      <w:r w:rsidRPr="007B2222">
        <w:rPr>
          <w:b/>
          <w:bCs/>
          <w:szCs w:val="24"/>
        </w:rPr>
        <w:t xml:space="preserve">          </w:t>
      </w:r>
      <w:r w:rsidR="00A5749E" w:rsidRPr="007B2222">
        <w:rPr>
          <w:szCs w:val="24"/>
        </w:rPr>
        <w:t xml:space="preserve">all royalties, </w:t>
      </w:r>
      <w:r w:rsidRPr="007B2222">
        <w:rPr>
          <w:szCs w:val="24"/>
        </w:rPr>
        <w:t>rents and other payment for:</w:t>
      </w:r>
    </w:p>
    <w:p w14:paraId="1230F579" w14:textId="77777777" w:rsidR="00A5749E" w:rsidRPr="007B2222" w:rsidRDefault="00A5749E" w:rsidP="0064735C">
      <w:pPr>
        <w:ind w:left="3600" w:hanging="3600"/>
        <w:jc w:val="both"/>
        <w:rPr>
          <w:szCs w:val="24"/>
        </w:rPr>
      </w:pPr>
      <w:r w:rsidRPr="007B2222">
        <w:rPr>
          <w:szCs w:val="24"/>
        </w:rPr>
        <w:t xml:space="preserve">                                                          </w:t>
      </w:r>
    </w:p>
    <w:p w14:paraId="7B45EB42"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natural Materials obtained from outside the Site, and </w:t>
      </w:r>
    </w:p>
    <w:p w14:paraId="445F4E0B"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p>
    <w:p w14:paraId="1741DAA2"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the disposal of material from demolitions and excavations and of other surplus material (whether natural or man-mad), except to the extent that disposal areas within the Site are specified in the Contract.</w:t>
      </w:r>
    </w:p>
    <w:p w14:paraId="546D3C23" w14:textId="3462BA13"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36736" behindDoc="0" locked="0" layoutInCell="1" allowOverlap="1" wp14:anchorId="75850127" wp14:editId="2E34A31F">
                <wp:simplePos x="0" y="0"/>
                <wp:positionH relativeFrom="column">
                  <wp:posOffset>1845945</wp:posOffset>
                </wp:positionH>
                <wp:positionV relativeFrom="paragraph">
                  <wp:posOffset>128905</wp:posOffset>
                </wp:positionV>
                <wp:extent cx="4920615" cy="0"/>
                <wp:effectExtent l="7620" t="5080" r="5715" b="13970"/>
                <wp:wrapNone/>
                <wp:docPr id="10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096F" id="Line 1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arFQ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OvSmqxUCAAAsBAAADgAAAAAAAAAAAAAAAAAuAgAAZHJzL2Uyb0RvYy54bWxQSwECLQAUAAYACAAA&#10;ACEAKutu/d0AAAAKAQAADwAAAAAAAAAAAAAAAABvBAAAZHJzL2Rvd25yZXYueG1sUEsFBgAAAAAE&#10;AAQA8wAAAHkFAAAAAA==&#10;"/>
            </w:pict>
          </mc:Fallback>
        </mc:AlternateContent>
      </w:r>
    </w:p>
    <w:p w14:paraId="7DA8E8E5" w14:textId="77777777" w:rsidR="00A5749E" w:rsidRPr="007B2222" w:rsidRDefault="00A5749E" w:rsidP="0064735C">
      <w:pPr>
        <w:jc w:val="both"/>
        <w:rPr>
          <w:szCs w:val="24"/>
        </w:rPr>
      </w:pPr>
    </w:p>
    <w:p w14:paraId="53FBA5C2" w14:textId="77777777" w:rsidR="00A5749E" w:rsidRPr="007B2222" w:rsidRDefault="00A5749E" w:rsidP="0064735C">
      <w:pPr>
        <w:jc w:val="both"/>
        <w:rPr>
          <w:b/>
          <w:bCs/>
          <w:szCs w:val="24"/>
        </w:rPr>
      </w:pPr>
      <w:r w:rsidRPr="007B2222">
        <w:rPr>
          <w:b/>
          <w:bCs/>
          <w:szCs w:val="24"/>
        </w:rPr>
        <w:t>8.</w:t>
      </w:r>
      <w:r w:rsidRPr="007B2222">
        <w:rPr>
          <w:b/>
          <w:bCs/>
          <w:szCs w:val="24"/>
        </w:rPr>
        <w:tab/>
        <w:t>Commencement, Delays and Suspension</w:t>
      </w:r>
    </w:p>
    <w:p w14:paraId="7812D405" w14:textId="77777777" w:rsidR="00A5749E" w:rsidRPr="007B2222" w:rsidRDefault="00A5749E" w:rsidP="0064735C">
      <w:pPr>
        <w:jc w:val="both"/>
        <w:rPr>
          <w:b/>
          <w:bCs/>
          <w:szCs w:val="24"/>
        </w:rPr>
      </w:pPr>
    </w:p>
    <w:p w14:paraId="055CCE23" w14:textId="77777777" w:rsidR="00A5749E" w:rsidRPr="007B2222" w:rsidRDefault="00A5749E" w:rsidP="0064735C">
      <w:pPr>
        <w:spacing w:line="360" w:lineRule="auto"/>
        <w:jc w:val="both"/>
        <w:rPr>
          <w:b/>
          <w:bCs/>
          <w:szCs w:val="24"/>
        </w:rPr>
      </w:pPr>
      <w:r w:rsidRPr="007B2222">
        <w:rPr>
          <w:b/>
          <w:bCs/>
          <w:szCs w:val="24"/>
        </w:rPr>
        <w:t>8.1</w:t>
      </w:r>
      <w:r w:rsidRPr="007B2222">
        <w:rPr>
          <w:b/>
          <w:bCs/>
          <w:szCs w:val="24"/>
        </w:rPr>
        <w:tab/>
      </w:r>
      <w:r w:rsidRPr="007B2222">
        <w:rPr>
          <w:b/>
          <w:bCs/>
          <w:szCs w:val="24"/>
        </w:rPr>
        <w:tab/>
      </w:r>
    </w:p>
    <w:p w14:paraId="545CD42E" w14:textId="77777777" w:rsidR="00B116FA" w:rsidRPr="007B2222" w:rsidRDefault="00A5749E" w:rsidP="0064735C">
      <w:pPr>
        <w:ind w:left="2160" w:hanging="2160"/>
        <w:jc w:val="both"/>
        <w:rPr>
          <w:szCs w:val="24"/>
        </w:rPr>
      </w:pPr>
      <w:r w:rsidRPr="007B2222">
        <w:rPr>
          <w:b/>
          <w:bCs/>
          <w:szCs w:val="24"/>
        </w:rPr>
        <w:t xml:space="preserve">Commencement of </w:t>
      </w:r>
      <w:r w:rsidRPr="007B2222">
        <w:rPr>
          <w:b/>
          <w:bCs/>
          <w:szCs w:val="24"/>
        </w:rPr>
        <w:tab/>
      </w:r>
      <w:r w:rsidRPr="007B2222">
        <w:rPr>
          <w:b/>
          <w:bCs/>
          <w:szCs w:val="24"/>
        </w:rPr>
        <w:tab/>
      </w:r>
      <w:r w:rsidRPr="007B2222">
        <w:rPr>
          <w:szCs w:val="24"/>
        </w:rPr>
        <w:t xml:space="preserve">The Engineer shall give the Contractor not less than 7 days’ notice </w:t>
      </w:r>
    </w:p>
    <w:p w14:paraId="0844BCC9" w14:textId="77777777" w:rsidR="00A5749E" w:rsidRPr="007B2222" w:rsidRDefault="00B116FA" w:rsidP="0064735C">
      <w:pPr>
        <w:ind w:left="2880" w:hanging="2880"/>
        <w:jc w:val="both"/>
        <w:rPr>
          <w:szCs w:val="24"/>
        </w:rPr>
      </w:pPr>
      <w:r w:rsidRPr="007B2222">
        <w:rPr>
          <w:b/>
          <w:bCs/>
          <w:szCs w:val="24"/>
        </w:rPr>
        <w:t>Works</w:t>
      </w:r>
      <w:r w:rsidRPr="007B2222">
        <w:rPr>
          <w:szCs w:val="24"/>
        </w:rPr>
        <w:t xml:space="preserve"> </w:t>
      </w:r>
      <w:r w:rsidRPr="007B2222">
        <w:rPr>
          <w:szCs w:val="24"/>
        </w:rPr>
        <w:tab/>
      </w:r>
      <w:r w:rsidR="00A5749E" w:rsidRPr="007B2222">
        <w:rPr>
          <w:szCs w:val="24"/>
        </w:rPr>
        <w:t>of the</w:t>
      </w:r>
      <w:r w:rsidRPr="007B2222">
        <w:rPr>
          <w:szCs w:val="24"/>
        </w:rPr>
        <w:t xml:space="preserve"> Commencement Date. Unless otherwise stated in the Particular Conditions, the Commencement Date shall be within 42 days after the Contractor receives the Letter of Acceptance.</w:t>
      </w:r>
    </w:p>
    <w:p w14:paraId="500B16DA" w14:textId="77777777" w:rsidR="00A5749E" w:rsidRPr="007B2222" w:rsidRDefault="00A5749E" w:rsidP="0064735C">
      <w:pPr>
        <w:ind w:left="2880" w:hanging="2880"/>
        <w:jc w:val="both"/>
        <w:rPr>
          <w:szCs w:val="24"/>
        </w:rPr>
      </w:pPr>
      <w:r w:rsidRPr="007B2222">
        <w:rPr>
          <w:szCs w:val="24"/>
        </w:rPr>
        <w:tab/>
      </w:r>
    </w:p>
    <w:p w14:paraId="54788D00" w14:textId="77777777" w:rsidR="00A5749E" w:rsidRPr="007B2222" w:rsidRDefault="00A5749E" w:rsidP="0064735C">
      <w:pPr>
        <w:ind w:left="2880"/>
        <w:jc w:val="both"/>
        <w:rPr>
          <w:szCs w:val="24"/>
        </w:rPr>
      </w:pPr>
      <w:r w:rsidRPr="007B2222">
        <w:rPr>
          <w:szCs w:val="24"/>
        </w:rPr>
        <w:t>The Contractor shall commence the execution of the Works as soon as is reasonably practicable after the Commencement Date, and shall then proceed with the Works with due expedition and without delay.</w:t>
      </w:r>
    </w:p>
    <w:p w14:paraId="2FC610BE" w14:textId="77777777" w:rsidR="00A5749E" w:rsidRPr="007B2222" w:rsidRDefault="00A5749E" w:rsidP="0064735C">
      <w:pPr>
        <w:jc w:val="both"/>
        <w:rPr>
          <w:szCs w:val="24"/>
        </w:rPr>
      </w:pPr>
    </w:p>
    <w:p w14:paraId="5C7D1766" w14:textId="6B62DF6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7760" behindDoc="0" locked="0" layoutInCell="1" allowOverlap="1" wp14:anchorId="0A8A379F" wp14:editId="0BA8F244">
                <wp:simplePos x="0" y="0"/>
                <wp:positionH relativeFrom="column">
                  <wp:posOffset>552450</wp:posOffset>
                </wp:positionH>
                <wp:positionV relativeFrom="paragraph">
                  <wp:posOffset>69215</wp:posOffset>
                </wp:positionV>
                <wp:extent cx="6067425" cy="0"/>
                <wp:effectExtent l="9525" t="13970" r="9525" b="5080"/>
                <wp:wrapNone/>
                <wp:docPr id="1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049CD" id="Line 16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jFQ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iZXkoxUCAAAsBAAADgAAAAAAAAAAAAAAAAAuAgAAZHJzL2Uyb0RvYy54bWxQSwECLQAUAAYACAAA&#10;ACEAYr6MV90AAAAJAQAADwAAAAAAAAAAAAAAAABvBAAAZHJzL2Rvd25yZXYueG1sUEsFBgAAAAAE&#10;AAQA8wAAAHkFAAAAAA==&#10;"/>
            </w:pict>
          </mc:Fallback>
        </mc:AlternateContent>
      </w:r>
      <w:r w:rsidR="00A5749E" w:rsidRPr="007B2222">
        <w:rPr>
          <w:b/>
          <w:bCs/>
          <w:szCs w:val="24"/>
        </w:rPr>
        <w:t>8.2</w:t>
      </w:r>
      <w:r w:rsidR="00A5749E" w:rsidRPr="007B2222">
        <w:rPr>
          <w:b/>
          <w:bCs/>
          <w:szCs w:val="24"/>
        </w:rPr>
        <w:tab/>
      </w:r>
      <w:r w:rsidR="00A5749E" w:rsidRPr="007B2222">
        <w:rPr>
          <w:b/>
          <w:bCs/>
          <w:szCs w:val="24"/>
        </w:rPr>
        <w:tab/>
      </w:r>
    </w:p>
    <w:p w14:paraId="45F77DBE" w14:textId="77777777" w:rsidR="00A5749E" w:rsidRPr="007B2222" w:rsidRDefault="00A5749E" w:rsidP="0064735C">
      <w:pPr>
        <w:ind w:left="2880" w:hanging="2880"/>
        <w:jc w:val="both"/>
        <w:rPr>
          <w:szCs w:val="24"/>
        </w:rPr>
      </w:pPr>
      <w:r w:rsidRPr="007B2222">
        <w:rPr>
          <w:b/>
          <w:bCs/>
          <w:szCs w:val="24"/>
        </w:rPr>
        <w:t xml:space="preserve">Time for Completion  </w:t>
      </w:r>
      <w:r w:rsidRPr="007B2222">
        <w:rPr>
          <w:b/>
          <w:bCs/>
          <w:szCs w:val="24"/>
        </w:rPr>
        <w:tab/>
      </w:r>
      <w:r w:rsidRPr="007B2222">
        <w:rPr>
          <w:szCs w:val="24"/>
        </w:rPr>
        <w:t>The Contractor shall complete the whole of the Works, and each Section (if any), within the Time for Completion for Works or Section (as the case may be), including:</w:t>
      </w:r>
    </w:p>
    <w:p w14:paraId="429FCC1F" w14:textId="77777777" w:rsidR="00A5749E" w:rsidRPr="007B2222" w:rsidRDefault="00A5749E" w:rsidP="0064735C">
      <w:pPr>
        <w:jc w:val="both"/>
        <w:rPr>
          <w:szCs w:val="24"/>
        </w:rPr>
      </w:pPr>
    </w:p>
    <w:p w14:paraId="0766A2E6"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achieving the passing of the Tests on Completion, and </w:t>
      </w:r>
    </w:p>
    <w:p w14:paraId="0783F8AC"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6CE78AEA" w14:textId="77777777" w:rsidR="00A5749E" w:rsidRPr="007B2222" w:rsidRDefault="00A5749E" w:rsidP="00D121FE">
      <w:pPr>
        <w:numPr>
          <w:ilvl w:val="0"/>
          <w:numId w:val="106"/>
        </w:numPr>
        <w:suppressAutoHyphens w:val="0"/>
        <w:overflowPunct/>
        <w:autoSpaceDE/>
        <w:autoSpaceDN/>
        <w:adjustRightInd/>
        <w:jc w:val="both"/>
        <w:textAlignment w:val="auto"/>
        <w:rPr>
          <w:szCs w:val="24"/>
          <w:lang w:val="en-GB" w:eastAsia="ar-SA"/>
        </w:rPr>
      </w:pPr>
      <w:r w:rsidRPr="007B2222">
        <w:rPr>
          <w:szCs w:val="24"/>
          <w:lang w:val="en-GB" w:eastAsia="ar-SA"/>
        </w:rPr>
        <w:t xml:space="preserve">completing all work which is stated in the Contract as being required for the Works or Section to be considered to be completed for the purposes of taking-over under Sub-Clause 10.1 </w:t>
      </w:r>
      <w:r w:rsidRPr="007B2222">
        <w:rPr>
          <w:i/>
          <w:iCs/>
          <w:szCs w:val="24"/>
          <w:lang w:val="en-GB" w:eastAsia="ar-SA"/>
        </w:rPr>
        <w:t>[Taking Over of the Works and Sections].</w:t>
      </w:r>
    </w:p>
    <w:p w14:paraId="09C92833" w14:textId="77777777" w:rsidR="00A5749E" w:rsidRPr="007B2222" w:rsidRDefault="00A5749E" w:rsidP="0064735C">
      <w:pPr>
        <w:jc w:val="both"/>
        <w:rPr>
          <w:szCs w:val="24"/>
        </w:rPr>
      </w:pPr>
    </w:p>
    <w:p w14:paraId="0517E34E" w14:textId="7F21AB5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8784" behindDoc="0" locked="0" layoutInCell="1" allowOverlap="1" wp14:anchorId="73848B60" wp14:editId="69DDDAD9">
                <wp:simplePos x="0" y="0"/>
                <wp:positionH relativeFrom="column">
                  <wp:posOffset>552450</wp:posOffset>
                </wp:positionH>
                <wp:positionV relativeFrom="paragraph">
                  <wp:posOffset>69215</wp:posOffset>
                </wp:positionV>
                <wp:extent cx="6067425" cy="0"/>
                <wp:effectExtent l="9525" t="13335" r="9525" b="5715"/>
                <wp:wrapNone/>
                <wp:docPr id="1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A0F0" id="Line 16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P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HzBS&#10;pAORtkJxlM0m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pw&#10;8+MTAgAALAQAAA4AAAAAAAAAAAAAAAAALgIAAGRycy9lMm9Eb2MueG1sUEsBAi0AFAAGAAgAAAAh&#10;AGK+jFfdAAAACQEAAA8AAAAAAAAAAAAAAAAAbQQAAGRycy9kb3ducmV2LnhtbFBLBQYAAAAABAAE&#10;APMAAAB3BQAAAAA=&#10;"/>
            </w:pict>
          </mc:Fallback>
        </mc:AlternateContent>
      </w:r>
      <w:r w:rsidR="00A5749E" w:rsidRPr="007B2222">
        <w:rPr>
          <w:b/>
          <w:bCs/>
          <w:szCs w:val="24"/>
        </w:rPr>
        <w:t>8.3</w:t>
      </w:r>
      <w:r w:rsidR="00A5749E" w:rsidRPr="007B2222">
        <w:rPr>
          <w:b/>
          <w:bCs/>
          <w:szCs w:val="24"/>
        </w:rPr>
        <w:tab/>
      </w:r>
      <w:r w:rsidR="00A5749E" w:rsidRPr="007B2222">
        <w:rPr>
          <w:b/>
          <w:bCs/>
          <w:szCs w:val="24"/>
        </w:rPr>
        <w:tab/>
      </w:r>
    </w:p>
    <w:p w14:paraId="0077D259" w14:textId="77777777" w:rsidR="00A5749E" w:rsidRPr="007B2222" w:rsidRDefault="00A5749E" w:rsidP="0064735C">
      <w:pPr>
        <w:ind w:left="2880" w:hanging="2880"/>
        <w:jc w:val="both"/>
        <w:rPr>
          <w:szCs w:val="24"/>
        </w:rPr>
      </w:pPr>
      <w:r w:rsidRPr="007B2222">
        <w:rPr>
          <w:b/>
          <w:bCs/>
          <w:szCs w:val="24"/>
        </w:rPr>
        <w:t xml:space="preserve">Programme  </w:t>
      </w:r>
      <w:r w:rsidRPr="007B2222">
        <w:rPr>
          <w:b/>
          <w:bCs/>
          <w:szCs w:val="24"/>
        </w:rPr>
        <w:tab/>
      </w:r>
      <w:r w:rsidRPr="007B2222">
        <w:rPr>
          <w:szCs w:val="24"/>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FCD5DDA" w14:textId="77777777" w:rsidR="00A5749E" w:rsidRPr="007B2222" w:rsidRDefault="00A5749E" w:rsidP="0064735C">
      <w:pPr>
        <w:jc w:val="both"/>
        <w:rPr>
          <w:szCs w:val="24"/>
        </w:rPr>
      </w:pPr>
    </w:p>
    <w:p w14:paraId="54962C8B" w14:textId="77777777" w:rsidR="00A5749E" w:rsidRPr="007B2222" w:rsidRDefault="00A5749E" w:rsidP="0064735C">
      <w:pPr>
        <w:ind w:left="3600" w:hanging="720"/>
        <w:jc w:val="both"/>
        <w:rPr>
          <w:szCs w:val="24"/>
        </w:rPr>
      </w:pPr>
      <w:r w:rsidRPr="007B2222">
        <w:rPr>
          <w:szCs w:val="24"/>
        </w:rPr>
        <w:t>(a)</w:t>
      </w:r>
      <w:r w:rsidRPr="007B2222">
        <w:rPr>
          <w:szCs w:val="24"/>
        </w:rPr>
        <w:tab/>
        <w:t>the order in which the Contractor intends to carry out the Works, including the anticipated timing of each stage of design (if any), Contractor’s Documents, procurement, manufacture of Plant, delivery to Site, construction, erection and testing,</w:t>
      </w:r>
    </w:p>
    <w:p w14:paraId="2037A641" w14:textId="77777777" w:rsidR="00A5749E" w:rsidRPr="007B2222" w:rsidRDefault="00A5749E" w:rsidP="0064735C">
      <w:pPr>
        <w:jc w:val="both"/>
        <w:rPr>
          <w:szCs w:val="24"/>
        </w:rPr>
      </w:pPr>
    </w:p>
    <w:p w14:paraId="11F1CE01" w14:textId="77777777" w:rsidR="00A5749E" w:rsidRPr="007B2222" w:rsidRDefault="00A5749E" w:rsidP="0064735C">
      <w:pPr>
        <w:ind w:left="3600" w:hanging="720"/>
        <w:jc w:val="both"/>
        <w:rPr>
          <w:i/>
          <w:iCs/>
          <w:szCs w:val="24"/>
        </w:rPr>
      </w:pPr>
      <w:r w:rsidRPr="007B2222">
        <w:rPr>
          <w:szCs w:val="24"/>
        </w:rPr>
        <w:t>(b)</w:t>
      </w:r>
      <w:r w:rsidRPr="007B2222">
        <w:rPr>
          <w:szCs w:val="24"/>
        </w:rPr>
        <w:tab/>
        <w:t xml:space="preserve">each of these stages for work by each nominated Subcontractor (as defined in Clause 5 </w:t>
      </w:r>
      <w:r w:rsidRPr="007B2222">
        <w:rPr>
          <w:i/>
          <w:iCs/>
          <w:szCs w:val="24"/>
        </w:rPr>
        <w:t>[Nominated Subcontractors],</w:t>
      </w:r>
    </w:p>
    <w:p w14:paraId="0478AD4C" w14:textId="77777777" w:rsidR="00A5749E" w:rsidRPr="007B2222" w:rsidRDefault="00A5749E" w:rsidP="0064735C">
      <w:pPr>
        <w:jc w:val="both"/>
        <w:rPr>
          <w:szCs w:val="24"/>
        </w:rPr>
      </w:pPr>
    </w:p>
    <w:p w14:paraId="249CE12D" w14:textId="77777777" w:rsidR="00A5749E" w:rsidRPr="007B2222" w:rsidRDefault="00A5749E" w:rsidP="002A5E71">
      <w:pPr>
        <w:numPr>
          <w:ilvl w:val="0"/>
          <w:numId w:val="106"/>
        </w:numPr>
        <w:suppressAutoHyphens w:val="0"/>
        <w:overflowPunct/>
        <w:autoSpaceDE/>
        <w:autoSpaceDN/>
        <w:adjustRightInd/>
        <w:jc w:val="both"/>
        <w:textAlignment w:val="auto"/>
        <w:rPr>
          <w:szCs w:val="24"/>
          <w:lang w:val="en-GB" w:eastAsia="ar-SA"/>
        </w:rPr>
      </w:pPr>
      <w:r w:rsidRPr="007B2222">
        <w:rPr>
          <w:szCs w:val="24"/>
          <w:lang w:val="en-GB" w:eastAsia="ar-SA"/>
        </w:rPr>
        <w:t xml:space="preserve">the sequence and timing of inspections and test specified in the Contract, and </w:t>
      </w:r>
    </w:p>
    <w:p w14:paraId="31774767" w14:textId="77777777" w:rsidR="00A5749E" w:rsidRPr="007B2222" w:rsidRDefault="00A5749E" w:rsidP="00E828C6">
      <w:pPr>
        <w:widowControl w:val="0"/>
        <w:overflowPunct/>
        <w:autoSpaceDN/>
        <w:adjustRightInd/>
        <w:ind w:left="3600"/>
        <w:contextualSpacing/>
        <w:jc w:val="both"/>
        <w:textAlignment w:val="auto"/>
        <w:rPr>
          <w:szCs w:val="24"/>
          <w:lang w:val="en-GB" w:eastAsia="ar-SA"/>
        </w:rPr>
      </w:pPr>
    </w:p>
    <w:p w14:paraId="47FAFBE8" w14:textId="77777777" w:rsidR="00A5749E" w:rsidRPr="007B2222" w:rsidRDefault="00A5749E" w:rsidP="0064735C">
      <w:pPr>
        <w:spacing w:line="480" w:lineRule="auto"/>
        <w:ind w:left="1440" w:firstLine="720"/>
        <w:jc w:val="both"/>
        <w:rPr>
          <w:szCs w:val="24"/>
        </w:rPr>
      </w:pPr>
      <w:r w:rsidRPr="007B2222">
        <w:rPr>
          <w:szCs w:val="24"/>
        </w:rPr>
        <w:tab/>
        <w:t>(d)</w:t>
      </w:r>
      <w:r w:rsidRPr="007B2222">
        <w:rPr>
          <w:szCs w:val="24"/>
        </w:rPr>
        <w:tab/>
        <w:t>a supporting report which includes:</w:t>
      </w:r>
    </w:p>
    <w:p w14:paraId="029EC3AF" w14:textId="77777777" w:rsidR="00A5749E" w:rsidRPr="007B2222" w:rsidRDefault="00A5749E" w:rsidP="0064735C">
      <w:pPr>
        <w:ind w:left="4320" w:hanging="720"/>
        <w:jc w:val="both"/>
        <w:rPr>
          <w:szCs w:val="24"/>
        </w:rPr>
      </w:pPr>
      <w:r w:rsidRPr="007B2222">
        <w:rPr>
          <w:szCs w:val="24"/>
        </w:rPr>
        <w:t xml:space="preserve"> (i)</w:t>
      </w:r>
      <w:r w:rsidRPr="007B2222">
        <w:rPr>
          <w:szCs w:val="24"/>
        </w:rPr>
        <w:tab/>
        <w:t xml:space="preserve">a general description of the methods which the Contractor intends to adopt, and of the major stages, in the execution of the Works, and </w:t>
      </w:r>
    </w:p>
    <w:p w14:paraId="1FC5C03B" w14:textId="77777777" w:rsidR="00A5749E" w:rsidRPr="007B2222" w:rsidRDefault="00A5749E" w:rsidP="0064735C">
      <w:pPr>
        <w:ind w:left="4320" w:hanging="720"/>
        <w:jc w:val="both"/>
        <w:rPr>
          <w:szCs w:val="24"/>
        </w:rPr>
      </w:pPr>
    </w:p>
    <w:p w14:paraId="006C5EFF" w14:textId="77777777" w:rsidR="00A5749E" w:rsidRPr="007B2222" w:rsidRDefault="00A5749E" w:rsidP="0064735C">
      <w:pPr>
        <w:ind w:left="4320" w:hanging="720"/>
        <w:jc w:val="both"/>
        <w:rPr>
          <w:szCs w:val="24"/>
        </w:rPr>
      </w:pPr>
      <w:r w:rsidRPr="007B2222">
        <w:rPr>
          <w:szCs w:val="24"/>
        </w:rPr>
        <w:t>(ii)</w:t>
      </w:r>
      <w:r w:rsidRPr="007B2222">
        <w:rPr>
          <w:szCs w:val="24"/>
        </w:rPr>
        <w:tab/>
        <w:t>details showing the Contractor’s reasonable estimate of the number of each class of Contractor’s Personnel and of each type of Contractor’s Equipment, required on the Site for each major stage.</w:t>
      </w:r>
    </w:p>
    <w:p w14:paraId="588512A9" w14:textId="77777777" w:rsidR="00A5749E" w:rsidRPr="007B2222" w:rsidRDefault="00A5749E" w:rsidP="0064735C">
      <w:pPr>
        <w:jc w:val="both"/>
        <w:rPr>
          <w:szCs w:val="24"/>
        </w:rPr>
      </w:pPr>
    </w:p>
    <w:p w14:paraId="0429B5D1" w14:textId="77777777" w:rsidR="00A5749E" w:rsidRPr="007B2222" w:rsidRDefault="00A5749E" w:rsidP="0064735C">
      <w:pPr>
        <w:ind w:left="2880"/>
        <w:jc w:val="both"/>
        <w:rPr>
          <w:szCs w:val="24"/>
        </w:rPr>
      </w:pPr>
      <w:r w:rsidRPr="007B2222">
        <w:rPr>
          <w:szCs w:val="24"/>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shale b entitled to rely upon the progarmme when planning their activities.</w:t>
      </w:r>
    </w:p>
    <w:p w14:paraId="4F30B864" w14:textId="77777777" w:rsidR="00A5749E" w:rsidRPr="007B2222" w:rsidRDefault="00A5749E" w:rsidP="0064735C">
      <w:pPr>
        <w:jc w:val="both"/>
        <w:rPr>
          <w:szCs w:val="24"/>
        </w:rPr>
      </w:pPr>
    </w:p>
    <w:p w14:paraId="1B1EA747" w14:textId="77777777" w:rsidR="00A5749E" w:rsidRPr="007B2222" w:rsidRDefault="00A5749E" w:rsidP="0064735C">
      <w:pPr>
        <w:ind w:left="2880"/>
        <w:jc w:val="both"/>
        <w:rPr>
          <w:szCs w:val="24"/>
        </w:rPr>
      </w:pPr>
      <w:r w:rsidRPr="007B2222">
        <w:rPr>
          <w:szCs w:val="24"/>
        </w:rPr>
        <w:t xml:space="preserve">The Contractor shall promptly give notices to the Engineer of specific probable future events or circumstances which may adversely affect the work, increase the Contract Price or delay the execution of the Works.  The Engineer may require the Contract or to submit an estimate of the anticipated effect of the future event of circumstances, and/or a proposal under Sub-Clause 13.3 </w:t>
      </w:r>
      <w:r w:rsidRPr="007B2222">
        <w:rPr>
          <w:i/>
          <w:iCs/>
          <w:szCs w:val="24"/>
        </w:rPr>
        <w:t>[Variation Procedure]</w:t>
      </w:r>
      <w:r w:rsidRPr="007B2222">
        <w:rPr>
          <w:szCs w:val="24"/>
        </w:rPr>
        <w:t>.</w:t>
      </w:r>
    </w:p>
    <w:p w14:paraId="02040532" w14:textId="77777777" w:rsidR="00A5749E" w:rsidRPr="007B2222" w:rsidRDefault="00A5749E" w:rsidP="0064735C">
      <w:pPr>
        <w:jc w:val="both"/>
        <w:rPr>
          <w:szCs w:val="24"/>
        </w:rPr>
      </w:pPr>
    </w:p>
    <w:p w14:paraId="6F47FDB1" w14:textId="77777777" w:rsidR="00A5749E" w:rsidRPr="007B2222" w:rsidRDefault="00A5749E" w:rsidP="0064735C">
      <w:pPr>
        <w:ind w:left="2880"/>
        <w:jc w:val="both"/>
        <w:rPr>
          <w:szCs w:val="24"/>
        </w:rPr>
      </w:pPr>
      <w:r w:rsidRPr="007B2222">
        <w:rPr>
          <w:szCs w:val="24"/>
        </w:rPr>
        <w:t>If, at any time, the Engineer given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p w14:paraId="37DC67CA" w14:textId="77777777" w:rsidR="00A5749E" w:rsidRPr="007B2222" w:rsidRDefault="00A5749E" w:rsidP="0064735C">
      <w:pPr>
        <w:jc w:val="both"/>
        <w:rPr>
          <w:szCs w:val="24"/>
        </w:rPr>
      </w:pPr>
    </w:p>
    <w:p w14:paraId="1D867DF0" w14:textId="55AED73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39808" behindDoc="0" locked="0" layoutInCell="1" allowOverlap="1" wp14:anchorId="3EE3E00E" wp14:editId="4D3DC4AC">
                <wp:simplePos x="0" y="0"/>
                <wp:positionH relativeFrom="column">
                  <wp:posOffset>552450</wp:posOffset>
                </wp:positionH>
                <wp:positionV relativeFrom="paragraph">
                  <wp:posOffset>69215</wp:posOffset>
                </wp:positionV>
                <wp:extent cx="6067425" cy="0"/>
                <wp:effectExtent l="9525" t="5715" r="9525" b="13335"/>
                <wp:wrapNone/>
                <wp:docPr id="1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90D1" id="Line 16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Jxgp&#10;0oFIW6E4ym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p0&#10;1acTAgAALAQAAA4AAAAAAAAAAAAAAAAALgIAAGRycy9lMm9Eb2MueG1sUEsBAi0AFAAGAAgAAAAh&#10;AGK+jFfdAAAACQEAAA8AAAAAAAAAAAAAAAAAbQQAAGRycy9kb3ducmV2LnhtbFBLBQYAAAAABAAE&#10;APMAAAB3BQAAAAA=&#10;"/>
            </w:pict>
          </mc:Fallback>
        </mc:AlternateContent>
      </w:r>
      <w:r w:rsidR="00A5749E" w:rsidRPr="007B2222">
        <w:rPr>
          <w:b/>
          <w:bCs/>
          <w:szCs w:val="24"/>
        </w:rPr>
        <w:t>8.4</w:t>
      </w:r>
      <w:r w:rsidR="00A5749E" w:rsidRPr="007B2222">
        <w:rPr>
          <w:b/>
          <w:bCs/>
          <w:szCs w:val="24"/>
        </w:rPr>
        <w:tab/>
      </w:r>
      <w:r w:rsidR="00A5749E" w:rsidRPr="007B2222">
        <w:rPr>
          <w:b/>
          <w:bCs/>
          <w:szCs w:val="24"/>
        </w:rPr>
        <w:tab/>
      </w:r>
    </w:p>
    <w:p w14:paraId="4B9A1397" w14:textId="77777777" w:rsidR="00B116FA" w:rsidRPr="007B2222" w:rsidRDefault="00A5749E" w:rsidP="0064735C">
      <w:pPr>
        <w:jc w:val="both"/>
        <w:rPr>
          <w:szCs w:val="24"/>
        </w:rPr>
      </w:pPr>
      <w:r w:rsidRPr="007B2222">
        <w:rPr>
          <w:b/>
          <w:bCs/>
          <w:szCs w:val="24"/>
        </w:rPr>
        <w:t>Extensi</w:t>
      </w:r>
      <w:r w:rsidR="00B116FA" w:rsidRPr="007B2222">
        <w:rPr>
          <w:b/>
          <w:bCs/>
          <w:szCs w:val="24"/>
        </w:rPr>
        <w:t>on of Time for</w:t>
      </w:r>
      <w:r w:rsidR="00B116FA" w:rsidRPr="007B2222">
        <w:rPr>
          <w:b/>
          <w:bCs/>
          <w:szCs w:val="24"/>
        </w:rPr>
        <w:tab/>
      </w:r>
      <w:r w:rsidRPr="007B2222">
        <w:rPr>
          <w:szCs w:val="24"/>
        </w:rPr>
        <w:t xml:space="preserve">The Contractor shall be entitled subject to Sub-Clause 20.1 </w:t>
      </w:r>
    </w:p>
    <w:p w14:paraId="70EE528E" w14:textId="77777777" w:rsidR="00B116FA" w:rsidRPr="007B2222" w:rsidRDefault="00B116FA" w:rsidP="0064735C">
      <w:pPr>
        <w:jc w:val="both"/>
        <w:rPr>
          <w:szCs w:val="24"/>
        </w:rPr>
      </w:pPr>
      <w:r w:rsidRPr="007B2222">
        <w:rPr>
          <w:b/>
          <w:bCs/>
          <w:szCs w:val="24"/>
        </w:rPr>
        <w:t>Completion</w:t>
      </w:r>
      <w:r w:rsidRPr="007B2222">
        <w:rPr>
          <w:i/>
          <w:iCs/>
          <w:szCs w:val="24"/>
        </w:rPr>
        <w:t xml:space="preserve"> </w:t>
      </w:r>
      <w:r w:rsidRPr="007B2222">
        <w:rPr>
          <w:i/>
          <w:iCs/>
          <w:szCs w:val="24"/>
        </w:rPr>
        <w:tab/>
      </w:r>
      <w:r w:rsidRPr="007B2222">
        <w:rPr>
          <w:i/>
          <w:iCs/>
          <w:szCs w:val="24"/>
        </w:rPr>
        <w:tab/>
      </w:r>
      <w:r w:rsidRPr="007B2222">
        <w:rPr>
          <w:i/>
          <w:iCs/>
          <w:szCs w:val="24"/>
        </w:rPr>
        <w:tab/>
      </w:r>
      <w:r w:rsidR="00A5749E" w:rsidRPr="007B2222">
        <w:rPr>
          <w:i/>
          <w:iCs/>
          <w:szCs w:val="24"/>
        </w:rPr>
        <w:t xml:space="preserve">[Contractor’s Claims] </w:t>
      </w:r>
      <w:r w:rsidR="00A5749E" w:rsidRPr="007B2222">
        <w:rPr>
          <w:iCs/>
          <w:szCs w:val="24"/>
        </w:rPr>
        <w:t>to</w:t>
      </w:r>
      <w:r w:rsidRPr="007B2222">
        <w:rPr>
          <w:szCs w:val="24"/>
        </w:rPr>
        <w:t xml:space="preserve"> an extension of the Time for Completion </w:t>
      </w:r>
    </w:p>
    <w:p w14:paraId="01E21577" w14:textId="77777777" w:rsidR="00A5749E" w:rsidRPr="007B2222" w:rsidRDefault="00B116FA" w:rsidP="0064735C">
      <w:pPr>
        <w:ind w:left="2880"/>
        <w:jc w:val="both"/>
        <w:rPr>
          <w:b/>
          <w:bCs/>
          <w:iCs/>
          <w:szCs w:val="24"/>
        </w:rPr>
      </w:pPr>
      <w:r w:rsidRPr="007B2222">
        <w:rPr>
          <w:szCs w:val="24"/>
        </w:rPr>
        <w:t xml:space="preserve">if and to the extent that completion for the purpose of Sub-Clause 10.1 </w:t>
      </w:r>
      <w:r w:rsidRPr="007B2222">
        <w:rPr>
          <w:i/>
          <w:szCs w:val="24"/>
        </w:rPr>
        <w:t>[Taking Over of the Works and Sections].</w:t>
      </w:r>
    </w:p>
    <w:p w14:paraId="595E1DB7" w14:textId="77777777" w:rsidR="00A5749E" w:rsidRPr="007B2222" w:rsidRDefault="00A5749E" w:rsidP="0064735C">
      <w:pPr>
        <w:ind w:left="2880" w:hanging="2880"/>
        <w:jc w:val="both"/>
        <w:rPr>
          <w:szCs w:val="24"/>
        </w:rPr>
      </w:pPr>
      <w:r w:rsidRPr="007B2222">
        <w:rPr>
          <w:b/>
          <w:bCs/>
          <w:szCs w:val="24"/>
        </w:rPr>
        <w:tab/>
      </w:r>
    </w:p>
    <w:p w14:paraId="0AA6EB20"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 Variation (unless an adjustment to the Time for Completion has been agreed under Sub-Clause 13.3 </w:t>
      </w:r>
      <w:r w:rsidRPr="007B2222">
        <w:rPr>
          <w:i/>
          <w:szCs w:val="24"/>
        </w:rPr>
        <w:t>[Variation Procedure]</w:t>
      </w:r>
      <w:r w:rsidRPr="007B2222">
        <w:rPr>
          <w:szCs w:val="24"/>
        </w:rPr>
        <w:t xml:space="preserve"> or other substantial change in the quantity of an item of work included in the Contract,</w:t>
      </w:r>
    </w:p>
    <w:p w14:paraId="4096D57C" w14:textId="77777777" w:rsidR="00A5749E" w:rsidRPr="007B2222" w:rsidRDefault="00A5749E" w:rsidP="0064735C">
      <w:pPr>
        <w:jc w:val="both"/>
        <w:rPr>
          <w:szCs w:val="24"/>
        </w:rPr>
      </w:pPr>
    </w:p>
    <w:p w14:paraId="7588CBFD" w14:textId="77777777" w:rsidR="00A5749E" w:rsidRPr="007B2222" w:rsidRDefault="00A5749E" w:rsidP="0064735C">
      <w:pPr>
        <w:ind w:left="3600" w:hanging="720"/>
        <w:jc w:val="both"/>
        <w:rPr>
          <w:szCs w:val="24"/>
        </w:rPr>
      </w:pPr>
      <w:r w:rsidRPr="007B2222">
        <w:rPr>
          <w:szCs w:val="24"/>
        </w:rPr>
        <w:t>(b)</w:t>
      </w:r>
      <w:r w:rsidRPr="007B2222">
        <w:rPr>
          <w:szCs w:val="24"/>
        </w:rPr>
        <w:tab/>
        <w:t>a cause of delay giving an entitlement to extension of time a Sub-Clause of these Conditions.</w:t>
      </w:r>
    </w:p>
    <w:p w14:paraId="1C068FDD" w14:textId="77777777" w:rsidR="00A5749E" w:rsidRPr="007B2222" w:rsidRDefault="00A5749E" w:rsidP="0064735C">
      <w:pPr>
        <w:jc w:val="both"/>
        <w:rPr>
          <w:szCs w:val="24"/>
        </w:rPr>
      </w:pPr>
    </w:p>
    <w:p w14:paraId="42C9DAF1"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(c)</w:t>
      </w:r>
      <w:r w:rsidRPr="007B2222">
        <w:rPr>
          <w:szCs w:val="24"/>
        </w:rPr>
        <w:tab/>
        <w:t>exceptionally adverse climatic conditions,</w:t>
      </w:r>
    </w:p>
    <w:p w14:paraId="54E1183B" w14:textId="77777777" w:rsidR="00A5749E" w:rsidRPr="007B2222" w:rsidRDefault="00A5749E" w:rsidP="0064735C">
      <w:pPr>
        <w:jc w:val="both"/>
        <w:rPr>
          <w:szCs w:val="24"/>
        </w:rPr>
      </w:pPr>
    </w:p>
    <w:p w14:paraId="5A6B709D" w14:textId="77777777" w:rsidR="00A5749E" w:rsidRPr="007B2222" w:rsidRDefault="00A5749E" w:rsidP="0064735C">
      <w:pPr>
        <w:ind w:left="3600" w:hanging="720"/>
        <w:jc w:val="both"/>
        <w:rPr>
          <w:szCs w:val="24"/>
        </w:rPr>
      </w:pPr>
      <w:r w:rsidRPr="007B2222">
        <w:rPr>
          <w:szCs w:val="24"/>
        </w:rPr>
        <w:t>(d)</w:t>
      </w:r>
      <w:r w:rsidRPr="007B2222">
        <w:rPr>
          <w:szCs w:val="24"/>
        </w:rPr>
        <w:tab/>
        <w:t xml:space="preserve">Unforeseeable shortages in the availability of personnel or Goods caused by epidemic or governmental actions, or </w:t>
      </w:r>
    </w:p>
    <w:p w14:paraId="66CC276D" w14:textId="77777777" w:rsidR="00A5749E" w:rsidRPr="007B2222" w:rsidRDefault="00A5749E" w:rsidP="0064735C">
      <w:pPr>
        <w:jc w:val="both"/>
        <w:rPr>
          <w:szCs w:val="24"/>
        </w:rPr>
      </w:pPr>
    </w:p>
    <w:p w14:paraId="41116C1F" w14:textId="77777777" w:rsidR="00A5749E" w:rsidRPr="007B2222" w:rsidRDefault="00A5749E" w:rsidP="0064735C">
      <w:pPr>
        <w:ind w:left="3600" w:hanging="720"/>
        <w:jc w:val="both"/>
        <w:rPr>
          <w:szCs w:val="24"/>
        </w:rPr>
      </w:pPr>
      <w:r w:rsidRPr="007B2222">
        <w:rPr>
          <w:szCs w:val="24"/>
        </w:rPr>
        <w:t>(e)</w:t>
      </w:r>
      <w:r w:rsidRPr="007B2222">
        <w:rPr>
          <w:szCs w:val="24"/>
        </w:rPr>
        <w:tab/>
        <w:t>any delay, the impediment or prevention caused by or attributable to the Employer, the Employer’s Personnel, or the Employer’s other contractors on the Site.</w:t>
      </w:r>
    </w:p>
    <w:p w14:paraId="546DADD6" w14:textId="77777777" w:rsidR="00A5749E" w:rsidRPr="007B2222" w:rsidRDefault="00A5749E" w:rsidP="0064735C">
      <w:pPr>
        <w:jc w:val="both"/>
        <w:rPr>
          <w:szCs w:val="24"/>
        </w:rPr>
      </w:pPr>
      <w:r w:rsidRPr="007B2222">
        <w:rPr>
          <w:szCs w:val="24"/>
        </w:rPr>
        <w:tab/>
      </w:r>
    </w:p>
    <w:p w14:paraId="0EB2DD03" w14:textId="77777777" w:rsidR="00A5749E" w:rsidRPr="007B2222" w:rsidRDefault="00A5749E" w:rsidP="0064735C">
      <w:pPr>
        <w:ind w:left="2880"/>
        <w:jc w:val="both"/>
        <w:rPr>
          <w:szCs w:val="24"/>
        </w:rPr>
      </w:pPr>
      <w:r w:rsidRPr="007B2222">
        <w:rPr>
          <w:szCs w:val="24"/>
        </w:rPr>
        <w:t xml:space="preserve">If the Contractor considers himself to be entitled to an extension of the Time for Completion, the Contractor shall give notice to the Engineer in accordance with Sub-Clause 20.1 </w:t>
      </w:r>
      <w:r w:rsidRPr="007B2222">
        <w:rPr>
          <w:i/>
          <w:iCs/>
          <w:szCs w:val="24"/>
        </w:rPr>
        <w:t>[Contractor’s Claims].</w:t>
      </w:r>
      <w:r w:rsidRPr="007B2222">
        <w:rPr>
          <w:szCs w:val="24"/>
        </w:rPr>
        <w:t xml:space="preserve">  When determining each extension of time under Sub-Clause 20.1, the Engineer shall review previous determinations and may increase, but shall not decrease, the total extension of time.</w:t>
      </w:r>
    </w:p>
    <w:p w14:paraId="7ED56FA3" w14:textId="77777777" w:rsidR="00A5749E" w:rsidRPr="007B2222" w:rsidRDefault="00A5749E" w:rsidP="0064735C">
      <w:pPr>
        <w:spacing w:line="360" w:lineRule="auto"/>
        <w:jc w:val="both"/>
        <w:rPr>
          <w:b/>
          <w:bCs/>
          <w:szCs w:val="24"/>
        </w:rPr>
      </w:pPr>
    </w:p>
    <w:p w14:paraId="5D28BF38" w14:textId="02FD2C6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0832" behindDoc="0" locked="0" layoutInCell="1" allowOverlap="1" wp14:anchorId="47174E6E" wp14:editId="1A8532DE">
                <wp:simplePos x="0" y="0"/>
                <wp:positionH relativeFrom="column">
                  <wp:posOffset>552450</wp:posOffset>
                </wp:positionH>
                <wp:positionV relativeFrom="paragraph">
                  <wp:posOffset>69215</wp:posOffset>
                </wp:positionV>
                <wp:extent cx="6067425" cy="0"/>
                <wp:effectExtent l="9525" t="13335" r="9525" b="5715"/>
                <wp:wrapNone/>
                <wp:docPr id="10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453C" id="Line 16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hgp&#10;0oNIG6E4yoo8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iE&#10;KywTAgAALAQAAA4AAAAAAAAAAAAAAAAALgIAAGRycy9lMm9Eb2MueG1sUEsBAi0AFAAGAAgAAAAh&#10;AGK+jFfdAAAACQEAAA8AAAAAAAAAAAAAAAAAbQQAAGRycy9kb3ducmV2LnhtbFBLBQYAAAAABAAE&#10;APMAAAB3BQAAAAA=&#10;"/>
            </w:pict>
          </mc:Fallback>
        </mc:AlternateContent>
      </w:r>
      <w:r w:rsidR="00A5749E" w:rsidRPr="007B2222">
        <w:rPr>
          <w:b/>
          <w:bCs/>
          <w:szCs w:val="24"/>
        </w:rPr>
        <w:t>8.5</w:t>
      </w:r>
      <w:r w:rsidR="00A5749E" w:rsidRPr="007B2222">
        <w:rPr>
          <w:b/>
          <w:bCs/>
          <w:szCs w:val="24"/>
        </w:rPr>
        <w:tab/>
      </w:r>
      <w:r w:rsidR="00A5749E" w:rsidRPr="007B2222">
        <w:rPr>
          <w:b/>
          <w:bCs/>
          <w:szCs w:val="24"/>
        </w:rPr>
        <w:tab/>
      </w:r>
    </w:p>
    <w:p w14:paraId="7F3C9CAF" w14:textId="77777777" w:rsidR="00A5749E" w:rsidRPr="007B2222" w:rsidRDefault="00A5749E" w:rsidP="0064735C">
      <w:pPr>
        <w:jc w:val="both"/>
        <w:rPr>
          <w:b/>
          <w:bCs/>
          <w:szCs w:val="24"/>
        </w:rPr>
      </w:pPr>
      <w:r w:rsidRPr="007B2222">
        <w:rPr>
          <w:b/>
          <w:bCs/>
          <w:szCs w:val="24"/>
        </w:rPr>
        <w:t>Delays Caused by</w:t>
      </w:r>
      <w:r w:rsidRPr="007B2222">
        <w:rPr>
          <w:b/>
          <w:bCs/>
          <w:szCs w:val="24"/>
        </w:rPr>
        <w:tab/>
      </w:r>
      <w:r w:rsidRPr="007B2222">
        <w:rPr>
          <w:b/>
          <w:bCs/>
          <w:szCs w:val="24"/>
        </w:rPr>
        <w:tab/>
      </w:r>
      <w:r w:rsidRPr="007B2222">
        <w:rPr>
          <w:szCs w:val="24"/>
        </w:rPr>
        <w:t>If the following conditions apply, namely:</w:t>
      </w:r>
    </w:p>
    <w:p w14:paraId="5353E181" w14:textId="77777777" w:rsidR="00A5749E" w:rsidRPr="007B2222" w:rsidRDefault="00A5749E" w:rsidP="0064735C">
      <w:pPr>
        <w:jc w:val="both"/>
        <w:rPr>
          <w:b/>
          <w:bCs/>
          <w:szCs w:val="24"/>
        </w:rPr>
      </w:pPr>
      <w:r w:rsidRPr="007B2222">
        <w:rPr>
          <w:b/>
          <w:bCs/>
          <w:szCs w:val="24"/>
        </w:rPr>
        <w:t>Authorities</w:t>
      </w:r>
      <w:r w:rsidRPr="007B2222">
        <w:rPr>
          <w:b/>
          <w:bCs/>
          <w:szCs w:val="24"/>
        </w:rPr>
        <w:tab/>
      </w:r>
      <w:r w:rsidRPr="007B2222">
        <w:rPr>
          <w:b/>
          <w:bCs/>
          <w:szCs w:val="24"/>
        </w:rPr>
        <w:tab/>
      </w:r>
      <w:r w:rsidRPr="007B2222">
        <w:rPr>
          <w:b/>
          <w:bCs/>
          <w:szCs w:val="24"/>
        </w:rPr>
        <w:tab/>
      </w:r>
      <w:r w:rsidRPr="007B2222">
        <w:rPr>
          <w:b/>
          <w:bCs/>
          <w:szCs w:val="24"/>
        </w:rPr>
        <w:tab/>
      </w:r>
      <w:r w:rsidRPr="007B2222">
        <w:rPr>
          <w:b/>
          <w:bCs/>
          <w:szCs w:val="24"/>
        </w:rPr>
        <w:tab/>
      </w:r>
    </w:p>
    <w:p w14:paraId="53FEFC7C"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has diligently followed the procedures laid done by the relevant legally constituted public authorities in the Country,</w:t>
      </w:r>
    </w:p>
    <w:p w14:paraId="78290D1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9E828B6" w14:textId="77777777" w:rsidR="005E58CF" w:rsidRPr="007B2222" w:rsidRDefault="00A5749E" w:rsidP="00D121FE">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these authorities delay or disrupt the Contractor’s work, </w:t>
      </w:r>
    </w:p>
    <w:p w14:paraId="3A6EA39C" w14:textId="77777777" w:rsidR="00A5749E" w:rsidRPr="007B2222" w:rsidRDefault="00A5749E" w:rsidP="0064735C">
      <w:pPr>
        <w:widowControl w:val="0"/>
        <w:overflowPunct/>
        <w:autoSpaceDN/>
        <w:adjustRightInd/>
        <w:ind w:left="2880" w:firstLine="720"/>
        <w:contextualSpacing/>
        <w:jc w:val="both"/>
        <w:textAlignment w:val="auto"/>
        <w:rPr>
          <w:szCs w:val="24"/>
          <w:lang w:val="en-GB" w:eastAsia="ar-SA"/>
        </w:rPr>
      </w:pPr>
      <w:r w:rsidRPr="007B2222">
        <w:rPr>
          <w:szCs w:val="24"/>
          <w:lang w:val="en-GB" w:eastAsia="ar-SA"/>
        </w:rPr>
        <w:t xml:space="preserve">and </w:t>
      </w:r>
    </w:p>
    <w:p w14:paraId="41877B2D"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the delay or disruption was Unforeseeable.</w:t>
      </w:r>
    </w:p>
    <w:p w14:paraId="058D4F95"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1932BFA1" w14:textId="77777777" w:rsidR="00A5749E" w:rsidRPr="007B2222" w:rsidRDefault="00A5749E" w:rsidP="0064735C">
      <w:pPr>
        <w:ind w:left="2880"/>
        <w:jc w:val="both"/>
        <w:rPr>
          <w:szCs w:val="24"/>
        </w:rPr>
      </w:pPr>
      <w:r w:rsidRPr="007B2222">
        <w:rPr>
          <w:szCs w:val="24"/>
        </w:rPr>
        <w:t xml:space="preserve">Then this delay or disruption will be considered as a cause of delay under sub-paragraph (b) of Sub-Clause 8.4 </w:t>
      </w:r>
      <w:r w:rsidRPr="007B2222">
        <w:rPr>
          <w:i/>
          <w:iCs/>
          <w:szCs w:val="24"/>
        </w:rPr>
        <w:t>[Extension of Time for Completion]</w:t>
      </w:r>
      <w:r w:rsidRPr="007B2222">
        <w:rPr>
          <w:szCs w:val="24"/>
        </w:rPr>
        <w:t>.</w:t>
      </w:r>
    </w:p>
    <w:p w14:paraId="4AEE3551" w14:textId="77777777" w:rsidR="00A5749E" w:rsidRPr="007B2222" w:rsidRDefault="00A5749E" w:rsidP="0064735C">
      <w:pPr>
        <w:jc w:val="both"/>
        <w:rPr>
          <w:szCs w:val="24"/>
        </w:rPr>
      </w:pPr>
    </w:p>
    <w:p w14:paraId="2F803640" w14:textId="2BAE0C1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1856" behindDoc="0" locked="0" layoutInCell="1" allowOverlap="1" wp14:anchorId="6428A787" wp14:editId="0F257960">
                <wp:simplePos x="0" y="0"/>
                <wp:positionH relativeFrom="column">
                  <wp:posOffset>552450</wp:posOffset>
                </wp:positionH>
                <wp:positionV relativeFrom="paragraph">
                  <wp:posOffset>69215</wp:posOffset>
                </wp:positionV>
                <wp:extent cx="6067425" cy="0"/>
                <wp:effectExtent l="9525" t="5715" r="9525" b="13335"/>
                <wp:wrapNone/>
                <wp:docPr id="10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0A64E" id="Line 16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1o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Qn8U&#10;6UGkjVAcZcU0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A&#10;DWgTAgAALAQAAA4AAAAAAAAAAAAAAAAALgIAAGRycy9lMm9Eb2MueG1sUEsBAi0AFAAGAAgAAAAh&#10;AGK+jFfdAAAACQEAAA8AAAAAAAAAAAAAAAAAbQQAAGRycy9kb3ducmV2LnhtbFBLBQYAAAAABAAE&#10;APMAAAB3BQAAAAA=&#10;"/>
            </w:pict>
          </mc:Fallback>
        </mc:AlternateContent>
      </w:r>
      <w:r w:rsidR="00A5749E" w:rsidRPr="007B2222">
        <w:rPr>
          <w:b/>
          <w:bCs/>
          <w:szCs w:val="24"/>
        </w:rPr>
        <w:t>8.6</w:t>
      </w:r>
      <w:r w:rsidR="00A5749E" w:rsidRPr="007B2222">
        <w:rPr>
          <w:b/>
          <w:bCs/>
          <w:szCs w:val="24"/>
        </w:rPr>
        <w:tab/>
      </w:r>
      <w:r w:rsidR="00A5749E" w:rsidRPr="007B2222">
        <w:rPr>
          <w:b/>
          <w:bCs/>
          <w:szCs w:val="24"/>
        </w:rPr>
        <w:tab/>
      </w:r>
    </w:p>
    <w:p w14:paraId="64ADF636" w14:textId="77777777" w:rsidR="00A5749E" w:rsidRPr="007B2222" w:rsidRDefault="00A5749E" w:rsidP="0064735C">
      <w:pPr>
        <w:jc w:val="both"/>
        <w:rPr>
          <w:szCs w:val="24"/>
        </w:rPr>
      </w:pPr>
      <w:r w:rsidRPr="007B2222">
        <w:rPr>
          <w:b/>
          <w:bCs/>
          <w:szCs w:val="24"/>
        </w:rPr>
        <w:t xml:space="preserve">Rate of Progress </w:t>
      </w:r>
      <w:r w:rsidRPr="007B2222">
        <w:rPr>
          <w:b/>
          <w:bCs/>
          <w:szCs w:val="24"/>
        </w:rPr>
        <w:tab/>
      </w:r>
      <w:r w:rsidRPr="007B2222">
        <w:rPr>
          <w:szCs w:val="24"/>
        </w:rPr>
        <w:tab/>
        <w:t>If, at any time:</w:t>
      </w:r>
    </w:p>
    <w:p w14:paraId="00CB61F8" w14:textId="77777777" w:rsidR="00A5749E" w:rsidRPr="007B2222" w:rsidRDefault="00A5749E" w:rsidP="0064735C">
      <w:pPr>
        <w:jc w:val="both"/>
        <w:rPr>
          <w:szCs w:val="24"/>
        </w:rPr>
      </w:pPr>
    </w:p>
    <w:p w14:paraId="157A0D3C"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actual progress is too slow to complete within the Time for Completion, and/or </w:t>
      </w:r>
    </w:p>
    <w:p w14:paraId="065A7BBC"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58499E78"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progress has fallen (or will fall) behind the current programme under Sub-Clause 8.3 </w:t>
      </w:r>
      <w:r w:rsidRPr="007B2222">
        <w:rPr>
          <w:i/>
          <w:iCs/>
          <w:szCs w:val="24"/>
          <w:lang w:val="en-GB" w:eastAsia="ar-SA"/>
        </w:rPr>
        <w:t>[Programme]</w:t>
      </w:r>
      <w:r w:rsidRPr="007B2222">
        <w:rPr>
          <w:szCs w:val="24"/>
          <w:lang w:val="en-GB" w:eastAsia="ar-SA"/>
        </w:rPr>
        <w:t>.</w:t>
      </w:r>
    </w:p>
    <w:p w14:paraId="1B514883"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18577C65" w14:textId="77777777" w:rsidR="00A5749E" w:rsidRPr="007B2222" w:rsidRDefault="00A5749E" w:rsidP="0064735C">
      <w:pPr>
        <w:ind w:left="2880"/>
        <w:jc w:val="both"/>
        <w:rPr>
          <w:szCs w:val="24"/>
        </w:rPr>
      </w:pPr>
      <w:r w:rsidRPr="007B2222">
        <w:rPr>
          <w:szCs w:val="24"/>
        </w:rPr>
        <w:t xml:space="preserve">other than as a result of a cause listed in Sub-Clause 8.4 </w:t>
      </w:r>
      <w:r w:rsidRPr="007B2222">
        <w:rPr>
          <w:i/>
          <w:iCs/>
          <w:szCs w:val="24"/>
        </w:rPr>
        <w:t>[Extension of Time for Completion],</w:t>
      </w:r>
      <w:r w:rsidRPr="007B2222">
        <w:rPr>
          <w:szCs w:val="24"/>
        </w:rPr>
        <w:t xml:space="preserve"> then the Engineer may instruct the Contractor to submit, under Sub-Clause 8.3 </w:t>
      </w:r>
      <w:r w:rsidRPr="007B2222">
        <w:rPr>
          <w:i/>
          <w:iCs/>
          <w:szCs w:val="24"/>
        </w:rPr>
        <w:t>[Programme]</w:t>
      </w:r>
      <w:r w:rsidRPr="007B2222">
        <w:rPr>
          <w:szCs w:val="24"/>
        </w:rPr>
        <w:t>, a revised programme and supporting report describing the revised methods which the Contractor proposes to adopt in order to expedite progress and complete within the Time for Completion.</w:t>
      </w:r>
    </w:p>
    <w:p w14:paraId="6F4BE802" w14:textId="77777777" w:rsidR="00A5749E" w:rsidRPr="007B2222" w:rsidRDefault="00A5749E" w:rsidP="0064735C">
      <w:pPr>
        <w:jc w:val="both"/>
        <w:rPr>
          <w:szCs w:val="24"/>
        </w:rPr>
      </w:pPr>
    </w:p>
    <w:p w14:paraId="4E109334" w14:textId="77777777" w:rsidR="00A5749E" w:rsidRPr="007B2222" w:rsidRDefault="00A5749E" w:rsidP="0064735C">
      <w:pPr>
        <w:ind w:left="2880"/>
        <w:jc w:val="both"/>
        <w:rPr>
          <w:szCs w:val="24"/>
        </w:rPr>
      </w:pPr>
      <w:r w:rsidRPr="007B2222">
        <w:rPr>
          <w:szCs w:val="24"/>
        </w:rPr>
        <w:t xml:space="preserve">Unless the Engineer notifies otherwise, the Contractor shall adopt these revised methods, which may require increases in the working hours and/or in the number of Contractor’s Personnel and/or Goods, at the risk and cost of the Contractor.  If these revised methods cause the Employer to incur additional costs, the Contractor shall subject to Sub-Clause 2.5 </w:t>
      </w:r>
      <w:r w:rsidRPr="007B2222">
        <w:rPr>
          <w:i/>
          <w:iCs/>
          <w:szCs w:val="24"/>
        </w:rPr>
        <w:t>[Employer’s Claims]</w:t>
      </w:r>
      <w:r w:rsidRPr="007B2222">
        <w:rPr>
          <w:szCs w:val="24"/>
        </w:rPr>
        <w:t xml:space="preserve"> pay these costs to the Employer, in addition to delay damages (if any) under Sub-Clause 8.7 below.</w:t>
      </w:r>
    </w:p>
    <w:p w14:paraId="6CEC231B" w14:textId="77777777" w:rsidR="00A5749E" w:rsidRPr="007B2222" w:rsidRDefault="00A5749E" w:rsidP="0064735C">
      <w:pPr>
        <w:jc w:val="both"/>
        <w:rPr>
          <w:szCs w:val="24"/>
        </w:rPr>
      </w:pPr>
    </w:p>
    <w:p w14:paraId="3A0BAE42" w14:textId="7AE2DBF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2880" behindDoc="0" locked="0" layoutInCell="1" allowOverlap="1" wp14:anchorId="06AFD085" wp14:editId="30D1C798">
                <wp:simplePos x="0" y="0"/>
                <wp:positionH relativeFrom="column">
                  <wp:posOffset>552450</wp:posOffset>
                </wp:positionH>
                <wp:positionV relativeFrom="paragraph">
                  <wp:posOffset>69215</wp:posOffset>
                </wp:positionV>
                <wp:extent cx="6067425" cy="0"/>
                <wp:effectExtent l="9525" t="12065" r="9525" b="6985"/>
                <wp:wrapNone/>
                <wp:docPr id="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4A91" id="Line 16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u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g+x0iR&#10;Hma0EYqjrChC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o+/g&#10;rhICAAArBAAADgAAAAAAAAAAAAAAAAAuAgAAZHJzL2Uyb0RvYy54bWxQSwECLQAUAAYACAAAACEA&#10;Yr6MV90AAAAJAQAADwAAAAAAAAAAAAAAAABsBAAAZHJzL2Rvd25yZXYueG1sUEsFBgAAAAAEAAQA&#10;8wAAAHYFAAAAAA==&#10;"/>
            </w:pict>
          </mc:Fallback>
        </mc:AlternateContent>
      </w:r>
      <w:r w:rsidR="00A5749E" w:rsidRPr="007B2222">
        <w:rPr>
          <w:b/>
          <w:bCs/>
          <w:szCs w:val="24"/>
        </w:rPr>
        <w:t>8.7</w:t>
      </w:r>
      <w:r w:rsidR="00A5749E" w:rsidRPr="007B2222">
        <w:rPr>
          <w:b/>
          <w:bCs/>
          <w:szCs w:val="24"/>
        </w:rPr>
        <w:tab/>
      </w:r>
      <w:r w:rsidR="00A5749E" w:rsidRPr="007B2222">
        <w:rPr>
          <w:b/>
          <w:bCs/>
          <w:szCs w:val="24"/>
        </w:rPr>
        <w:tab/>
      </w:r>
    </w:p>
    <w:p w14:paraId="6D28DFBB" w14:textId="77777777" w:rsidR="00A5749E" w:rsidRPr="007B2222" w:rsidRDefault="00A5749E" w:rsidP="0064735C">
      <w:pPr>
        <w:ind w:left="2880" w:hanging="2880"/>
        <w:jc w:val="both"/>
        <w:rPr>
          <w:szCs w:val="24"/>
        </w:rPr>
      </w:pPr>
      <w:r w:rsidRPr="007B2222">
        <w:rPr>
          <w:b/>
          <w:bCs/>
          <w:szCs w:val="24"/>
        </w:rPr>
        <w:t xml:space="preserve">Delay Damages </w:t>
      </w:r>
      <w:r w:rsidRPr="007B2222">
        <w:rPr>
          <w:b/>
          <w:bCs/>
          <w:szCs w:val="24"/>
        </w:rPr>
        <w:tab/>
      </w:r>
      <w:r w:rsidRPr="007B2222">
        <w:rPr>
          <w:szCs w:val="24"/>
        </w:rPr>
        <w:t xml:space="preserve">If the Contractor fails to comply with Sub-Clause 8.2 [Time of Completion], the Contractor shall subject to Sub-Clause 2.5 </w:t>
      </w:r>
      <w:r w:rsidRPr="007B2222">
        <w:rPr>
          <w:i/>
          <w:iCs/>
          <w:szCs w:val="24"/>
        </w:rPr>
        <w:t>[Employer’s Claims]</w:t>
      </w:r>
      <w:r w:rsidRPr="007B2222">
        <w:rPr>
          <w:szCs w:val="24"/>
        </w:rPr>
        <w:t xml:space="preserve"> pay delay damages to the Employer for this default.  These delay damages shall be the sum stated in the Appendix to Tender, which shall be paid for every day which shall elapse between the relevant Time for Completion and the date stated in the Taking-Over Certificate.  However, the total amount due under this Sub-Clause shall not exceed the maximum amount of delay damages (if any) stated in the Appendix to Tender.</w:t>
      </w:r>
    </w:p>
    <w:p w14:paraId="541C0D42" w14:textId="77777777" w:rsidR="00A5749E" w:rsidRPr="007B2222" w:rsidRDefault="00A5749E" w:rsidP="0064735C">
      <w:pPr>
        <w:jc w:val="both"/>
        <w:rPr>
          <w:szCs w:val="24"/>
        </w:rPr>
      </w:pPr>
    </w:p>
    <w:p w14:paraId="53356E6C" w14:textId="77777777" w:rsidR="00A5749E" w:rsidRPr="007B2222" w:rsidRDefault="00A5749E" w:rsidP="0064735C">
      <w:pPr>
        <w:ind w:left="2880"/>
        <w:jc w:val="both"/>
        <w:rPr>
          <w:szCs w:val="24"/>
        </w:rPr>
      </w:pPr>
      <w:r w:rsidRPr="007B2222">
        <w:rPr>
          <w:szCs w:val="24"/>
        </w:rPr>
        <w:t xml:space="preserve">These delay damages shall be the only damages due from the Contractor for such default, other than in event of termination under Sub-Clause 15.2 </w:t>
      </w:r>
      <w:r w:rsidRPr="007B2222">
        <w:rPr>
          <w:i/>
          <w:iCs/>
          <w:szCs w:val="24"/>
        </w:rPr>
        <w:t>[Termination by Employer]</w:t>
      </w:r>
      <w:r w:rsidRPr="007B2222">
        <w:rPr>
          <w:szCs w:val="24"/>
        </w:rPr>
        <w:t xml:space="preserve"> prior to completion of the Works.  These damages shall not relieve the Contractor from his obligation to complete the Works, or from any other duties, obligations or responsibilities which he may have under the Contract.</w:t>
      </w:r>
    </w:p>
    <w:p w14:paraId="43DA1015" w14:textId="77777777" w:rsidR="00A5749E" w:rsidRPr="007B2222" w:rsidRDefault="00A5749E" w:rsidP="0064735C">
      <w:pPr>
        <w:jc w:val="both"/>
        <w:rPr>
          <w:szCs w:val="24"/>
        </w:rPr>
      </w:pPr>
    </w:p>
    <w:p w14:paraId="1FA7D038" w14:textId="73E4671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3904" behindDoc="0" locked="0" layoutInCell="1" allowOverlap="1" wp14:anchorId="21DF3611" wp14:editId="41C31409">
                <wp:simplePos x="0" y="0"/>
                <wp:positionH relativeFrom="column">
                  <wp:posOffset>552450</wp:posOffset>
                </wp:positionH>
                <wp:positionV relativeFrom="paragraph">
                  <wp:posOffset>69215</wp:posOffset>
                </wp:positionV>
                <wp:extent cx="6067425" cy="0"/>
                <wp:effectExtent l="9525" t="9525" r="9525" b="9525"/>
                <wp:wrapNone/>
                <wp:docPr id="9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FA15" id="Line 16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b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c+vG&#10;6hICAAArBAAADgAAAAAAAAAAAAAAAAAuAgAAZHJzL2Uyb0RvYy54bWxQSwECLQAUAAYACAAAACEA&#10;Yr6MV90AAAAJAQAADwAAAAAAAAAAAAAAAABsBAAAZHJzL2Rvd25yZXYueG1sUEsFBgAAAAAEAAQA&#10;8wAAAHYFAAAAAA==&#10;"/>
            </w:pict>
          </mc:Fallback>
        </mc:AlternateContent>
      </w:r>
      <w:r w:rsidR="00A5749E" w:rsidRPr="007B2222">
        <w:rPr>
          <w:b/>
          <w:bCs/>
          <w:szCs w:val="24"/>
        </w:rPr>
        <w:t>8.8</w:t>
      </w:r>
      <w:r w:rsidR="00A5749E" w:rsidRPr="007B2222">
        <w:rPr>
          <w:b/>
          <w:bCs/>
          <w:szCs w:val="24"/>
        </w:rPr>
        <w:tab/>
      </w:r>
      <w:r w:rsidR="00A5749E" w:rsidRPr="007B2222">
        <w:rPr>
          <w:b/>
          <w:bCs/>
          <w:szCs w:val="24"/>
        </w:rPr>
        <w:tab/>
      </w:r>
    </w:p>
    <w:p w14:paraId="03EBBEFA" w14:textId="77777777" w:rsidR="00A5749E" w:rsidRPr="007B2222" w:rsidRDefault="00A5749E" w:rsidP="0064735C">
      <w:pPr>
        <w:ind w:left="2880" w:hanging="2880"/>
        <w:jc w:val="both"/>
        <w:rPr>
          <w:szCs w:val="24"/>
        </w:rPr>
      </w:pPr>
      <w:r w:rsidRPr="007B2222">
        <w:rPr>
          <w:b/>
          <w:bCs/>
          <w:szCs w:val="24"/>
        </w:rPr>
        <w:t xml:space="preserve">Suspension of Work </w:t>
      </w:r>
      <w:r w:rsidRPr="007B2222">
        <w:rPr>
          <w:b/>
          <w:bCs/>
          <w:szCs w:val="24"/>
        </w:rPr>
        <w:tab/>
      </w:r>
      <w:r w:rsidRPr="007B2222">
        <w:rPr>
          <w:szCs w:val="24"/>
        </w:rPr>
        <w:t>The Engineer may at any time instruct the Contractor to suspend progress of part or all of the Works.  During such suspension, the Contractor shall protect, store and secure such part or the Works against any deterioration, loss or damage.</w:t>
      </w:r>
    </w:p>
    <w:p w14:paraId="060A2D01" w14:textId="77777777" w:rsidR="00A5749E" w:rsidRPr="007B2222" w:rsidRDefault="00A5749E" w:rsidP="0064735C">
      <w:pPr>
        <w:ind w:left="2880" w:hanging="2880"/>
        <w:jc w:val="both"/>
        <w:rPr>
          <w:szCs w:val="24"/>
        </w:rPr>
      </w:pPr>
    </w:p>
    <w:p w14:paraId="4F6D2AF9" w14:textId="77777777" w:rsidR="00A5749E" w:rsidRPr="007B2222" w:rsidRDefault="00A5749E" w:rsidP="0064735C">
      <w:pPr>
        <w:ind w:left="2880"/>
        <w:jc w:val="both"/>
        <w:rPr>
          <w:szCs w:val="24"/>
        </w:rPr>
      </w:pPr>
      <w:r w:rsidRPr="007B2222">
        <w:rPr>
          <w:szCs w:val="24"/>
        </w:rPr>
        <w:t>The Engineer may also notify the cause for the suspension.  If and to the extent that the cause is notified and is the responsibility of the Contractor, the following Sub-Clause 8.9, 8.10 and 8.11 shall not apply.</w:t>
      </w:r>
    </w:p>
    <w:p w14:paraId="2A16615C" w14:textId="77777777" w:rsidR="00A5749E" w:rsidRPr="007B2222" w:rsidRDefault="00A5749E" w:rsidP="0064735C">
      <w:pPr>
        <w:jc w:val="both"/>
        <w:rPr>
          <w:szCs w:val="24"/>
        </w:rPr>
      </w:pPr>
    </w:p>
    <w:p w14:paraId="37A1C42A" w14:textId="4E174B5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4928" behindDoc="0" locked="0" layoutInCell="1" allowOverlap="1" wp14:anchorId="0B29E30D" wp14:editId="37AB9F9E">
                <wp:simplePos x="0" y="0"/>
                <wp:positionH relativeFrom="column">
                  <wp:posOffset>552450</wp:posOffset>
                </wp:positionH>
                <wp:positionV relativeFrom="paragraph">
                  <wp:posOffset>69215</wp:posOffset>
                </wp:positionV>
                <wp:extent cx="6067425" cy="0"/>
                <wp:effectExtent l="9525" t="12065" r="9525" b="6985"/>
                <wp:wrapNone/>
                <wp:docPr id="9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D7B1" id="Line 16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4wEiR&#10;Dma0FYqjbDYPzemNK8CnUjsbyqNn9Wy2mv5wSOmqJerAI8mXi4HALEQkb0KC4gyk2PdfNQMfcvQ6&#10;durc2C5AQg/QOQ7kch8IP3tE4XKWzh7yyRQjOtgSUgyBxjr/hesOBaHEElhHYHLaOh+IkGJwCXmU&#10;3ggp47ylQj0UPA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d/m&#10;oRICAAArBAAADgAAAAAAAAAAAAAAAAAuAgAAZHJzL2Uyb0RvYy54bWxQSwECLQAUAAYACAAAACEA&#10;Yr6MV90AAAAJAQAADwAAAAAAAAAAAAAAAABsBAAAZHJzL2Rvd25yZXYueG1sUEsFBgAAAAAEAAQA&#10;8wAAAHYFAAAAAA==&#10;"/>
            </w:pict>
          </mc:Fallback>
        </mc:AlternateContent>
      </w:r>
      <w:r w:rsidR="00A5749E" w:rsidRPr="007B2222">
        <w:rPr>
          <w:b/>
          <w:bCs/>
          <w:szCs w:val="24"/>
        </w:rPr>
        <w:t>8.9</w:t>
      </w:r>
      <w:r w:rsidR="00A5749E" w:rsidRPr="007B2222">
        <w:rPr>
          <w:b/>
          <w:bCs/>
          <w:szCs w:val="24"/>
        </w:rPr>
        <w:tab/>
      </w:r>
      <w:r w:rsidR="00A5749E" w:rsidRPr="007B2222">
        <w:rPr>
          <w:b/>
          <w:bCs/>
          <w:szCs w:val="24"/>
        </w:rPr>
        <w:tab/>
      </w:r>
    </w:p>
    <w:p w14:paraId="53EF4C82" w14:textId="77777777" w:rsidR="00541D04" w:rsidRPr="007B2222" w:rsidRDefault="00A5749E" w:rsidP="0064735C">
      <w:pPr>
        <w:jc w:val="both"/>
        <w:rPr>
          <w:szCs w:val="24"/>
        </w:rPr>
      </w:pPr>
      <w:r w:rsidRPr="007B2222">
        <w:rPr>
          <w:b/>
          <w:bCs/>
          <w:szCs w:val="24"/>
        </w:rPr>
        <w:t>Consequences of</w:t>
      </w:r>
      <w:r w:rsidRPr="007B2222">
        <w:rPr>
          <w:b/>
          <w:bCs/>
          <w:szCs w:val="24"/>
        </w:rPr>
        <w:tab/>
      </w:r>
      <w:r w:rsidRPr="007B2222">
        <w:rPr>
          <w:b/>
          <w:bCs/>
          <w:szCs w:val="24"/>
        </w:rPr>
        <w:tab/>
      </w:r>
      <w:r w:rsidR="00541D04" w:rsidRPr="007B2222">
        <w:rPr>
          <w:szCs w:val="24"/>
        </w:rPr>
        <w:t xml:space="preserve">If the Contractor suffers delay and/ or Incurs Cost </w:t>
      </w:r>
      <w:r w:rsidRPr="007B2222">
        <w:rPr>
          <w:szCs w:val="24"/>
        </w:rPr>
        <w:t xml:space="preserve">from  </w:t>
      </w:r>
    </w:p>
    <w:p w14:paraId="1E56FB7C" w14:textId="77777777" w:rsidR="00541D04" w:rsidRPr="007B2222" w:rsidRDefault="00541D04" w:rsidP="0064735C">
      <w:pPr>
        <w:jc w:val="both"/>
        <w:rPr>
          <w:szCs w:val="24"/>
        </w:rPr>
      </w:pPr>
      <w:r w:rsidRPr="007B2222">
        <w:rPr>
          <w:b/>
          <w:bCs/>
          <w:szCs w:val="24"/>
        </w:rPr>
        <w:t>Suspension</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 xml:space="preserve">complying  with  the </w:t>
      </w:r>
      <w:r w:rsidRPr="007B2222">
        <w:rPr>
          <w:szCs w:val="24"/>
        </w:rPr>
        <w:t xml:space="preserve">Engineer’s. Instructions under Sub-Clause 8.8 </w:t>
      </w:r>
    </w:p>
    <w:p w14:paraId="09FA78E0" w14:textId="77777777" w:rsidR="00A5749E" w:rsidRPr="007B2222" w:rsidRDefault="00541D04" w:rsidP="0064735C">
      <w:pPr>
        <w:ind w:left="2880"/>
        <w:jc w:val="both"/>
        <w:rPr>
          <w:szCs w:val="24"/>
        </w:rPr>
      </w:pPr>
      <w:r w:rsidRPr="007B2222">
        <w:rPr>
          <w:i/>
          <w:iCs/>
          <w:szCs w:val="24"/>
        </w:rPr>
        <w:t>[Suspension of Work]</w:t>
      </w:r>
      <w:r w:rsidRPr="007B2222">
        <w:rPr>
          <w:szCs w:val="24"/>
        </w:rPr>
        <w:t xml:space="preserve"> and /or from resuming the work, the Contractor shall give notice to the Engineer and shall be entitled subject to Sub-Clause 20.1 </w:t>
      </w:r>
      <w:r w:rsidRPr="007B2222">
        <w:rPr>
          <w:i/>
          <w:iCs/>
          <w:szCs w:val="24"/>
        </w:rPr>
        <w:t>[Contractor’s Claims]</w:t>
      </w:r>
      <w:r w:rsidRPr="007B2222">
        <w:rPr>
          <w:szCs w:val="24"/>
        </w:rPr>
        <w:t xml:space="preserve"> to:</w:t>
      </w:r>
    </w:p>
    <w:p w14:paraId="68FBDF06" w14:textId="77777777" w:rsidR="00A5749E" w:rsidRPr="007B2222" w:rsidRDefault="00A5749E" w:rsidP="0064735C">
      <w:pPr>
        <w:ind w:left="2880" w:hanging="2880"/>
        <w:jc w:val="both"/>
        <w:rPr>
          <w:szCs w:val="24"/>
        </w:rPr>
      </w:pPr>
      <w:r w:rsidRPr="007B2222">
        <w:rPr>
          <w:b/>
          <w:bCs/>
          <w:szCs w:val="24"/>
        </w:rPr>
        <w:tab/>
      </w:r>
    </w:p>
    <w:p w14:paraId="21A7C51E"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or will be, under Sub-Clause 8.4 </w:t>
      </w:r>
      <w:r w:rsidRPr="007B2222">
        <w:rPr>
          <w:i/>
          <w:iCs/>
          <w:szCs w:val="24"/>
        </w:rPr>
        <w:t>[Extension of Time for Completion]</w:t>
      </w:r>
      <w:r w:rsidRPr="007B2222">
        <w:rPr>
          <w:szCs w:val="24"/>
        </w:rPr>
        <w:t xml:space="preserve">, and </w:t>
      </w:r>
    </w:p>
    <w:p w14:paraId="3C41E4DE" w14:textId="77777777" w:rsidR="00A5749E" w:rsidRPr="007B2222" w:rsidRDefault="00A5749E" w:rsidP="0064735C">
      <w:pPr>
        <w:jc w:val="both"/>
        <w:rPr>
          <w:szCs w:val="24"/>
        </w:rPr>
      </w:pPr>
      <w:r w:rsidRPr="007B2222">
        <w:rPr>
          <w:szCs w:val="24"/>
        </w:rPr>
        <w:t xml:space="preserve"> </w:t>
      </w:r>
    </w:p>
    <w:p w14:paraId="46F5F1BD" w14:textId="77777777" w:rsidR="00A5749E" w:rsidRPr="007B2222" w:rsidRDefault="00A5749E" w:rsidP="0064735C">
      <w:pPr>
        <w:ind w:left="3600" w:hanging="720"/>
        <w:jc w:val="both"/>
        <w:rPr>
          <w:szCs w:val="24"/>
        </w:rPr>
      </w:pPr>
      <w:r w:rsidRPr="007B2222">
        <w:rPr>
          <w:szCs w:val="24"/>
        </w:rPr>
        <w:t>(b)</w:t>
      </w:r>
      <w:r w:rsidRPr="007B2222">
        <w:rPr>
          <w:szCs w:val="24"/>
        </w:rPr>
        <w:tab/>
        <w:t>payment of any such cost, which shall be included in the Contract Price.</w:t>
      </w:r>
    </w:p>
    <w:p w14:paraId="6447B860" w14:textId="77777777" w:rsidR="00A5749E" w:rsidRPr="007B2222" w:rsidRDefault="00A5749E" w:rsidP="0064735C">
      <w:pPr>
        <w:jc w:val="both"/>
        <w:rPr>
          <w:szCs w:val="24"/>
        </w:rPr>
      </w:pPr>
    </w:p>
    <w:p w14:paraId="2E79171D" w14:textId="77777777" w:rsidR="00A5749E" w:rsidRPr="007B2222" w:rsidRDefault="00A5749E" w:rsidP="0064735C">
      <w:pPr>
        <w:ind w:left="2880"/>
        <w:jc w:val="both"/>
        <w:rPr>
          <w:szCs w:val="24"/>
        </w:rPr>
      </w:pPr>
      <w:r w:rsidRPr="007B2222">
        <w:rPr>
          <w:szCs w:val="24"/>
        </w:rPr>
        <w:t xml:space="preserve">After receiving this notice, the Engineer shall proceed in accordance this Sub-Clause 3.5 </w:t>
      </w:r>
      <w:r w:rsidRPr="007B2222">
        <w:rPr>
          <w:i/>
          <w:iCs/>
          <w:szCs w:val="24"/>
        </w:rPr>
        <w:t>[Determinations]</w:t>
      </w:r>
      <w:r w:rsidRPr="007B2222">
        <w:rPr>
          <w:szCs w:val="24"/>
        </w:rPr>
        <w:t xml:space="preserve"> to agree or determine these matters.</w:t>
      </w:r>
    </w:p>
    <w:p w14:paraId="76787E03" w14:textId="77777777" w:rsidR="00A5749E" w:rsidRPr="007B2222" w:rsidRDefault="00A5749E" w:rsidP="0064735C">
      <w:pPr>
        <w:jc w:val="both"/>
        <w:rPr>
          <w:szCs w:val="24"/>
        </w:rPr>
      </w:pPr>
    </w:p>
    <w:p w14:paraId="07872810" w14:textId="77777777" w:rsidR="00A5749E" w:rsidRPr="007B2222" w:rsidRDefault="00A5749E" w:rsidP="0064735C">
      <w:pPr>
        <w:ind w:left="2880"/>
        <w:jc w:val="both"/>
        <w:rPr>
          <w:szCs w:val="24"/>
        </w:rPr>
      </w:pPr>
      <w:r w:rsidRPr="007B2222">
        <w:rPr>
          <w:szCs w:val="24"/>
        </w:rPr>
        <w:t xml:space="preserve">The Contractor shall not be entitled to an extension of time for, or to payment of the Cost incurred in, making good the consequences of the Contractor’s failure to protect, store or secure in accordance with Sub-Clause 8.8 </w:t>
      </w:r>
      <w:r w:rsidRPr="007B2222">
        <w:rPr>
          <w:i/>
          <w:szCs w:val="24"/>
        </w:rPr>
        <w:t>[Suspension of Work].</w:t>
      </w:r>
    </w:p>
    <w:p w14:paraId="6718A1BC" w14:textId="77777777" w:rsidR="00A5749E" w:rsidRPr="007B2222" w:rsidRDefault="00A5749E" w:rsidP="0064735C">
      <w:pPr>
        <w:jc w:val="both"/>
        <w:rPr>
          <w:szCs w:val="24"/>
        </w:rPr>
      </w:pPr>
    </w:p>
    <w:p w14:paraId="3701A4C8" w14:textId="3A7723B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5952" behindDoc="0" locked="0" layoutInCell="1" allowOverlap="1" wp14:anchorId="60F81807" wp14:editId="20C180CE">
                <wp:simplePos x="0" y="0"/>
                <wp:positionH relativeFrom="column">
                  <wp:posOffset>552450</wp:posOffset>
                </wp:positionH>
                <wp:positionV relativeFrom="paragraph">
                  <wp:posOffset>69215</wp:posOffset>
                </wp:positionV>
                <wp:extent cx="6067425" cy="0"/>
                <wp:effectExtent l="9525" t="5715" r="9525" b="13335"/>
                <wp:wrapNone/>
                <wp:docPr id="9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BF9D" id="Line 16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Dl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VsxD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kdvA&#10;5RICAAArBAAADgAAAAAAAAAAAAAAAAAuAgAAZHJzL2Uyb0RvYy54bWxQSwECLQAUAAYACAAAACEA&#10;Yr6MV90AAAAJAQAADwAAAAAAAAAAAAAAAABsBAAAZHJzL2Rvd25yZXYueG1sUEsFBgAAAAAEAAQA&#10;8wAAAHYFAAAAAA==&#10;"/>
            </w:pict>
          </mc:Fallback>
        </mc:AlternateContent>
      </w:r>
      <w:r w:rsidR="00A5749E" w:rsidRPr="007B2222">
        <w:rPr>
          <w:b/>
          <w:bCs/>
          <w:szCs w:val="24"/>
        </w:rPr>
        <w:t>8.10</w:t>
      </w:r>
      <w:r w:rsidR="00A5749E" w:rsidRPr="007B2222">
        <w:rPr>
          <w:b/>
          <w:bCs/>
          <w:szCs w:val="24"/>
        </w:rPr>
        <w:tab/>
      </w:r>
      <w:r w:rsidR="00A5749E" w:rsidRPr="007B2222">
        <w:rPr>
          <w:b/>
          <w:bCs/>
          <w:szCs w:val="24"/>
        </w:rPr>
        <w:tab/>
      </w:r>
    </w:p>
    <w:p w14:paraId="551B4D52" w14:textId="77777777" w:rsidR="00906383" w:rsidRPr="007B2222" w:rsidRDefault="00906383" w:rsidP="0064735C">
      <w:pPr>
        <w:jc w:val="both"/>
        <w:rPr>
          <w:szCs w:val="24"/>
        </w:rPr>
      </w:pPr>
      <w:r w:rsidRPr="007B2222">
        <w:rPr>
          <w:b/>
          <w:bCs/>
          <w:szCs w:val="24"/>
        </w:rPr>
        <w:t>Payment for Plant and</w:t>
      </w:r>
      <w:r w:rsidRPr="007B2222">
        <w:rPr>
          <w:b/>
          <w:bCs/>
          <w:szCs w:val="24"/>
        </w:rPr>
        <w:tab/>
      </w:r>
      <w:r w:rsidR="00A5749E" w:rsidRPr="007B2222">
        <w:rPr>
          <w:szCs w:val="24"/>
        </w:rPr>
        <w:t xml:space="preserve">The   </w:t>
      </w:r>
      <w:r w:rsidRPr="007B2222">
        <w:rPr>
          <w:szCs w:val="24"/>
        </w:rPr>
        <w:t xml:space="preserve">Contractor shall be entitled to </w:t>
      </w:r>
      <w:r w:rsidR="00A5749E" w:rsidRPr="007B2222">
        <w:rPr>
          <w:szCs w:val="24"/>
        </w:rPr>
        <w:t xml:space="preserve">payment </w:t>
      </w:r>
      <w:r w:rsidRPr="007B2222">
        <w:rPr>
          <w:szCs w:val="24"/>
        </w:rPr>
        <w:t xml:space="preserve">of the value </w:t>
      </w:r>
      <w:r w:rsidR="00A5749E" w:rsidRPr="007B2222">
        <w:rPr>
          <w:szCs w:val="24"/>
        </w:rPr>
        <w:t xml:space="preserve">(as  </w:t>
      </w:r>
    </w:p>
    <w:p w14:paraId="13721344" w14:textId="77777777" w:rsidR="00906383" w:rsidRPr="007B2222" w:rsidRDefault="00906383" w:rsidP="0064735C">
      <w:pPr>
        <w:jc w:val="both"/>
        <w:rPr>
          <w:szCs w:val="24"/>
        </w:rPr>
      </w:pPr>
      <w:r w:rsidRPr="007B2222">
        <w:rPr>
          <w:b/>
          <w:bCs/>
          <w:szCs w:val="24"/>
        </w:rPr>
        <w:t xml:space="preserve">Materials in Event of </w:t>
      </w:r>
      <w:r w:rsidRPr="007B2222">
        <w:rPr>
          <w:b/>
          <w:bCs/>
          <w:szCs w:val="24"/>
        </w:rPr>
        <w:tab/>
      </w:r>
      <w:r w:rsidR="00A5749E" w:rsidRPr="007B2222">
        <w:rPr>
          <w:szCs w:val="24"/>
        </w:rPr>
        <w:t>at</w:t>
      </w:r>
      <w:r w:rsidRPr="007B2222">
        <w:rPr>
          <w:b/>
          <w:bCs/>
          <w:szCs w:val="24"/>
        </w:rPr>
        <w:t xml:space="preserve"> </w:t>
      </w:r>
      <w:r w:rsidRPr="007B2222">
        <w:rPr>
          <w:szCs w:val="24"/>
        </w:rPr>
        <w:t xml:space="preserve">the date </w:t>
      </w:r>
      <w:r w:rsidR="00A5749E" w:rsidRPr="007B2222">
        <w:rPr>
          <w:szCs w:val="24"/>
        </w:rPr>
        <w:t xml:space="preserve">of </w:t>
      </w:r>
      <w:r w:rsidRPr="007B2222">
        <w:rPr>
          <w:szCs w:val="24"/>
        </w:rPr>
        <w:t xml:space="preserve">suspension) of Plant and/or Materials which have not </w:t>
      </w:r>
    </w:p>
    <w:p w14:paraId="1A59CE54" w14:textId="77777777" w:rsidR="00A5749E" w:rsidRPr="007B2222" w:rsidRDefault="00906383" w:rsidP="0064735C">
      <w:pPr>
        <w:jc w:val="both"/>
        <w:rPr>
          <w:szCs w:val="24"/>
        </w:rPr>
      </w:pPr>
      <w:r w:rsidRPr="007B2222">
        <w:rPr>
          <w:b/>
          <w:bCs/>
          <w:szCs w:val="24"/>
        </w:rPr>
        <w:t xml:space="preserve">Suspension </w:t>
      </w:r>
      <w:r w:rsidRPr="007B2222">
        <w:rPr>
          <w:b/>
          <w:bCs/>
          <w:szCs w:val="24"/>
        </w:rPr>
        <w:tab/>
      </w:r>
      <w:r w:rsidRPr="007B2222">
        <w:rPr>
          <w:b/>
          <w:bCs/>
          <w:szCs w:val="24"/>
        </w:rPr>
        <w:tab/>
      </w:r>
      <w:r w:rsidRPr="007B2222">
        <w:rPr>
          <w:b/>
          <w:bCs/>
          <w:szCs w:val="24"/>
        </w:rPr>
        <w:tab/>
      </w:r>
      <w:r w:rsidRPr="007B2222">
        <w:rPr>
          <w:szCs w:val="24"/>
        </w:rPr>
        <w:t>been delivered to Site,</w:t>
      </w:r>
      <w:r w:rsidR="005352D8" w:rsidRPr="007B2222">
        <w:rPr>
          <w:szCs w:val="24"/>
        </w:rPr>
        <w:t xml:space="preserve"> if:</w:t>
      </w:r>
    </w:p>
    <w:p w14:paraId="024D2FF5" w14:textId="77777777" w:rsidR="005352D8" w:rsidRPr="007B2222" w:rsidRDefault="00A5749E" w:rsidP="0064735C">
      <w:pPr>
        <w:jc w:val="both"/>
        <w:rPr>
          <w:szCs w:val="24"/>
        </w:rPr>
      </w:pPr>
      <w:r w:rsidRPr="007B2222">
        <w:rPr>
          <w:b/>
          <w:bCs/>
          <w:szCs w:val="24"/>
        </w:rPr>
        <w:tab/>
        <w:t xml:space="preserve"> </w:t>
      </w:r>
      <w:r w:rsidRPr="007B2222">
        <w:rPr>
          <w:b/>
          <w:bCs/>
          <w:szCs w:val="24"/>
        </w:rPr>
        <w:tab/>
      </w:r>
      <w:r w:rsidRPr="007B2222">
        <w:rPr>
          <w:szCs w:val="24"/>
        </w:rPr>
        <w:t xml:space="preserve"> </w:t>
      </w:r>
      <w:r w:rsidR="00906383" w:rsidRPr="007B2222">
        <w:rPr>
          <w:b/>
          <w:bCs/>
          <w:szCs w:val="24"/>
        </w:rPr>
        <w:tab/>
      </w:r>
      <w:r w:rsidR="00906383" w:rsidRPr="007B2222">
        <w:rPr>
          <w:b/>
          <w:bCs/>
          <w:szCs w:val="24"/>
        </w:rPr>
        <w:tab/>
      </w:r>
      <w:r w:rsidRPr="007B2222">
        <w:rPr>
          <w:szCs w:val="24"/>
        </w:rPr>
        <w:t>(a)</w:t>
      </w:r>
      <w:r w:rsidRPr="007B2222">
        <w:rPr>
          <w:szCs w:val="24"/>
        </w:rPr>
        <w:tab/>
        <w:t xml:space="preserve">the work on Plant or delivery of Plant and/or Materials has </w:t>
      </w:r>
    </w:p>
    <w:p w14:paraId="66356966" w14:textId="77777777" w:rsidR="00A5749E" w:rsidRPr="007B2222" w:rsidRDefault="00A5749E" w:rsidP="0064735C">
      <w:pPr>
        <w:ind w:left="2880" w:firstLine="720"/>
        <w:jc w:val="both"/>
        <w:rPr>
          <w:szCs w:val="24"/>
        </w:rPr>
      </w:pPr>
      <w:r w:rsidRPr="007B2222">
        <w:rPr>
          <w:szCs w:val="24"/>
        </w:rPr>
        <w:t xml:space="preserve">been suspended for more than 28 days, and </w:t>
      </w:r>
    </w:p>
    <w:p w14:paraId="2A194C05" w14:textId="77777777" w:rsidR="00A5749E" w:rsidRPr="007B2222" w:rsidRDefault="00A5749E" w:rsidP="0064735C">
      <w:pPr>
        <w:ind w:left="3600" w:hanging="720"/>
        <w:jc w:val="both"/>
        <w:rPr>
          <w:szCs w:val="24"/>
        </w:rPr>
      </w:pPr>
      <w:r w:rsidRPr="007B2222">
        <w:rPr>
          <w:szCs w:val="24"/>
        </w:rPr>
        <w:t>(b)</w:t>
      </w:r>
      <w:r w:rsidRPr="007B2222">
        <w:rPr>
          <w:szCs w:val="24"/>
        </w:rPr>
        <w:tab/>
        <w:t>the Contractor has marked the Plant and /or Materials as the Employer’s properly in accordance with the Engineer’s instructions.</w:t>
      </w:r>
    </w:p>
    <w:p w14:paraId="27861DC1" w14:textId="77777777" w:rsidR="00A5749E" w:rsidRPr="007B2222" w:rsidRDefault="00A5749E" w:rsidP="0064735C">
      <w:pPr>
        <w:jc w:val="both"/>
        <w:rPr>
          <w:szCs w:val="24"/>
        </w:rPr>
      </w:pPr>
    </w:p>
    <w:p w14:paraId="5F3048F5" w14:textId="47F5F9C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6976" behindDoc="0" locked="0" layoutInCell="1" allowOverlap="1" wp14:anchorId="28BEA820" wp14:editId="15C52A57">
                <wp:simplePos x="0" y="0"/>
                <wp:positionH relativeFrom="column">
                  <wp:posOffset>552450</wp:posOffset>
                </wp:positionH>
                <wp:positionV relativeFrom="paragraph">
                  <wp:posOffset>69215</wp:posOffset>
                </wp:positionV>
                <wp:extent cx="6067425" cy="0"/>
                <wp:effectExtent l="9525" t="7620" r="9525" b="11430"/>
                <wp:wrapNone/>
                <wp:docPr id="9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BB330" id="Line 17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CfE2jn&#10;EQIAACsEAAAOAAAAAAAAAAAAAAAAAC4CAABkcnMvZTJvRG9jLnhtbFBLAQItABQABgAIAAAAIQBi&#10;voxX3QAAAAkBAAAPAAAAAAAAAAAAAAAAAGsEAABkcnMvZG93bnJldi54bWxQSwUGAAAAAAQABADz&#10;AAAAdQUAAAAA&#10;"/>
            </w:pict>
          </mc:Fallback>
        </mc:AlternateContent>
      </w:r>
      <w:r w:rsidR="00A5749E" w:rsidRPr="007B2222">
        <w:rPr>
          <w:b/>
          <w:bCs/>
          <w:szCs w:val="24"/>
        </w:rPr>
        <w:t>8.11</w:t>
      </w:r>
      <w:r w:rsidR="00A5749E" w:rsidRPr="007B2222">
        <w:rPr>
          <w:b/>
          <w:bCs/>
          <w:szCs w:val="24"/>
        </w:rPr>
        <w:tab/>
      </w:r>
      <w:r w:rsidR="00A5749E" w:rsidRPr="007B2222">
        <w:rPr>
          <w:b/>
          <w:bCs/>
          <w:szCs w:val="24"/>
        </w:rPr>
        <w:tab/>
      </w:r>
    </w:p>
    <w:p w14:paraId="5A6BC2A8" w14:textId="77777777" w:rsidR="00A5749E" w:rsidRPr="007B2222" w:rsidRDefault="00A5749E" w:rsidP="0064735C">
      <w:pPr>
        <w:ind w:left="2880" w:hanging="2880"/>
        <w:jc w:val="both"/>
        <w:rPr>
          <w:szCs w:val="24"/>
        </w:rPr>
      </w:pPr>
      <w:r w:rsidRPr="007B2222">
        <w:rPr>
          <w:b/>
          <w:bCs/>
          <w:szCs w:val="24"/>
        </w:rPr>
        <w:t xml:space="preserve">Prolonged Suspension </w:t>
      </w:r>
      <w:r w:rsidRPr="007B2222">
        <w:rPr>
          <w:b/>
          <w:bCs/>
          <w:szCs w:val="24"/>
        </w:rPr>
        <w:tab/>
      </w:r>
      <w:r w:rsidRPr="007B2222">
        <w:rPr>
          <w:szCs w:val="24"/>
        </w:rPr>
        <w:t xml:space="preserve">If the suspension under Sub-Clause 8.8 </w:t>
      </w:r>
      <w:r w:rsidRPr="007B2222">
        <w:rPr>
          <w:i/>
          <w:iCs/>
          <w:szCs w:val="24"/>
        </w:rPr>
        <w:t>[Suspension of Work]</w:t>
      </w:r>
      <w:r w:rsidRPr="007B2222">
        <w:rPr>
          <w:szCs w:val="24"/>
        </w:rPr>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7B2222">
        <w:rPr>
          <w:i/>
          <w:iCs/>
          <w:szCs w:val="24"/>
        </w:rPr>
        <w:t>[Variations and Adjustments]</w:t>
      </w:r>
      <w:r w:rsidRPr="007B2222">
        <w:rPr>
          <w:szCs w:val="24"/>
        </w:rPr>
        <w:t xml:space="preserve"> of the affected part of the Works.  If the suspension affects the whole of the Works, the Contractor may give notice of termination under Sub-Clause 16.2 </w:t>
      </w:r>
      <w:r w:rsidRPr="007B2222">
        <w:rPr>
          <w:i/>
          <w:iCs/>
          <w:szCs w:val="24"/>
        </w:rPr>
        <w:t>[Termination by Contractor].</w:t>
      </w:r>
    </w:p>
    <w:p w14:paraId="73179732" w14:textId="77777777" w:rsidR="00A5749E" w:rsidRPr="007B2222" w:rsidRDefault="00A5749E" w:rsidP="0064735C">
      <w:pPr>
        <w:jc w:val="both"/>
        <w:rPr>
          <w:szCs w:val="24"/>
        </w:rPr>
      </w:pPr>
      <w:r w:rsidRPr="007B2222">
        <w:rPr>
          <w:szCs w:val="24"/>
        </w:rPr>
        <w:tab/>
      </w:r>
    </w:p>
    <w:p w14:paraId="6B105624" w14:textId="191FDD1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48000" behindDoc="0" locked="0" layoutInCell="1" allowOverlap="1" wp14:anchorId="35449676" wp14:editId="6D6D6746">
                <wp:simplePos x="0" y="0"/>
                <wp:positionH relativeFrom="column">
                  <wp:posOffset>552450</wp:posOffset>
                </wp:positionH>
                <wp:positionV relativeFrom="paragraph">
                  <wp:posOffset>69215</wp:posOffset>
                </wp:positionV>
                <wp:extent cx="6067425" cy="0"/>
                <wp:effectExtent l="9525" t="8255" r="9525" b="10795"/>
                <wp:wrapNone/>
                <wp:docPr id="9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BABF" id="Line 17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6j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TxdOoxUCAAArBAAADgAAAAAAAAAAAAAAAAAuAgAAZHJzL2Uyb0RvYy54bWxQSwECLQAUAAYACAAA&#10;ACEAYr6MV90AAAAJAQAADwAAAAAAAAAAAAAAAABvBAAAZHJzL2Rvd25yZXYueG1sUEsFBgAAAAAE&#10;AAQA8wAAAHkFAAAAAA==&#10;"/>
            </w:pict>
          </mc:Fallback>
        </mc:AlternateContent>
      </w:r>
      <w:r w:rsidR="00A5749E" w:rsidRPr="007B2222">
        <w:rPr>
          <w:b/>
          <w:bCs/>
          <w:szCs w:val="24"/>
        </w:rPr>
        <w:t>8.12</w:t>
      </w:r>
      <w:r w:rsidR="00A5749E" w:rsidRPr="007B2222">
        <w:rPr>
          <w:b/>
          <w:bCs/>
          <w:szCs w:val="24"/>
        </w:rPr>
        <w:tab/>
      </w:r>
      <w:r w:rsidR="00A5749E" w:rsidRPr="007B2222">
        <w:rPr>
          <w:b/>
          <w:bCs/>
          <w:szCs w:val="24"/>
        </w:rPr>
        <w:tab/>
      </w:r>
    </w:p>
    <w:p w14:paraId="6CC5A261" w14:textId="77777777" w:rsidR="00A5749E" w:rsidRPr="007B2222" w:rsidRDefault="00A5749E" w:rsidP="0064735C">
      <w:pPr>
        <w:ind w:left="2880" w:hanging="2880"/>
        <w:jc w:val="both"/>
        <w:rPr>
          <w:szCs w:val="24"/>
        </w:rPr>
      </w:pPr>
      <w:r w:rsidRPr="007B2222">
        <w:rPr>
          <w:b/>
          <w:bCs/>
          <w:szCs w:val="24"/>
        </w:rPr>
        <w:t xml:space="preserve">Resumption of Work </w:t>
      </w:r>
      <w:r w:rsidRPr="007B2222">
        <w:rPr>
          <w:b/>
          <w:bCs/>
          <w:szCs w:val="24"/>
        </w:rPr>
        <w:tab/>
      </w:r>
      <w:r w:rsidRPr="007B2222">
        <w:rPr>
          <w:szCs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p w14:paraId="74F35474" w14:textId="77777777" w:rsidR="00A5749E" w:rsidRPr="007B2222" w:rsidRDefault="00A5749E" w:rsidP="0064735C">
      <w:pPr>
        <w:jc w:val="both"/>
        <w:rPr>
          <w:szCs w:val="24"/>
        </w:rPr>
      </w:pPr>
    </w:p>
    <w:p w14:paraId="35FBD1AA" w14:textId="475FBA16"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49024" behindDoc="0" locked="0" layoutInCell="1" allowOverlap="1" wp14:anchorId="234D079C" wp14:editId="6A75E1AE">
                <wp:simplePos x="0" y="0"/>
                <wp:positionH relativeFrom="column">
                  <wp:posOffset>1785620</wp:posOffset>
                </wp:positionH>
                <wp:positionV relativeFrom="paragraph">
                  <wp:posOffset>43815</wp:posOffset>
                </wp:positionV>
                <wp:extent cx="4903470" cy="0"/>
                <wp:effectExtent l="13970" t="5715" r="6985" b="13335"/>
                <wp:wrapNone/>
                <wp:docPr id="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6939" id="Line 1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GW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"/>
            </w:pict>
          </mc:Fallback>
        </mc:AlternateContent>
      </w:r>
    </w:p>
    <w:p w14:paraId="18A7336A" w14:textId="77777777" w:rsidR="00A5749E" w:rsidRPr="007B2222" w:rsidRDefault="00A5749E" w:rsidP="0064735C">
      <w:pPr>
        <w:jc w:val="both"/>
        <w:rPr>
          <w:szCs w:val="24"/>
        </w:rPr>
      </w:pPr>
    </w:p>
    <w:p w14:paraId="616C1603" w14:textId="77777777" w:rsidR="00A5749E" w:rsidRPr="007B2222" w:rsidRDefault="00A5749E" w:rsidP="0064735C">
      <w:pPr>
        <w:jc w:val="both"/>
        <w:rPr>
          <w:b/>
          <w:bCs/>
          <w:szCs w:val="24"/>
        </w:rPr>
      </w:pPr>
      <w:r w:rsidRPr="007B2222">
        <w:rPr>
          <w:b/>
          <w:bCs/>
          <w:szCs w:val="24"/>
        </w:rPr>
        <w:t>9.</w:t>
      </w:r>
      <w:r w:rsidRPr="007B2222">
        <w:rPr>
          <w:b/>
          <w:bCs/>
          <w:szCs w:val="24"/>
        </w:rPr>
        <w:tab/>
        <w:t xml:space="preserve">Tests on Completion </w:t>
      </w:r>
    </w:p>
    <w:p w14:paraId="0A956D40" w14:textId="77777777" w:rsidR="00A5749E" w:rsidRPr="007B2222" w:rsidRDefault="00A5749E" w:rsidP="0064735C">
      <w:pPr>
        <w:jc w:val="both"/>
        <w:rPr>
          <w:b/>
          <w:bCs/>
          <w:szCs w:val="24"/>
        </w:rPr>
      </w:pPr>
    </w:p>
    <w:p w14:paraId="218CE2E7" w14:textId="77777777" w:rsidR="00A5749E" w:rsidRPr="007B2222" w:rsidRDefault="00A5749E" w:rsidP="0064735C">
      <w:pPr>
        <w:spacing w:line="360" w:lineRule="auto"/>
        <w:jc w:val="both"/>
        <w:rPr>
          <w:b/>
          <w:bCs/>
          <w:szCs w:val="24"/>
        </w:rPr>
      </w:pPr>
      <w:r w:rsidRPr="007B2222">
        <w:rPr>
          <w:b/>
          <w:bCs/>
          <w:szCs w:val="24"/>
        </w:rPr>
        <w:t>9.1</w:t>
      </w:r>
      <w:r w:rsidRPr="007B2222">
        <w:rPr>
          <w:b/>
          <w:bCs/>
          <w:szCs w:val="24"/>
        </w:rPr>
        <w:tab/>
      </w:r>
      <w:r w:rsidRPr="007B2222">
        <w:rPr>
          <w:b/>
          <w:bCs/>
          <w:szCs w:val="24"/>
        </w:rPr>
        <w:tab/>
      </w:r>
    </w:p>
    <w:p w14:paraId="34E989AA" w14:textId="77777777" w:rsidR="00A5749E" w:rsidRPr="007B2222" w:rsidRDefault="00A5749E" w:rsidP="0064735C">
      <w:pPr>
        <w:ind w:left="2880" w:hanging="2880"/>
        <w:jc w:val="both"/>
        <w:rPr>
          <w:szCs w:val="24"/>
        </w:rPr>
      </w:pPr>
      <w:r w:rsidRPr="007B2222">
        <w:rPr>
          <w:b/>
          <w:bCs/>
          <w:szCs w:val="24"/>
        </w:rPr>
        <w:t xml:space="preserve">Contractor’s Obligations </w:t>
      </w:r>
      <w:r w:rsidRPr="007B2222">
        <w:rPr>
          <w:b/>
          <w:bCs/>
          <w:szCs w:val="24"/>
        </w:rPr>
        <w:tab/>
      </w:r>
      <w:r w:rsidRPr="007B2222">
        <w:rPr>
          <w:szCs w:val="24"/>
        </w:rPr>
        <w:t>The Contractor shall carry out the Tests on Completion in accordance with Clause and Sub-Clause 7.4 [Testing], after providing the documents in accordance with sub-paragraph (d) of Sub-Clause 4.1 [Contractor’s General Obligations}</w:t>
      </w:r>
    </w:p>
    <w:p w14:paraId="7E531F1D" w14:textId="77777777" w:rsidR="00A5749E" w:rsidRPr="007B2222" w:rsidRDefault="00A5749E" w:rsidP="0064735C">
      <w:pPr>
        <w:ind w:left="2880"/>
        <w:jc w:val="both"/>
        <w:rPr>
          <w:szCs w:val="24"/>
        </w:rPr>
      </w:pPr>
    </w:p>
    <w:p w14:paraId="55DD8C00" w14:textId="77777777" w:rsidR="00A5749E" w:rsidRPr="007B2222" w:rsidRDefault="00A5749E" w:rsidP="0064735C">
      <w:pPr>
        <w:ind w:left="2880"/>
        <w:jc w:val="both"/>
        <w:rPr>
          <w:szCs w:val="24"/>
        </w:rPr>
      </w:pPr>
      <w:r w:rsidRPr="007B2222">
        <w:rPr>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2F50CE91" w14:textId="77777777" w:rsidR="00A5749E" w:rsidRPr="007B2222" w:rsidRDefault="00A5749E" w:rsidP="0064735C">
      <w:pPr>
        <w:jc w:val="both"/>
        <w:rPr>
          <w:szCs w:val="24"/>
        </w:rPr>
      </w:pPr>
    </w:p>
    <w:p w14:paraId="4A116019" w14:textId="77777777" w:rsidR="00A5749E" w:rsidRPr="007B2222" w:rsidRDefault="00A5749E" w:rsidP="0064735C">
      <w:pPr>
        <w:ind w:left="2880"/>
        <w:jc w:val="both"/>
        <w:rPr>
          <w:szCs w:val="24"/>
        </w:rPr>
      </w:pPr>
      <w:r w:rsidRPr="007B2222">
        <w:rPr>
          <w:szCs w:val="24"/>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p w14:paraId="17A08D9B" w14:textId="77777777" w:rsidR="00A5749E" w:rsidRPr="007B2222" w:rsidRDefault="00A5749E" w:rsidP="0064735C">
      <w:pPr>
        <w:jc w:val="both"/>
        <w:rPr>
          <w:szCs w:val="24"/>
        </w:rPr>
      </w:pPr>
      <w:r w:rsidRPr="007B2222">
        <w:rPr>
          <w:szCs w:val="24"/>
        </w:rPr>
        <w:t xml:space="preserve"> </w:t>
      </w:r>
    </w:p>
    <w:p w14:paraId="056523B7" w14:textId="2029A2D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0048" behindDoc="0" locked="0" layoutInCell="1" allowOverlap="1" wp14:anchorId="5D299DDF" wp14:editId="5265A2F6">
                <wp:simplePos x="0" y="0"/>
                <wp:positionH relativeFrom="column">
                  <wp:posOffset>552450</wp:posOffset>
                </wp:positionH>
                <wp:positionV relativeFrom="paragraph">
                  <wp:posOffset>69215</wp:posOffset>
                </wp:positionV>
                <wp:extent cx="6067425" cy="0"/>
                <wp:effectExtent l="9525" t="5715" r="9525" b="13335"/>
                <wp:wrapNone/>
                <wp:docPr id="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0889" id="Line 17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n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xwUiR&#10;Dma0FYqj7PEhNKc3rgCfSu1sKI+e1bPZavrDIaWrlqgDjyRfLgYCsxCRvAkJijOQYt9/0Qx8yNHr&#10;2KlzY7sACT1A5ziQy30g/OwRhctZOnvMJ1OM6GBLSDEEGuv8Z647FIQSS2Adgclp63wgQorBJeRR&#10;eiOkjPOWCvVQ8BSQg8VpKVgwRsUe9pW06ETCxsQvVvXOzeqjYhGs5YStb7InQl5lSC5VwINSgM5N&#10;uq7Ez0W6WM/X83yUT2brUZ7W9ejTpspHs032OK0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2&#10;f6cTAgAAKwQAAA4AAAAAAAAAAAAAAAAALgIAAGRycy9lMm9Eb2MueG1sUEsBAi0AFAAGAAgAAAAh&#10;AGK+jFfdAAAACQEAAA8AAAAAAAAAAAAAAAAAbQQAAGRycy9kb3ducmV2LnhtbFBLBQYAAAAABAAE&#10;APMAAAB3BQAAAAA=&#10;"/>
            </w:pict>
          </mc:Fallback>
        </mc:AlternateContent>
      </w:r>
      <w:r w:rsidR="00A5749E" w:rsidRPr="007B2222">
        <w:rPr>
          <w:b/>
          <w:bCs/>
          <w:szCs w:val="24"/>
        </w:rPr>
        <w:t>9.2</w:t>
      </w:r>
      <w:r w:rsidR="00A5749E" w:rsidRPr="007B2222">
        <w:rPr>
          <w:b/>
          <w:bCs/>
          <w:szCs w:val="24"/>
        </w:rPr>
        <w:tab/>
      </w:r>
      <w:r w:rsidR="00A5749E" w:rsidRPr="007B2222">
        <w:rPr>
          <w:b/>
          <w:bCs/>
          <w:szCs w:val="24"/>
        </w:rPr>
        <w:tab/>
      </w:r>
    </w:p>
    <w:p w14:paraId="1417E3FF" w14:textId="77777777" w:rsidR="00A5749E" w:rsidRPr="007B2222" w:rsidRDefault="00A5749E" w:rsidP="0064735C">
      <w:pPr>
        <w:ind w:left="2880" w:hanging="2880"/>
        <w:jc w:val="both"/>
        <w:rPr>
          <w:szCs w:val="24"/>
        </w:rPr>
      </w:pPr>
      <w:r w:rsidRPr="007B2222">
        <w:rPr>
          <w:b/>
          <w:bCs/>
          <w:szCs w:val="24"/>
        </w:rPr>
        <w:t xml:space="preserve">Delayed Tests </w:t>
      </w:r>
      <w:r w:rsidRPr="007B2222">
        <w:rPr>
          <w:b/>
          <w:bCs/>
          <w:szCs w:val="24"/>
        </w:rPr>
        <w:tab/>
      </w:r>
      <w:r w:rsidRPr="007B2222">
        <w:rPr>
          <w:szCs w:val="24"/>
        </w:rPr>
        <w:t>If the Tests on Completion are being unduly delayed by the Employer, Sub-Clause 7.4 [Testing] (fifth paragraph) and /or Sub-Clause 10.3 [Interference with Tests on Completion] shall be applicable.</w:t>
      </w:r>
    </w:p>
    <w:p w14:paraId="7392702C" w14:textId="77777777" w:rsidR="00A5749E" w:rsidRPr="007B2222" w:rsidRDefault="00A5749E" w:rsidP="0064735C">
      <w:pPr>
        <w:jc w:val="both"/>
        <w:rPr>
          <w:szCs w:val="24"/>
        </w:rPr>
      </w:pPr>
    </w:p>
    <w:p w14:paraId="53E62D36" w14:textId="77777777" w:rsidR="00A5749E" w:rsidRPr="007B2222" w:rsidRDefault="00A5749E" w:rsidP="0064735C">
      <w:pPr>
        <w:ind w:left="2880"/>
        <w:jc w:val="both"/>
        <w:rPr>
          <w:szCs w:val="24"/>
        </w:rPr>
      </w:pPr>
      <w:r w:rsidRPr="007B2222">
        <w:rPr>
          <w:szCs w:val="24"/>
        </w:rPr>
        <w:t>If the Test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406159BE" w14:textId="77777777" w:rsidR="00A5749E" w:rsidRPr="007B2222" w:rsidRDefault="00A5749E" w:rsidP="0064735C">
      <w:pPr>
        <w:jc w:val="both"/>
        <w:rPr>
          <w:szCs w:val="24"/>
        </w:rPr>
      </w:pPr>
    </w:p>
    <w:p w14:paraId="71BCA1CA" w14:textId="77777777" w:rsidR="00A5749E" w:rsidRPr="007B2222" w:rsidRDefault="00A5749E" w:rsidP="0064735C">
      <w:pPr>
        <w:ind w:left="2880"/>
        <w:jc w:val="both"/>
        <w:rPr>
          <w:szCs w:val="24"/>
        </w:rPr>
      </w:pPr>
      <w:r w:rsidRPr="007B2222">
        <w:rPr>
          <w:szCs w:val="24"/>
        </w:rPr>
        <w:t>If the Contractor falls to carry out the Tests on Completion within the period  of 21 days, the Employer’s Personnel may proceed with the Tests at the risk cost of the Contractor.  The Tests on Completion shall then be deemed to have been carried out in the presence of the Contractor and the results of the Tests shall be accepted as accurate.</w:t>
      </w:r>
    </w:p>
    <w:p w14:paraId="6C97C56E" w14:textId="77777777" w:rsidR="00A5749E" w:rsidRPr="007B2222" w:rsidRDefault="00A5749E" w:rsidP="0064735C">
      <w:pPr>
        <w:jc w:val="both"/>
        <w:rPr>
          <w:szCs w:val="24"/>
        </w:rPr>
      </w:pPr>
      <w:r w:rsidRPr="007B2222">
        <w:rPr>
          <w:szCs w:val="24"/>
        </w:rPr>
        <w:t xml:space="preserve"> </w:t>
      </w:r>
    </w:p>
    <w:p w14:paraId="157E0154" w14:textId="53980C6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1072" behindDoc="0" locked="0" layoutInCell="1" allowOverlap="1" wp14:anchorId="209A68AD" wp14:editId="1C1B04E8">
                <wp:simplePos x="0" y="0"/>
                <wp:positionH relativeFrom="column">
                  <wp:posOffset>552450</wp:posOffset>
                </wp:positionH>
                <wp:positionV relativeFrom="paragraph">
                  <wp:posOffset>69215</wp:posOffset>
                </wp:positionV>
                <wp:extent cx="6067425" cy="0"/>
                <wp:effectExtent l="9525" t="12065" r="9525" b="6985"/>
                <wp:wrapNone/>
                <wp:docPr id="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CF1DB" id="Line 17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Es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IMFKk&#10;gxltheIoe8hDc3rjCvCp1M6G8uhZPZutpj8cUrpqiTrwSPLlYiAwCxHJm5CgOAMp9v1XzcCHHL2O&#10;nTo3tguQ0AN0jgO53AfCzx5RuJyls4d8MsWIDraEFEOgsc5/4bpDQSixBNYRmJy2zgcipBhcQh6l&#10;N0LKOG+pUA8FTw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ngaB&#10;LBICAAArBAAADgAAAAAAAAAAAAAAAAAuAgAAZHJzL2Uyb0RvYy54bWxQSwECLQAUAAYACAAAACEA&#10;Yr6MV90AAAAJAQAADwAAAAAAAAAAAAAAAABsBAAAZHJzL2Rvd25yZXYueG1sUEsFBgAAAAAEAAQA&#10;8wAAAHYFAAAAAA==&#10;"/>
            </w:pict>
          </mc:Fallback>
        </mc:AlternateContent>
      </w:r>
      <w:r w:rsidR="00A5749E" w:rsidRPr="007B2222">
        <w:rPr>
          <w:b/>
          <w:bCs/>
          <w:szCs w:val="24"/>
        </w:rPr>
        <w:t>9.3</w:t>
      </w:r>
      <w:r w:rsidR="00A5749E" w:rsidRPr="007B2222">
        <w:rPr>
          <w:b/>
          <w:bCs/>
          <w:szCs w:val="24"/>
        </w:rPr>
        <w:tab/>
      </w:r>
      <w:r w:rsidR="00A5749E" w:rsidRPr="007B2222">
        <w:rPr>
          <w:b/>
          <w:bCs/>
          <w:szCs w:val="24"/>
        </w:rPr>
        <w:tab/>
      </w:r>
    </w:p>
    <w:p w14:paraId="1E05AA71" w14:textId="77777777" w:rsidR="00A5749E" w:rsidRPr="007B2222" w:rsidRDefault="00A5749E" w:rsidP="0064735C">
      <w:pPr>
        <w:ind w:left="2880" w:hanging="2880"/>
        <w:jc w:val="both"/>
        <w:rPr>
          <w:szCs w:val="24"/>
        </w:rPr>
      </w:pPr>
      <w:r w:rsidRPr="007B2222">
        <w:rPr>
          <w:b/>
          <w:bCs/>
          <w:szCs w:val="24"/>
        </w:rPr>
        <w:t xml:space="preserve">Retesting </w:t>
      </w:r>
      <w:r w:rsidRPr="007B2222">
        <w:rPr>
          <w:b/>
          <w:bCs/>
          <w:szCs w:val="24"/>
        </w:rPr>
        <w:tab/>
      </w:r>
      <w:r w:rsidRPr="007B2222">
        <w:rPr>
          <w:szCs w:val="24"/>
        </w:rPr>
        <w:t>If the Works, or a Section, fall to pass the Tests on Completion, Sub-Clause 7.5 [Rejection] shall apply, and the Engineer or the Contractor may require the failed Tests, and Tests on Completion on any related work, to be repeated under the same terms and conditions.</w:t>
      </w:r>
    </w:p>
    <w:p w14:paraId="5A6869FF" w14:textId="77777777" w:rsidR="00A5749E" w:rsidRPr="007B2222" w:rsidRDefault="00A5749E" w:rsidP="0064735C">
      <w:pPr>
        <w:jc w:val="both"/>
        <w:rPr>
          <w:szCs w:val="24"/>
        </w:rPr>
      </w:pPr>
      <w:r w:rsidRPr="007B2222">
        <w:rPr>
          <w:szCs w:val="24"/>
        </w:rPr>
        <w:tab/>
      </w:r>
    </w:p>
    <w:p w14:paraId="72B73745" w14:textId="2E85584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2096" behindDoc="0" locked="0" layoutInCell="1" allowOverlap="1" wp14:anchorId="5EAE8791" wp14:editId="1051D5D7">
                <wp:simplePos x="0" y="0"/>
                <wp:positionH relativeFrom="column">
                  <wp:posOffset>552450</wp:posOffset>
                </wp:positionH>
                <wp:positionV relativeFrom="paragraph">
                  <wp:posOffset>69215</wp:posOffset>
                </wp:positionV>
                <wp:extent cx="6067425" cy="0"/>
                <wp:effectExtent l="9525" t="12065" r="9525" b="6985"/>
                <wp:wrapNone/>
                <wp:docPr id="9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3012F" id="Line 1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doEQIAACs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BOAqdo&#10;EQIAACsEAAAOAAAAAAAAAAAAAAAAAC4CAABkcnMvZTJvRG9jLnhtbFBLAQItABQABgAIAAAAIQBi&#10;voxX3QAAAAkBAAAPAAAAAAAAAAAAAAAAAGsEAABkcnMvZG93bnJldi54bWxQSwUGAAAAAAQABADz&#10;AAAAdQUAAAAA&#10;"/>
            </w:pict>
          </mc:Fallback>
        </mc:AlternateContent>
      </w:r>
      <w:r w:rsidR="00A5749E" w:rsidRPr="007B2222">
        <w:rPr>
          <w:b/>
          <w:bCs/>
          <w:szCs w:val="24"/>
        </w:rPr>
        <w:t>9.4</w:t>
      </w:r>
      <w:r w:rsidR="00A5749E" w:rsidRPr="007B2222">
        <w:rPr>
          <w:b/>
          <w:bCs/>
          <w:szCs w:val="24"/>
        </w:rPr>
        <w:tab/>
      </w:r>
      <w:r w:rsidR="00A5749E" w:rsidRPr="007B2222">
        <w:rPr>
          <w:b/>
          <w:bCs/>
          <w:szCs w:val="24"/>
        </w:rPr>
        <w:tab/>
      </w:r>
    </w:p>
    <w:p w14:paraId="79D057E3" w14:textId="77777777" w:rsidR="009E2566" w:rsidRPr="007B2222" w:rsidRDefault="00A5749E" w:rsidP="0064735C">
      <w:pPr>
        <w:jc w:val="both"/>
        <w:rPr>
          <w:szCs w:val="24"/>
        </w:rPr>
      </w:pPr>
      <w:r w:rsidRPr="007B2222">
        <w:rPr>
          <w:b/>
          <w:bCs/>
          <w:szCs w:val="24"/>
        </w:rPr>
        <w:t xml:space="preserve">Failure to Pass Tests on </w:t>
      </w:r>
      <w:r w:rsidRPr="007B2222">
        <w:rPr>
          <w:b/>
          <w:bCs/>
          <w:szCs w:val="24"/>
        </w:rPr>
        <w:tab/>
      </w:r>
      <w:r w:rsidRPr="007B2222">
        <w:rPr>
          <w:szCs w:val="24"/>
        </w:rPr>
        <w:t xml:space="preserve">If  the  Works,  or   a  Section,  fail  to  pass  the  Tests  on </w:t>
      </w:r>
    </w:p>
    <w:p w14:paraId="48C88930" w14:textId="77777777" w:rsidR="009E2566" w:rsidRPr="007B2222" w:rsidRDefault="009E2566" w:rsidP="0064735C">
      <w:pPr>
        <w:jc w:val="both"/>
        <w:rPr>
          <w:szCs w:val="24"/>
        </w:rPr>
      </w:pPr>
      <w:r w:rsidRPr="007B2222">
        <w:rPr>
          <w:b/>
          <w:bCs/>
          <w:szCs w:val="24"/>
        </w:rPr>
        <w:t xml:space="preserve">Completion </w:t>
      </w:r>
      <w:r w:rsidRPr="007B2222">
        <w:rPr>
          <w:b/>
          <w:bCs/>
          <w:szCs w:val="24"/>
        </w:rPr>
        <w:tab/>
      </w:r>
      <w:r w:rsidRPr="007B2222">
        <w:rPr>
          <w:b/>
          <w:bCs/>
          <w:szCs w:val="24"/>
        </w:rPr>
        <w:tab/>
      </w:r>
      <w:r w:rsidRPr="007B2222">
        <w:rPr>
          <w:b/>
          <w:bCs/>
          <w:szCs w:val="24"/>
        </w:rPr>
        <w:tab/>
      </w:r>
      <w:r w:rsidR="00A5749E" w:rsidRPr="007B2222">
        <w:rPr>
          <w:szCs w:val="24"/>
        </w:rPr>
        <w:t>completion repeated under</w:t>
      </w:r>
      <w:r w:rsidRPr="007B2222">
        <w:rPr>
          <w:szCs w:val="24"/>
        </w:rPr>
        <w:t xml:space="preserve"> Sub-Clause 9.3 [Retesting], the </w:t>
      </w:r>
    </w:p>
    <w:p w14:paraId="5043DBAA" w14:textId="77777777" w:rsidR="00A5749E" w:rsidRPr="007B2222" w:rsidRDefault="009E2566" w:rsidP="0064735C">
      <w:pPr>
        <w:ind w:left="2160" w:firstLine="720"/>
        <w:jc w:val="both"/>
        <w:rPr>
          <w:szCs w:val="24"/>
        </w:rPr>
      </w:pPr>
      <w:r w:rsidRPr="007B2222">
        <w:rPr>
          <w:szCs w:val="24"/>
        </w:rPr>
        <w:t>Engineer shall be entitled to:</w:t>
      </w:r>
    </w:p>
    <w:p w14:paraId="564EF1CE" w14:textId="77777777" w:rsidR="00A5749E" w:rsidRPr="007B2222" w:rsidRDefault="00A5749E" w:rsidP="0064735C">
      <w:pPr>
        <w:jc w:val="both"/>
        <w:rPr>
          <w:szCs w:val="24"/>
        </w:rPr>
      </w:pPr>
      <w:r w:rsidRPr="007B2222">
        <w:rPr>
          <w:b/>
          <w:bCs/>
          <w:szCs w:val="24"/>
        </w:rPr>
        <w:tab/>
      </w:r>
      <w:r w:rsidRPr="007B2222">
        <w:rPr>
          <w:b/>
          <w:bCs/>
          <w:szCs w:val="24"/>
        </w:rPr>
        <w:tab/>
      </w:r>
      <w:r w:rsidRPr="007B2222">
        <w:rPr>
          <w:b/>
          <w:bCs/>
          <w:szCs w:val="24"/>
        </w:rPr>
        <w:tab/>
      </w:r>
      <w:r w:rsidRPr="007B2222">
        <w:rPr>
          <w:szCs w:val="24"/>
        </w:rPr>
        <w:tab/>
      </w:r>
    </w:p>
    <w:p w14:paraId="2D9F5F01"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order further repetition of Tests on Completion under Sub-Clause 7.5 </w:t>
      </w:r>
    </w:p>
    <w:p w14:paraId="560C63CE"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345DC9C0"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if the failure deprives the Employer of substantially the whole benefit of the Works or Section, reject the Works or Section (as the case may be), in which event the Employer shall have the same remedies as are provided in sub-paragraph (c) of Sub-Clause 11.4 [Failure to Remedy Defects}; or </w:t>
      </w:r>
    </w:p>
    <w:p w14:paraId="0D11A484"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78E126A7" w14:textId="77777777" w:rsidR="008C5F61" w:rsidRPr="007B2222" w:rsidRDefault="00A5749E" w:rsidP="0064735C">
      <w:pPr>
        <w:ind w:left="2160" w:firstLine="720"/>
        <w:jc w:val="both"/>
        <w:rPr>
          <w:szCs w:val="24"/>
        </w:rPr>
      </w:pPr>
      <w:r w:rsidRPr="007B2222">
        <w:rPr>
          <w:szCs w:val="24"/>
        </w:rPr>
        <w:t>(c)</w:t>
      </w:r>
      <w:r w:rsidRPr="007B2222">
        <w:rPr>
          <w:szCs w:val="24"/>
        </w:rPr>
        <w:tab/>
        <w:t xml:space="preserve">issue a Taking-Over Certificate, if the Employer so </w:t>
      </w:r>
    </w:p>
    <w:p w14:paraId="7094D88A" w14:textId="77777777" w:rsidR="00A5749E" w:rsidRPr="007B2222" w:rsidRDefault="00A5749E" w:rsidP="0064735C">
      <w:pPr>
        <w:ind w:left="2880" w:firstLine="720"/>
        <w:jc w:val="both"/>
        <w:rPr>
          <w:szCs w:val="24"/>
        </w:rPr>
      </w:pPr>
      <w:r w:rsidRPr="007B2222">
        <w:rPr>
          <w:szCs w:val="24"/>
        </w:rPr>
        <w:t>requests.</w:t>
      </w:r>
    </w:p>
    <w:p w14:paraId="19441A59" w14:textId="77777777" w:rsidR="00A5749E" w:rsidRPr="007B2222" w:rsidRDefault="00A5749E" w:rsidP="0064735C">
      <w:pPr>
        <w:ind w:left="2880"/>
        <w:jc w:val="both"/>
        <w:rPr>
          <w:szCs w:val="24"/>
        </w:rPr>
      </w:pPr>
      <w:r w:rsidRPr="007B2222">
        <w:rPr>
          <w:szCs w:val="24"/>
        </w:rPr>
        <w:t xml:space="preserve">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reduction to be (i) agreed by both Parties (in full satisfaction of this failure only) and paid before this Taking-Over Certificate is issued, or (ii) determined and paid under |Sub-Clause 2.5 </w:t>
      </w:r>
      <w:r w:rsidRPr="007B2222">
        <w:rPr>
          <w:i/>
          <w:iCs/>
          <w:szCs w:val="24"/>
        </w:rPr>
        <w:t>[Employer’s Claims]</w:t>
      </w:r>
      <w:r w:rsidRPr="007B2222">
        <w:rPr>
          <w:szCs w:val="24"/>
        </w:rPr>
        <w:t xml:space="preserve"> and Sub-Clause 3.5 </w:t>
      </w:r>
      <w:r w:rsidRPr="007B2222">
        <w:rPr>
          <w:i/>
          <w:iCs/>
          <w:szCs w:val="24"/>
        </w:rPr>
        <w:t>[Determinations]</w:t>
      </w:r>
      <w:r w:rsidRPr="007B2222">
        <w:rPr>
          <w:szCs w:val="24"/>
        </w:rPr>
        <w:t>.</w:t>
      </w:r>
    </w:p>
    <w:p w14:paraId="64B397AE" w14:textId="77777777" w:rsidR="00A5749E" w:rsidRPr="007B2222" w:rsidRDefault="00A5749E" w:rsidP="0064735C">
      <w:pPr>
        <w:ind w:left="2880"/>
        <w:jc w:val="both"/>
        <w:rPr>
          <w:szCs w:val="24"/>
        </w:rPr>
      </w:pPr>
    </w:p>
    <w:p w14:paraId="58CED5C3" w14:textId="66DEA645"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732992" behindDoc="0" locked="0" layoutInCell="1" allowOverlap="1" wp14:anchorId="6893B3E5" wp14:editId="522169A4">
                <wp:simplePos x="0" y="0"/>
                <wp:positionH relativeFrom="column">
                  <wp:posOffset>1204595</wp:posOffset>
                </wp:positionH>
                <wp:positionV relativeFrom="paragraph">
                  <wp:posOffset>34290</wp:posOffset>
                </wp:positionV>
                <wp:extent cx="4903470" cy="0"/>
                <wp:effectExtent l="13970" t="5715" r="6985" b="13335"/>
                <wp:wrapNone/>
                <wp:docPr id="8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5486" id="Line 2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0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No2&#10;DRwVAgAAKwQAAA4AAAAAAAAAAAAAAAAALgIAAGRycy9lMm9Eb2MueG1sUEsBAi0AFAAGAAgAAAAh&#10;AL/wB9fbAAAABwEAAA8AAAAAAAAAAAAAAAAAbwQAAGRycy9kb3ducmV2LnhtbFBLBQYAAAAABAAE&#10;APMAAAB3BQAAAAA=&#10;"/>
            </w:pict>
          </mc:Fallback>
        </mc:AlternateContent>
      </w:r>
    </w:p>
    <w:p w14:paraId="11EB74BB" w14:textId="77777777" w:rsidR="00A5749E" w:rsidRPr="007B2222" w:rsidRDefault="00A5749E" w:rsidP="0064735C">
      <w:pPr>
        <w:jc w:val="both"/>
        <w:rPr>
          <w:b/>
          <w:bCs/>
          <w:szCs w:val="24"/>
        </w:rPr>
      </w:pPr>
      <w:r w:rsidRPr="007B2222">
        <w:rPr>
          <w:b/>
          <w:bCs/>
          <w:szCs w:val="24"/>
        </w:rPr>
        <w:t>10.</w:t>
      </w:r>
      <w:r w:rsidRPr="007B2222">
        <w:rPr>
          <w:b/>
          <w:bCs/>
          <w:szCs w:val="24"/>
        </w:rPr>
        <w:tab/>
        <w:t>Employer’s Taking Over</w:t>
      </w:r>
    </w:p>
    <w:p w14:paraId="10E9EA13" w14:textId="77777777" w:rsidR="00A5749E" w:rsidRPr="007B2222" w:rsidRDefault="00A5749E" w:rsidP="0064735C">
      <w:pPr>
        <w:jc w:val="both"/>
        <w:rPr>
          <w:szCs w:val="24"/>
        </w:rPr>
      </w:pPr>
    </w:p>
    <w:p w14:paraId="78C5A0F5" w14:textId="77777777" w:rsidR="00A5749E" w:rsidRPr="007B2222" w:rsidRDefault="00A5749E" w:rsidP="0064735C">
      <w:pPr>
        <w:spacing w:line="360" w:lineRule="auto"/>
        <w:jc w:val="both"/>
        <w:rPr>
          <w:b/>
          <w:bCs/>
          <w:szCs w:val="24"/>
        </w:rPr>
      </w:pPr>
      <w:r w:rsidRPr="007B2222">
        <w:rPr>
          <w:b/>
          <w:bCs/>
          <w:szCs w:val="24"/>
        </w:rPr>
        <w:t>10.1</w:t>
      </w:r>
      <w:r w:rsidRPr="007B2222">
        <w:rPr>
          <w:b/>
          <w:bCs/>
          <w:szCs w:val="24"/>
        </w:rPr>
        <w:tab/>
      </w:r>
      <w:r w:rsidRPr="007B2222">
        <w:rPr>
          <w:b/>
          <w:bCs/>
          <w:szCs w:val="24"/>
        </w:rPr>
        <w:tab/>
      </w:r>
    </w:p>
    <w:p w14:paraId="50BCD0D6" w14:textId="77777777" w:rsidR="008C5F61" w:rsidRPr="007B2222" w:rsidRDefault="00A5749E" w:rsidP="0064735C">
      <w:pPr>
        <w:jc w:val="both"/>
        <w:rPr>
          <w:i/>
          <w:iCs/>
          <w:szCs w:val="24"/>
        </w:rPr>
      </w:pPr>
      <w:r w:rsidRPr="007B2222">
        <w:rPr>
          <w:b/>
          <w:bCs/>
          <w:szCs w:val="24"/>
        </w:rPr>
        <w:t xml:space="preserve">Taking Over of the </w:t>
      </w:r>
      <w:r w:rsidRPr="007B2222">
        <w:rPr>
          <w:b/>
          <w:bCs/>
          <w:szCs w:val="24"/>
        </w:rPr>
        <w:tab/>
      </w:r>
      <w:r w:rsidRPr="007B2222">
        <w:rPr>
          <w:b/>
          <w:bCs/>
          <w:szCs w:val="24"/>
        </w:rPr>
        <w:tab/>
      </w:r>
      <w:r w:rsidRPr="007B2222">
        <w:rPr>
          <w:szCs w:val="24"/>
        </w:rPr>
        <w:t xml:space="preserve">Except as stated in Sub-Clause 9.4 </w:t>
      </w:r>
      <w:r w:rsidRPr="007B2222">
        <w:rPr>
          <w:i/>
          <w:iCs/>
          <w:szCs w:val="24"/>
        </w:rPr>
        <w:t xml:space="preserve">[Failure to Pass Tests on </w:t>
      </w:r>
    </w:p>
    <w:p w14:paraId="76A48911" w14:textId="77777777" w:rsidR="00A5749E" w:rsidRPr="007B2222" w:rsidRDefault="008C5F61" w:rsidP="0064735C">
      <w:pPr>
        <w:ind w:left="2880" w:hanging="2880"/>
        <w:jc w:val="both"/>
        <w:rPr>
          <w:iCs/>
          <w:szCs w:val="24"/>
        </w:rPr>
      </w:pPr>
      <w:r w:rsidRPr="007B2222">
        <w:rPr>
          <w:b/>
          <w:bCs/>
          <w:szCs w:val="24"/>
        </w:rPr>
        <w:t>Works and Sections</w:t>
      </w:r>
      <w:r w:rsidRPr="007B2222">
        <w:rPr>
          <w:b/>
          <w:bCs/>
          <w:i/>
          <w:iCs/>
          <w:szCs w:val="24"/>
        </w:rPr>
        <w:t xml:space="preserve"> </w:t>
      </w:r>
      <w:r w:rsidRPr="007B2222">
        <w:rPr>
          <w:b/>
          <w:bCs/>
          <w:i/>
          <w:iCs/>
          <w:szCs w:val="24"/>
        </w:rPr>
        <w:tab/>
      </w:r>
      <w:r w:rsidR="00A5749E" w:rsidRPr="007B2222">
        <w:rPr>
          <w:i/>
          <w:iCs/>
          <w:szCs w:val="24"/>
        </w:rPr>
        <w:t xml:space="preserve">Completion], </w:t>
      </w:r>
      <w:r w:rsidR="00A5749E" w:rsidRPr="007B2222">
        <w:rPr>
          <w:iCs/>
          <w:szCs w:val="24"/>
        </w:rPr>
        <w:t xml:space="preserve">the Works </w:t>
      </w:r>
      <w:r w:rsidRPr="007B2222">
        <w:rPr>
          <w:szCs w:val="24"/>
        </w:rPr>
        <w:t xml:space="preserve">the Works shall be taken over by the Employer when (i) the Works have been completed in accordance with the Contract, including the matters described in Sub-Clause 8.2 </w:t>
      </w:r>
      <w:r w:rsidRPr="007B2222">
        <w:rPr>
          <w:i/>
          <w:szCs w:val="24"/>
        </w:rPr>
        <w:t>[Time for Completion]</w:t>
      </w:r>
      <w:r w:rsidRPr="007B2222">
        <w:rPr>
          <w:szCs w:val="24"/>
        </w:rPr>
        <w:t xml:space="preserve"> and except as allowed in sub-paragraph (a) below, and (ii) a Taking- Over Certificate for the Works has been issued, or is deemed to have been issued in accordance with this Sub-Clause.</w:t>
      </w:r>
    </w:p>
    <w:p w14:paraId="212B3D86" w14:textId="77777777" w:rsidR="00A5749E" w:rsidRPr="007B2222" w:rsidRDefault="00A5749E" w:rsidP="0064735C">
      <w:pPr>
        <w:ind w:left="2880" w:hanging="2880"/>
        <w:jc w:val="both"/>
        <w:rPr>
          <w:szCs w:val="24"/>
        </w:rPr>
      </w:pPr>
      <w:r w:rsidRPr="007B2222">
        <w:rPr>
          <w:b/>
          <w:bCs/>
          <w:i/>
          <w:iCs/>
          <w:szCs w:val="24"/>
        </w:rPr>
        <w:tab/>
      </w:r>
    </w:p>
    <w:p w14:paraId="12E40A56" w14:textId="77777777" w:rsidR="00A5749E" w:rsidRPr="007B2222" w:rsidRDefault="00A5749E" w:rsidP="0064735C">
      <w:pPr>
        <w:ind w:left="2880"/>
        <w:jc w:val="both"/>
        <w:rPr>
          <w:szCs w:val="24"/>
        </w:rPr>
      </w:pPr>
      <w:r w:rsidRPr="007B2222">
        <w:rPr>
          <w:szCs w:val="24"/>
        </w:rPr>
        <w:t>The Contractor may apply by notice to the Engineer for a Taking-over Certificate not earlier then 14 days before the Works will, in the Contractor’s opinion, be complete and ready for taking over.  If the Works are divided into Sections, the Cont</w:t>
      </w:r>
      <w:r w:rsidR="008C5F61" w:rsidRPr="007B2222">
        <w:rPr>
          <w:szCs w:val="24"/>
        </w:rPr>
        <w:t xml:space="preserve">ractor may similarly apply for </w:t>
      </w:r>
      <w:r w:rsidRPr="007B2222">
        <w:rPr>
          <w:szCs w:val="24"/>
        </w:rPr>
        <w:t>Taking-Over Certificate for each Section.</w:t>
      </w:r>
    </w:p>
    <w:p w14:paraId="516D31C0" w14:textId="77777777" w:rsidR="00A5749E" w:rsidRPr="007B2222" w:rsidRDefault="00A5749E" w:rsidP="0064735C">
      <w:pPr>
        <w:ind w:left="2880"/>
        <w:jc w:val="both"/>
        <w:rPr>
          <w:szCs w:val="24"/>
        </w:rPr>
      </w:pPr>
    </w:p>
    <w:p w14:paraId="651A688A" w14:textId="77777777" w:rsidR="00A5749E" w:rsidRPr="007B2222" w:rsidRDefault="00A5749E" w:rsidP="0064735C">
      <w:pPr>
        <w:ind w:left="2880"/>
        <w:jc w:val="both"/>
        <w:rPr>
          <w:szCs w:val="24"/>
        </w:rPr>
      </w:pPr>
      <w:r w:rsidRPr="007B2222">
        <w:rPr>
          <w:szCs w:val="24"/>
        </w:rPr>
        <w:t>The Engineer shall, within 28 days after receiving the Contractor’s application:</w:t>
      </w:r>
    </w:p>
    <w:p w14:paraId="41297583" w14:textId="77777777" w:rsidR="00A5749E" w:rsidRPr="007B2222" w:rsidRDefault="00A5749E" w:rsidP="0064735C">
      <w:pPr>
        <w:ind w:left="2880"/>
        <w:jc w:val="both"/>
        <w:rPr>
          <w:szCs w:val="24"/>
        </w:rPr>
      </w:pPr>
    </w:p>
    <w:p w14:paraId="6E8DF456"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   </w:t>
      </w:r>
    </w:p>
    <w:p w14:paraId="56E36799" w14:textId="77777777" w:rsidR="00A5749E" w:rsidRPr="007B2222" w:rsidRDefault="00A5749E" w:rsidP="0064735C">
      <w:pPr>
        <w:ind w:left="3600" w:hanging="720"/>
        <w:jc w:val="both"/>
        <w:rPr>
          <w:szCs w:val="24"/>
        </w:rPr>
      </w:pPr>
    </w:p>
    <w:p w14:paraId="6D0A4932" w14:textId="77777777" w:rsidR="00A5749E" w:rsidRPr="007B2222" w:rsidRDefault="00A5749E" w:rsidP="0064735C">
      <w:pPr>
        <w:ind w:left="3600" w:hanging="720"/>
        <w:jc w:val="both"/>
        <w:rPr>
          <w:szCs w:val="24"/>
        </w:rPr>
      </w:pPr>
      <w:r w:rsidRPr="007B2222">
        <w:rPr>
          <w:szCs w:val="24"/>
        </w:rPr>
        <w:t>(b)</w:t>
      </w:r>
      <w:r w:rsidRPr="007B2222">
        <w:rPr>
          <w:szCs w:val="24"/>
        </w:rPr>
        <w:tab/>
        <w:t>reject the application, giving reasons and specifying the work required to be done by the Contractor to enable the Taking-Over Certificate to be issued. The Contractor shall then complete this work before issuing a further notice under this Sub-Clause.</w:t>
      </w:r>
    </w:p>
    <w:p w14:paraId="3EA70397" w14:textId="77777777" w:rsidR="00A5749E" w:rsidRPr="007B2222" w:rsidRDefault="00A5749E" w:rsidP="0064735C">
      <w:pPr>
        <w:ind w:left="2160" w:firstLine="720"/>
        <w:jc w:val="both"/>
        <w:rPr>
          <w:szCs w:val="24"/>
        </w:rPr>
      </w:pPr>
      <w:r w:rsidRPr="007B2222">
        <w:rPr>
          <w:szCs w:val="24"/>
        </w:rPr>
        <w:t xml:space="preserve"> </w:t>
      </w:r>
    </w:p>
    <w:p w14:paraId="28419E95" w14:textId="77777777" w:rsidR="00A5749E" w:rsidRPr="007B2222" w:rsidRDefault="00A5749E" w:rsidP="0064735C">
      <w:pPr>
        <w:ind w:left="2880"/>
        <w:jc w:val="both"/>
        <w:rPr>
          <w:szCs w:val="24"/>
        </w:rPr>
      </w:pPr>
      <w:r w:rsidRPr="007B2222">
        <w:rPr>
          <w:szCs w:val="24"/>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p w14:paraId="786D9517" w14:textId="77777777" w:rsidR="00A5749E" w:rsidRPr="007B2222" w:rsidRDefault="00D74E96" w:rsidP="0064735C">
      <w:pPr>
        <w:jc w:val="both"/>
        <w:rPr>
          <w:szCs w:val="24"/>
        </w:rPr>
      </w:pPr>
      <w:r w:rsidRPr="007B2222">
        <w:rPr>
          <w:szCs w:val="24"/>
        </w:rPr>
        <w:br w:type="page"/>
      </w:r>
    </w:p>
    <w:p w14:paraId="1EFD80D4" w14:textId="697F537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3120" behindDoc="0" locked="0" layoutInCell="1" allowOverlap="1" wp14:anchorId="05693974" wp14:editId="4F0AB99B">
                <wp:simplePos x="0" y="0"/>
                <wp:positionH relativeFrom="column">
                  <wp:posOffset>552450</wp:posOffset>
                </wp:positionH>
                <wp:positionV relativeFrom="paragraph">
                  <wp:posOffset>69215</wp:posOffset>
                </wp:positionV>
                <wp:extent cx="6067425" cy="0"/>
                <wp:effectExtent l="9525" t="6350" r="9525" b="12700"/>
                <wp:wrapNone/>
                <wp:docPr id="8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995E" id="Line 1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Q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5KKVI&#10;BxptheIoe5iF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j&#10;DJATAgAAKwQAAA4AAAAAAAAAAAAAAAAALgIAAGRycy9lMm9Eb2MueG1sUEsBAi0AFAAGAAgAAAAh&#10;AGK+jFfdAAAACQEAAA8AAAAAAAAAAAAAAAAAbQQAAGRycy9kb3ducmV2LnhtbFBLBQYAAAAABAAE&#10;APMAAAB3BQAAAAA=&#10;"/>
            </w:pict>
          </mc:Fallback>
        </mc:AlternateContent>
      </w:r>
      <w:r w:rsidR="00A5749E" w:rsidRPr="007B2222">
        <w:rPr>
          <w:b/>
          <w:bCs/>
          <w:szCs w:val="24"/>
        </w:rPr>
        <w:t>10.2</w:t>
      </w:r>
      <w:r w:rsidR="00A5749E" w:rsidRPr="007B2222">
        <w:rPr>
          <w:b/>
          <w:bCs/>
          <w:szCs w:val="24"/>
        </w:rPr>
        <w:tab/>
      </w:r>
      <w:r w:rsidR="00A5749E" w:rsidRPr="007B2222">
        <w:rPr>
          <w:b/>
          <w:bCs/>
          <w:szCs w:val="24"/>
        </w:rPr>
        <w:tab/>
      </w:r>
    </w:p>
    <w:p w14:paraId="7E440706" w14:textId="77777777" w:rsidR="00A5749E" w:rsidRPr="007B2222" w:rsidRDefault="00A5749E" w:rsidP="0064735C">
      <w:pPr>
        <w:jc w:val="both"/>
        <w:rPr>
          <w:szCs w:val="24"/>
        </w:rPr>
      </w:pPr>
      <w:r w:rsidRPr="007B2222">
        <w:rPr>
          <w:b/>
          <w:bCs/>
          <w:szCs w:val="24"/>
        </w:rPr>
        <w:t xml:space="preserve">Taking Over </w:t>
      </w:r>
      <w:r w:rsidRPr="007B2222">
        <w:rPr>
          <w:b/>
          <w:bCs/>
          <w:szCs w:val="24"/>
        </w:rPr>
        <w:tab/>
      </w:r>
      <w:r w:rsidRPr="007B2222">
        <w:rPr>
          <w:b/>
          <w:bCs/>
          <w:szCs w:val="24"/>
        </w:rPr>
        <w:tab/>
      </w:r>
      <w:r w:rsidRPr="007B2222">
        <w:rPr>
          <w:b/>
          <w:bCs/>
          <w:szCs w:val="24"/>
        </w:rPr>
        <w:tab/>
      </w:r>
      <w:r w:rsidR="0049247B" w:rsidRPr="007B2222">
        <w:rPr>
          <w:szCs w:val="24"/>
        </w:rPr>
        <w:t xml:space="preserve">The Engineer may, at the sole discretion </w:t>
      </w:r>
      <w:r w:rsidRPr="007B2222">
        <w:rPr>
          <w:szCs w:val="24"/>
        </w:rPr>
        <w:t xml:space="preserve">of </w:t>
      </w:r>
      <w:r w:rsidR="0049247B" w:rsidRPr="007B2222">
        <w:rPr>
          <w:szCs w:val="24"/>
        </w:rPr>
        <w:t xml:space="preserve">the </w:t>
      </w:r>
      <w:r w:rsidRPr="007B2222">
        <w:rPr>
          <w:szCs w:val="24"/>
        </w:rPr>
        <w:t xml:space="preserve">Employer, </w:t>
      </w:r>
      <w:r w:rsidR="0049247B" w:rsidRPr="007B2222">
        <w:rPr>
          <w:szCs w:val="24"/>
        </w:rPr>
        <w:t xml:space="preserve">issue a  </w:t>
      </w:r>
      <w:r w:rsidR="0049247B" w:rsidRPr="007B2222">
        <w:rPr>
          <w:b/>
          <w:bCs/>
          <w:szCs w:val="24"/>
        </w:rPr>
        <w:t>of Parts of the Works</w:t>
      </w:r>
      <w:r w:rsidR="0049247B" w:rsidRPr="007B2222">
        <w:rPr>
          <w:szCs w:val="24"/>
        </w:rPr>
        <w:t xml:space="preserve"> </w:t>
      </w:r>
      <w:r w:rsidR="0049247B" w:rsidRPr="007B2222">
        <w:rPr>
          <w:szCs w:val="24"/>
        </w:rPr>
        <w:tab/>
        <w:t>Taking-Over Certificate for any part of the Permanent Works.</w:t>
      </w:r>
      <w:r w:rsidR="0049247B" w:rsidRPr="007B2222">
        <w:rPr>
          <w:szCs w:val="24"/>
        </w:rPr>
        <w:tab/>
      </w:r>
      <w:r w:rsidR="0049247B" w:rsidRPr="007B2222">
        <w:rPr>
          <w:b/>
          <w:bCs/>
          <w:szCs w:val="24"/>
        </w:rPr>
        <w:tab/>
      </w:r>
      <w:r w:rsidR="0049247B" w:rsidRPr="007B2222">
        <w:rPr>
          <w:b/>
          <w:bCs/>
          <w:szCs w:val="24"/>
        </w:rPr>
        <w:tab/>
      </w:r>
    </w:p>
    <w:p w14:paraId="12CE725C" w14:textId="77777777" w:rsidR="00A5749E" w:rsidRPr="007B2222" w:rsidRDefault="00A5749E" w:rsidP="0064735C">
      <w:pPr>
        <w:ind w:left="2880"/>
        <w:jc w:val="both"/>
        <w:rPr>
          <w:szCs w:val="24"/>
        </w:rPr>
      </w:pPr>
      <w:r w:rsidRPr="007B2222">
        <w:rPr>
          <w:szCs w:val="24"/>
        </w:rPr>
        <w:t>The Employer shall not use any part of the Works (other than as a temporary measure which is either specified in the Contract or agreed by both Parties) unless and until the Engineer has issued A Taking –Over Certificate for this part.  However, if the Employer does use any part of the Works before the Taking-Over Certificate is issued:</w:t>
      </w:r>
    </w:p>
    <w:p w14:paraId="1505EC98" w14:textId="77777777" w:rsidR="00A5749E" w:rsidRPr="007B2222" w:rsidRDefault="00A5749E" w:rsidP="0064735C">
      <w:pPr>
        <w:ind w:left="3600" w:hanging="720"/>
        <w:jc w:val="both"/>
        <w:rPr>
          <w:szCs w:val="24"/>
        </w:rPr>
      </w:pPr>
    </w:p>
    <w:p w14:paraId="1F524D66" w14:textId="77777777" w:rsidR="00A5749E" w:rsidRPr="007B2222" w:rsidRDefault="00A5749E" w:rsidP="0064735C">
      <w:pPr>
        <w:ind w:left="3600" w:hanging="720"/>
        <w:jc w:val="both"/>
        <w:rPr>
          <w:szCs w:val="24"/>
        </w:rPr>
      </w:pPr>
      <w:r w:rsidRPr="007B2222">
        <w:rPr>
          <w:szCs w:val="24"/>
        </w:rPr>
        <w:t xml:space="preserve"> (a)</w:t>
      </w:r>
      <w:r w:rsidRPr="007B2222">
        <w:rPr>
          <w:szCs w:val="24"/>
        </w:rPr>
        <w:tab/>
        <w:t>the part which is used shall be deemed to have been taken over as from the date on which it is used,</w:t>
      </w:r>
    </w:p>
    <w:p w14:paraId="33701527"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6DE83D80"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Contractor shall cease to be liable for the care of such part as from this date, when responsibility shall pass to the Employer, and </w:t>
      </w:r>
    </w:p>
    <w:p w14:paraId="018C4A85"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7E137CE5" w14:textId="77777777" w:rsidR="00A5749E" w:rsidRPr="007B2222" w:rsidRDefault="00A5749E" w:rsidP="006A699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if requested by the Contractor, the Engineer shall issue a Taking-Over Certificate for this part.</w:t>
      </w:r>
    </w:p>
    <w:p w14:paraId="4CAB6051" w14:textId="77777777" w:rsidR="00A5749E" w:rsidRPr="007B2222" w:rsidRDefault="00A5749E" w:rsidP="0064735C">
      <w:pPr>
        <w:jc w:val="both"/>
        <w:rPr>
          <w:szCs w:val="24"/>
        </w:rPr>
      </w:pPr>
    </w:p>
    <w:p w14:paraId="659AE3DB" w14:textId="77777777" w:rsidR="00A5749E" w:rsidRPr="007B2222" w:rsidRDefault="00A5749E" w:rsidP="0064735C">
      <w:pPr>
        <w:ind w:left="2880"/>
        <w:jc w:val="both"/>
        <w:rPr>
          <w:szCs w:val="24"/>
        </w:rPr>
      </w:pPr>
      <w:r w:rsidRPr="007B2222">
        <w:rPr>
          <w:szCs w:val="24"/>
        </w:rPr>
        <w:t xml:space="preserve">After the Engineer has issued a Taking-Over Certificate for a part  of  the  Works, the  Contractor  shall  be given  the earlier opportunity to  take  such steps  as  may be necessary to carry out  any  outstanding  Tests  on  Completion.   The Contractor shall  carry  out  these Tests  on  Completion  as  soon  as practicable  before  the  expiry  date  of  the  relevant  Defects Notification Period  </w:t>
      </w:r>
    </w:p>
    <w:p w14:paraId="02244000" w14:textId="77777777" w:rsidR="00A5749E" w:rsidRPr="007B2222" w:rsidRDefault="00A5749E" w:rsidP="0064735C">
      <w:pPr>
        <w:jc w:val="both"/>
        <w:rPr>
          <w:szCs w:val="24"/>
        </w:rPr>
      </w:pPr>
    </w:p>
    <w:p w14:paraId="43B7E1A5" w14:textId="77777777" w:rsidR="00A5749E" w:rsidRPr="007B2222" w:rsidRDefault="00A5749E" w:rsidP="0064735C">
      <w:pPr>
        <w:ind w:left="2880"/>
        <w:jc w:val="both"/>
        <w:rPr>
          <w:szCs w:val="24"/>
        </w:rPr>
      </w:pPr>
      <w:r w:rsidRPr="007B2222">
        <w:rPr>
          <w:szCs w:val="24"/>
        </w:rPr>
        <w:t xml:space="preserve">If the Contractor incurs Cost as a result of the Employer taking over and/or using a part of the Works, other than such use as is specified in the Contract or agreed by the Contractor, the Contractor shall (i) give notice to the Engineer and (ii) be entitled subject to Sub-Clause 20.1 </w:t>
      </w:r>
      <w:r w:rsidRPr="007B2222">
        <w:rPr>
          <w:i/>
          <w:iCs/>
          <w:szCs w:val="24"/>
        </w:rPr>
        <w:t xml:space="preserve">[Contractor’s Claims] </w:t>
      </w:r>
      <w:r w:rsidRPr="007B2222">
        <w:rPr>
          <w:szCs w:val="24"/>
        </w:rPr>
        <w:t xml:space="preserve">to payment of any such Cost plus reasonable profit, which shall be included in the Contract Price.  After receiving this notice, the Engineer shall proceed in accordance with Sub-Clause 3.5 </w:t>
      </w:r>
      <w:r w:rsidRPr="007B2222">
        <w:rPr>
          <w:i/>
          <w:iCs/>
          <w:szCs w:val="24"/>
        </w:rPr>
        <w:t>[Determinations]</w:t>
      </w:r>
      <w:r w:rsidRPr="007B2222">
        <w:rPr>
          <w:szCs w:val="24"/>
        </w:rPr>
        <w:t xml:space="preserve"> to agree or determine this Cost and profit.</w:t>
      </w:r>
    </w:p>
    <w:p w14:paraId="00583FC7" w14:textId="77777777" w:rsidR="00A5749E" w:rsidRPr="007B2222" w:rsidRDefault="00A5749E" w:rsidP="0064735C">
      <w:pPr>
        <w:jc w:val="both"/>
        <w:rPr>
          <w:szCs w:val="24"/>
        </w:rPr>
      </w:pPr>
    </w:p>
    <w:p w14:paraId="54936EB0" w14:textId="77777777" w:rsidR="00A5749E" w:rsidRPr="007B2222" w:rsidRDefault="00A5749E" w:rsidP="0064735C">
      <w:pPr>
        <w:ind w:left="2880"/>
        <w:jc w:val="both"/>
        <w:rPr>
          <w:szCs w:val="24"/>
        </w:rPr>
      </w:pPr>
      <w:r w:rsidRPr="007B2222">
        <w:rPr>
          <w:szCs w:val="24"/>
        </w:rPr>
        <w:t>If a Taking-Over Certificate has been issued for a part of the Works (other t</w:t>
      </w:r>
      <w:r w:rsidR="0049247B" w:rsidRPr="007B2222">
        <w:rPr>
          <w:szCs w:val="24"/>
        </w:rPr>
        <w:t>h</w:t>
      </w:r>
      <w:r w:rsidRPr="007B2222">
        <w:rPr>
          <w:szCs w:val="24"/>
        </w:rPr>
        <w:t xml:space="preserve">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w:t>
      </w:r>
      <w:r w:rsidRPr="007B2222">
        <w:rPr>
          <w:i/>
          <w:iCs/>
          <w:szCs w:val="24"/>
        </w:rPr>
        <w:t>[Determinations]</w:t>
      </w:r>
      <w:r w:rsidRPr="007B2222">
        <w:rPr>
          <w:szCs w:val="24"/>
        </w:rPr>
        <w:t xml:space="preserve"> to agree or determine these proportions.  The provisions of this paragraph shall only apply to the daily rate of delay damages under Sub-Clause 8.7 </w:t>
      </w:r>
      <w:r w:rsidRPr="007B2222">
        <w:rPr>
          <w:i/>
          <w:iCs/>
          <w:szCs w:val="24"/>
        </w:rPr>
        <w:t>[Delay Damaged]</w:t>
      </w:r>
      <w:r w:rsidRPr="007B2222">
        <w:rPr>
          <w:szCs w:val="24"/>
        </w:rPr>
        <w:t>, and shall not affect the maximum amount of these damages.</w:t>
      </w:r>
    </w:p>
    <w:p w14:paraId="370A3506" w14:textId="77777777" w:rsidR="00A5749E" w:rsidRPr="007B2222" w:rsidRDefault="00A5749E" w:rsidP="0064735C">
      <w:pPr>
        <w:jc w:val="both"/>
        <w:rPr>
          <w:szCs w:val="24"/>
        </w:rPr>
      </w:pPr>
    </w:p>
    <w:p w14:paraId="1DA0FC4D" w14:textId="7C0BF7B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4144" behindDoc="0" locked="0" layoutInCell="1" allowOverlap="1" wp14:anchorId="30CDC1C7" wp14:editId="7EBB8C8D">
                <wp:simplePos x="0" y="0"/>
                <wp:positionH relativeFrom="column">
                  <wp:posOffset>552450</wp:posOffset>
                </wp:positionH>
                <wp:positionV relativeFrom="paragraph">
                  <wp:posOffset>69215</wp:posOffset>
                </wp:positionV>
                <wp:extent cx="6067425" cy="0"/>
                <wp:effectExtent l="9525" t="8255" r="9525" b="10795"/>
                <wp:wrapNone/>
                <wp:docPr id="8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DD20" id="Line 17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sw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V7MMVKk&#10;gxk9CsVRNp+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Lv&#10;WzATAgAAKwQAAA4AAAAAAAAAAAAAAAAALgIAAGRycy9lMm9Eb2MueG1sUEsBAi0AFAAGAAgAAAAh&#10;AGK+jFfdAAAACQEAAA8AAAAAAAAAAAAAAAAAbQQAAGRycy9kb3ducmV2LnhtbFBLBQYAAAAABAAE&#10;APMAAAB3BQAAAAA=&#10;"/>
            </w:pict>
          </mc:Fallback>
        </mc:AlternateContent>
      </w:r>
      <w:r w:rsidR="00A5749E" w:rsidRPr="007B2222">
        <w:rPr>
          <w:b/>
          <w:bCs/>
          <w:szCs w:val="24"/>
        </w:rPr>
        <w:t>10.3</w:t>
      </w:r>
      <w:r w:rsidR="00A5749E" w:rsidRPr="007B2222">
        <w:rPr>
          <w:b/>
          <w:bCs/>
          <w:szCs w:val="24"/>
        </w:rPr>
        <w:tab/>
      </w:r>
      <w:r w:rsidR="00A5749E" w:rsidRPr="007B2222">
        <w:rPr>
          <w:b/>
          <w:bCs/>
          <w:szCs w:val="24"/>
        </w:rPr>
        <w:tab/>
      </w:r>
    </w:p>
    <w:p w14:paraId="43FBD6A3" w14:textId="77777777" w:rsidR="0049247B" w:rsidRPr="007B2222" w:rsidRDefault="00A5749E" w:rsidP="0064735C">
      <w:pPr>
        <w:jc w:val="both"/>
        <w:rPr>
          <w:szCs w:val="24"/>
        </w:rPr>
      </w:pPr>
      <w:r w:rsidRPr="007B2222">
        <w:rPr>
          <w:b/>
          <w:bCs/>
          <w:szCs w:val="24"/>
        </w:rPr>
        <w:t xml:space="preserve">Interference with </w:t>
      </w:r>
      <w:r w:rsidRPr="007B2222">
        <w:rPr>
          <w:b/>
          <w:bCs/>
          <w:szCs w:val="24"/>
        </w:rPr>
        <w:tab/>
        <w:t xml:space="preserve"> </w:t>
      </w:r>
      <w:r w:rsidRPr="007B2222">
        <w:rPr>
          <w:b/>
          <w:bCs/>
          <w:szCs w:val="24"/>
        </w:rPr>
        <w:tab/>
      </w:r>
      <w:r w:rsidRPr="007B2222">
        <w:rPr>
          <w:szCs w:val="24"/>
        </w:rPr>
        <w:t xml:space="preserve">If the Contractor is prevented, for more than 14 days, from </w:t>
      </w:r>
    </w:p>
    <w:p w14:paraId="2F65FBB0" w14:textId="77777777" w:rsidR="0049247B" w:rsidRPr="007B2222" w:rsidRDefault="0049247B" w:rsidP="0064735C">
      <w:pPr>
        <w:jc w:val="both"/>
        <w:rPr>
          <w:szCs w:val="24"/>
        </w:rPr>
      </w:pPr>
      <w:r w:rsidRPr="007B2222">
        <w:rPr>
          <w:b/>
          <w:bCs/>
          <w:szCs w:val="24"/>
        </w:rPr>
        <w:t xml:space="preserve">Tests on Completion  </w:t>
      </w:r>
      <w:r w:rsidRPr="007B2222">
        <w:rPr>
          <w:b/>
          <w:bCs/>
          <w:szCs w:val="24"/>
        </w:rPr>
        <w:tab/>
      </w:r>
      <w:r w:rsidR="00A5749E" w:rsidRPr="007B2222">
        <w:rPr>
          <w:szCs w:val="24"/>
        </w:rPr>
        <w:t>carrying out the Tests</w:t>
      </w:r>
      <w:r w:rsidRPr="007B2222">
        <w:rPr>
          <w:szCs w:val="24"/>
        </w:rPr>
        <w:t xml:space="preserve"> on Completion by a cause for which the </w:t>
      </w:r>
    </w:p>
    <w:p w14:paraId="76756BEC" w14:textId="77777777" w:rsidR="00A5749E" w:rsidRPr="007B2222" w:rsidRDefault="0049247B" w:rsidP="0064735C">
      <w:pPr>
        <w:ind w:left="2880"/>
        <w:jc w:val="both"/>
        <w:rPr>
          <w:szCs w:val="24"/>
        </w:rPr>
      </w:pPr>
      <w:r w:rsidRPr="007B2222">
        <w:rPr>
          <w:szCs w:val="24"/>
        </w:rPr>
        <w:t>Employer is responsible, the Employer shall be deemed to have taken over the Works or Section (as the case may be) on the date when the Tests on Completion would otherwise have been completed.</w:t>
      </w:r>
    </w:p>
    <w:p w14:paraId="11BA2689" w14:textId="77777777" w:rsidR="00A5749E" w:rsidRPr="007B2222" w:rsidRDefault="00A5749E" w:rsidP="0064735C">
      <w:pPr>
        <w:ind w:left="2880" w:hanging="2880"/>
        <w:jc w:val="both"/>
        <w:rPr>
          <w:szCs w:val="24"/>
        </w:rPr>
      </w:pPr>
      <w:r w:rsidRPr="007B2222">
        <w:rPr>
          <w:b/>
          <w:bCs/>
          <w:szCs w:val="24"/>
        </w:rPr>
        <w:tab/>
      </w:r>
    </w:p>
    <w:p w14:paraId="2D651B87" w14:textId="77777777" w:rsidR="00A5749E" w:rsidRPr="007B2222" w:rsidRDefault="00A5749E" w:rsidP="0064735C">
      <w:pPr>
        <w:ind w:left="2880"/>
        <w:jc w:val="both"/>
        <w:rPr>
          <w:szCs w:val="24"/>
        </w:rPr>
      </w:pPr>
      <w:r w:rsidRPr="007B2222">
        <w:rPr>
          <w:szCs w:val="24"/>
        </w:rPr>
        <w:t>The Engineer shall then issue a Taking-Over Certificate accordingly, and the Contractor shall carry out the Tests on Completion as soon as practicable, before the expiry date of the Defects Notification Period.  The Engineer shall require the Test on Completion to be carried out by giving 14 days’ notice and in accordance with the relevant provisions of the Contract.</w:t>
      </w:r>
    </w:p>
    <w:p w14:paraId="1ADDE801" w14:textId="77777777" w:rsidR="00A5749E" w:rsidRPr="007B2222" w:rsidRDefault="00A5749E" w:rsidP="0064735C">
      <w:pPr>
        <w:jc w:val="both"/>
        <w:rPr>
          <w:szCs w:val="24"/>
        </w:rPr>
      </w:pPr>
    </w:p>
    <w:p w14:paraId="4E1A3FA9" w14:textId="77777777" w:rsidR="00A5749E" w:rsidRPr="007B2222" w:rsidRDefault="00A5749E" w:rsidP="0064735C">
      <w:pPr>
        <w:ind w:left="2880"/>
        <w:jc w:val="both"/>
        <w:rPr>
          <w:szCs w:val="24"/>
        </w:rPr>
      </w:pPr>
      <w:r w:rsidRPr="007B2222">
        <w:rPr>
          <w:szCs w:val="24"/>
        </w:rPr>
        <w:t xml:space="preserve">If the Contractor suffers delay and /or incurs Cost as a result of this delay in carrying out the Tests on Completion, the Contractor shall give notice to the Engineer and shall be entitled subject to Sub-Clause 20.1 </w:t>
      </w:r>
      <w:r w:rsidRPr="007B2222">
        <w:rPr>
          <w:i/>
          <w:iCs/>
          <w:szCs w:val="24"/>
        </w:rPr>
        <w:t>[Contractor’s Claims]</w:t>
      </w:r>
      <w:r w:rsidRPr="007B2222">
        <w:rPr>
          <w:szCs w:val="24"/>
        </w:rPr>
        <w:t xml:space="preserve"> to:</w:t>
      </w:r>
    </w:p>
    <w:p w14:paraId="6009134E" w14:textId="77777777" w:rsidR="00A5749E" w:rsidRPr="007B2222" w:rsidRDefault="00A5749E" w:rsidP="0064735C">
      <w:pPr>
        <w:ind w:left="2880"/>
        <w:jc w:val="both"/>
        <w:rPr>
          <w:szCs w:val="24"/>
        </w:rPr>
      </w:pPr>
    </w:p>
    <w:p w14:paraId="57367A2A"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an extension of time for any such delay, if completion is our will be delayed, under Sub-Clause 8.4 [Extension of Time for Completion], and </w:t>
      </w:r>
    </w:p>
    <w:p w14:paraId="5FF98D80" w14:textId="77777777" w:rsidR="00A5749E" w:rsidRPr="007B2222" w:rsidRDefault="00A5749E" w:rsidP="0064735C">
      <w:pPr>
        <w:ind w:left="3600" w:hanging="720"/>
        <w:jc w:val="both"/>
        <w:rPr>
          <w:szCs w:val="24"/>
        </w:rPr>
      </w:pPr>
    </w:p>
    <w:p w14:paraId="03B64517" w14:textId="77777777" w:rsidR="00A5749E" w:rsidRPr="007B2222" w:rsidRDefault="00A5749E" w:rsidP="0064735C">
      <w:pPr>
        <w:ind w:left="3600" w:hanging="720"/>
        <w:jc w:val="both"/>
        <w:rPr>
          <w:szCs w:val="24"/>
        </w:rPr>
      </w:pPr>
      <w:r w:rsidRPr="007B2222">
        <w:rPr>
          <w:szCs w:val="24"/>
        </w:rPr>
        <w:t xml:space="preserve"> (b)</w:t>
      </w:r>
      <w:r w:rsidRPr="007B2222">
        <w:rPr>
          <w:szCs w:val="24"/>
        </w:rPr>
        <w:tab/>
        <w:t>payment of any such Cost plus reasonable profit, which shall be included in the Contract Price.</w:t>
      </w:r>
    </w:p>
    <w:p w14:paraId="028531D1" w14:textId="77777777" w:rsidR="00A5749E" w:rsidRPr="007B2222" w:rsidRDefault="00A5749E" w:rsidP="0064735C">
      <w:pPr>
        <w:jc w:val="both"/>
        <w:rPr>
          <w:szCs w:val="24"/>
        </w:rPr>
      </w:pPr>
    </w:p>
    <w:p w14:paraId="4AD4C3B7" w14:textId="77777777" w:rsidR="00A5749E" w:rsidRPr="007B2222" w:rsidRDefault="00A5749E" w:rsidP="0064735C">
      <w:pPr>
        <w:ind w:left="3600"/>
        <w:jc w:val="both"/>
        <w:rPr>
          <w:szCs w:val="24"/>
        </w:rPr>
      </w:pPr>
      <w:r w:rsidRPr="007B2222">
        <w:rPr>
          <w:szCs w:val="24"/>
        </w:rPr>
        <w:t>After receiving this notice, the Engineer shall proceed in accordance with Sub-Clause 3.5 [Determinations] to agree or determine these matters.</w:t>
      </w:r>
    </w:p>
    <w:p w14:paraId="5F652470" w14:textId="77777777" w:rsidR="00A5749E" w:rsidRPr="007B2222" w:rsidRDefault="00A5749E" w:rsidP="0064735C">
      <w:pPr>
        <w:jc w:val="both"/>
        <w:rPr>
          <w:szCs w:val="24"/>
        </w:rPr>
      </w:pPr>
    </w:p>
    <w:p w14:paraId="4633CF2E" w14:textId="039D56B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5168" behindDoc="0" locked="0" layoutInCell="1" allowOverlap="1" wp14:anchorId="608FB054" wp14:editId="649357D4">
                <wp:simplePos x="0" y="0"/>
                <wp:positionH relativeFrom="column">
                  <wp:posOffset>552450</wp:posOffset>
                </wp:positionH>
                <wp:positionV relativeFrom="paragraph">
                  <wp:posOffset>69215</wp:posOffset>
                </wp:positionV>
                <wp:extent cx="6067425" cy="0"/>
                <wp:effectExtent l="9525" t="13335" r="9525" b="5715"/>
                <wp:wrapNone/>
                <wp:docPr id="8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7684" id="Line 1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f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aRI&#10;BzPaCsVR9jAP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2T&#10;Cp8TAgAAKwQAAA4AAAAAAAAAAAAAAAAALgIAAGRycy9lMm9Eb2MueG1sUEsBAi0AFAAGAAgAAAAh&#10;AGK+jFfdAAAACQEAAA8AAAAAAAAAAAAAAAAAbQQAAGRycy9kb3ducmV2LnhtbFBLBQYAAAAABAAE&#10;APMAAAB3BQAAAAA=&#10;"/>
            </w:pict>
          </mc:Fallback>
        </mc:AlternateContent>
      </w:r>
      <w:r w:rsidR="00A5749E" w:rsidRPr="007B2222">
        <w:rPr>
          <w:b/>
          <w:bCs/>
          <w:szCs w:val="24"/>
        </w:rPr>
        <w:t>10.4</w:t>
      </w:r>
      <w:r w:rsidR="00A5749E" w:rsidRPr="007B2222">
        <w:rPr>
          <w:b/>
          <w:bCs/>
          <w:szCs w:val="24"/>
        </w:rPr>
        <w:tab/>
      </w:r>
      <w:r w:rsidR="00A5749E" w:rsidRPr="007B2222">
        <w:rPr>
          <w:b/>
          <w:bCs/>
          <w:szCs w:val="24"/>
        </w:rPr>
        <w:tab/>
      </w:r>
    </w:p>
    <w:p w14:paraId="4C9FE02B" w14:textId="77777777" w:rsidR="00F56033" w:rsidRPr="007B2222" w:rsidRDefault="00A5749E" w:rsidP="0064735C">
      <w:pPr>
        <w:jc w:val="both"/>
        <w:rPr>
          <w:szCs w:val="24"/>
        </w:rPr>
      </w:pPr>
      <w:r w:rsidRPr="007B2222">
        <w:rPr>
          <w:b/>
          <w:bCs/>
          <w:szCs w:val="24"/>
        </w:rPr>
        <w:t>Surface Requiring</w:t>
      </w:r>
      <w:r w:rsidRPr="007B2222">
        <w:rPr>
          <w:b/>
          <w:bCs/>
          <w:szCs w:val="24"/>
        </w:rPr>
        <w:tab/>
      </w:r>
      <w:r w:rsidRPr="007B2222">
        <w:rPr>
          <w:b/>
          <w:bCs/>
          <w:szCs w:val="24"/>
        </w:rPr>
        <w:tab/>
      </w:r>
      <w:r w:rsidRPr="007B2222">
        <w:rPr>
          <w:szCs w:val="24"/>
        </w:rPr>
        <w:t xml:space="preserve">Except as otherwise stated in a Taking-Over Certificate, a </w:t>
      </w:r>
    </w:p>
    <w:p w14:paraId="2C679DE6" w14:textId="77777777" w:rsidR="00F56033" w:rsidRPr="007B2222" w:rsidRDefault="00F56033" w:rsidP="0064735C">
      <w:pPr>
        <w:jc w:val="both"/>
        <w:rPr>
          <w:szCs w:val="24"/>
        </w:rPr>
      </w:pPr>
      <w:r w:rsidRPr="007B2222">
        <w:rPr>
          <w:b/>
          <w:bCs/>
          <w:szCs w:val="24"/>
        </w:rPr>
        <w:t xml:space="preserve">Reinstatement </w:t>
      </w:r>
      <w:r w:rsidRPr="007B2222">
        <w:rPr>
          <w:b/>
          <w:bCs/>
          <w:szCs w:val="24"/>
        </w:rPr>
        <w:tab/>
      </w:r>
      <w:r w:rsidRPr="007B2222">
        <w:rPr>
          <w:b/>
          <w:bCs/>
          <w:szCs w:val="24"/>
        </w:rPr>
        <w:tab/>
      </w:r>
      <w:r w:rsidR="00A5749E" w:rsidRPr="007B2222">
        <w:rPr>
          <w:szCs w:val="24"/>
        </w:rPr>
        <w:t>certificate for a Section or</w:t>
      </w:r>
      <w:r w:rsidRPr="007B2222">
        <w:rPr>
          <w:szCs w:val="24"/>
        </w:rPr>
        <w:t xml:space="preserve"> part of the Works shall not be deemed to </w:t>
      </w:r>
    </w:p>
    <w:p w14:paraId="1E2156F3" w14:textId="77777777" w:rsidR="00A5749E" w:rsidRPr="007B2222" w:rsidRDefault="00F56033" w:rsidP="0064735C">
      <w:pPr>
        <w:ind w:left="2880"/>
        <w:jc w:val="both"/>
        <w:rPr>
          <w:szCs w:val="24"/>
        </w:rPr>
      </w:pPr>
      <w:r w:rsidRPr="007B2222">
        <w:rPr>
          <w:szCs w:val="24"/>
        </w:rPr>
        <w:t>certify completion of any ground or other surfaces requiring reinstatement.</w:t>
      </w:r>
    </w:p>
    <w:p w14:paraId="00116C51" w14:textId="77777777" w:rsidR="00A5749E" w:rsidRPr="007B2222" w:rsidRDefault="00A5749E" w:rsidP="0064735C">
      <w:pPr>
        <w:ind w:left="2880" w:hanging="2880"/>
        <w:jc w:val="both"/>
        <w:rPr>
          <w:szCs w:val="24"/>
        </w:rPr>
      </w:pPr>
      <w:r w:rsidRPr="007B2222">
        <w:rPr>
          <w:b/>
          <w:bCs/>
          <w:szCs w:val="24"/>
        </w:rPr>
        <w:tab/>
      </w:r>
    </w:p>
    <w:p w14:paraId="37751034" w14:textId="5477E1B4"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734016" behindDoc="0" locked="0" layoutInCell="1" allowOverlap="1" wp14:anchorId="036C79D6" wp14:editId="25A8B6C1">
                <wp:simplePos x="0" y="0"/>
                <wp:positionH relativeFrom="column">
                  <wp:posOffset>1785620</wp:posOffset>
                </wp:positionH>
                <wp:positionV relativeFrom="paragraph">
                  <wp:posOffset>43815</wp:posOffset>
                </wp:positionV>
                <wp:extent cx="4903470" cy="0"/>
                <wp:effectExtent l="13970" t="9525" r="6985" b="9525"/>
                <wp:wrapNone/>
                <wp:docPr id="8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7EC4" id="Line 2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ev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NCmK0JzBuBJiarWxoTx6VK/mWdPvDildd0TteCT5djKQmIWM5F1K2DgDV2yHL5pBDNl7&#10;HTt1bG0fIKEH6BgFOd0E4UePKBzm8/QhfwT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"/>
            </w:pict>
          </mc:Fallback>
        </mc:AlternateContent>
      </w:r>
    </w:p>
    <w:p w14:paraId="20FB7E40" w14:textId="77777777" w:rsidR="00A5749E" w:rsidRPr="007B2222" w:rsidRDefault="00A5749E" w:rsidP="0064735C">
      <w:pPr>
        <w:ind w:left="3600" w:hanging="720"/>
        <w:jc w:val="both"/>
        <w:rPr>
          <w:szCs w:val="24"/>
        </w:rPr>
      </w:pPr>
    </w:p>
    <w:p w14:paraId="6B2718D1" w14:textId="77777777" w:rsidR="00A5749E" w:rsidRPr="007B2222" w:rsidRDefault="00A5749E" w:rsidP="0064735C">
      <w:pPr>
        <w:jc w:val="both"/>
        <w:rPr>
          <w:b/>
          <w:bCs/>
          <w:szCs w:val="24"/>
        </w:rPr>
      </w:pPr>
      <w:r w:rsidRPr="007B2222">
        <w:rPr>
          <w:b/>
          <w:bCs/>
          <w:szCs w:val="24"/>
        </w:rPr>
        <w:t>11.</w:t>
      </w:r>
      <w:r w:rsidRPr="007B2222">
        <w:rPr>
          <w:b/>
          <w:bCs/>
          <w:szCs w:val="24"/>
        </w:rPr>
        <w:tab/>
        <w:t>Defects Liability</w:t>
      </w:r>
    </w:p>
    <w:p w14:paraId="55EFF346" w14:textId="77777777" w:rsidR="00A5749E" w:rsidRPr="007B2222" w:rsidRDefault="00A5749E" w:rsidP="0064735C">
      <w:pPr>
        <w:jc w:val="both"/>
        <w:rPr>
          <w:szCs w:val="24"/>
        </w:rPr>
      </w:pPr>
      <w:r w:rsidRPr="007B2222">
        <w:rPr>
          <w:szCs w:val="24"/>
        </w:rPr>
        <w:t xml:space="preserve"> </w:t>
      </w:r>
      <w:r w:rsidRPr="007B2222">
        <w:rPr>
          <w:szCs w:val="24"/>
        </w:rPr>
        <w:tab/>
      </w:r>
    </w:p>
    <w:p w14:paraId="7154AD40" w14:textId="77777777" w:rsidR="00A5749E" w:rsidRPr="007B2222" w:rsidRDefault="00A5749E" w:rsidP="0064735C">
      <w:pPr>
        <w:spacing w:line="360" w:lineRule="auto"/>
        <w:jc w:val="both"/>
        <w:rPr>
          <w:b/>
          <w:bCs/>
          <w:szCs w:val="24"/>
        </w:rPr>
      </w:pPr>
      <w:r w:rsidRPr="007B2222">
        <w:rPr>
          <w:b/>
          <w:bCs/>
          <w:szCs w:val="24"/>
        </w:rPr>
        <w:t>11.1</w:t>
      </w:r>
      <w:r w:rsidRPr="007B2222">
        <w:rPr>
          <w:b/>
          <w:bCs/>
          <w:szCs w:val="24"/>
        </w:rPr>
        <w:tab/>
      </w:r>
      <w:r w:rsidRPr="007B2222">
        <w:rPr>
          <w:b/>
          <w:bCs/>
          <w:szCs w:val="24"/>
        </w:rPr>
        <w:tab/>
      </w:r>
    </w:p>
    <w:p w14:paraId="588774DF" w14:textId="77777777" w:rsidR="00CC7C00" w:rsidRPr="007B2222" w:rsidRDefault="00A5749E" w:rsidP="0064735C">
      <w:pPr>
        <w:jc w:val="both"/>
        <w:rPr>
          <w:szCs w:val="24"/>
        </w:rPr>
      </w:pPr>
      <w:r w:rsidRPr="007B2222">
        <w:rPr>
          <w:b/>
          <w:bCs/>
          <w:szCs w:val="24"/>
        </w:rPr>
        <w:t>Completion of</w:t>
      </w:r>
      <w:r w:rsidRPr="007B2222">
        <w:rPr>
          <w:b/>
          <w:bCs/>
          <w:szCs w:val="24"/>
        </w:rPr>
        <w:tab/>
      </w:r>
      <w:r w:rsidRPr="007B2222">
        <w:rPr>
          <w:b/>
          <w:bCs/>
          <w:szCs w:val="24"/>
        </w:rPr>
        <w:tab/>
      </w:r>
      <w:r w:rsidRPr="007B2222">
        <w:rPr>
          <w:b/>
          <w:bCs/>
          <w:szCs w:val="24"/>
        </w:rPr>
        <w:tab/>
      </w:r>
      <w:r w:rsidRPr="007B2222">
        <w:rPr>
          <w:szCs w:val="24"/>
        </w:rPr>
        <w:t xml:space="preserve">In order that the Works are Contractor’s Documents, and  </w:t>
      </w:r>
    </w:p>
    <w:p w14:paraId="5F9B7C55" w14:textId="77777777" w:rsidR="00CC7C00" w:rsidRPr="007B2222" w:rsidRDefault="00CC7C00" w:rsidP="0064735C">
      <w:pPr>
        <w:jc w:val="both"/>
        <w:rPr>
          <w:szCs w:val="24"/>
        </w:rPr>
      </w:pPr>
      <w:r w:rsidRPr="007B2222">
        <w:rPr>
          <w:b/>
          <w:bCs/>
          <w:szCs w:val="24"/>
        </w:rPr>
        <w:t>Outstanding Work and</w:t>
      </w:r>
      <w:r w:rsidRPr="007B2222">
        <w:rPr>
          <w:szCs w:val="24"/>
        </w:rPr>
        <w:t xml:space="preserve"> </w:t>
      </w:r>
      <w:r w:rsidRPr="007B2222">
        <w:rPr>
          <w:szCs w:val="24"/>
        </w:rPr>
        <w:tab/>
      </w:r>
      <w:r w:rsidRPr="007B2222">
        <w:rPr>
          <w:szCs w:val="24"/>
        </w:rPr>
        <w:tab/>
        <w:t xml:space="preserve">each Section, shall be </w:t>
      </w:r>
      <w:r w:rsidR="00A5749E" w:rsidRPr="007B2222">
        <w:rPr>
          <w:szCs w:val="24"/>
        </w:rPr>
        <w:t xml:space="preserve">in </w:t>
      </w:r>
      <w:r w:rsidRPr="007B2222">
        <w:rPr>
          <w:szCs w:val="24"/>
        </w:rPr>
        <w:t xml:space="preserve">the condition required by the </w:t>
      </w:r>
    </w:p>
    <w:p w14:paraId="6AFDA33D" w14:textId="77777777" w:rsidR="00CC7C00" w:rsidRPr="007B2222" w:rsidRDefault="00CC7C00" w:rsidP="0064735C">
      <w:pPr>
        <w:jc w:val="both"/>
        <w:rPr>
          <w:szCs w:val="24"/>
        </w:rPr>
      </w:pPr>
      <w:r w:rsidRPr="007B2222">
        <w:rPr>
          <w:b/>
          <w:bCs/>
          <w:szCs w:val="24"/>
        </w:rPr>
        <w:t>Remedying Defects</w:t>
      </w:r>
      <w:r w:rsidRPr="007B2222">
        <w:rPr>
          <w:szCs w:val="24"/>
        </w:rPr>
        <w:t xml:space="preserve"> </w:t>
      </w:r>
      <w:r w:rsidRPr="007B2222">
        <w:rPr>
          <w:szCs w:val="24"/>
        </w:rPr>
        <w:tab/>
      </w:r>
      <w:r w:rsidRPr="007B2222">
        <w:rPr>
          <w:szCs w:val="24"/>
        </w:rPr>
        <w:tab/>
      </w:r>
      <w:r w:rsidRPr="007B2222">
        <w:rPr>
          <w:szCs w:val="24"/>
        </w:rPr>
        <w:tab/>
        <w:t xml:space="preserve">Contract (fair wear and tear excepted)  by  the  expiry </w:t>
      </w:r>
    </w:p>
    <w:p w14:paraId="1F6C5D9D" w14:textId="77777777" w:rsidR="00A5749E" w:rsidRPr="007B2222" w:rsidRDefault="00A5749E" w:rsidP="0064735C">
      <w:pPr>
        <w:ind w:left="3600"/>
        <w:jc w:val="both"/>
        <w:rPr>
          <w:szCs w:val="24"/>
        </w:rPr>
      </w:pPr>
      <w:r w:rsidRPr="007B2222">
        <w:rPr>
          <w:szCs w:val="24"/>
        </w:rPr>
        <w:t>date of the relevant Defects Notification Period or as soon as practicable thereafter, the Contractor shall:</w:t>
      </w:r>
    </w:p>
    <w:p w14:paraId="1B500CA8" w14:textId="77777777" w:rsidR="00A5749E" w:rsidRPr="007B2222" w:rsidRDefault="00A5749E" w:rsidP="0064735C">
      <w:pPr>
        <w:jc w:val="both"/>
        <w:rPr>
          <w:szCs w:val="24"/>
        </w:rPr>
      </w:pPr>
    </w:p>
    <w:p w14:paraId="69023A7B"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complete any work which is outstanding on the date stated in a Taking-Over Certificate, within such reasonable time as is instructed by the Engineer, and </w:t>
      </w:r>
    </w:p>
    <w:p w14:paraId="158A7C65" w14:textId="77777777" w:rsidR="00A5749E" w:rsidRPr="007B2222" w:rsidRDefault="00A5749E" w:rsidP="0064735C">
      <w:pPr>
        <w:jc w:val="both"/>
        <w:rPr>
          <w:szCs w:val="24"/>
        </w:rPr>
      </w:pPr>
    </w:p>
    <w:p w14:paraId="7CD2DDE5" w14:textId="77777777" w:rsidR="00A5749E" w:rsidRPr="007B2222" w:rsidRDefault="00A5749E" w:rsidP="0064735C">
      <w:pPr>
        <w:ind w:left="3600" w:hanging="720"/>
        <w:jc w:val="both"/>
        <w:rPr>
          <w:szCs w:val="24"/>
        </w:rPr>
      </w:pPr>
      <w:r w:rsidRPr="007B2222">
        <w:rPr>
          <w:szCs w:val="24"/>
        </w:rPr>
        <w:t>(b)</w:t>
      </w:r>
      <w:r w:rsidRPr="007B2222">
        <w:rPr>
          <w:szCs w:val="24"/>
        </w:rPr>
        <w:tab/>
        <w:t>execute all work required to remedy defects or damage, as may be notified by (or on behalf of) the Employer on or before the expiry date of the Defects Notification Period for the Works or Section (as the case may be).</w:t>
      </w:r>
    </w:p>
    <w:p w14:paraId="409784AA" w14:textId="77777777" w:rsidR="00A5749E" w:rsidRPr="007B2222" w:rsidRDefault="00A5749E" w:rsidP="0064735C">
      <w:pPr>
        <w:jc w:val="both"/>
        <w:rPr>
          <w:szCs w:val="24"/>
        </w:rPr>
      </w:pPr>
    </w:p>
    <w:p w14:paraId="0FC94BF2" w14:textId="77777777" w:rsidR="00A5749E" w:rsidRPr="007B2222" w:rsidRDefault="00A5749E" w:rsidP="0064735C">
      <w:pPr>
        <w:ind w:left="2880"/>
        <w:jc w:val="both"/>
        <w:rPr>
          <w:szCs w:val="24"/>
        </w:rPr>
      </w:pPr>
      <w:r w:rsidRPr="007B2222">
        <w:rPr>
          <w:szCs w:val="24"/>
        </w:rPr>
        <w:t>If a defect appears or damage occurs, the Contractor shall be notified accordingly, by (or on behalf of) the Employer.</w:t>
      </w:r>
    </w:p>
    <w:p w14:paraId="387342C1" w14:textId="77777777" w:rsidR="00A5749E" w:rsidRPr="007B2222" w:rsidRDefault="00A5749E" w:rsidP="0064735C">
      <w:pPr>
        <w:jc w:val="both"/>
        <w:rPr>
          <w:szCs w:val="24"/>
        </w:rPr>
      </w:pPr>
    </w:p>
    <w:p w14:paraId="38D4B6A9" w14:textId="320CD9C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6192" behindDoc="0" locked="0" layoutInCell="1" allowOverlap="1" wp14:anchorId="738AA8C2" wp14:editId="1E7CBA89">
                <wp:simplePos x="0" y="0"/>
                <wp:positionH relativeFrom="column">
                  <wp:posOffset>552450</wp:posOffset>
                </wp:positionH>
                <wp:positionV relativeFrom="paragraph">
                  <wp:posOffset>69215</wp:posOffset>
                </wp:positionV>
                <wp:extent cx="6067425" cy="0"/>
                <wp:effectExtent l="9525" t="9525" r="9525" b="9525"/>
                <wp:wrapNone/>
                <wp:docPr id="8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AFD5" id="Line 17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I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VKk&#10;gxltheIoe1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hY&#10;0cgTAgAAKwQAAA4AAAAAAAAAAAAAAAAALgIAAGRycy9lMm9Eb2MueG1sUEsBAi0AFAAGAAgAAAAh&#10;AGK+jFfdAAAACQEAAA8AAAAAAAAAAAAAAAAAbQQAAGRycy9kb3ducmV2LnhtbFBLBQYAAAAABAAE&#10;APMAAAB3BQAAAAA=&#10;"/>
            </w:pict>
          </mc:Fallback>
        </mc:AlternateContent>
      </w:r>
      <w:r w:rsidR="00A5749E" w:rsidRPr="007B2222">
        <w:rPr>
          <w:b/>
          <w:bCs/>
          <w:szCs w:val="24"/>
        </w:rPr>
        <w:t>11.2</w:t>
      </w:r>
      <w:r w:rsidR="00A5749E" w:rsidRPr="007B2222">
        <w:rPr>
          <w:b/>
          <w:bCs/>
          <w:szCs w:val="24"/>
        </w:rPr>
        <w:tab/>
      </w:r>
      <w:r w:rsidR="00A5749E" w:rsidRPr="007B2222">
        <w:rPr>
          <w:b/>
          <w:bCs/>
          <w:szCs w:val="24"/>
        </w:rPr>
        <w:tab/>
      </w:r>
    </w:p>
    <w:p w14:paraId="53705559" w14:textId="77777777" w:rsidR="00C91F98" w:rsidRPr="007B2222" w:rsidRDefault="00A5749E" w:rsidP="0064735C">
      <w:pPr>
        <w:jc w:val="both"/>
        <w:rPr>
          <w:szCs w:val="24"/>
        </w:rPr>
      </w:pPr>
      <w:r w:rsidRPr="007B2222">
        <w:rPr>
          <w:b/>
          <w:bCs/>
          <w:szCs w:val="24"/>
        </w:rPr>
        <w:t xml:space="preserve">Cost of Remedying  </w:t>
      </w:r>
      <w:r w:rsidRPr="007B2222">
        <w:rPr>
          <w:b/>
          <w:bCs/>
          <w:szCs w:val="24"/>
        </w:rPr>
        <w:tab/>
      </w:r>
      <w:r w:rsidRPr="007B2222">
        <w:rPr>
          <w:b/>
          <w:bCs/>
          <w:szCs w:val="24"/>
        </w:rPr>
        <w:tab/>
      </w:r>
      <w:r w:rsidR="00C91F98" w:rsidRPr="007B2222">
        <w:rPr>
          <w:szCs w:val="24"/>
        </w:rPr>
        <w:t xml:space="preserve">All work referred to in sub-paragraph (b) of </w:t>
      </w:r>
      <w:r w:rsidRPr="007B2222">
        <w:rPr>
          <w:szCs w:val="24"/>
        </w:rPr>
        <w:t xml:space="preserve">Sub - Clause  </w:t>
      </w:r>
    </w:p>
    <w:p w14:paraId="17871D03" w14:textId="77777777" w:rsidR="00C91F98" w:rsidRPr="007B2222" w:rsidRDefault="00C91F98" w:rsidP="0064735C">
      <w:pPr>
        <w:jc w:val="both"/>
        <w:rPr>
          <w:szCs w:val="24"/>
        </w:rPr>
      </w:pPr>
      <w:r w:rsidRPr="007B2222">
        <w:rPr>
          <w:b/>
          <w:bCs/>
          <w:szCs w:val="24"/>
        </w:rPr>
        <w:t xml:space="preserve">Defects  </w:t>
      </w:r>
      <w:r w:rsidRPr="007B2222">
        <w:rPr>
          <w:b/>
          <w:bCs/>
          <w:szCs w:val="24"/>
        </w:rPr>
        <w:tab/>
      </w:r>
      <w:r w:rsidRPr="007B2222">
        <w:rPr>
          <w:b/>
          <w:bCs/>
          <w:szCs w:val="24"/>
        </w:rPr>
        <w:tab/>
      </w:r>
      <w:r w:rsidRPr="007B2222">
        <w:rPr>
          <w:b/>
          <w:bCs/>
          <w:szCs w:val="24"/>
        </w:rPr>
        <w:tab/>
      </w:r>
      <w:r w:rsidRPr="007B2222">
        <w:rPr>
          <w:szCs w:val="24"/>
        </w:rPr>
        <w:t xml:space="preserve">11.1 </w:t>
      </w:r>
      <w:r w:rsidR="00A5749E" w:rsidRPr="007B2222">
        <w:rPr>
          <w:i/>
          <w:iCs/>
          <w:szCs w:val="24"/>
        </w:rPr>
        <w:t xml:space="preserve">[Completion of </w:t>
      </w:r>
      <w:r w:rsidRPr="007B2222">
        <w:rPr>
          <w:i/>
          <w:iCs/>
          <w:szCs w:val="24"/>
        </w:rPr>
        <w:t>Outstanding Work and Remedying Defects]</w:t>
      </w:r>
      <w:r w:rsidRPr="007B2222">
        <w:rPr>
          <w:szCs w:val="24"/>
        </w:rPr>
        <w:t xml:space="preserve"> </w:t>
      </w:r>
    </w:p>
    <w:p w14:paraId="3570C239" w14:textId="77777777" w:rsidR="00A5749E" w:rsidRPr="007B2222" w:rsidRDefault="00C91F98" w:rsidP="0064735C">
      <w:pPr>
        <w:ind w:left="2880"/>
        <w:jc w:val="both"/>
        <w:rPr>
          <w:i/>
          <w:iCs/>
          <w:szCs w:val="24"/>
        </w:rPr>
      </w:pPr>
      <w:r w:rsidRPr="007B2222">
        <w:rPr>
          <w:szCs w:val="24"/>
        </w:rPr>
        <w:t>shall be executed at the risk and cost of the Contractor, if and to the extent that the work is attributable to:</w:t>
      </w:r>
    </w:p>
    <w:p w14:paraId="41D7DF25" w14:textId="77777777" w:rsidR="00A5749E" w:rsidRPr="007B2222" w:rsidRDefault="00A5749E" w:rsidP="0064735C">
      <w:pPr>
        <w:ind w:left="2880" w:hanging="2880"/>
        <w:jc w:val="both"/>
        <w:rPr>
          <w:szCs w:val="24"/>
        </w:rPr>
      </w:pPr>
      <w:r w:rsidRPr="007B2222">
        <w:rPr>
          <w:b/>
          <w:bCs/>
          <w:szCs w:val="24"/>
        </w:rPr>
        <w:tab/>
      </w:r>
    </w:p>
    <w:p w14:paraId="11987180"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any design for which the Contractor is responsible,</w:t>
      </w:r>
    </w:p>
    <w:p w14:paraId="2046F3EC"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D0875F5"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Plant, Materials or workmanship not being in accordance with the Contract, or </w:t>
      </w:r>
    </w:p>
    <w:p w14:paraId="28A20DF3" w14:textId="77777777" w:rsidR="00A5749E" w:rsidRPr="007B2222" w:rsidRDefault="00A5749E" w:rsidP="0064735C">
      <w:pPr>
        <w:jc w:val="both"/>
        <w:rPr>
          <w:szCs w:val="24"/>
        </w:rPr>
      </w:pPr>
    </w:p>
    <w:p w14:paraId="6BFDE3DD"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Failure by the Contractor to comply with any other obligation.</w:t>
      </w:r>
    </w:p>
    <w:p w14:paraId="061B8528" w14:textId="77777777" w:rsidR="00A5749E" w:rsidRPr="007B2222" w:rsidRDefault="00A5749E" w:rsidP="0064735C">
      <w:pPr>
        <w:jc w:val="both"/>
        <w:rPr>
          <w:szCs w:val="24"/>
        </w:rPr>
      </w:pPr>
    </w:p>
    <w:p w14:paraId="68D00A59" w14:textId="77777777" w:rsidR="00A5749E" w:rsidRPr="007B2222" w:rsidRDefault="00A5749E" w:rsidP="0064735C">
      <w:pPr>
        <w:ind w:left="3600"/>
        <w:jc w:val="both"/>
        <w:rPr>
          <w:szCs w:val="24"/>
        </w:rPr>
      </w:pPr>
      <w:r w:rsidRPr="007B2222">
        <w:rPr>
          <w:szCs w:val="24"/>
        </w:rPr>
        <w:t>If and to the extent that such work is attributable to any other cause, the Contractor shall be notified promptly by (or on behalf of) the Employer, and Sub-Clause 13.3 [Variation Procedure] shall apply.</w:t>
      </w:r>
    </w:p>
    <w:p w14:paraId="1029E8BA" w14:textId="77777777" w:rsidR="00A5749E" w:rsidRPr="007B2222" w:rsidRDefault="00D74E96" w:rsidP="0064735C">
      <w:pPr>
        <w:jc w:val="both"/>
        <w:rPr>
          <w:szCs w:val="24"/>
        </w:rPr>
      </w:pPr>
      <w:r w:rsidRPr="007B2222">
        <w:rPr>
          <w:szCs w:val="24"/>
        </w:rPr>
        <w:br w:type="page"/>
      </w:r>
    </w:p>
    <w:p w14:paraId="32D1ECBB" w14:textId="390C509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7216" behindDoc="0" locked="0" layoutInCell="1" allowOverlap="1" wp14:anchorId="29790626" wp14:editId="6389D063">
                <wp:simplePos x="0" y="0"/>
                <wp:positionH relativeFrom="column">
                  <wp:posOffset>552450</wp:posOffset>
                </wp:positionH>
                <wp:positionV relativeFrom="paragraph">
                  <wp:posOffset>69215</wp:posOffset>
                </wp:positionV>
                <wp:extent cx="6067425" cy="0"/>
                <wp:effectExtent l="9525" t="6350" r="9525" b="12700"/>
                <wp:wrapNone/>
                <wp:docPr id="8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E6BC4" id="Line 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2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ecPGCnS&#10;QY+2QnGUzWN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Tw&#10;WnYTAgAAKwQAAA4AAAAAAAAAAAAAAAAALgIAAGRycy9lMm9Eb2MueG1sUEsBAi0AFAAGAAgAAAAh&#10;AGK+jFfdAAAACQEAAA8AAAAAAAAAAAAAAAAAbQQAAGRycy9kb3ducmV2LnhtbFBLBQYAAAAABAAE&#10;APMAAAB3BQAAAAA=&#10;"/>
            </w:pict>
          </mc:Fallback>
        </mc:AlternateContent>
      </w:r>
      <w:r w:rsidR="00A5749E" w:rsidRPr="007B2222">
        <w:rPr>
          <w:b/>
          <w:bCs/>
          <w:szCs w:val="24"/>
        </w:rPr>
        <w:t>11.3</w:t>
      </w:r>
      <w:r w:rsidR="00A5749E" w:rsidRPr="007B2222">
        <w:rPr>
          <w:b/>
          <w:bCs/>
          <w:szCs w:val="24"/>
        </w:rPr>
        <w:tab/>
      </w:r>
      <w:r w:rsidR="00A5749E" w:rsidRPr="007B2222">
        <w:rPr>
          <w:b/>
          <w:bCs/>
          <w:szCs w:val="24"/>
        </w:rPr>
        <w:tab/>
      </w:r>
    </w:p>
    <w:p w14:paraId="3A738E83" w14:textId="77777777" w:rsidR="00C91F98" w:rsidRPr="007B2222" w:rsidRDefault="00A5749E" w:rsidP="0064735C">
      <w:pPr>
        <w:jc w:val="both"/>
        <w:rPr>
          <w:szCs w:val="24"/>
        </w:rPr>
      </w:pPr>
      <w:r w:rsidRPr="007B2222">
        <w:rPr>
          <w:b/>
          <w:bCs/>
          <w:szCs w:val="24"/>
        </w:rPr>
        <w:t xml:space="preserve">Extension of Defects </w:t>
      </w:r>
      <w:r w:rsidRPr="007B2222">
        <w:rPr>
          <w:b/>
          <w:bCs/>
          <w:szCs w:val="24"/>
        </w:rPr>
        <w:tab/>
      </w:r>
      <w:r w:rsidRPr="007B2222">
        <w:rPr>
          <w:b/>
          <w:bCs/>
          <w:szCs w:val="24"/>
        </w:rPr>
        <w:tab/>
      </w:r>
      <w:r w:rsidRPr="007B2222">
        <w:rPr>
          <w:szCs w:val="24"/>
        </w:rPr>
        <w:t xml:space="preserve">The Employer shall be entitled subject to Sub-Clause 2.5 </w:t>
      </w:r>
    </w:p>
    <w:p w14:paraId="7E2F037D" w14:textId="77777777" w:rsidR="00C91F98" w:rsidRPr="007B2222" w:rsidRDefault="00C91F98" w:rsidP="0064735C">
      <w:pPr>
        <w:jc w:val="both"/>
        <w:rPr>
          <w:szCs w:val="24"/>
        </w:rPr>
      </w:pPr>
      <w:r w:rsidRPr="007B2222">
        <w:rPr>
          <w:b/>
          <w:bCs/>
          <w:szCs w:val="24"/>
        </w:rPr>
        <w:t>Notification Period</w:t>
      </w:r>
      <w:r w:rsidRPr="007B2222">
        <w:rPr>
          <w:i/>
          <w:iCs/>
          <w:szCs w:val="24"/>
        </w:rPr>
        <w:t xml:space="preserve"> </w:t>
      </w:r>
      <w:r w:rsidRPr="007B2222">
        <w:rPr>
          <w:i/>
          <w:iCs/>
          <w:szCs w:val="24"/>
        </w:rPr>
        <w:tab/>
      </w:r>
      <w:r w:rsidRPr="007B2222">
        <w:rPr>
          <w:i/>
          <w:iCs/>
          <w:szCs w:val="24"/>
        </w:rPr>
        <w:tab/>
      </w:r>
      <w:r w:rsidR="00A5749E" w:rsidRPr="007B2222">
        <w:rPr>
          <w:i/>
          <w:iCs/>
          <w:szCs w:val="24"/>
        </w:rPr>
        <w:t xml:space="preserve">[Employer Claims] </w:t>
      </w:r>
      <w:r w:rsidR="00A5749E" w:rsidRPr="007B2222">
        <w:rPr>
          <w:iCs/>
          <w:szCs w:val="24"/>
        </w:rPr>
        <w:t xml:space="preserve">to an </w:t>
      </w:r>
      <w:r w:rsidRPr="007B2222">
        <w:rPr>
          <w:szCs w:val="24"/>
        </w:rPr>
        <w:t xml:space="preserve">to an extension of the Defects </w:t>
      </w:r>
    </w:p>
    <w:p w14:paraId="6CA5D2AF" w14:textId="77777777" w:rsidR="00A5749E" w:rsidRPr="007B2222" w:rsidRDefault="00C91F98" w:rsidP="0064735C">
      <w:pPr>
        <w:ind w:left="2880"/>
        <w:jc w:val="both"/>
        <w:rPr>
          <w:iCs/>
          <w:szCs w:val="24"/>
        </w:rPr>
      </w:pPr>
      <w:r w:rsidRPr="007B2222">
        <w:rPr>
          <w:szCs w:val="24"/>
        </w:rPr>
        <w:t>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30908294" w14:textId="77777777" w:rsidR="00A5749E" w:rsidRPr="007B2222" w:rsidRDefault="00A5749E" w:rsidP="0064735C">
      <w:pPr>
        <w:ind w:left="2880" w:hanging="2880"/>
        <w:jc w:val="both"/>
        <w:rPr>
          <w:szCs w:val="24"/>
        </w:rPr>
      </w:pPr>
      <w:r w:rsidRPr="007B2222">
        <w:rPr>
          <w:b/>
          <w:bCs/>
          <w:szCs w:val="24"/>
        </w:rPr>
        <w:tab/>
      </w:r>
    </w:p>
    <w:p w14:paraId="32EE3D1C" w14:textId="77777777" w:rsidR="00A5749E" w:rsidRPr="007B2222" w:rsidRDefault="00A5749E" w:rsidP="0064735C">
      <w:pPr>
        <w:ind w:left="2880"/>
        <w:jc w:val="both"/>
        <w:rPr>
          <w:szCs w:val="24"/>
        </w:rPr>
      </w:pPr>
      <w:r w:rsidRPr="007B2222">
        <w:rPr>
          <w:szCs w:val="24"/>
        </w:rPr>
        <w:t xml:space="preserve">If delivery and/or erection of Plant and /or Materials was suspended under Sub-Clause 8.8 </w:t>
      </w:r>
      <w:r w:rsidRPr="007B2222">
        <w:rPr>
          <w:i/>
          <w:iCs/>
          <w:szCs w:val="24"/>
        </w:rPr>
        <w:t>[Suspension of Work]</w:t>
      </w:r>
      <w:r w:rsidRPr="007B2222">
        <w:rPr>
          <w:szCs w:val="24"/>
        </w:rPr>
        <w:t xml:space="preserve"> or Sub-Clause 16.1 </w:t>
      </w:r>
      <w:r w:rsidRPr="007B2222">
        <w:rPr>
          <w:i/>
          <w:iCs/>
          <w:szCs w:val="24"/>
        </w:rPr>
        <w:t>[Contractor’s Entitlement to Suspend Work</w:t>
      </w:r>
      <w:r w:rsidRPr="007B2222">
        <w:rPr>
          <w:szCs w:val="24"/>
        </w:rPr>
        <w:t>], the Contractor’s obligations under this Clause shall not apply to any defects or damage occurring more than two years after the Defects Notification Period for the Plant and /or Materials would otherwise have expired.</w:t>
      </w:r>
    </w:p>
    <w:p w14:paraId="78AB30BD" w14:textId="77777777" w:rsidR="00A5749E" w:rsidRPr="007B2222" w:rsidRDefault="00A5749E" w:rsidP="0064735C">
      <w:pPr>
        <w:jc w:val="both"/>
        <w:rPr>
          <w:szCs w:val="24"/>
        </w:rPr>
      </w:pPr>
    </w:p>
    <w:p w14:paraId="5A79AD22" w14:textId="01DF76C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8240" behindDoc="0" locked="0" layoutInCell="1" allowOverlap="1" wp14:anchorId="22EDBA65" wp14:editId="7A394380">
                <wp:simplePos x="0" y="0"/>
                <wp:positionH relativeFrom="column">
                  <wp:posOffset>552450</wp:posOffset>
                </wp:positionH>
                <wp:positionV relativeFrom="paragraph">
                  <wp:posOffset>69215</wp:posOffset>
                </wp:positionV>
                <wp:extent cx="6067425" cy="0"/>
                <wp:effectExtent l="9525" t="10160" r="9525" b="8890"/>
                <wp:wrapNone/>
                <wp:docPr id="8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8DA4" id="Line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pPR8MhUCAAArBAAADgAAAAAAAAAAAAAAAAAuAgAAZHJzL2Uyb0RvYy54bWxQSwECLQAUAAYACAAA&#10;ACEAYr6MV90AAAAJAQAADwAAAAAAAAAAAAAAAABvBAAAZHJzL2Rvd25yZXYueG1sUEsFBgAAAAAE&#10;AAQA8wAAAHkFAAAAAA==&#10;"/>
            </w:pict>
          </mc:Fallback>
        </mc:AlternateContent>
      </w:r>
      <w:r w:rsidR="00A5749E" w:rsidRPr="007B2222">
        <w:rPr>
          <w:b/>
          <w:bCs/>
          <w:szCs w:val="24"/>
        </w:rPr>
        <w:t>11.4</w:t>
      </w:r>
      <w:r w:rsidR="00A5749E" w:rsidRPr="007B2222">
        <w:rPr>
          <w:b/>
          <w:bCs/>
          <w:szCs w:val="24"/>
        </w:rPr>
        <w:tab/>
      </w:r>
      <w:r w:rsidR="00A5749E" w:rsidRPr="007B2222">
        <w:rPr>
          <w:b/>
          <w:bCs/>
          <w:szCs w:val="24"/>
        </w:rPr>
        <w:tab/>
      </w:r>
    </w:p>
    <w:p w14:paraId="08F3CF8A" w14:textId="77777777" w:rsidR="000D05D4" w:rsidRPr="007B2222" w:rsidRDefault="00A5749E" w:rsidP="0064735C">
      <w:pPr>
        <w:jc w:val="both"/>
        <w:rPr>
          <w:szCs w:val="24"/>
        </w:rPr>
      </w:pPr>
      <w:r w:rsidRPr="007B2222">
        <w:rPr>
          <w:b/>
          <w:bCs/>
          <w:szCs w:val="24"/>
        </w:rPr>
        <w:t xml:space="preserve">Failure to Remedy </w:t>
      </w:r>
      <w:r w:rsidRPr="007B2222">
        <w:rPr>
          <w:b/>
          <w:bCs/>
          <w:szCs w:val="24"/>
        </w:rPr>
        <w:tab/>
      </w:r>
      <w:r w:rsidRPr="007B2222">
        <w:rPr>
          <w:b/>
          <w:bCs/>
          <w:szCs w:val="24"/>
        </w:rPr>
        <w:tab/>
      </w:r>
      <w:r w:rsidRPr="007B2222">
        <w:rPr>
          <w:szCs w:val="24"/>
        </w:rPr>
        <w:t xml:space="preserve">If the Contractor fails to remedy any defect or damage within a </w:t>
      </w:r>
    </w:p>
    <w:p w14:paraId="0C6DA0FA" w14:textId="77777777" w:rsidR="000D05D4" w:rsidRPr="007B2222" w:rsidRDefault="000D05D4" w:rsidP="0064735C">
      <w:pPr>
        <w:jc w:val="both"/>
        <w:rPr>
          <w:szCs w:val="24"/>
        </w:rPr>
      </w:pPr>
      <w:r w:rsidRPr="007B2222">
        <w:rPr>
          <w:b/>
          <w:bCs/>
          <w:szCs w:val="24"/>
        </w:rPr>
        <w:t>Defects</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reasonable</w:t>
      </w:r>
      <w:r w:rsidRPr="007B2222">
        <w:rPr>
          <w:szCs w:val="24"/>
        </w:rPr>
        <w:t xml:space="preserve"> time, a date may be fixed by (or on behalf of) the </w:t>
      </w:r>
    </w:p>
    <w:p w14:paraId="64C54101" w14:textId="77777777" w:rsidR="00A5749E" w:rsidRPr="007B2222" w:rsidRDefault="000D05D4" w:rsidP="0064735C">
      <w:pPr>
        <w:ind w:left="2880"/>
        <w:jc w:val="both"/>
        <w:rPr>
          <w:szCs w:val="24"/>
        </w:rPr>
      </w:pPr>
      <w:r w:rsidRPr="007B2222">
        <w:rPr>
          <w:szCs w:val="24"/>
        </w:rPr>
        <w:t>Employer, on or by which the defect or damage is to be remedied.  The Contractor shall be given reasonable notice of this date.</w:t>
      </w:r>
    </w:p>
    <w:p w14:paraId="7E5BA750" w14:textId="77777777" w:rsidR="00A5749E" w:rsidRPr="007B2222" w:rsidRDefault="00A5749E" w:rsidP="0064735C">
      <w:pPr>
        <w:ind w:left="2880" w:hanging="2880"/>
        <w:jc w:val="both"/>
        <w:rPr>
          <w:szCs w:val="24"/>
        </w:rPr>
      </w:pPr>
      <w:r w:rsidRPr="007B2222">
        <w:rPr>
          <w:b/>
          <w:bCs/>
          <w:szCs w:val="24"/>
        </w:rPr>
        <w:tab/>
      </w:r>
    </w:p>
    <w:p w14:paraId="1D2EB41B" w14:textId="77777777" w:rsidR="00A5749E" w:rsidRPr="007B2222" w:rsidRDefault="00A5749E" w:rsidP="0064735C">
      <w:pPr>
        <w:ind w:left="2880"/>
        <w:jc w:val="both"/>
        <w:rPr>
          <w:szCs w:val="24"/>
        </w:rPr>
      </w:pPr>
      <w:r w:rsidRPr="007B2222">
        <w:rPr>
          <w:szCs w:val="24"/>
        </w:rPr>
        <w:t xml:space="preserve">If the Contractor fails to remedy the defect or damage by this notified date and this remedial work was to be executed at the cost of the Contractor under Sub-Clause 11.2 </w:t>
      </w:r>
      <w:r w:rsidRPr="007B2222">
        <w:rPr>
          <w:i/>
          <w:iCs/>
          <w:szCs w:val="24"/>
        </w:rPr>
        <w:t>[Cost of Remedying Defects]</w:t>
      </w:r>
      <w:r w:rsidRPr="007B2222">
        <w:rPr>
          <w:szCs w:val="24"/>
        </w:rPr>
        <w:t>, the Employer may (at his option):</w:t>
      </w:r>
    </w:p>
    <w:p w14:paraId="23C03605" w14:textId="77777777" w:rsidR="00A5749E" w:rsidRPr="007B2222" w:rsidRDefault="00A5749E" w:rsidP="0064735C">
      <w:pPr>
        <w:jc w:val="both"/>
        <w:rPr>
          <w:szCs w:val="24"/>
        </w:rPr>
      </w:pPr>
    </w:p>
    <w:p w14:paraId="1FE518DD"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carry out the work himself or by others, in a reasonable manner and at the Contractor’s cost,  but the Contractor shall have no or responsibility for this work: and the Contractor shall subject to Sub-Clause 2.5 </w:t>
      </w:r>
      <w:r w:rsidRPr="007B2222">
        <w:rPr>
          <w:i/>
          <w:iCs/>
          <w:szCs w:val="24"/>
        </w:rPr>
        <w:t>[Employer’s Claims]</w:t>
      </w:r>
      <w:r w:rsidRPr="007B2222">
        <w:rPr>
          <w:szCs w:val="24"/>
        </w:rPr>
        <w:t xml:space="preserve"> pay to the Employer the costs reasonably incurred by the Employer in remedying the defect or damage,</w:t>
      </w:r>
    </w:p>
    <w:p w14:paraId="32F78EDB" w14:textId="77777777" w:rsidR="00A5749E" w:rsidRPr="007B2222" w:rsidRDefault="00A5749E" w:rsidP="0064735C">
      <w:pPr>
        <w:jc w:val="both"/>
        <w:rPr>
          <w:szCs w:val="24"/>
        </w:rPr>
      </w:pPr>
    </w:p>
    <w:p w14:paraId="5E3046B7"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require the Engineer to agree or determine a reasonable reduction in the Contract Price in accordance with Sub-Clause 3.5 [Determinations]; or </w:t>
      </w:r>
    </w:p>
    <w:p w14:paraId="7D15CE8A" w14:textId="77777777" w:rsidR="00A5749E" w:rsidRPr="007B2222" w:rsidRDefault="00A5749E" w:rsidP="0064735C">
      <w:pPr>
        <w:jc w:val="both"/>
        <w:rPr>
          <w:szCs w:val="24"/>
        </w:rPr>
      </w:pPr>
    </w:p>
    <w:p w14:paraId="48A19232" w14:textId="77777777" w:rsidR="00A5749E" w:rsidRPr="007B2222" w:rsidRDefault="00A5749E" w:rsidP="0064735C">
      <w:pPr>
        <w:ind w:left="3600" w:hanging="720"/>
        <w:jc w:val="both"/>
        <w:rPr>
          <w:szCs w:val="24"/>
        </w:rPr>
      </w:pPr>
      <w:r w:rsidRPr="007B2222">
        <w:rPr>
          <w:szCs w:val="24"/>
        </w:rPr>
        <w:t>(c)</w:t>
      </w:r>
      <w:r w:rsidRPr="007B2222">
        <w:rPr>
          <w:szCs w:val="24"/>
        </w:rPr>
        <w:tab/>
        <w:t>if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 s and the cost of dismantling the same, clearing the Site and returning Plant and Materials to the Contractor.</w:t>
      </w:r>
    </w:p>
    <w:p w14:paraId="797270FC" w14:textId="77777777" w:rsidR="00A5749E" w:rsidRPr="007B2222" w:rsidRDefault="00A5749E" w:rsidP="0064735C">
      <w:pPr>
        <w:jc w:val="both"/>
        <w:rPr>
          <w:szCs w:val="24"/>
        </w:rPr>
      </w:pPr>
    </w:p>
    <w:p w14:paraId="3665782C" w14:textId="63AAF23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59264" behindDoc="0" locked="0" layoutInCell="1" allowOverlap="1" wp14:anchorId="15147F53" wp14:editId="4C54937D">
                <wp:simplePos x="0" y="0"/>
                <wp:positionH relativeFrom="column">
                  <wp:posOffset>552450</wp:posOffset>
                </wp:positionH>
                <wp:positionV relativeFrom="paragraph">
                  <wp:posOffset>69215</wp:posOffset>
                </wp:positionV>
                <wp:extent cx="6067425" cy="0"/>
                <wp:effectExtent l="9525" t="10160" r="9525" b="8890"/>
                <wp:wrapNone/>
                <wp:docPr id="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AC7B" id="Line 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FKk&#10;gxltheIom09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T5&#10;Fv4TAgAAKwQAAA4AAAAAAAAAAAAAAAAALgIAAGRycy9lMm9Eb2MueG1sUEsBAi0AFAAGAAgAAAAh&#10;AGK+jFfdAAAACQEAAA8AAAAAAAAAAAAAAAAAbQQAAGRycy9kb3ducmV2LnhtbFBLBQYAAAAABAAE&#10;APMAAAB3BQAAAAA=&#10;"/>
            </w:pict>
          </mc:Fallback>
        </mc:AlternateContent>
      </w:r>
      <w:r w:rsidR="00A5749E" w:rsidRPr="007B2222">
        <w:rPr>
          <w:b/>
          <w:bCs/>
          <w:szCs w:val="24"/>
        </w:rPr>
        <w:t>11.5</w:t>
      </w:r>
      <w:r w:rsidR="00A5749E" w:rsidRPr="007B2222">
        <w:rPr>
          <w:b/>
          <w:bCs/>
          <w:szCs w:val="24"/>
        </w:rPr>
        <w:tab/>
      </w:r>
      <w:r w:rsidR="00A5749E" w:rsidRPr="007B2222">
        <w:rPr>
          <w:b/>
          <w:bCs/>
          <w:szCs w:val="24"/>
        </w:rPr>
        <w:tab/>
      </w:r>
    </w:p>
    <w:p w14:paraId="6DBFF6F0" w14:textId="77777777" w:rsidR="001436DD" w:rsidRPr="007B2222" w:rsidRDefault="001436DD" w:rsidP="0064735C">
      <w:pPr>
        <w:jc w:val="both"/>
        <w:rPr>
          <w:szCs w:val="24"/>
        </w:rPr>
      </w:pPr>
      <w:r w:rsidRPr="007B2222">
        <w:rPr>
          <w:b/>
          <w:bCs/>
          <w:szCs w:val="24"/>
        </w:rPr>
        <w:t xml:space="preserve">Removal of Defective </w:t>
      </w:r>
      <w:r w:rsidRPr="007B2222">
        <w:rPr>
          <w:b/>
          <w:bCs/>
          <w:szCs w:val="24"/>
        </w:rPr>
        <w:tab/>
      </w:r>
      <w:r w:rsidRPr="007B2222">
        <w:rPr>
          <w:szCs w:val="24"/>
        </w:rPr>
        <w:t xml:space="preserve">If the defect or damage cannot be </w:t>
      </w:r>
      <w:r w:rsidR="00A5749E" w:rsidRPr="007B2222">
        <w:rPr>
          <w:szCs w:val="24"/>
        </w:rPr>
        <w:t xml:space="preserve">remedied </w:t>
      </w:r>
      <w:r w:rsidRPr="007B2222">
        <w:rPr>
          <w:szCs w:val="24"/>
        </w:rPr>
        <w:t xml:space="preserve">expeditiously on the  </w:t>
      </w:r>
    </w:p>
    <w:p w14:paraId="787155E9" w14:textId="77777777" w:rsidR="001436DD" w:rsidRPr="007B2222" w:rsidRDefault="001436DD" w:rsidP="0064735C">
      <w:pPr>
        <w:jc w:val="both"/>
        <w:rPr>
          <w:szCs w:val="24"/>
        </w:rPr>
      </w:pPr>
      <w:r w:rsidRPr="007B2222">
        <w:rPr>
          <w:b/>
          <w:bCs/>
          <w:szCs w:val="24"/>
        </w:rPr>
        <w:t>Work</w:t>
      </w:r>
      <w:r w:rsidRPr="007B2222">
        <w:rPr>
          <w:szCs w:val="24"/>
        </w:rPr>
        <w:t xml:space="preserve"> </w:t>
      </w:r>
      <w:r w:rsidRPr="007B2222">
        <w:rPr>
          <w:szCs w:val="24"/>
        </w:rPr>
        <w:tab/>
      </w:r>
      <w:r w:rsidRPr="007B2222">
        <w:rPr>
          <w:szCs w:val="24"/>
        </w:rPr>
        <w:tab/>
      </w:r>
      <w:r w:rsidRPr="007B2222">
        <w:rPr>
          <w:szCs w:val="24"/>
        </w:rPr>
        <w:tab/>
      </w:r>
      <w:r w:rsidRPr="007B2222">
        <w:rPr>
          <w:szCs w:val="24"/>
        </w:rPr>
        <w:tab/>
        <w:t xml:space="preserve">Site and the Employer gives consent, the Contractor may remove </w:t>
      </w:r>
    </w:p>
    <w:p w14:paraId="2EF9CE3F" w14:textId="77777777" w:rsidR="001436DD" w:rsidRPr="007B2222" w:rsidRDefault="001436DD" w:rsidP="0064735C">
      <w:pPr>
        <w:ind w:left="2880"/>
        <w:jc w:val="both"/>
        <w:rPr>
          <w:szCs w:val="24"/>
        </w:rPr>
      </w:pPr>
      <w:r w:rsidRPr="007B2222">
        <w:rPr>
          <w:szCs w:val="24"/>
        </w:rPr>
        <w:t>from the Site for the purposes of repair such items of Plant as are defective or damaged.  This consent may require the Contractor to increase the amount of the Performance Security by the full replacement cost of these items, or to provide other appropriate security.</w:t>
      </w:r>
    </w:p>
    <w:p w14:paraId="406A1171" w14:textId="77777777" w:rsidR="00A5749E" w:rsidRPr="007B2222" w:rsidRDefault="00A5749E" w:rsidP="0064735C">
      <w:pPr>
        <w:jc w:val="both"/>
        <w:rPr>
          <w:szCs w:val="24"/>
        </w:rPr>
      </w:pPr>
    </w:p>
    <w:p w14:paraId="402BEBA0" w14:textId="37C8E94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0288" behindDoc="0" locked="0" layoutInCell="1" allowOverlap="1" wp14:anchorId="4E654355" wp14:editId="3883EA86">
                <wp:simplePos x="0" y="0"/>
                <wp:positionH relativeFrom="column">
                  <wp:posOffset>552450</wp:posOffset>
                </wp:positionH>
                <wp:positionV relativeFrom="paragraph">
                  <wp:posOffset>69215</wp:posOffset>
                </wp:positionV>
                <wp:extent cx="6067425" cy="0"/>
                <wp:effectExtent l="9525" t="8255" r="9525" b="10795"/>
                <wp:wrapNone/>
                <wp:docPr id="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14DD" id="Line 1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6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O7VGk&#10;gxltheIomz+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T9&#10;MLoTAgAAKwQAAA4AAAAAAAAAAAAAAAAALgIAAGRycy9lMm9Eb2MueG1sUEsBAi0AFAAGAAgAAAAh&#10;AGK+jFfdAAAACQEAAA8AAAAAAAAAAAAAAAAAbQQAAGRycy9kb3ducmV2LnhtbFBLBQYAAAAABAAE&#10;APMAAAB3BQAAAAA=&#10;"/>
            </w:pict>
          </mc:Fallback>
        </mc:AlternateContent>
      </w:r>
      <w:r w:rsidR="00A5749E" w:rsidRPr="007B2222">
        <w:rPr>
          <w:b/>
          <w:bCs/>
          <w:szCs w:val="24"/>
        </w:rPr>
        <w:t>11.6</w:t>
      </w:r>
      <w:r w:rsidR="00A5749E" w:rsidRPr="007B2222">
        <w:rPr>
          <w:b/>
          <w:bCs/>
          <w:szCs w:val="24"/>
        </w:rPr>
        <w:tab/>
      </w:r>
    </w:p>
    <w:p w14:paraId="6FFB2F37" w14:textId="77777777" w:rsidR="00A5749E" w:rsidRPr="007B2222" w:rsidRDefault="00A5749E" w:rsidP="0064735C">
      <w:pPr>
        <w:ind w:left="2880" w:hanging="2880"/>
        <w:jc w:val="both"/>
        <w:rPr>
          <w:szCs w:val="24"/>
        </w:rPr>
      </w:pPr>
      <w:r w:rsidRPr="007B2222">
        <w:rPr>
          <w:b/>
          <w:bCs/>
          <w:szCs w:val="24"/>
        </w:rPr>
        <w:t xml:space="preserve">Further Tests </w:t>
      </w:r>
      <w:r w:rsidRPr="007B2222">
        <w:rPr>
          <w:b/>
          <w:bCs/>
          <w:szCs w:val="24"/>
        </w:rPr>
        <w:tab/>
      </w:r>
      <w:r w:rsidRPr="007B2222">
        <w:rPr>
          <w:szCs w:val="24"/>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124F45DF" w14:textId="77777777" w:rsidR="00A5749E" w:rsidRPr="007B2222" w:rsidRDefault="00A5749E" w:rsidP="0064735C">
      <w:pPr>
        <w:jc w:val="both"/>
        <w:rPr>
          <w:szCs w:val="24"/>
        </w:rPr>
      </w:pPr>
    </w:p>
    <w:p w14:paraId="06383D47" w14:textId="77777777" w:rsidR="00A5749E" w:rsidRPr="007B2222" w:rsidRDefault="00A5749E" w:rsidP="0064735C">
      <w:pPr>
        <w:ind w:left="2880"/>
        <w:jc w:val="both"/>
        <w:rPr>
          <w:szCs w:val="24"/>
        </w:rPr>
      </w:pPr>
      <w:r w:rsidRPr="007B2222">
        <w:rPr>
          <w:szCs w:val="24"/>
        </w:rPr>
        <w:t xml:space="preserve">These tests shall be carried out in accordance with the terms applicable to the previous tests, except that they shall be carried out at the risk and cost of the Party liable, under Sub-Clause 11.2 </w:t>
      </w:r>
      <w:r w:rsidRPr="007B2222">
        <w:rPr>
          <w:i/>
          <w:iCs/>
          <w:szCs w:val="24"/>
        </w:rPr>
        <w:t xml:space="preserve">[Cost of Remedying Defects], </w:t>
      </w:r>
      <w:r w:rsidRPr="007B2222">
        <w:rPr>
          <w:szCs w:val="24"/>
        </w:rPr>
        <w:t>for the cost of the remedial work.</w:t>
      </w:r>
    </w:p>
    <w:p w14:paraId="36938849" w14:textId="77777777" w:rsidR="00A5749E" w:rsidRPr="007B2222" w:rsidRDefault="00A5749E" w:rsidP="0064735C">
      <w:pPr>
        <w:jc w:val="both"/>
        <w:rPr>
          <w:szCs w:val="24"/>
        </w:rPr>
      </w:pPr>
    </w:p>
    <w:p w14:paraId="54E03AE6" w14:textId="2410285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1312" behindDoc="0" locked="0" layoutInCell="1" allowOverlap="1" wp14:anchorId="1DD4E5DA" wp14:editId="24D1EA24">
                <wp:simplePos x="0" y="0"/>
                <wp:positionH relativeFrom="column">
                  <wp:posOffset>552450</wp:posOffset>
                </wp:positionH>
                <wp:positionV relativeFrom="paragraph">
                  <wp:posOffset>69215</wp:posOffset>
                </wp:positionV>
                <wp:extent cx="6067425" cy="0"/>
                <wp:effectExtent l="9525" t="7620" r="9525" b="11430"/>
                <wp:wrapNone/>
                <wp:docPr id="7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2BF75" id="Line 1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bJ6H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4U&#10;IcMTAgAAKwQAAA4AAAAAAAAAAAAAAAAALgIAAGRycy9lMm9Eb2MueG1sUEsBAi0AFAAGAAgAAAAh&#10;AGK+jFfdAAAACQEAAA8AAAAAAAAAAAAAAAAAbQQAAGRycy9kb3ducmV2LnhtbFBLBQYAAAAABAAE&#10;APMAAAB3BQAAAAA=&#10;"/>
            </w:pict>
          </mc:Fallback>
        </mc:AlternateContent>
      </w:r>
      <w:r w:rsidR="00A5749E" w:rsidRPr="007B2222">
        <w:rPr>
          <w:b/>
          <w:bCs/>
          <w:szCs w:val="24"/>
        </w:rPr>
        <w:t>11.7</w:t>
      </w:r>
    </w:p>
    <w:p w14:paraId="3940765A" w14:textId="77777777" w:rsidR="00A5749E" w:rsidRPr="007B2222" w:rsidRDefault="00A5749E" w:rsidP="0064735C">
      <w:pPr>
        <w:ind w:left="2880" w:hanging="2880"/>
        <w:jc w:val="both"/>
        <w:rPr>
          <w:szCs w:val="24"/>
        </w:rPr>
      </w:pPr>
      <w:r w:rsidRPr="007B2222">
        <w:rPr>
          <w:b/>
          <w:bCs/>
          <w:szCs w:val="24"/>
        </w:rPr>
        <w:t xml:space="preserve">Right of Access </w:t>
      </w:r>
      <w:r w:rsidRPr="007B2222">
        <w:rPr>
          <w:b/>
          <w:bCs/>
          <w:szCs w:val="24"/>
        </w:rPr>
        <w:tab/>
      </w:r>
      <w:r w:rsidRPr="007B2222">
        <w:rPr>
          <w:bCs/>
          <w:szCs w:val="24"/>
        </w:rPr>
        <w:t>U</w:t>
      </w:r>
      <w:r w:rsidRPr="007B2222">
        <w:rPr>
          <w:szCs w:val="24"/>
        </w:rPr>
        <w:t>ntil the Performance Certificate has been issued, the Contractor shall have such right of access to the Works as is reasonably required in order to comply with this Clause, except as may be inconsistent with the Employer’s reasonable security restrictions.</w:t>
      </w:r>
    </w:p>
    <w:p w14:paraId="79092AA4" w14:textId="77777777" w:rsidR="00A5749E" w:rsidRPr="007B2222" w:rsidRDefault="00A5749E" w:rsidP="0064735C">
      <w:pPr>
        <w:jc w:val="both"/>
        <w:rPr>
          <w:szCs w:val="24"/>
        </w:rPr>
      </w:pPr>
    </w:p>
    <w:p w14:paraId="6FB5CE83" w14:textId="02616FA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2336" behindDoc="0" locked="0" layoutInCell="1" allowOverlap="1" wp14:anchorId="0B82AB19" wp14:editId="14CFC912">
                <wp:simplePos x="0" y="0"/>
                <wp:positionH relativeFrom="column">
                  <wp:posOffset>552450</wp:posOffset>
                </wp:positionH>
                <wp:positionV relativeFrom="paragraph">
                  <wp:posOffset>69215</wp:posOffset>
                </wp:positionV>
                <wp:extent cx="6067425" cy="0"/>
                <wp:effectExtent l="9525" t="13335" r="9525" b="5715"/>
                <wp:wrapNone/>
                <wp:docPr id="7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839E" id="Line 1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eH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VRNp+G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4Q&#10;B4cTAgAAKwQAAA4AAAAAAAAAAAAAAAAALgIAAGRycy9lMm9Eb2MueG1sUEsBAi0AFAAGAAgAAAAh&#10;AGK+jFfdAAAACQEAAA8AAAAAAAAAAAAAAAAAbQQAAGRycy9kb3ducmV2LnhtbFBLBQYAAAAABAAE&#10;APMAAAB3BQAAAAA=&#10;"/>
            </w:pict>
          </mc:Fallback>
        </mc:AlternateContent>
      </w:r>
      <w:r w:rsidR="00A5749E" w:rsidRPr="007B2222">
        <w:rPr>
          <w:b/>
          <w:bCs/>
          <w:szCs w:val="24"/>
        </w:rPr>
        <w:t>11.8</w:t>
      </w:r>
      <w:r w:rsidR="00A5749E" w:rsidRPr="007B2222">
        <w:rPr>
          <w:b/>
          <w:bCs/>
          <w:szCs w:val="24"/>
        </w:rPr>
        <w:tab/>
      </w:r>
      <w:r w:rsidR="00A5749E" w:rsidRPr="007B2222">
        <w:rPr>
          <w:b/>
          <w:bCs/>
          <w:szCs w:val="24"/>
        </w:rPr>
        <w:tab/>
      </w:r>
    </w:p>
    <w:p w14:paraId="2CC05806" w14:textId="77777777" w:rsidR="00A5749E" w:rsidRPr="007B2222" w:rsidRDefault="00A5749E" w:rsidP="0064735C">
      <w:pPr>
        <w:ind w:left="2880" w:hanging="2880"/>
        <w:jc w:val="both"/>
        <w:rPr>
          <w:szCs w:val="24"/>
        </w:rPr>
      </w:pPr>
      <w:r w:rsidRPr="007B2222">
        <w:rPr>
          <w:b/>
          <w:bCs/>
          <w:szCs w:val="24"/>
        </w:rPr>
        <w:t xml:space="preserve">Contractor to Search </w:t>
      </w:r>
      <w:r w:rsidRPr="007B2222">
        <w:rPr>
          <w:b/>
          <w:bCs/>
          <w:szCs w:val="24"/>
        </w:rPr>
        <w:tab/>
      </w:r>
      <w:r w:rsidRPr="007B2222">
        <w:rPr>
          <w:szCs w:val="24"/>
        </w:rPr>
        <w:t xml:space="preserve">The Contractor shall, if required by the Engineer, search for the cause of any defect under the direction of the Engineer.  Unless the defect is to be remedied at the cost of the Contractor under Sub-Clause 11.2 [Cost of Remedying Defects], the Cost of the search plus reasonable profit shall be agreed or determined by the Engineer in accordance with Sub-Clause 3.5 </w:t>
      </w:r>
      <w:r w:rsidRPr="007B2222">
        <w:rPr>
          <w:i/>
          <w:iCs/>
          <w:szCs w:val="24"/>
        </w:rPr>
        <w:t>[Determinations]</w:t>
      </w:r>
      <w:r w:rsidRPr="007B2222">
        <w:rPr>
          <w:szCs w:val="24"/>
        </w:rPr>
        <w:t xml:space="preserve"> and shall be included in the Contract Price.</w:t>
      </w:r>
    </w:p>
    <w:p w14:paraId="69FDAF53" w14:textId="77777777" w:rsidR="00A5749E" w:rsidRPr="007B2222" w:rsidRDefault="00A5749E" w:rsidP="0064735C">
      <w:pPr>
        <w:ind w:left="3600" w:hanging="720"/>
        <w:jc w:val="both"/>
        <w:rPr>
          <w:szCs w:val="24"/>
        </w:rPr>
      </w:pPr>
    </w:p>
    <w:p w14:paraId="443BF87D" w14:textId="77777777" w:rsidR="00D74E96" w:rsidRPr="007B2222" w:rsidRDefault="00D74E96" w:rsidP="0064735C">
      <w:pPr>
        <w:ind w:left="3600" w:hanging="720"/>
        <w:jc w:val="both"/>
        <w:rPr>
          <w:szCs w:val="24"/>
        </w:rPr>
      </w:pPr>
    </w:p>
    <w:p w14:paraId="4BB8BE7B" w14:textId="29AA28B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3360" behindDoc="0" locked="0" layoutInCell="1" allowOverlap="1" wp14:anchorId="2EEA9BD3" wp14:editId="36CB207D">
                <wp:simplePos x="0" y="0"/>
                <wp:positionH relativeFrom="column">
                  <wp:posOffset>552450</wp:posOffset>
                </wp:positionH>
                <wp:positionV relativeFrom="paragraph">
                  <wp:posOffset>69215</wp:posOffset>
                </wp:positionV>
                <wp:extent cx="6067425" cy="0"/>
                <wp:effectExtent l="9525" t="12065" r="9525" b="6985"/>
                <wp:wrapNone/>
                <wp:docPr id="7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F4AC" id="Line 1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oE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VKk&#10;gxk9CsVRtpiF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oi&#10;mgQTAgAAKwQAAA4AAAAAAAAAAAAAAAAALgIAAGRycy9lMm9Eb2MueG1sUEsBAi0AFAAGAAgAAAAh&#10;AGK+jFfdAAAACQEAAA8AAAAAAAAAAAAAAAAAbQQAAGRycy9kb3ducmV2LnhtbFBLBQYAAAAABAAE&#10;APMAAAB3BQAAAAA=&#10;"/>
            </w:pict>
          </mc:Fallback>
        </mc:AlternateContent>
      </w:r>
      <w:r w:rsidR="00A5749E" w:rsidRPr="007B2222">
        <w:rPr>
          <w:b/>
          <w:bCs/>
          <w:szCs w:val="24"/>
        </w:rPr>
        <w:t>11.9</w:t>
      </w:r>
      <w:r w:rsidR="00A5749E" w:rsidRPr="007B2222">
        <w:rPr>
          <w:b/>
          <w:bCs/>
          <w:szCs w:val="24"/>
        </w:rPr>
        <w:tab/>
      </w:r>
      <w:r w:rsidR="00A5749E" w:rsidRPr="007B2222">
        <w:rPr>
          <w:b/>
          <w:bCs/>
          <w:szCs w:val="24"/>
        </w:rPr>
        <w:tab/>
      </w:r>
    </w:p>
    <w:p w14:paraId="0970642E" w14:textId="77777777" w:rsidR="00A5749E" w:rsidRPr="007B2222" w:rsidRDefault="00A5749E" w:rsidP="0064735C">
      <w:pPr>
        <w:ind w:left="2880" w:hanging="2880"/>
        <w:jc w:val="both"/>
        <w:rPr>
          <w:szCs w:val="24"/>
        </w:rPr>
      </w:pPr>
      <w:r w:rsidRPr="007B2222">
        <w:rPr>
          <w:b/>
          <w:bCs/>
          <w:szCs w:val="24"/>
        </w:rPr>
        <w:t>Performance Certificate</w:t>
      </w:r>
      <w:r w:rsidRPr="007B2222">
        <w:rPr>
          <w:b/>
          <w:bCs/>
          <w:szCs w:val="24"/>
        </w:rPr>
        <w:tab/>
      </w:r>
      <w:r w:rsidRPr="007B2222">
        <w:rPr>
          <w:szCs w:val="24"/>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37BFF6FA" w14:textId="77777777" w:rsidR="00A5749E" w:rsidRPr="007B2222" w:rsidRDefault="00A5749E" w:rsidP="0064735C">
      <w:pPr>
        <w:jc w:val="both"/>
        <w:rPr>
          <w:szCs w:val="24"/>
        </w:rPr>
      </w:pPr>
    </w:p>
    <w:p w14:paraId="5A72AC7C" w14:textId="77777777" w:rsidR="00A5749E" w:rsidRPr="007B2222" w:rsidRDefault="00A5749E" w:rsidP="0064735C">
      <w:pPr>
        <w:ind w:left="2880"/>
        <w:jc w:val="both"/>
        <w:rPr>
          <w:szCs w:val="24"/>
        </w:rPr>
      </w:pPr>
      <w:r w:rsidRPr="007B2222">
        <w:rPr>
          <w:szCs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7C4FFED0" w14:textId="77777777" w:rsidR="00A5749E" w:rsidRPr="007B2222" w:rsidRDefault="00A5749E" w:rsidP="0064735C">
      <w:pPr>
        <w:jc w:val="both"/>
        <w:rPr>
          <w:szCs w:val="24"/>
        </w:rPr>
      </w:pPr>
    </w:p>
    <w:p w14:paraId="23EF75BD" w14:textId="77777777" w:rsidR="00A5749E" w:rsidRPr="007B2222" w:rsidRDefault="00A5749E" w:rsidP="0064735C">
      <w:pPr>
        <w:ind w:left="2880"/>
        <w:jc w:val="both"/>
        <w:rPr>
          <w:szCs w:val="24"/>
        </w:rPr>
      </w:pPr>
      <w:r w:rsidRPr="007B2222">
        <w:rPr>
          <w:szCs w:val="24"/>
        </w:rPr>
        <w:t>Only the Performance Certificate shall be deemed to constitute acceptance of the Works.</w:t>
      </w:r>
    </w:p>
    <w:p w14:paraId="34849706" w14:textId="77777777" w:rsidR="00A5749E" w:rsidRPr="007B2222" w:rsidRDefault="00A5749E" w:rsidP="0064735C">
      <w:pPr>
        <w:jc w:val="both"/>
        <w:rPr>
          <w:szCs w:val="24"/>
        </w:rPr>
      </w:pPr>
    </w:p>
    <w:p w14:paraId="5DA27FF8" w14:textId="45862F8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4384" behindDoc="0" locked="0" layoutInCell="1" allowOverlap="1" wp14:anchorId="7968BAE6" wp14:editId="1BC090F8">
                <wp:simplePos x="0" y="0"/>
                <wp:positionH relativeFrom="column">
                  <wp:posOffset>552450</wp:posOffset>
                </wp:positionH>
                <wp:positionV relativeFrom="paragraph">
                  <wp:posOffset>69215</wp:posOffset>
                </wp:positionV>
                <wp:extent cx="6067425" cy="0"/>
                <wp:effectExtent l="9525" t="8255" r="9525" b="10795"/>
                <wp:wrapNone/>
                <wp:docPr id="7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23D2" id="Line 18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xA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FKk&#10;gxk9CsVRtpi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om&#10;vEATAgAAKwQAAA4AAAAAAAAAAAAAAAAALgIAAGRycy9lMm9Eb2MueG1sUEsBAi0AFAAGAAgAAAAh&#10;AGK+jFfdAAAACQEAAA8AAAAAAAAAAAAAAAAAbQQAAGRycy9kb3ducmV2LnhtbFBLBQYAAAAABAAE&#10;APMAAAB3BQAAAAA=&#10;"/>
            </w:pict>
          </mc:Fallback>
        </mc:AlternateContent>
      </w:r>
      <w:r w:rsidR="00A5749E" w:rsidRPr="007B2222">
        <w:rPr>
          <w:b/>
          <w:bCs/>
          <w:szCs w:val="24"/>
        </w:rPr>
        <w:t>11.10</w:t>
      </w:r>
      <w:r w:rsidR="00A5749E" w:rsidRPr="007B2222">
        <w:rPr>
          <w:b/>
          <w:bCs/>
          <w:szCs w:val="24"/>
        </w:rPr>
        <w:tab/>
      </w:r>
      <w:r w:rsidR="00A5749E" w:rsidRPr="007B2222">
        <w:rPr>
          <w:b/>
          <w:bCs/>
          <w:szCs w:val="24"/>
        </w:rPr>
        <w:tab/>
      </w:r>
    </w:p>
    <w:p w14:paraId="3E142F2D" w14:textId="77777777" w:rsidR="00A5749E" w:rsidRPr="007B2222" w:rsidRDefault="00A5749E" w:rsidP="0064735C">
      <w:pPr>
        <w:ind w:left="2880" w:hanging="2880"/>
        <w:jc w:val="both"/>
        <w:rPr>
          <w:szCs w:val="24"/>
        </w:rPr>
      </w:pPr>
      <w:r w:rsidRPr="007B2222">
        <w:rPr>
          <w:b/>
          <w:bCs/>
          <w:szCs w:val="24"/>
        </w:rPr>
        <w:t xml:space="preserve">Unfulfilled Obligations </w:t>
      </w:r>
      <w:r w:rsidRPr="007B2222">
        <w:rPr>
          <w:b/>
          <w:bCs/>
          <w:szCs w:val="24"/>
        </w:rPr>
        <w:tab/>
      </w:r>
      <w:r w:rsidRPr="007B2222">
        <w:rPr>
          <w:szCs w:val="24"/>
        </w:rPr>
        <w:t>After the Performance Certificate has been issued, each Party shall remain liable for the fulfillment of any obligation which remains unperformed at that time.  For the purposes of determining the nature and extent of unperformed obligations, the Contract shall be deemed to remain in force.</w:t>
      </w:r>
    </w:p>
    <w:p w14:paraId="2762A246" w14:textId="77777777" w:rsidR="00A5749E" w:rsidRPr="007B2222" w:rsidRDefault="00A5749E" w:rsidP="0064735C">
      <w:pPr>
        <w:jc w:val="both"/>
        <w:rPr>
          <w:szCs w:val="24"/>
        </w:rPr>
      </w:pPr>
    </w:p>
    <w:p w14:paraId="0DF81181" w14:textId="596710F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5408" behindDoc="0" locked="0" layoutInCell="1" allowOverlap="1" wp14:anchorId="41D7142C" wp14:editId="4BFA38EF">
                <wp:simplePos x="0" y="0"/>
                <wp:positionH relativeFrom="column">
                  <wp:posOffset>552450</wp:posOffset>
                </wp:positionH>
                <wp:positionV relativeFrom="paragraph">
                  <wp:posOffset>69215</wp:posOffset>
                </wp:positionV>
                <wp:extent cx="6067425" cy="0"/>
                <wp:effectExtent l="9525" t="7620" r="9525" b="11430"/>
                <wp:wrapNone/>
                <wp:docPr id="7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5F33F" id="Line 1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tE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bD4PzemNK8CnUjsbyqNn9Wy2mv5wSOmqJerAI8mXi4HALEQkb0KC4gyk2PdfNQMfcvQ6&#10;durc2C5AQg/QOQ7kch8IP3tE4XKWzh7yCRCjgy0hxRBorPNfuO5QEEosgXUEJqet84EIKQaXkEfp&#10;jZAyzlsq1Jd4MQ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fC1r&#10;RBICAAArBAAADgAAAAAAAAAAAAAAAAAuAgAAZHJzL2Uyb0RvYy54bWxQSwECLQAUAAYACAAAACEA&#10;Yr6MV90AAAAJAQAADwAAAAAAAAAAAAAAAABsBAAAZHJzL2Rvd25yZXYueG1sUEsFBgAAAAAEAAQA&#10;8wAAAHYFAAAAAA==&#10;"/>
            </w:pict>
          </mc:Fallback>
        </mc:AlternateContent>
      </w:r>
      <w:r w:rsidR="00A5749E" w:rsidRPr="007B2222">
        <w:rPr>
          <w:b/>
          <w:bCs/>
          <w:szCs w:val="24"/>
        </w:rPr>
        <w:t>11.11</w:t>
      </w:r>
      <w:r w:rsidR="00A5749E" w:rsidRPr="007B2222">
        <w:rPr>
          <w:b/>
          <w:bCs/>
          <w:szCs w:val="24"/>
        </w:rPr>
        <w:tab/>
      </w:r>
      <w:r w:rsidR="00A5749E" w:rsidRPr="007B2222">
        <w:rPr>
          <w:b/>
          <w:bCs/>
          <w:szCs w:val="24"/>
        </w:rPr>
        <w:tab/>
      </w:r>
    </w:p>
    <w:p w14:paraId="00C42C94" w14:textId="77777777" w:rsidR="00A5749E" w:rsidRPr="007B2222" w:rsidRDefault="00A5749E" w:rsidP="0064735C">
      <w:pPr>
        <w:ind w:left="2880" w:hanging="2880"/>
        <w:jc w:val="both"/>
        <w:rPr>
          <w:szCs w:val="24"/>
        </w:rPr>
      </w:pPr>
      <w:r w:rsidRPr="007B2222">
        <w:rPr>
          <w:b/>
          <w:bCs/>
          <w:szCs w:val="24"/>
        </w:rPr>
        <w:t xml:space="preserve">Clearance of Site </w:t>
      </w:r>
      <w:r w:rsidRPr="007B2222">
        <w:rPr>
          <w:b/>
          <w:bCs/>
          <w:szCs w:val="24"/>
        </w:rPr>
        <w:tab/>
      </w:r>
      <w:r w:rsidRPr="007B2222">
        <w:rPr>
          <w:szCs w:val="24"/>
        </w:rPr>
        <w:t>Upon receiving the Performance Certificate, the Contractor shall remove any remaining Contractor’s Equipment, surplus material, wreckage, rubbish and Temporary Works from the Site.</w:t>
      </w:r>
    </w:p>
    <w:p w14:paraId="00EECB6A" w14:textId="77777777" w:rsidR="00A5749E" w:rsidRPr="007B2222" w:rsidRDefault="00A5749E" w:rsidP="0064735C">
      <w:pPr>
        <w:jc w:val="both"/>
        <w:rPr>
          <w:szCs w:val="24"/>
        </w:rPr>
      </w:pPr>
    </w:p>
    <w:p w14:paraId="63FE43F9" w14:textId="77777777" w:rsidR="00A5749E" w:rsidRPr="007B2222" w:rsidRDefault="00A5749E" w:rsidP="0064735C">
      <w:pPr>
        <w:ind w:left="2880"/>
        <w:jc w:val="both"/>
        <w:rPr>
          <w:szCs w:val="24"/>
        </w:rPr>
      </w:pPr>
      <w:r w:rsidRPr="007B2222">
        <w:rPr>
          <w:szCs w:val="24"/>
        </w:rPr>
        <w:t xml:space="preserve">If all these items have not been removed within 28 days after the Employer receives a copy of the Performance Certificate, the Employer may sell or otherwise dispose of any remaining items.  </w:t>
      </w:r>
    </w:p>
    <w:p w14:paraId="2C82A214" w14:textId="77777777" w:rsidR="00A5749E" w:rsidRPr="007B2222" w:rsidRDefault="00A5749E" w:rsidP="0064735C">
      <w:pPr>
        <w:jc w:val="both"/>
        <w:rPr>
          <w:szCs w:val="24"/>
        </w:rPr>
      </w:pPr>
    </w:p>
    <w:p w14:paraId="2A9092BD" w14:textId="77777777" w:rsidR="00A5749E" w:rsidRPr="007B2222" w:rsidRDefault="00A5749E" w:rsidP="0064735C">
      <w:pPr>
        <w:ind w:left="2880"/>
        <w:jc w:val="both"/>
        <w:rPr>
          <w:szCs w:val="24"/>
        </w:rPr>
      </w:pPr>
      <w:r w:rsidRPr="007B2222">
        <w:rPr>
          <w:szCs w:val="24"/>
        </w:rPr>
        <w:t>The Employer shall be entitled to be paid the costs incurred in connection with, or attributable to, such sale or disposal and restoring the Site.</w:t>
      </w:r>
    </w:p>
    <w:p w14:paraId="075A1C5A" w14:textId="77777777" w:rsidR="00A5749E" w:rsidRPr="007B2222" w:rsidRDefault="00A5749E" w:rsidP="0064735C">
      <w:pPr>
        <w:jc w:val="both"/>
        <w:rPr>
          <w:szCs w:val="24"/>
        </w:rPr>
      </w:pPr>
    </w:p>
    <w:p w14:paraId="26FE6B4F" w14:textId="77777777" w:rsidR="00A5749E" w:rsidRPr="007B2222" w:rsidRDefault="00A5749E" w:rsidP="0064735C">
      <w:pPr>
        <w:ind w:left="2880"/>
        <w:jc w:val="both"/>
        <w:rPr>
          <w:szCs w:val="24"/>
        </w:rPr>
      </w:pPr>
      <w:r w:rsidRPr="007B2222">
        <w:rPr>
          <w:szCs w:val="24"/>
        </w:rPr>
        <w:t>Any balance of the moneys from the sale shall be paid to the Contractor.  If these moneys are less than the Employer’s costs, the Contractor shall pay the outstanding balance to the Employer.</w:t>
      </w:r>
    </w:p>
    <w:p w14:paraId="09677B89" w14:textId="77777777" w:rsidR="00A5749E" w:rsidRPr="007B2222" w:rsidRDefault="00A5749E" w:rsidP="0064735C">
      <w:pPr>
        <w:ind w:left="2880"/>
        <w:jc w:val="both"/>
        <w:rPr>
          <w:szCs w:val="24"/>
        </w:rPr>
      </w:pPr>
    </w:p>
    <w:p w14:paraId="61FAF555" w14:textId="77777777" w:rsidR="00D74E96" w:rsidRPr="007B2222" w:rsidRDefault="00D74E96" w:rsidP="0064735C">
      <w:pPr>
        <w:jc w:val="both"/>
        <w:rPr>
          <w:szCs w:val="24"/>
        </w:rPr>
      </w:pPr>
    </w:p>
    <w:p w14:paraId="73A2B16A" w14:textId="77777777" w:rsidR="00D74E96" w:rsidRPr="007B2222" w:rsidRDefault="00D74E96" w:rsidP="0064735C">
      <w:pPr>
        <w:jc w:val="both"/>
        <w:rPr>
          <w:szCs w:val="24"/>
        </w:rPr>
      </w:pPr>
    </w:p>
    <w:p w14:paraId="437D3328" w14:textId="77777777" w:rsidR="00D74E96" w:rsidRPr="007B2222" w:rsidRDefault="00D74E96" w:rsidP="0064735C">
      <w:pPr>
        <w:jc w:val="both"/>
        <w:rPr>
          <w:szCs w:val="24"/>
        </w:rPr>
      </w:pPr>
    </w:p>
    <w:p w14:paraId="352064EA" w14:textId="77777777" w:rsidR="00D74E96" w:rsidRPr="007B2222" w:rsidRDefault="00D74E96" w:rsidP="0064735C">
      <w:pPr>
        <w:jc w:val="both"/>
        <w:rPr>
          <w:szCs w:val="24"/>
        </w:rPr>
      </w:pPr>
    </w:p>
    <w:p w14:paraId="36CC479D" w14:textId="77777777" w:rsidR="00D74E96" w:rsidRPr="007B2222" w:rsidRDefault="00D74E96" w:rsidP="0064735C">
      <w:pPr>
        <w:jc w:val="both"/>
        <w:rPr>
          <w:szCs w:val="24"/>
        </w:rPr>
      </w:pPr>
    </w:p>
    <w:p w14:paraId="55E42D5F" w14:textId="3151411C"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66432" behindDoc="0" locked="0" layoutInCell="1" allowOverlap="1" wp14:anchorId="732DB752" wp14:editId="65F2DE91">
                <wp:simplePos x="0" y="0"/>
                <wp:positionH relativeFrom="column">
                  <wp:posOffset>1837690</wp:posOffset>
                </wp:positionH>
                <wp:positionV relativeFrom="paragraph">
                  <wp:posOffset>140335</wp:posOffset>
                </wp:positionV>
                <wp:extent cx="4735195" cy="0"/>
                <wp:effectExtent l="8890" t="6985" r="8890" b="12065"/>
                <wp:wrapNone/>
                <wp:docPr id="7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39F8" id="Line 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d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"/>
            </w:pict>
          </mc:Fallback>
        </mc:AlternateContent>
      </w:r>
    </w:p>
    <w:p w14:paraId="2DAD7F76" w14:textId="77777777" w:rsidR="00A5749E" w:rsidRPr="007B2222" w:rsidRDefault="00A5749E" w:rsidP="0064735C">
      <w:pPr>
        <w:jc w:val="both"/>
        <w:rPr>
          <w:szCs w:val="24"/>
        </w:rPr>
      </w:pPr>
    </w:p>
    <w:p w14:paraId="73FFA58F" w14:textId="77777777" w:rsidR="00A5749E" w:rsidRPr="007B2222" w:rsidRDefault="00A5749E" w:rsidP="0064735C">
      <w:pPr>
        <w:jc w:val="both"/>
        <w:rPr>
          <w:szCs w:val="24"/>
        </w:rPr>
      </w:pPr>
    </w:p>
    <w:p w14:paraId="317F5B08" w14:textId="77777777" w:rsidR="00A5749E" w:rsidRPr="007B2222" w:rsidRDefault="00A5749E" w:rsidP="0064735C">
      <w:pPr>
        <w:spacing w:line="480" w:lineRule="auto"/>
        <w:jc w:val="both"/>
        <w:rPr>
          <w:b/>
          <w:bCs/>
          <w:szCs w:val="24"/>
        </w:rPr>
      </w:pPr>
      <w:r w:rsidRPr="007B2222">
        <w:rPr>
          <w:b/>
          <w:bCs/>
          <w:szCs w:val="24"/>
        </w:rPr>
        <w:t>12.</w:t>
      </w:r>
      <w:r w:rsidRPr="007B2222">
        <w:rPr>
          <w:b/>
          <w:bCs/>
          <w:szCs w:val="24"/>
        </w:rPr>
        <w:tab/>
        <w:t xml:space="preserve">Measurement and Evaluation </w:t>
      </w:r>
    </w:p>
    <w:p w14:paraId="7DD413F3" w14:textId="77777777" w:rsidR="00A5749E" w:rsidRPr="007B2222" w:rsidRDefault="00A5749E" w:rsidP="0064735C">
      <w:pPr>
        <w:spacing w:line="360" w:lineRule="auto"/>
        <w:jc w:val="both"/>
        <w:rPr>
          <w:b/>
          <w:bCs/>
          <w:szCs w:val="24"/>
        </w:rPr>
      </w:pPr>
      <w:r w:rsidRPr="007B2222">
        <w:rPr>
          <w:b/>
          <w:bCs/>
          <w:szCs w:val="24"/>
        </w:rPr>
        <w:t>12.1</w:t>
      </w:r>
      <w:r w:rsidRPr="007B2222">
        <w:rPr>
          <w:b/>
          <w:bCs/>
          <w:szCs w:val="24"/>
        </w:rPr>
        <w:tab/>
      </w:r>
      <w:r w:rsidRPr="007B2222">
        <w:rPr>
          <w:b/>
          <w:bCs/>
          <w:szCs w:val="24"/>
        </w:rPr>
        <w:tab/>
      </w:r>
    </w:p>
    <w:p w14:paraId="4C0E4D82" w14:textId="77777777" w:rsidR="00A5749E" w:rsidRPr="007B2222" w:rsidRDefault="00A5749E" w:rsidP="0064735C">
      <w:pPr>
        <w:ind w:left="2880" w:hanging="2880"/>
        <w:jc w:val="both"/>
        <w:rPr>
          <w:szCs w:val="24"/>
        </w:rPr>
      </w:pPr>
      <w:r w:rsidRPr="007B2222">
        <w:rPr>
          <w:b/>
          <w:bCs/>
          <w:szCs w:val="24"/>
        </w:rPr>
        <w:t xml:space="preserve">Works to be Measured </w:t>
      </w:r>
      <w:r w:rsidRPr="007B2222">
        <w:rPr>
          <w:b/>
          <w:bCs/>
          <w:szCs w:val="24"/>
        </w:rPr>
        <w:tab/>
      </w:r>
      <w:r w:rsidRPr="007B2222">
        <w:rPr>
          <w:szCs w:val="24"/>
        </w:rPr>
        <w:t>The Works shall be measured, and valued for payment, in accordance with this Clause.</w:t>
      </w:r>
    </w:p>
    <w:p w14:paraId="5BC0545C" w14:textId="77777777" w:rsidR="00A5749E" w:rsidRPr="007B2222" w:rsidRDefault="00A5749E" w:rsidP="0064735C">
      <w:pPr>
        <w:jc w:val="both"/>
        <w:rPr>
          <w:szCs w:val="24"/>
        </w:rPr>
      </w:pPr>
    </w:p>
    <w:p w14:paraId="7C7128FB" w14:textId="77777777" w:rsidR="00A5749E" w:rsidRPr="007B2222" w:rsidRDefault="00A5749E" w:rsidP="0064735C">
      <w:pPr>
        <w:ind w:left="2880"/>
        <w:jc w:val="both"/>
        <w:rPr>
          <w:szCs w:val="24"/>
        </w:rPr>
      </w:pPr>
      <w:r w:rsidRPr="007B2222">
        <w:rPr>
          <w:szCs w:val="24"/>
        </w:rPr>
        <w:t>Whenever the Engineer requires any part of the Works to be measured, reasonable notice shall be given to the Contractor’s Representative, who shall:</w:t>
      </w:r>
    </w:p>
    <w:p w14:paraId="1C3E240A" w14:textId="77777777" w:rsidR="00A5749E" w:rsidRPr="007B2222" w:rsidRDefault="00A5749E" w:rsidP="0064735C">
      <w:pPr>
        <w:jc w:val="both"/>
        <w:rPr>
          <w:szCs w:val="24"/>
        </w:rPr>
      </w:pPr>
    </w:p>
    <w:p w14:paraId="16F95B0B"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promptly either attend or send another qualified representative to assist the Engineer in making the measurement, and </w:t>
      </w:r>
    </w:p>
    <w:p w14:paraId="77266C71" w14:textId="77777777" w:rsidR="00A5749E" w:rsidRPr="007B2222" w:rsidRDefault="00A5749E" w:rsidP="0064735C">
      <w:pPr>
        <w:jc w:val="both"/>
        <w:rPr>
          <w:szCs w:val="24"/>
        </w:rPr>
      </w:pPr>
    </w:p>
    <w:p w14:paraId="181B14C7"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(b)</w:t>
      </w:r>
      <w:r w:rsidRPr="007B2222">
        <w:rPr>
          <w:szCs w:val="24"/>
        </w:rPr>
        <w:tab/>
        <w:t>supply any particulars requested by the Engineer.</w:t>
      </w:r>
    </w:p>
    <w:p w14:paraId="61F8D528" w14:textId="77777777" w:rsidR="00A5749E" w:rsidRPr="007B2222" w:rsidRDefault="00A5749E" w:rsidP="0064735C">
      <w:pPr>
        <w:jc w:val="both"/>
        <w:rPr>
          <w:szCs w:val="24"/>
        </w:rPr>
      </w:pPr>
    </w:p>
    <w:p w14:paraId="22164895" w14:textId="77777777" w:rsidR="00A5749E" w:rsidRPr="007B2222" w:rsidRDefault="00A5749E" w:rsidP="0064735C">
      <w:pPr>
        <w:ind w:left="2880"/>
        <w:jc w:val="both"/>
        <w:rPr>
          <w:szCs w:val="24"/>
        </w:rPr>
      </w:pPr>
      <w:r w:rsidRPr="007B2222">
        <w:rPr>
          <w:szCs w:val="24"/>
        </w:rPr>
        <w:t>If the Contractor fails to attend or send a representative, the measurement made by (or on behalf of) the Engineer shall be accepted as accurate.</w:t>
      </w:r>
    </w:p>
    <w:p w14:paraId="4BEB48EE" w14:textId="77777777" w:rsidR="00A5749E" w:rsidRPr="007B2222" w:rsidRDefault="00A5749E" w:rsidP="0064735C">
      <w:pPr>
        <w:jc w:val="both"/>
        <w:rPr>
          <w:szCs w:val="24"/>
        </w:rPr>
      </w:pPr>
    </w:p>
    <w:p w14:paraId="1C59B345" w14:textId="77777777" w:rsidR="00A5749E" w:rsidRPr="007B2222" w:rsidRDefault="00A5749E" w:rsidP="0064735C">
      <w:pPr>
        <w:ind w:left="2880"/>
        <w:jc w:val="both"/>
        <w:rPr>
          <w:szCs w:val="24"/>
        </w:rPr>
      </w:pPr>
      <w:r w:rsidRPr="007B2222">
        <w:rPr>
          <w:szCs w:val="24"/>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383F2B9E" w14:textId="77777777" w:rsidR="00A5749E" w:rsidRPr="007B2222" w:rsidRDefault="00A5749E" w:rsidP="0064735C">
      <w:pPr>
        <w:jc w:val="both"/>
        <w:rPr>
          <w:szCs w:val="24"/>
        </w:rPr>
      </w:pPr>
    </w:p>
    <w:p w14:paraId="6A792629" w14:textId="77777777" w:rsidR="00A5749E" w:rsidRPr="007B2222" w:rsidRDefault="00A5749E" w:rsidP="0064735C">
      <w:pPr>
        <w:ind w:left="2880"/>
        <w:jc w:val="both"/>
        <w:rPr>
          <w:szCs w:val="24"/>
        </w:rPr>
      </w:pPr>
      <w:r w:rsidRPr="007B2222">
        <w:rPr>
          <w:szCs w:val="24"/>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14:paraId="44B9E3F6" w14:textId="77777777" w:rsidR="00A5749E" w:rsidRPr="007B2222" w:rsidRDefault="00A5749E" w:rsidP="0064735C">
      <w:pPr>
        <w:jc w:val="both"/>
        <w:rPr>
          <w:szCs w:val="24"/>
        </w:rPr>
      </w:pPr>
    </w:p>
    <w:p w14:paraId="2A6B31E1" w14:textId="688208F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7456" behindDoc="0" locked="0" layoutInCell="1" allowOverlap="1" wp14:anchorId="3BDEAEBD" wp14:editId="377D99CC">
                <wp:simplePos x="0" y="0"/>
                <wp:positionH relativeFrom="column">
                  <wp:posOffset>552450</wp:posOffset>
                </wp:positionH>
                <wp:positionV relativeFrom="paragraph">
                  <wp:posOffset>69215</wp:posOffset>
                </wp:positionV>
                <wp:extent cx="6067425" cy="0"/>
                <wp:effectExtent l="9525" t="9525" r="9525" b="9525"/>
                <wp:wrapNone/>
                <wp:docPr id="7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511D" id="Line 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iO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EJ&#10;mI4TAgAAKwQAAA4AAAAAAAAAAAAAAAAALgIAAGRycy9lMm9Eb2MueG1sUEsBAi0AFAAGAAgAAAAh&#10;AGK+jFfdAAAACQEAAA8AAAAAAAAAAAAAAAAAbQQAAGRycy9kb3ducmV2LnhtbFBLBQYAAAAABAAE&#10;APMAAAB3BQAAAAA=&#10;"/>
            </w:pict>
          </mc:Fallback>
        </mc:AlternateContent>
      </w:r>
      <w:r w:rsidR="00A5749E" w:rsidRPr="007B2222">
        <w:rPr>
          <w:b/>
          <w:bCs/>
          <w:szCs w:val="24"/>
        </w:rPr>
        <w:t>12.2</w:t>
      </w:r>
      <w:r w:rsidR="00A5749E" w:rsidRPr="007B2222">
        <w:rPr>
          <w:b/>
          <w:bCs/>
          <w:szCs w:val="24"/>
        </w:rPr>
        <w:tab/>
      </w:r>
      <w:r w:rsidR="00A5749E" w:rsidRPr="007B2222">
        <w:rPr>
          <w:b/>
          <w:bCs/>
          <w:szCs w:val="24"/>
        </w:rPr>
        <w:tab/>
      </w:r>
    </w:p>
    <w:p w14:paraId="6D655296" w14:textId="77777777" w:rsidR="00A5749E" w:rsidRPr="007B2222" w:rsidRDefault="00A5749E" w:rsidP="0064735C">
      <w:pPr>
        <w:ind w:left="2880" w:hanging="2880"/>
        <w:jc w:val="both"/>
        <w:rPr>
          <w:szCs w:val="24"/>
        </w:rPr>
      </w:pPr>
      <w:r w:rsidRPr="007B2222">
        <w:rPr>
          <w:b/>
          <w:bCs/>
          <w:szCs w:val="24"/>
        </w:rPr>
        <w:t xml:space="preserve">Method of Measurement </w:t>
      </w:r>
      <w:r w:rsidRPr="007B2222">
        <w:rPr>
          <w:b/>
          <w:bCs/>
          <w:szCs w:val="24"/>
        </w:rPr>
        <w:tab/>
      </w:r>
      <w:r w:rsidRPr="007B2222">
        <w:rPr>
          <w:szCs w:val="24"/>
        </w:rPr>
        <w:t>Except as otherwise s</w:t>
      </w:r>
      <w:r w:rsidR="00085584" w:rsidRPr="007B2222">
        <w:rPr>
          <w:szCs w:val="24"/>
        </w:rPr>
        <w:t>t</w:t>
      </w:r>
      <w:r w:rsidRPr="007B2222">
        <w:rPr>
          <w:szCs w:val="24"/>
        </w:rPr>
        <w:t>ated in the Contract and notwithstanding local practice:</w:t>
      </w:r>
    </w:p>
    <w:p w14:paraId="631E3A21" w14:textId="77777777" w:rsidR="00A5749E" w:rsidRPr="007B2222" w:rsidRDefault="00A5749E" w:rsidP="0064735C">
      <w:pPr>
        <w:jc w:val="both"/>
        <w:rPr>
          <w:szCs w:val="24"/>
        </w:rPr>
      </w:pPr>
    </w:p>
    <w:p w14:paraId="19A8E4B9"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measurement shall be made of the net actual quantity of each item of the Permanent Works, and </w:t>
      </w:r>
    </w:p>
    <w:p w14:paraId="7F5B53C9" w14:textId="77777777" w:rsidR="00A5749E" w:rsidRPr="007B2222" w:rsidRDefault="00A5749E" w:rsidP="0064735C">
      <w:pPr>
        <w:jc w:val="both"/>
        <w:rPr>
          <w:szCs w:val="24"/>
        </w:rPr>
      </w:pPr>
    </w:p>
    <w:p w14:paraId="6DAA4A44" w14:textId="77777777" w:rsidR="00A5749E" w:rsidRPr="007B2222" w:rsidRDefault="00A5749E" w:rsidP="0064735C">
      <w:pPr>
        <w:ind w:left="3600" w:hanging="720"/>
        <w:jc w:val="both"/>
        <w:rPr>
          <w:szCs w:val="24"/>
        </w:rPr>
      </w:pPr>
      <w:r w:rsidRPr="007B2222">
        <w:rPr>
          <w:szCs w:val="24"/>
        </w:rPr>
        <w:t>(b)</w:t>
      </w:r>
      <w:r w:rsidRPr="007B2222">
        <w:rPr>
          <w:szCs w:val="24"/>
        </w:rPr>
        <w:tab/>
        <w:t>the method of measurement shall be in accordance with the Bill of Quantities or other applicable Schedules.</w:t>
      </w:r>
    </w:p>
    <w:p w14:paraId="38F00379" w14:textId="77777777" w:rsidR="00A5749E" w:rsidRPr="007B2222" w:rsidRDefault="00A5749E" w:rsidP="0064735C">
      <w:pPr>
        <w:ind w:left="3600" w:hanging="720"/>
        <w:jc w:val="both"/>
        <w:rPr>
          <w:szCs w:val="24"/>
        </w:rPr>
      </w:pPr>
    </w:p>
    <w:p w14:paraId="6AC1FAAB" w14:textId="40ACEB5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68480" behindDoc="0" locked="0" layoutInCell="1" allowOverlap="1" wp14:anchorId="68E25C81" wp14:editId="19828ECC">
                <wp:simplePos x="0" y="0"/>
                <wp:positionH relativeFrom="column">
                  <wp:posOffset>552450</wp:posOffset>
                </wp:positionH>
                <wp:positionV relativeFrom="paragraph">
                  <wp:posOffset>69215</wp:posOffset>
                </wp:positionV>
                <wp:extent cx="6067425" cy="0"/>
                <wp:effectExtent l="9525" t="8255" r="9525" b="10795"/>
                <wp:wrapNone/>
                <wp:docPr id="7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27A4" id="Line 1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7K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Q2+yhUCAAArBAAADgAAAAAAAAAAAAAAAAAuAgAAZHJzL2Uyb0RvYy54bWxQSwECLQAUAAYACAAA&#10;ACEAYr6MV90AAAAJAQAADwAAAAAAAAAAAAAAAABvBAAAZHJzL2Rvd25yZXYueG1sUEsFBgAAAAAE&#10;AAQA8wAAAHkFAAAAAA==&#10;"/>
            </w:pict>
          </mc:Fallback>
        </mc:AlternateContent>
      </w:r>
      <w:r w:rsidR="00A5749E" w:rsidRPr="007B2222">
        <w:rPr>
          <w:b/>
          <w:bCs/>
          <w:szCs w:val="24"/>
        </w:rPr>
        <w:t>12.3</w:t>
      </w:r>
      <w:r w:rsidR="00A5749E" w:rsidRPr="007B2222">
        <w:rPr>
          <w:b/>
          <w:bCs/>
          <w:szCs w:val="24"/>
        </w:rPr>
        <w:tab/>
      </w:r>
      <w:r w:rsidR="00A5749E" w:rsidRPr="007B2222">
        <w:rPr>
          <w:b/>
          <w:bCs/>
          <w:szCs w:val="24"/>
        </w:rPr>
        <w:tab/>
      </w:r>
    </w:p>
    <w:p w14:paraId="2EBA576D" w14:textId="77777777" w:rsidR="00A5749E" w:rsidRPr="007B2222" w:rsidRDefault="00A5749E" w:rsidP="0064735C">
      <w:pPr>
        <w:ind w:left="2880" w:hanging="2880"/>
        <w:jc w:val="both"/>
        <w:rPr>
          <w:szCs w:val="24"/>
        </w:rPr>
      </w:pPr>
      <w:r w:rsidRPr="007B2222">
        <w:rPr>
          <w:b/>
          <w:bCs/>
          <w:szCs w:val="24"/>
        </w:rPr>
        <w:t xml:space="preserve">Evaluation  </w:t>
      </w:r>
      <w:r w:rsidRPr="007B2222">
        <w:rPr>
          <w:b/>
          <w:bCs/>
          <w:szCs w:val="24"/>
        </w:rPr>
        <w:tab/>
      </w:r>
      <w:r w:rsidRPr="007B2222">
        <w:rPr>
          <w:szCs w:val="24"/>
        </w:rPr>
        <w:t xml:space="preserve">Except as otherwise stated in the Contract, the Engineer shall proceed in accordance with Sub-Clause 3.5 </w:t>
      </w:r>
      <w:r w:rsidRPr="007B2222">
        <w:rPr>
          <w:i/>
          <w:iCs/>
          <w:szCs w:val="24"/>
        </w:rPr>
        <w:t>[Determinations]</w:t>
      </w:r>
      <w:r w:rsidRPr="007B2222">
        <w:rPr>
          <w:szCs w:val="24"/>
        </w:rPr>
        <w:t xml:space="preserve"> to agree or determine the Contract Price by evaluating each item of work, applying the measurement agreed or determined in accordance with the above Sub-Clauses 12.1 and 12.2 and the appropriate rate or price for the item.</w:t>
      </w:r>
    </w:p>
    <w:p w14:paraId="3DB8BA41" w14:textId="77777777" w:rsidR="00A5749E" w:rsidRPr="007B2222" w:rsidRDefault="00A5749E" w:rsidP="0064735C">
      <w:pPr>
        <w:jc w:val="both"/>
        <w:rPr>
          <w:szCs w:val="24"/>
        </w:rPr>
      </w:pPr>
    </w:p>
    <w:p w14:paraId="72CE184A" w14:textId="77777777" w:rsidR="00A5749E" w:rsidRPr="007B2222" w:rsidRDefault="00A5749E" w:rsidP="0064735C">
      <w:pPr>
        <w:ind w:left="2880"/>
        <w:jc w:val="both"/>
        <w:rPr>
          <w:szCs w:val="24"/>
        </w:rPr>
      </w:pPr>
      <w:r w:rsidRPr="007B2222">
        <w:rPr>
          <w:szCs w:val="24"/>
        </w:rPr>
        <w:t>For each item of work, the appropriate rate or price for the item shall be the rate or price specified for such item in the Contract or, if there is no such item, specified for similar work.  However, a new rate or price shall be appropriate for an item of work, if:</w:t>
      </w:r>
    </w:p>
    <w:p w14:paraId="6786D66D" w14:textId="77777777" w:rsidR="00A5749E" w:rsidRPr="007B2222" w:rsidRDefault="00A5749E" w:rsidP="0064735C">
      <w:pPr>
        <w:jc w:val="both"/>
        <w:rPr>
          <w:szCs w:val="24"/>
        </w:rPr>
      </w:pPr>
      <w:r w:rsidRPr="007B2222">
        <w:rPr>
          <w:szCs w:val="24"/>
        </w:rPr>
        <w:tab/>
      </w:r>
    </w:p>
    <w:p w14:paraId="3ADD0411" w14:textId="77777777" w:rsidR="00085584"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(a)</w:t>
      </w:r>
      <w:r w:rsidRPr="007B2222">
        <w:rPr>
          <w:szCs w:val="24"/>
        </w:rPr>
        <w:tab/>
        <w:t>(i)</w:t>
      </w:r>
      <w:r w:rsidRPr="007B2222">
        <w:rPr>
          <w:szCs w:val="24"/>
        </w:rPr>
        <w:tab/>
        <w:t xml:space="preserve">the measured quantity of the item is changed by </w:t>
      </w:r>
    </w:p>
    <w:p w14:paraId="4BF1CC4D" w14:textId="77777777" w:rsidR="00085584" w:rsidRPr="007B2222" w:rsidRDefault="00A5749E" w:rsidP="00085584">
      <w:pPr>
        <w:ind w:left="4320"/>
        <w:jc w:val="both"/>
        <w:rPr>
          <w:szCs w:val="24"/>
        </w:rPr>
      </w:pPr>
      <w:r w:rsidRPr="007B2222">
        <w:rPr>
          <w:szCs w:val="24"/>
        </w:rPr>
        <w:t>more</w:t>
      </w:r>
      <w:r w:rsidR="00085584" w:rsidRPr="007B2222">
        <w:rPr>
          <w:szCs w:val="24"/>
        </w:rPr>
        <w:t xml:space="preserve"> than 10% from the quantity of this item in the Bill of Quantities or other Schedule,</w:t>
      </w:r>
    </w:p>
    <w:p w14:paraId="163794CB" w14:textId="77777777" w:rsidR="00A5749E" w:rsidRPr="007B2222" w:rsidRDefault="00A5749E" w:rsidP="0064735C">
      <w:pPr>
        <w:jc w:val="both"/>
        <w:rPr>
          <w:szCs w:val="24"/>
        </w:rPr>
      </w:pPr>
    </w:p>
    <w:p w14:paraId="6D53FC05" w14:textId="77777777" w:rsidR="00A5749E" w:rsidRPr="007B2222" w:rsidRDefault="00A5749E" w:rsidP="0064735C">
      <w:pPr>
        <w:ind w:left="4320" w:hanging="720"/>
        <w:jc w:val="both"/>
        <w:rPr>
          <w:szCs w:val="24"/>
        </w:rPr>
      </w:pPr>
      <w:r w:rsidRPr="007B2222">
        <w:rPr>
          <w:szCs w:val="24"/>
        </w:rPr>
        <w:t>(ii)</w:t>
      </w:r>
      <w:r w:rsidRPr="007B2222">
        <w:rPr>
          <w:szCs w:val="24"/>
        </w:rPr>
        <w:tab/>
        <w:t>this change in quantity multiplied by such specified rate for this item exceeds 0.0% of the Accepted Contract Amount,</w:t>
      </w:r>
    </w:p>
    <w:p w14:paraId="49F84892" w14:textId="77777777" w:rsidR="00A5749E" w:rsidRPr="007B2222" w:rsidRDefault="00A5749E" w:rsidP="0064735C">
      <w:pPr>
        <w:jc w:val="both"/>
        <w:rPr>
          <w:szCs w:val="24"/>
        </w:rPr>
      </w:pPr>
    </w:p>
    <w:p w14:paraId="5504F383" w14:textId="77777777" w:rsidR="00A5749E" w:rsidRPr="007B2222" w:rsidRDefault="00A5749E" w:rsidP="0064735C">
      <w:pPr>
        <w:ind w:left="4320" w:hanging="720"/>
        <w:jc w:val="both"/>
        <w:rPr>
          <w:szCs w:val="24"/>
        </w:rPr>
      </w:pPr>
      <w:r w:rsidRPr="007B2222">
        <w:rPr>
          <w:szCs w:val="24"/>
        </w:rPr>
        <w:t>(iii)</w:t>
      </w:r>
      <w:r w:rsidRPr="007B2222">
        <w:rPr>
          <w:szCs w:val="24"/>
        </w:rPr>
        <w:tab/>
        <w:t xml:space="preserve">this change in quantity directly changes the Cost per unit quantity of this item by more than 1%, and </w:t>
      </w:r>
    </w:p>
    <w:p w14:paraId="39FEC6B3" w14:textId="77777777" w:rsidR="00A5749E" w:rsidRPr="007B2222" w:rsidRDefault="00A5749E" w:rsidP="0064735C">
      <w:pPr>
        <w:jc w:val="both"/>
        <w:rPr>
          <w:szCs w:val="24"/>
        </w:rPr>
      </w:pPr>
      <w:r w:rsidRPr="007B2222">
        <w:rPr>
          <w:szCs w:val="24"/>
        </w:rPr>
        <w:tab/>
      </w:r>
    </w:p>
    <w:p w14:paraId="7E19A042" w14:textId="77777777" w:rsidR="00085584" w:rsidRPr="007B2222" w:rsidRDefault="00A5749E" w:rsidP="0064735C">
      <w:pPr>
        <w:ind w:left="2880" w:firstLine="720"/>
        <w:jc w:val="both"/>
        <w:rPr>
          <w:szCs w:val="24"/>
        </w:rPr>
      </w:pPr>
      <w:r w:rsidRPr="007B2222">
        <w:rPr>
          <w:szCs w:val="24"/>
        </w:rPr>
        <w:t>(iv)</w:t>
      </w:r>
      <w:r w:rsidRPr="007B2222">
        <w:rPr>
          <w:szCs w:val="24"/>
        </w:rPr>
        <w:tab/>
        <w:t xml:space="preserve">this item is not specified in the Contract as a “fixed </w:t>
      </w:r>
    </w:p>
    <w:p w14:paraId="3825FF02" w14:textId="77777777" w:rsidR="00085584" w:rsidRPr="007B2222" w:rsidRDefault="00A5749E" w:rsidP="0064735C">
      <w:pPr>
        <w:ind w:left="3600" w:firstLine="720"/>
        <w:jc w:val="both"/>
        <w:rPr>
          <w:szCs w:val="24"/>
        </w:rPr>
      </w:pPr>
      <w:r w:rsidRPr="007B2222">
        <w:rPr>
          <w:szCs w:val="24"/>
        </w:rPr>
        <w:t>rate item”;</w:t>
      </w:r>
      <w:r w:rsidR="00085584" w:rsidRPr="007B2222">
        <w:rPr>
          <w:szCs w:val="24"/>
        </w:rPr>
        <w:t xml:space="preserve"> or </w:t>
      </w:r>
    </w:p>
    <w:p w14:paraId="24B4D375" w14:textId="77777777" w:rsidR="00A5749E" w:rsidRPr="007B2222" w:rsidRDefault="00A5749E" w:rsidP="0064735C">
      <w:pPr>
        <w:ind w:left="3600" w:firstLine="720"/>
        <w:jc w:val="both"/>
        <w:rPr>
          <w:szCs w:val="24"/>
        </w:rPr>
      </w:pPr>
    </w:p>
    <w:p w14:paraId="48210047" w14:textId="77777777" w:rsidR="00085584" w:rsidRPr="007B2222" w:rsidRDefault="00085584" w:rsidP="0064735C">
      <w:pPr>
        <w:ind w:left="2160" w:firstLine="720"/>
        <w:jc w:val="both"/>
        <w:rPr>
          <w:i/>
          <w:iCs/>
          <w:szCs w:val="24"/>
        </w:rPr>
      </w:pPr>
      <w:r w:rsidRPr="007B2222">
        <w:rPr>
          <w:szCs w:val="24"/>
        </w:rPr>
        <w:t xml:space="preserve"> </w:t>
      </w:r>
      <w:r w:rsidR="00A5749E" w:rsidRPr="007B2222">
        <w:rPr>
          <w:szCs w:val="24"/>
        </w:rPr>
        <w:t>(b)</w:t>
      </w:r>
      <w:r w:rsidR="00A5749E" w:rsidRPr="007B2222">
        <w:rPr>
          <w:szCs w:val="24"/>
        </w:rPr>
        <w:tab/>
        <w:t>(i)</w:t>
      </w:r>
      <w:r w:rsidR="00A5749E" w:rsidRPr="007B2222">
        <w:rPr>
          <w:szCs w:val="24"/>
        </w:rPr>
        <w:tab/>
        <w:t xml:space="preserve">the work is instructed under Clause 13 </w:t>
      </w:r>
      <w:r w:rsidR="00A5749E" w:rsidRPr="007B2222">
        <w:rPr>
          <w:i/>
          <w:iCs/>
          <w:szCs w:val="24"/>
        </w:rPr>
        <w:t xml:space="preserve">[Variations </w:t>
      </w:r>
    </w:p>
    <w:p w14:paraId="3514764A" w14:textId="77777777" w:rsidR="00A5749E" w:rsidRPr="007B2222" w:rsidRDefault="00A5749E" w:rsidP="0064735C">
      <w:pPr>
        <w:ind w:left="3600" w:firstLine="720"/>
        <w:jc w:val="both"/>
        <w:rPr>
          <w:iCs/>
          <w:szCs w:val="24"/>
        </w:rPr>
      </w:pPr>
      <w:r w:rsidRPr="007B2222">
        <w:rPr>
          <w:i/>
          <w:iCs/>
          <w:szCs w:val="24"/>
        </w:rPr>
        <w:t xml:space="preserve">and </w:t>
      </w:r>
      <w:r w:rsidR="00085584" w:rsidRPr="007B2222">
        <w:rPr>
          <w:i/>
          <w:iCs/>
          <w:szCs w:val="24"/>
        </w:rPr>
        <w:t>Adjustments],</w:t>
      </w:r>
    </w:p>
    <w:p w14:paraId="6D0ACE32" w14:textId="77777777" w:rsidR="00A5749E" w:rsidRPr="007B2222" w:rsidRDefault="00A5749E" w:rsidP="0064735C">
      <w:pPr>
        <w:jc w:val="both"/>
        <w:rPr>
          <w:i/>
          <w:iCs/>
          <w:szCs w:val="24"/>
        </w:rPr>
      </w:pPr>
      <w:r w:rsidRPr="007B2222">
        <w:rPr>
          <w:szCs w:val="24"/>
        </w:rPr>
        <w:tab/>
      </w:r>
      <w:r w:rsidRPr="007B2222">
        <w:rPr>
          <w:szCs w:val="24"/>
        </w:rPr>
        <w:tab/>
      </w:r>
      <w:r w:rsidRPr="007B2222">
        <w:rPr>
          <w:szCs w:val="24"/>
        </w:rPr>
        <w:tab/>
      </w:r>
      <w:r w:rsidRPr="007B2222">
        <w:rPr>
          <w:szCs w:val="24"/>
        </w:rPr>
        <w:tab/>
      </w:r>
      <w:r w:rsidRPr="007B2222">
        <w:rPr>
          <w:szCs w:val="24"/>
        </w:rPr>
        <w:tab/>
      </w:r>
      <w:r w:rsidRPr="007B2222">
        <w:rPr>
          <w:szCs w:val="24"/>
        </w:rPr>
        <w:tab/>
      </w:r>
    </w:p>
    <w:p w14:paraId="529541C9" w14:textId="77777777" w:rsidR="00085584" w:rsidRPr="007B2222" w:rsidRDefault="00A5749E" w:rsidP="0064735C">
      <w:pPr>
        <w:jc w:val="both"/>
        <w:rPr>
          <w:szCs w:val="24"/>
        </w:rPr>
      </w:pPr>
      <w:r w:rsidRPr="007B2222">
        <w:rPr>
          <w:i/>
          <w:iCs/>
          <w:szCs w:val="24"/>
        </w:rPr>
        <w:tab/>
      </w:r>
      <w:r w:rsidR="00085584" w:rsidRPr="007B2222">
        <w:rPr>
          <w:szCs w:val="24"/>
        </w:rPr>
        <w:tab/>
      </w:r>
      <w:r w:rsidR="00085584" w:rsidRPr="007B2222">
        <w:rPr>
          <w:szCs w:val="24"/>
        </w:rPr>
        <w:tab/>
      </w:r>
      <w:r w:rsidR="00085584" w:rsidRPr="007B2222">
        <w:rPr>
          <w:szCs w:val="24"/>
        </w:rPr>
        <w:tab/>
      </w:r>
      <w:r w:rsidR="00085584" w:rsidRPr="007B2222">
        <w:rPr>
          <w:szCs w:val="24"/>
        </w:rPr>
        <w:tab/>
      </w:r>
      <w:r w:rsidRPr="007B2222">
        <w:rPr>
          <w:szCs w:val="24"/>
        </w:rPr>
        <w:t>(ii)</w:t>
      </w:r>
      <w:r w:rsidRPr="007B2222">
        <w:rPr>
          <w:szCs w:val="24"/>
        </w:rPr>
        <w:tab/>
        <w:t xml:space="preserve">no rage or price is specified in the Contract </w:t>
      </w:r>
    </w:p>
    <w:p w14:paraId="43098BF8" w14:textId="77777777" w:rsidR="00A5749E" w:rsidRPr="007B2222" w:rsidRDefault="00A5749E" w:rsidP="0064735C">
      <w:pPr>
        <w:ind w:left="3600" w:firstLine="720"/>
        <w:jc w:val="both"/>
        <w:rPr>
          <w:szCs w:val="24"/>
        </w:rPr>
      </w:pPr>
      <w:r w:rsidRPr="007B2222">
        <w:rPr>
          <w:szCs w:val="24"/>
        </w:rPr>
        <w:t xml:space="preserve">for this item, and </w:t>
      </w:r>
    </w:p>
    <w:p w14:paraId="604B7BAA" w14:textId="77777777" w:rsidR="00A5749E" w:rsidRPr="007B2222" w:rsidRDefault="00A5749E" w:rsidP="0064735C">
      <w:pPr>
        <w:ind w:left="3600" w:hanging="720"/>
        <w:jc w:val="both"/>
        <w:rPr>
          <w:szCs w:val="24"/>
        </w:rPr>
      </w:pPr>
      <w:r w:rsidRPr="007B2222">
        <w:rPr>
          <w:szCs w:val="24"/>
        </w:rPr>
        <w:tab/>
      </w:r>
      <w:r w:rsidRPr="007B2222">
        <w:rPr>
          <w:szCs w:val="24"/>
        </w:rPr>
        <w:tab/>
      </w:r>
      <w:r w:rsidRPr="007B2222">
        <w:rPr>
          <w:szCs w:val="24"/>
        </w:rPr>
        <w:tab/>
      </w:r>
      <w:r w:rsidRPr="007B2222">
        <w:rPr>
          <w:szCs w:val="24"/>
        </w:rPr>
        <w:tab/>
      </w:r>
    </w:p>
    <w:p w14:paraId="4AD4090A" w14:textId="77777777" w:rsidR="00A5749E" w:rsidRPr="007B2222" w:rsidRDefault="00A5749E" w:rsidP="0064735C">
      <w:pPr>
        <w:ind w:left="4320" w:hanging="720"/>
        <w:jc w:val="both"/>
        <w:rPr>
          <w:szCs w:val="24"/>
        </w:rPr>
      </w:pPr>
      <w:r w:rsidRPr="007B2222">
        <w:rPr>
          <w:szCs w:val="24"/>
        </w:rPr>
        <w:t>(iii)</w:t>
      </w:r>
      <w:r w:rsidRPr="007B2222">
        <w:rPr>
          <w:szCs w:val="24"/>
        </w:rPr>
        <w:tab/>
        <w:t>no specified rate or price is appropriate because the item of work is not of similar character, or is not executed under similar conditions, as any item in the Contract.</w:t>
      </w:r>
    </w:p>
    <w:p w14:paraId="436BAE22" w14:textId="77777777" w:rsidR="00A5749E" w:rsidRPr="007B2222" w:rsidRDefault="00A5749E" w:rsidP="0064735C">
      <w:pPr>
        <w:jc w:val="both"/>
        <w:rPr>
          <w:szCs w:val="24"/>
        </w:rPr>
      </w:pPr>
    </w:p>
    <w:p w14:paraId="15041E9A" w14:textId="16B1EBBC"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669504" behindDoc="0" locked="0" layoutInCell="1" allowOverlap="1" wp14:anchorId="4F03A484" wp14:editId="4534D3E6">
                <wp:simplePos x="0" y="0"/>
                <wp:positionH relativeFrom="column">
                  <wp:posOffset>552450</wp:posOffset>
                </wp:positionH>
                <wp:positionV relativeFrom="paragraph">
                  <wp:posOffset>69215</wp:posOffset>
                </wp:positionV>
                <wp:extent cx="6067425" cy="0"/>
                <wp:effectExtent l="9525" t="11430" r="9525" b="7620"/>
                <wp:wrapNone/>
                <wp:docPr id="7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E0B5" id="Line 19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G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tp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EA&#10;1AYTAgAAKwQAAA4AAAAAAAAAAAAAAAAALgIAAGRycy9lMm9Eb2MueG1sUEsBAi0AFAAGAAgAAAAh&#10;AGK+jFfdAAAACQEAAA8AAAAAAAAAAAAAAAAAbQQAAGRycy9kb3ducmV2LnhtbFBLBQYAAAAABAAE&#10;APMAAAB3BQAAAAA=&#10;"/>
            </w:pict>
          </mc:Fallback>
        </mc:AlternateContent>
      </w:r>
      <w:r w:rsidR="00A5749E" w:rsidRPr="007B2222">
        <w:rPr>
          <w:b/>
          <w:szCs w:val="24"/>
        </w:rPr>
        <w:t>12.4</w:t>
      </w:r>
      <w:r w:rsidR="00A5749E" w:rsidRPr="007B2222">
        <w:rPr>
          <w:b/>
          <w:szCs w:val="24"/>
        </w:rPr>
        <w:tab/>
      </w:r>
      <w:r w:rsidR="00A5749E" w:rsidRPr="007B2222">
        <w:rPr>
          <w:b/>
          <w:szCs w:val="24"/>
        </w:rPr>
        <w:tab/>
      </w:r>
    </w:p>
    <w:p w14:paraId="5A16C206" w14:textId="77777777" w:rsidR="00A5749E" w:rsidRPr="007B2222" w:rsidRDefault="00A5749E" w:rsidP="0064735C">
      <w:pPr>
        <w:ind w:left="2880" w:hanging="2880"/>
        <w:jc w:val="both"/>
        <w:rPr>
          <w:szCs w:val="24"/>
        </w:rPr>
      </w:pPr>
      <w:r w:rsidRPr="007B2222">
        <w:rPr>
          <w:b/>
          <w:bCs/>
          <w:szCs w:val="24"/>
        </w:rPr>
        <w:t>Omissions</w:t>
      </w:r>
      <w:r w:rsidRPr="007B2222">
        <w:rPr>
          <w:b/>
          <w:bCs/>
          <w:szCs w:val="24"/>
        </w:rPr>
        <w:tab/>
      </w:r>
      <w:r w:rsidRPr="007B2222">
        <w:rPr>
          <w:szCs w:val="24"/>
        </w:rPr>
        <w:t xml:space="preserve">Whenever the omission of any work forms part (or all) of a Variation, the value of which has not been agreed, if: </w:t>
      </w:r>
    </w:p>
    <w:p w14:paraId="361E5658" w14:textId="77777777" w:rsidR="00A5749E" w:rsidRPr="007B2222" w:rsidRDefault="00A5749E" w:rsidP="0064735C">
      <w:pPr>
        <w:jc w:val="both"/>
        <w:rPr>
          <w:szCs w:val="24"/>
        </w:rPr>
      </w:pPr>
    </w:p>
    <w:p w14:paraId="44E3329A" w14:textId="77777777" w:rsidR="00A5749E" w:rsidRPr="007B2222" w:rsidRDefault="00A5749E" w:rsidP="0064735C">
      <w:pPr>
        <w:ind w:left="3600" w:hanging="720"/>
        <w:jc w:val="both"/>
        <w:rPr>
          <w:szCs w:val="24"/>
        </w:rPr>
      </w:pPr>
      <w:r w:rsidRPr="007B2222">
        <w:rPr>
          <w:szCs w:val="24"/>
        </w:rPr>
        <w:t>(a)</w:t>
      </w:r>
      <w:r w:rsidRPr="007B2222">
        <w:rPr>
          <w:szCs w:val="24"/>
        </w:rPr>
        <w:tab/>
        <w:t>the Contractor will incur (or has incurred) cost which, if the work had not been omitted, would have been deemed to be covered by a sum forming part of the Accepted Contract Amount,</w:t>
      </w:r>
    </w:p>
    <w:p w14:paraId="5B192678" w14:textId="77777777" w:rsidR="00A5749E" w:rsidRPr="007B2222" w:rsidRDefault="00A5749E" w:rsidP="0064735C">
      <w:pPr>
        <w:jc w:val="both"/>
        <w:rPr>
          <w:szCs w:val="24"/>
        </w:rPr>
      </w:pPr>
    </w:p>
    <w:p w14:paraId="6EE5B257" w14:textId="77777777" w:rsidR="00A5749E" w:rsidRPr="007B2222" w:rsidRDefault="00A5749E" w:rsidP="0064735C">
      <w:pPr>
        <w:ind w:left="3600" w:hanging="720"/>
        <w:jc w:val="both"/>
        <w:rPr>
          <w:szCs w:val="24"/>
        </w:rPr>
      </w:pPr>
      <w:r w:rsidRPr="007B2222">
        <w:rPr>
          <w:szCs w:val="24"/>
        </w:rPr>
        <w:t>(b)</w:t>
      </w:r>
      <w:r w:rsidRPr="007B2222">
        <w:rPr>
          <w:szCs w:val="24"/>
        </w:rPr>
        <w:tab/>
        <w:t>the omissions of the work will result (or has resulted) in this sum not forming part of the Contract Price,</w:t>
      </w:r>
    </w:p>
    <w:p w14:paraId="7CF7B142" w14:textId="77777777" w:rsidR="00A5749E" w:rsidRPr="007B2222" w:rsidRDefault="00A5749E" w:rsidP="0064735C">
      <w:pPr>
        <w:jc w:val="both"/>
        <w:rPr>
          <w:szCs w:val="24"/>
        </w:rPr>
      </w:pPr>
    </w:p>
    <w:p w14:paraId="45582258" w14:textId="77777777" w:rsidR="00A5749E" w:rsidRPr="007B2222" w:rsidRDefault="00A5749E" w:rsidP="0064735C">
      <w:pPr>
        <w:ind w:left="3600" w:hanging="720"/>
        <w:jc w:val="both"/>
        <w:rPr>
          <w:szCs w:val="24"/>
        </w:rPr>
      </w:pPr>
      <w:r w:rsidRPr="007B2222">
        <w:rPr>
          <w:szCs w:val="24"/>
        </w:rPr>
        <w:t>(c)</w:t>
      </w:r>
      <w:r w:rsidRPr="007B2222">
        <w:rPr>
          <w:szCs w:val="24"/>
        </w:rPr>
        <w:tab/>
        <w:t>this cost is not deemed to be included in the evaluation of any substituted work.</w:t>
      </w:r>
    </w:p>
    <w:p w14:paraId="612A5D10" w14:textId="77777777" w:rsidR="00A5749E" w:rsidRPr="007B2222" w:rsidRDefault="00A5749E" w:rsidP="0064735C">
      <w:pPr>
        <w:jc w:val="both"/>
        <w:rPr>
          <w:szCs w:val="24"/>
        </w:rPr>
      </w:pPr>
    </w:p>
    <w:p w14:paraId="31411983" w14:textId="77777777" w:rsidR="00A5749E" w:rsidRPr="007B2222" w:rsidRDefault="00A5749E" w:rsidP="0064735C">
      <w:pPr>
        <w:ind w:left="2880"/>
        <w:jc w:val="both"/>
        <w:rPr>
          <w:szCs w:val="24"/>
        </w:rPr>
      </w:pPr>
      <w:r w:rsidRPr="007B2222">
        <w:rPr>
          <w:szCs w:val="24"/>
        </w:rPr>
        <w:t xml:space="preserve">Then the Contractor shall give notice to the Engineer accordingly, with supporting particulars.  Upon receiving this notice, the Engineer shall proceed in accordance with Sub-Clause 3.5 </w:t>
      </w:r>
      <w:r w:rsidRPr="007B2222">
        <w:rPr>
          <w:i/>
          <w:iCs/>
          <w:szCs w:val="24"/>
        </w:rPr>
        <w:t>[Determinations]</w:t>
      </w:r>
      <w:r w:rsidRPr="007B2222">
        <w:rPr>
          <w:szCs w:val="24"/>
        </w:rPr>
        <w:t xml:space="preserve"> to agree or determine this cost, which shall be included in the Contract Price.</w:t>
      </w:r>
    </w:p>
    <w:p w14:paraId="297C833E" w14:textId="77777777" w:rsidR="00A5749E" w:rsidRPr="007B2222" w:rsidRDefault="00A5749E" w:rsidP="0064735C">
      <w:pPr>
        <w:jc w:val="both"/>
        <w:rPr>
          <w:szCs w:val="24"/>
        </w:rPr>
      </w:pPr>
    </w:p>
    <w:p w14:paraId="28C3B465" w14:textId="23BFBC4D"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70528" behindDoc="0" locked="0" layoutInCell="1" allowOverlap="1" wp14:anchorId="59CB4C1F" wp14:editId="1516B8E4">
                <wp:simplePos x="0" y="0"/>
                <wp:positionH relativeFrom="column">
                  <wp:posOffset>1845945</wp:posOffset>
                </wp:positionH>
                <wp:positionV relativeFrom="paragraph">
                  <wp:posOffset>24765</wp:posOffset>
                </wp:positionV>
                <wp:extent cx="4834255" cy="0"/>
                <wp:effectExtent l="7620" t="13335" r="6350" b="5715"/>
                <wp:wrapNone/>
                <wp:docPr id="7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9EBF1" id="Line 1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k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RhnZJRUCAAArBAAADgAAAAAAAAAAAAAAAAAuAgAAZHJzL2Uyb0RvYy54bWxQSwECLQAUAAYACAAA&#10;ACEAExlevd0AAAAIAQAADwAAAAAAAAAAAAAAAABvBAAAZHJzL2Rvd25yZXYueG1sUEsFBgAAAAAE&#10;AAQA8wAAAHkFAAAAAA==&#10;"/>
            </w:pict>
          </mc:Fallback>
        </mc:AlternateContent>
      </w:r>
    </w:p>
    <w:p w14:paraId="76EC5C7B" w14:textId="77777777" w:rsidR="00A5749E" w:rsidRPr="007B2222" w:rsidRDefault="00A5749E" w:rsidP="0064735C">
      <w:pPr>
        <w:jc w:val="both"/>
        <w:rPr>
          <w:szCs w:val="24"/>
        </w:rPr>
      </w:pPr>
    </w:p>
    <w:p w14:paraId="64A4DA0F" w14:textId="77777777" w:rsidR="00A5749E" w:rsidRPr="007B2222" w:rsidRDefault="00A5749E" w:rsidP="0064735C">
      <w:pPr>
        <w:jc w:val="both"/>
        <w:rPr>
          <w:b/>
          <w:bCs/>
          <w:szCs w:val="24"/>
        </w:rPr>
      </w:pPr>
      <w:r w:rsidRPr="007B2222">
        <w:rPr>
          <w:b/>
          <w:bCs/>
          <w:szCs w:val="24"/>
        </w:rPr>
        <w:t>13.</w:t>
      </w:r>
      <w:r w:rsidRPr="007B2222">
        <w:rPr>
          <w:b/>
          <w:bCs/>
          <w:szCs w:val="24"/>
        </w:rPr>
        <w:tab/>
        <w:t>Variations and Adjustments</w:t>
      </w:r>
    </w:p>
    <w:p w14:paraId="234E6990" w14:textId="77777777" w:rsidR="00A5749E" w:rsidRPr="007B2222" w:rsidRDefault="00A5749E" w:rsidP="0064735C">
      <w:pPr>
        <w:jc w:val="both"/>
        <w:rPr>
          <w:b/>
          <w:bCs/>
          <w:szCs w:val="24"/>
        </w:rPr>
      </w:pPr>
      <w:r w:rsidRPr="007B2222">
        <w:rPr>
          <w:b/>
          <w:bCs/>
          <w:szCs w:val="24"/>
        </w:rPr>
        <w:t xml:space="preserve"> </w:t>
      </w:r>
    </w:p>
    <w:p w14:paraId="1234734F" w14:textId="77777777" w:rsidR="00A5749E" w:rsidRPr="007B2222" w:rsidRDefault="00A5749E" w:rsidP="0064735C">
      <w:pPr>
        <w:spacing w:line="360" w:lineRule="auto"/>
        <w:jc w:val="both"/>
        <w:rPr>
          <w:b/>
          <w:bCs/>
          <w:szCs w:val="24"/>
        </w:rPr>
      </w:pPr>
      <w:r w:rsidRPr="007B2222">
        <w:rPr>
          <w:b/>
          <w:bCs/>
          <w:szCs w:val="24"/>
        </w:rPr>
        <w:t>13.1</w:t>
      </w:r>
      <w:r w:rsidRPr="007B2222">
        <w:rPr>
          <w:b/>
          <w:bCs/>
          <w:szCs w:val="24"/>
        </w:rPr>
        <w:tab/>
      </w:r>
      <w:r w:rsidRPr="007B2222">
        <w:rPr>
          <w:b/>
          <w:bCs/>
          <w:szCs w:val="24"/>
        </w:rPr>
        <w:tab/>
      </w:r>
    </w:p>
    <w:p w14:paraId="013867CF" w14:textId="77777777" w:rsidR="00A5749E" w:rsidRPr="007B2222" w:rsidRDefault="00A5749E" w:rsidP="0064735C">
      <w:pPr>
        <w:ind w:left="2880" w:hanging="2880"/>
        <w:jc w:val="both"/>
        <w:rPr>
          <w:szCs w:val="24"/>
        </w:rPr>
      </w:pPr>
      <w:r w:rsidRPr="007B2222">
        <w:rPr>
          <w:b/>
          <w:bCs/>
          <w:szCs w:val="24"/>
        </w:rPr>
        <w:t>Right to Vary</w:t>
      </w:r>
      <w:r w:rsidRPr="007B2222">
        <w:rPr>
          <w:b/>
          <w:bCs/>
          <w:szCs w:val="24"/>
        </w:rPr>
        <w:tab/>
      </w:r>
      <w:r w:rsidRPr="007B2222">
        <w:rPr>
          <w:szCs w:val="24"/>
        </w:rPr>
        <w:t>Variations may be initiated by the Engineer at any time prior to issuing the Taking-Over Certificate for the Works, either by an instruction or by a request for the Contractor to submit a proposal.</w:t>
      </w:r>
    </w:p>
    <w:p w14:paraId="6BF315F6" w14:textId="77777777" w:rsidR="00A5749E" w:rsidRPr="007B2222" w:rsidRDefault="00A5749E" w:rsidP="0064735C">
      <w:pPr>
        <w:jc w:val="both"/>
        <w:rPr>
          <w:szCs w:val="24"/>
        </w:rPr>
      </w:pPr>
    </w:p>
    <w:p w14:paraId="679E6D2F" w14:textId="77777777" w:rsidR="00A5749E" w:rsidRPr="007B2222" w:rsidRDefault="00A5749E" w:rsidP="0064735C">
      <w:pPr>
        <w:ind w:left="2880"/>
        <w:jc w:val="both"/>
        <w:rPr>
          <w:szCs w:val="24"/>
        </w:rPr>
      </w:pPr>
      <w:r w:rsidRPr="007B2222">
        <w:rPr>
          <w:szCs w:val="24"/>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43CFA254" w14:textId="77777777" w:rsidR="00A5749E" w:rsidRPr="007B2222" w:rsidRDefault="00A5749E" w:rsidP="0064735C">
      <w:pPr>
        <w:jc w:val="both"/>
        <w:rPr>
          <w:szCs w:val="24"/>
        </w:rPr>
      </w:pPr>
    </w:p>
    <w:p w14:paraId="0F934CD5" w14:textId="77777777" w:rsidR="00A5749E" w:rsidRPr="007B2222" w:rsidRDefault="00A5749E" w:rsidP="0064735C">
      <w:pPr>
        <w:ind w:left="2160" w:firstLine="720"/>
        <w:jc w:val="both"/>
        <w:rPr>
          <w:szCs w:val="24"/>
        </w:rPr>
      </w:pPr>
      <w:r w:rsidRPr="007B2222">
        <w:rPr>
          <w:szCs w:val="24"/>
        </w:rPr>
        <w:t>Each Valuation may include:</w:t>
      </w:r>
    </w:p>
    <w:p w14:paraId="20F73277" w14:textId="77777777" w:rsidR="00A5749E" w:rsidRPr="007B2222" w:rsidRDefault="00A5749E" w:rsidP="0064735C">
      <w:pPr>
        <w:jc w:val="both"/>
        <w:rPr>
          <w:szCs w:val="24"/>
        </w:rPr>
      </w:pPr>
    </w:p>
    <w:p w14:paraId="4657C3B7"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changes to be quantities of any item of work included in the Contract (however, such changes do not necessarily constitute a Variation),</w:t>
      </w:r>
    </w:p>
    <w:p w14:paraId="2FFC1E12"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761A632A" w14:textId="77777777" w:rsidR="00085584" w:rsidRPr="007B2222" w:rsidRDefault="00A5749E" w:rsidP="00D121FE">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changes to the quality and other characteristics of any item </w:t>
      </w:r>
    </w:p>
    <w:p w14:paraId="6D5B3F29" w14:textId="77777777" w:rsidR="00A5749E" w:rsidRPr="007B2222" w:rsidRDefault="00A5749E" w:rsidP="0064735C">
      <w:pPr>
        <w:widowControl w:val="0"/>
        <w:overflowPunct/>
        <w:autoSpaceDN/>
        <w:adjustRightInd/>
        <w:ind w:left="2880" w:firstLine="720"/>
        <w:contextualSpacing/>
        <w:jc w:val="both"/>
        <w:textAlignment w:val="auto"/>
        <w:rPr>
          <w:szCs w:val="24"/>
          <w:lang w:val="en-GB" w:eastAsia="ar-SA"/>
        </w:rPr>
      </w:pPr>
      <w:r w:rsidRPr="007B2222">
        <w:rPr>
          <w:szCs w:val="24"/>
          <w:lang w:val="en-GB" w:eastAsia="ar-SA"/>
        </w:rPr>
        <w:t>of work,</w:t>
      </w:r>
    </w:p>
    <w:p w14:paraId="6093004D" w14:textId="77777777" w:rsidR="00A5749E" w:rsidRPr="007B2222" w:rsidRDefault="00A5749E" w:rsidP="0064735C">
      <w:pPr>
        <w:jc w:val="both"/>
        <w:rPr>
          <w:szCs w:val="24"/>
        </w:rPr>
      </w:pPr>
    </w:p>
    <w:p w14:paraId="027F8648"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changes to the levels, positions and/or dimensions of any part of the Works,</w:t>
      </w:r>
    </w:p>
    <w:p w14:paraId="714F38BE" w14:textId="77777777" w:rsidR="00A5749E" w:rsidRPr="007B2222" w:rsidRDefault="00A5749E" w:rsidP="0064735C">
      <w:pPr>
        <w:jc w:val="both"/>
        <w:rPr>
          <w:szCs w:val="24"/>
        </w:rPr>
      </w:pPr>
    </w:p>
    <w:p w14:paraId="0740C0E6" w14:textId="77777777" w:rsidR="00A5749E" w:rsidRPr="007B2222" w:rsidRDefault="00A5749E" w:rsidP="002A5E71">
      <w:pPr>
        <w:numPr>
          <w:ilvl w:val="0"/>
          <w:numId w:val="106"/>
        </w:numPr>
        <w:suppressAutoHyphens w:val="0"/>
        <w:overflowPunct/>
        <w:autoSpaceDE/>
        <w:autoSpaceDN/>
        <w:adjustRightInd/>
        <w:jc w:val="both"/>
        <w:textAlignment w:val="auto"/>
        <w:rPr>
          <w:szCs w:val="24"/>
          <w:lang w:val="en-GB" w:eastAsia="ar-SA"/>
        </w:rPr>
      </w:pPr>
      <w:r w:rsidRPr="007B2222">
        <w:rPr>
          <w:szCs w:val="24"/>
          <w:lang w:val="en-GB" w:eastAsia="ar-SA"/>
        </w:rPr>
        <w:t>omission of any work unless it is to be carried out by others,</w:t>
      </w:r>
    </w:p>
    <w:p w14:paraId="5A34E2F0" w14:textId="77777777" w:rsidR="00A5749E" w:rsidRPr="007B2222" w:rsidRDefault="00A5749E" w:rsidP="0064735C">
      <w:pPr>
        <w:jc w:val="both"/>
        <w:rPr>
          <w:szCs w:val="24"/>
        </w:rPr>
      </w:pPr>
    </w:p>
    <w:p w14:paraId="39F2F18C" w14:textId="77777777" w:rsidR="00A5749E" w:rsidRPr="007B2222" w:rsidRDefault="00A5749E" w:rsidP="002A5E71">
      <w:pPr>
        <w:numPr>
          <w:ilvl w:val="0"/>
          <w:numId w:val="106"/>
        </w:numPr>
        <w:suppressAutoHyphens w:val="0"/>
        <w:overflowPunct/>
        <w:autoSpaceDE/>
        <w:autoSpaceDN/>
        <w:adjustRightInd/>
        <w:jc w:val="both"/>
        <w:textAlignment w:val="auto"/>
        <w:rPr>
          <w:szCs w:val="24"/>
          <w:lang w:val="en-GB" w:eastAsia="ar-SA"/>
        </w:rPr>
      </w:pPr>
      <w:r w:rsidRPr="007B2222">
        <w:rPr>
          <w:szCs w:val="24"/>
          <w:lang w:val="en-GB" w:eastAsia="ar-SA"/>
        </w:rPr>
        <w:t xml:space="preserve">any additional work, Plant, Materials or services necessary for the Permanent Works, including any associated Tests on Completion, boreholes and other testing and exploratory work, or </w:t>
      </w:r>
    </w:p>
    <w:p w14:paraId="382951F7" w14:textId="77777777" w:rsidR="00A5749E" w:rsidRPr="007B2222" w:rsidRDefault="00A5749E" w:rsidP="00E828C6">
      <w:pPr>
        <w:widowControl w:val="0"/>
        <w:overflowPunct/>
        <w:autoSpaceDN/>
        <w:adjustRightInd/>
        <w:contextualSpacing/>
        <w:jc w:val="both"/>
        <w:textAlignment w:val="auto"/>
        <w:rPr>
          <w:szCs w:val="24"/>
          <w:lang w:val="en-GB" w:eastAsia="ar-SA"/>
        </w:rPr>
      </w:pPr>
    </w:p>
    <w:p w14:paraId="243A3CDC" w14:textId="77777777" w:rsidR="00A5749E" w:rsidRPr="007B2222" w:rsidRDefault="00A5749E" w:rsidP="00D121FE">
      <w:pPr>
        <w:numPr>
          <w:ilvl w:val="0"/>
          <w:numId w:val="106"/>
        </w:numPr>
        <w:suppressAutoHyphens w:val="0"/>
        <w:overflowPunct/>
        <w:autoSpaceDE/>
        <w:autoSpaceDN/>
        <w:adjustRightInd/>
        <w:spacing w:line="360" w:lineRule="auto"/>
        <w:jc w:val="both"/>
        <w:textAlignment w:val="auto"/>
        <w:rPr>
          <w:szCs w:val="24"/>
          <w:lang w:val="en-GB" w:eastAsia="ar-SA"/>
        </w:rPr>
      </w:pPr>
      <w:r w:rsidRPr="007B2222">
        <w:rPr>
          <w:szCs w:val="24"/>
          <w:lang w:val="en-GB" w:eastAsia="ar-SA"/>
        </w:rPr>
        <w:t>changes to the sequence or timing of the execution of the Works.</w:t>
      </w:r>
    </w:p>
    <w:p w14:paraId="693D8C60"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793F3183" w14:textId="77777777" w:rsidR="00A5749E" w:rsidRPr="007B2222" w:rsidRDefault="00A5749E" w:rsidP="0064735C">
      <w:pPr>
        <w:ind w:left="2880"/>
        <w:jc w:val="both"/>
        <w:rPr>
          <w:szCs w:val="24"/>
        </w:rPr>
      </w:pPr>
      <w:r w:rsidRPr="007B2222">
        <w:rPr>
          <w:szCs w:val="24"/>
        </w:rPr>
        <w:t>The Contractor shall not make any alteration and/or modification of the Permanent Works, unless and until the Engineer instructs or approves a Variation.</w:t>
      </w:r>
    </w:p>
    <w:p w14:paraId="085B6B59" w14:textId="77777777" w:rsidR="00A5749E" w:rsidRPr="007B2222" w:rsidRDefault="00A5749E" w:rsidP="0064735C">
      <w:pPr>
        <w:jc w:val="both"/>
        <w:rPr>
          <w:szCs w:val="24"/>
        </w:rPr>
      </w:pPr>
    </w:p>
    <w:p w14:paraId="3631F971" w14:textId="1C65BAB6"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2576" behindDoc="0" locked="0" layoutInCell="1" allowOverlap="1" wp14:anchorId="673417E0" wp14:editId="6E390445">
                <wp:simplePos x="0" y="0"/>
                <wp:positionH relativeFrom="column">
                  <wp:posOffset>552450</wp:posOffset>
                </wp:positionH>
                <wp:positionV relativeFrom="paragraph">
                  <wp:posOffset>69215</wp:posOffset>
                </wp:positionV>
                <wp:extent cx="6067425" cy="0"/>
                <wp:effectExtent l="9525" t="8255" r="9525" b="10795"/>
                <wp:wrapNone/>
                <wp:docPr id="6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B503" id="Line 1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u5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6RI&#10;DzPaCMVRNp+G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Jc&#10;67kTAgAAKwQAAA4AAAAAAAAAAAAAAAAALgIAAGRycy9lMm9Eb2MueG1sUEsBAi0AFAAGAAgAAAAh&#10;AGK+jFfdAAAACQEAAA8AAAAAAAAAAAAAAAAAbQQAAGRycy9kb3ducmV2LnhtbFBLBQYAAAAABAAE&#10;APMAAAB3BQAAAAA=&#10;"/>
            </w:pict>
          </mc:Fallback>
        </mc:AlternateContent>
      </w:r>
      <w:r w:rsidR="00A5749E" w:rsidRPr="007B2222">
        <w:rPr>
          <w:b/>
          <w:bCs/>
          <w:szCs w:val="24"/>
        </w:rPr>
        <w:t>13.2</w:t>
      </w:r>
      <w:r w:rsidR="00A5749E" w:rsidRPr="007B2222">
        <w:rPr>
          <w:b/>
          <w:bCs/>
          <w:szCs w:val="24"/>
        </w:rPr>
        <w:tab/>
      </w:r>
      <w:r w:rsidR="00A5749E" w:rsidRPr="007B2222">
        <w:rPr>
          <w:b/>
          <w:bCs/>
          <w:szCs w:val="24"/>
        </w:rPr>
        <w:tab/>
      </w:r>
    </w:p>
    <w:p w14:paraId="363B4229" w14:textId="77777777" w:rsidR="00A5749E" w:rsidRPr="007B2222" w:rsidRDefault="00A5749E" w:rsidP="0064735C">
      <w:pPr>
        <w:ind w:left="2880" w:hanging="2880"/>
        <w:jc w:val="both"/>
        <w:rPr>
          <w:szCs w:val="24"/>
        </w:rPr>
      </w:pPr>
      <w:r w:rsidRPr="007B2222">
        <w:rPr>
          <w:b/>
          <w:bCs/>
          <w:szCs w:val="24"/>
        </w:rPr>
        <w:t>Value Engineering</w:t>
      </w:r>
      <w:r w:rsidRPr="007B2222">
        <w:rPr>
          <w:b/>
          <w:bCs/>
          <w:szCs w:val="24"/>
        </w:rPr>
        <w:tab/>
      </w:r>
      <w:r w:rsidRPr="007B2222">
        <w:rPr>
          <w:szCs w:val="24"/>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14:paraId="1A65FE22" w14:textId="77777777" w:rsidR="00A5749E" w:rsidRPr="007B2222" w:rsidRDefault="00A5749E" w:rsidP="0064735C">
      <w:pPr>
        <w:jc w:val="both"/>
        <w:rPr>
          <w:szCs w:val="24"/>
        </w:rPr>
      </w:pPr>
    </w:p>
    <w:p w14:paraId="55D30CA8" w14:textId="77777777" w:rsidR="00A5749E" w:rsidRPr="007B2222" w:rsidRDefault="00A5749E" w:rsidP="0064735C">
      <w:pPr>
        <w:ind w:left="2880"/>
        <w:jc w:val="both"/>
        <w:rPr>
          <w:szCs w:val="24"/>
        </w:rPr>
      </w:pPr>
      <w:r w:rsidRPr="007B2222">
        <w:rPr>
          <w:szCs w:val="24"/>
        </w:rPr>
        <w:t xml:space="preserve">The proposal shall be prepared at the cost of the Contractor and shall include the items listed in Sub-Clause 13.3 </w:t>
      </w:r>
      <w:r w:rsidRPr="007B2222">
        <w:rPr>
          <w:i/>
          <w:iCs/>
          <w:szCs w:val="24"/>
        </w:rPr>
        <w:t>[Variation Procedure].</w:t>
      </w:r>
    </w:p>
    <w:p w14:paraId="1C996C9D" w14:textId="77777777" w:rsidR="00A5749E" w:rsidRPr="007B2222" w:rsidRDefault="00A5749E" w:rsidP="0064735C">
      <w:pPr>
        <w:jc w:val="both"/>
        <w:rPr>
          <w:szCs w:val="24"/>
        </w:rPr>
      </w:pPr>
    </w:p>
    <w:p w14:paraId="44E885DF" w14:textId="77777777" w:rsidR="00A5749E" w:rsidRPr="007B2222" w:rsidRDefault="00A5749E" w:rsidP="0064735C">
      <w:pPr>
        <w:ind w:left="2880"/>
        <w:jc w:val="both"/>
        <w:rPr>
          <w:szCs w:val="24"/>
        </w:rPr>
      </w:pPr>
      <w:r w:rsidRPr="007B2222">
        <w:rPr>
          <w:szCs w:val="24"/>
        </w:rPr>
        <w:t>If a proposal, which is approved by the Employer, includes a change in the design of part of the Permanent Works, then unless otherwise agreed by both Parties.</w:t>
      </w:r>
    </w:p>
    <w:p w14:paraId="276496C0" w14:textId="77777777" w:rsidR="00A5749E" w:rsidRPr="007B2222" w:rsidRDefault="00A5749E" w:rsidP="0064735C">
      <w:pPr>
        <w:jc w:val="both"/>
        <w:rPr>
          <w:szCs w:val="24"/>
        </w:rPr>
      </w:pPr>
    </w:p>
    <w:p w14:paraId="58F81C50" w14:textId="77777777" w:rsidR="00A5749E" w:rsidRPr="007B2222" w:rsidRDefault="00A5749E" w:rsidP="002A5E71">
      <w:pPr>
        <w:widowControl w:val="0"/>
        <w:overflowPunct/>
        <w:autoSpaceDN/>
        <w:adjustRightInd/>
        <w:spacing w:line="360" w:lineRule="auto"/>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shall design this part,</w:t>
      </w:r>
    </w:p>
    <w:p w14:paraId="41631DBA" w14:textId="77777777" w:rsidR="00A5749E" w:rsidRPr="007B2222" w:rsidRDefault="00A5749E" w:rsidP="00E828C6">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sub-paragraph (a) to (d) of Sub-Clause 4.1 </w:t>
      </w:r>
      <w:r w:rsidRPr="007B2222">
        <w:rPr>
          <w:i/>
          <w:iCs/>
          <w:szCs w:val="24"/>
          <w:lang w:val="en-GB" w:eastAsia="ar-SA"/>
        </w:rPr>
        <w:t>[Contractor’s General Obligations]</w:t>
      </w:r>
      <w:r w:rsidRPr="007B2222">
        <w:rPr>
          <w:szCs w:val="24"/>
          <w:lang w:val="en-GB" w:eastAsia="ar-SA"/>
        </w:rPr>
        <w:t xml:space="preserve"> shall apply, and </w:t>
      </w:r>
    </w:p>
    <w:p w14:paraId="12783B4B" w14:textId="77777777" w:rsidR="00A5749E" w:rsidRPr="007B2222" w:rsidRDefault="00A5749E" w:rsidP="0064735C">
      <w:pPr>
        <w:jc w:val="both"/>
        <w:rPr>
          <w:szCs w:val="24"/>
        </w:rPr>
      </w:pPr>
    </w:p>
    <w:p w14:paraId="2987741B"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 xml:space="preserve">if this change results in a reduction in the contract value of this part, the Engineer shall proceed in accordance with Sub-Clause 3.5 </w:t>
      </w:r>
      <w:r w:rsidRPr="007B2222">
        <w:rPr>
          <w:i/>
          <w:iCs/>
          <w:szCs w:val="24"/>
          <w:lang w:val="en-GB" w:eastAsia="ar-SA"/>
        </w:rPr>
        <w:t>[Determinations]</w:t>
      </w:r>
      <w:r w:rsidRPr="007B2222">
        <w:rPr>
          <w:szCs w:val="24"/>
          <w:lang w:val="en-GB" w:eastAsia="ar-SA"/>
        </w:rPr>
        <w:t xml:space="preserve"> to agree or determine a fee, which shall be included in the Contract Price.  This fee shall be half (50%) of the difference between the following amounts:</w:t>
      </w:r>
    </w:p>
    <w:p w14:paraId="4C7DEAB4" w14:textId="77777777" w:rsidR="00A5749E" w:rsidRPr="007B2222" w:rsidRDefault="00A5749E" w:rsidP="0064735C">
      <w:pPr>
        <w:jc w:val="both"/>
        <w:rPr>
          <w:szCs w:val="24"/>
        </w:rPr>
      </w:pPr>
    </w:p>
    <w:p w14:paraId="15A1CC64" w14:textId="77777777" w:rsidR="00A5749E" w:rsidRPr="007B2222" w:rsidRDefault="00A5749E" w:rsidP="0064735C">
      <w:pPr>
        <w:ind w:left="4320" w:hanging="720"/>
        <w:jc w:val="both"/>
        <w:rPr>
          <w:szCs w:val="24"/>
        </w:rPr>
      </w:pPr>
      <w:r w:rsidRPr="007B2222">
        <w:rPr>
          <w:szCs w:val="24"/>
        </w:rPr>
        <w:t>(i)</w:t>
      </w:r>
      <w:r w:rsidRPr="007B2222">
        <w:rPr>
          <w:szCs w:val="24"/>
        </w:rPr>
        <w:tab/>
        <w:t xml:space="preserve">such reduction in contract value, resulting from the change, excluding adjustments under Sub-Clause 13.7 [Adjustments for Changes in Legislation] and Sub-Clause 13.8 </w:t>
      </w:r>
      <w:r w:rsidRPr="007B2222">
        <w:rPr>
          <w:i/>
          <w:iCs/>
          <w:szCs w:val="24"/>
        </w:rPr>
        <w:t>[Adjustments for Changes in Cost],</w:t>
      </w:r>
      <w:r w:rsidRPr="007B2222">
        <w:rPr>
          <w:szCs w:val="24"/>
        </w:rPr>
        <w:t xml:space="preserve"> and </w:t>
      </w:r>
    </w:p>
    <w:p w14:paraId="7B2AD95D" w14:textId="77777777" w:rsidR="00A5749E" w:rsidRPr="007B2222" w:rsidRDefault="00A5749E" w:rsidP="0064735C">
      <w:pPr>
        <w:jc w:val="both"/>
        <w:rPr>
          <w:szCs w:val="24"/>
        </w:rPr>
      </w:pPr>
    </w:p>
    <w:p w14:paraId="35E1B81A" w14:textId="77777777" w:rsidR="00A5749E" w:rsidRPr="007B2222" w:rsidRDefault="00A5749E" w:rsidP="0064735C">
      <w:pPr>
        <w:ind w:left="4320" w:hanging="720"/>
        <w:jc w:val="both"/>
        <w:rPr>
          <w:szCs w:val="24"/>
        </w:rPr>
      </w:pPr>
      <w:r w:rsidRPr="007B2222">
        <w:rPr>
          <w:szCs w:val="24"/>
        </w:rPr>
        <w:t>(ii)</w:t>
      </w:r>
      <w:r w:rsidRPr="007B2222">
        <w:rPr>
          <w:szCs w:val="24"/>
        </w:rPr>
        <w:tab/>
        <w:t>the reduction (if any) in the value to the Employer of the varied works, taking account of any reductions in quality, anticipated life or operational efficiencies.</w:t>
      </w:r>
    </w:p>
    <w:p w14:paraId="2F6085E7" w14:textId="77777777" w:rsidR="00A5749E" w:rsidRPr="007B2222" w:rsidRDefault="00A5749E" w:rsidP="0064735C">
      <w:pPr>
        <w:jc w:val="both"/>
        <w:rPr>
          <w:szCs w:val="24"/>
        </w:rPr>
      </w:pPr>
    </w:p>
    <w:p w14:paraId="24FDBB32"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t>However, if amount (i) is less than amount (ii), there shall be a fee.</w:t>
      </w:r>
    </w:p>
    <w:p w14:paraId="3503438F" w14:textId="77777777" w:rsidR="00A5749E" w:rsidRPr="007B2222" w:rsidRDefault="00A5749E" w:rsidP="0064735C">
      <w:pPr>
        <w:jc w:val="both"/>
        <w:rPr>
          <w:szCs w:val="24"/>
        </w:rPr>
      </w:pPr>
    </w:p>
    <w:p w14:paraId="594388FC" w14:textId="75B0E4C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1552" behindDoc="0" locked="0" layoutInCell="1" allowOverlap="1" wp14:anchorId="5484EBAD" wp14:editId="4FDD3E6E">
                <wp:simplePos x="0" y="0"/>
                <wp:positionH relativeFrom="column">
                  <wp:posOffset>552450</wp:posOffset>
                </wp:positionH>
                <wp:positionV relativeFrom="paragraph">
                  <wp:posOffset>69215</wp:posOffset>
                </wp:positionV>
                <wp:extent cx="6067425" cy="0"/>
                <wp:effectExtent l="9525" t="12065" r="9525" b="6985"/>
                <wp:wrapNone/>
                <wp:docPr id="6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E24B" id="Line 1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9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JY&#10;zf0TAgAAKwQAAA4AAAAAAAAAAAAAAAAALgIAAGRycy9lMm9Eb2MueG1sUEsBAi0AFAAGAAgAAAAh&#10;AGK+jFfdAAAACQEAAA8AAAAAAAAAAAAAAAAAbQQAAGRycy9kb3ducmV2LnhtbFBLBQYAAAAABAAE&#10;APMAAAB3BQAAAAA=&#10;"/>
            </w:pict>
          </mc:Fallback>
        </mc:AlternateContent>
      </w:r>
      <w:r w:rsidR="00A5749E" w:rsidRPr="007B2222">
        <w:rPr>
          <w:b/>
          <w:bCs/>
          <w:szCs w:val="24"/>
        </w:rPr>
        <w:t>13.3</w:t>
      </w:r>
      <w:r w:rsidR="00A5749E" w:rsidRPr="007B2222">
        <w:rPr>
          <w:b/>
          <w:bCs/>
          <w:szCs w:val="24"/>
        </w:rPr>
        <w:tab/>
      </w:r>
      <w:r w:rsidR="00A5749E" w:rsidRPr="007B2222">
        <w:rPr>
          <w:b/>
          <w:bCs/>
          <w:szCs w:val="24"/>
        </w:rPr>
        <w:tab/>
      </w:r>
    </w:p>
    <w:p w14:paraId="0EEB02B1" w14:textId="77777777" w:rsidR="00A5749E" w:rsidRPr="007B2222" w:rsidRDefault="00A5749E" w:rsidP="0064735C">
      <w:pPr>
        <w:ind w:left="2880" w:hanging="2880"/>
        <w:jc w:val="both"/>
        <w:rPr>
          <w:szCs w:val="24"/>
        </w:rPr>
      </w:pPr>
      <w:r w:rsidRPr="007B2222">
        <w:rPr>
          <w:b/>
          <w:bCs/>
          <w:szCs w:val="24"/>
        </w:rPr>
        <w:t>Variation Procedure</w:t>
      </w:r>
      <w:r w:rsidRPr="007B2222">
        <w:rPr>
          <w:b/>
          <w:bCs/>
          <w:szCs w:val="24"/>
        </w:rPr>
        <w:tab/>
      </w:r>
      <w:r w:rsidRPr="007B2222">
        <w:rPr>
          <w:szCs w:val="24"/>
        </w:rPr>
        <w:t>If the Engineer requests a proposal, prior to instructing a Variation, the Contractor shall respond in writing as soon as practicable, either by giving reasons why he cannot comply (if this is the case) or by submitting:</w:t>
      </w:r>
    </w:p>
    <w:p w14:paraId="68D2FD4A" w14:textId="77777777" w:rsidR="00A5749E" w:rsidRPr="007B2222" w:rsidRDefault="00A5749E" w:rsidP="0064735C">
      <w:pPr>
        <w:jc w:val="both"/>
        <w:rPr>
          <w:szCs w:val="24"/>
        </w:rPr>
      </w:pPr>
      <w:r w:rsidRPr="007B2222">
        <w:rPr>
          <w:szCs w:val="24"/>
        </w:rPr>
        <w:t xml:space="preserve"> </w:t>
      </w:r>
    </w:p>
    <w:p w14:paraId="014BFA8B"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a description of the proposed work to be performed and a programme for its execution,</w:t>
      </w:r>
    </w:p>
    <w:p w14:paraId="5AD7673C"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14A0403E"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Contractor’s proposal for any necessary modifications to the programme according to Sub-Clause 8.3 </w:t>
      </w:r>
      <w:r w:rsidRPr="007B2222">
        <w:rPr>
          <w:i/>
          <w:iCs/>
          <w:szCs w:val="24"/>
          <w:lang w:val="en-GB" w:eastAsia="ar-SA"/>
        </w:rPr>
        <w:t>[Programme]</w:t>
      </w:r>
      <w:r w:rsidRPr="007B2222">
        <w:rPr>
          <w:szCs w:val="24"/>
          <w:lang w:val="en-GB" w:eastAsia="ar-SA"/>
        </w:rPr>
        <w:t xml:space="preserve"> and to the Time for Completion, and </w:t>
      </w:r>
    </w:p>
    <w:p w14:paraId="62CD487D" w14:textId="77777777" w:rsidR="00A5749E" w:rsidRPr="007B2222" w:rsidRDefault="00A5749E" w:rsidP="0064735C">
      <w:pPr>
        <w:jc w:val="both"/>
        <w:rPr>
          <w:szCs w:val="24"/>
        </w:rPr>
      </w:pPr>
    </w:p>
    <w:p w14:paraId="7862C590"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the Contractor’s proposal for evaluation of the Variation.</w:t>
      </w:r>
    </w:p>
    <w:p w14:paraId="00422392"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045B4E11" w14:textId="77777777" w:rsidR="00A5749E" w:rsidRPr="007B2222" w:rsidRDefault="00A5749E" w:rsidP="00D121FE">
      <w:pPr>
        <w:widowControl w:val="0"/>
        <w:overflowPunct/>
        <w:autoSpaceDN/>
        <w:adjustRightInd/>
        <w:ind w:left="2880"/>
        <w:contextualSpacing/>
        <w:jc w:val="both"/>
        <w:textAlignment w:val="auto"/>
        <w:rPr>
          <w:szCs w:val="24"/>
          <w:lang w:val="en-GB" w:eastAsia="ar-SA"/>
        </w:rPr>
      </w:pPr>
      <w:r w:rsidRPr="007B2222">
        <w:rPr>
          <w:szCs w:val="24"/>
          <w:lang w:val="en-GB" w:eastAsia="ar-SA"/>
        </w:rPr>
        <w:t xml:space="preserve">The Engineer shall, as soon as practicable after receiving such proposal (under Sub-Clause 13.2 </w:t>
      </w:r>
      <w:r w:rsidRPr="007B2222">
        <w:rPr>
          <w:i/>
          <w:iCs/>
          <w:szCs w:val="24"/>
          <w:lang w:val="en-GB" w:eastAsia="ar-SA"/>
        </w:rPr>
        <w:t>[Value Engineering]</w:t>
      </w:r>
      <w:r w:rsidRPr="007B2222">
        <w:rPr>
          <w:szCs w:val="24"/>
          <w:lang w:val="en-GB" w:eastAsia="ar-SA"/>
        </w:rPr>
        <w:t xml:space="preserve"> or otherwise), respond with approval, disapproval or comments. The Contractor shall not delay any work whilst awaiting a response.</w:t>
      </w:r>
    </w:p>
    <w:p w14:paraId="3DCE943B" w14:textId="77777777" w:rsidR="00A5749E" w:rsidRPr="007B2222" w:rsidRDefault="00A5749E" w:rsidP="006A6991">
      <w:pPr>
        <w:widowControl w:val="0"/>
        <w:overflowPunct/>
        <w:autoSpaceDN/>
        <w:adjustRightInd/>
        <w:ind w:left="2880"/>
        <w:contextualSpacing/>
        <w:jc w:val="both"/>
        <w:textAlignment w:val="auto"/>
        <w:rPr>
          <w:szCs w:val="24"/>
          <w:lang w:val="en-GB" w:eastAsia="ar-SA"/>
        </w:rPr>
      </w:pPr>
    </w:p>
    <w:p w14:paraId="39196A2C" w14:textId="77777777" w:rsidR="00A5749E" w:rsidRPr="007B2222" w:rsidRDefault="00A5749E" w:rsidP="00014B80">
      <w:pPr>
        <w:widowControl w:val="0"/>
        <w:overflowPunct/>
        <w:autoSpaceDN/>
        <w:adjustRightInd/>
        <w:ind w:left="2880"/>
        <w:contextualSpacing/>
        <w:jc w:val="both"/>
        <w:textAlignment w:val="auto"/>
        <w:rPr>
          <w:szCs w:val="24"/>
          <w:lang w:val="en-GB" w:eastAsia="ar-SA"/>
        </w:rPr>
      </w:pPr>
      <w:r w:rsidRPr="007B2222">
        <w:rPr>
          <w:szCs w:val="24"/>
          <w:lang w:val="en-GB" w:eastAsia="ar-SA"/>
        </w:rPr>
        <w:t>Each instruction to execute a Variation, with any requirements for the recording of Costs, shall be issued by the Engineer to the Contractor, who shall acknowledge receipt.</w:t>
      </w:r>
    </w:p>
    <w:p w14:paraId="1F0AD94D" w14:textId="77777777" w:rsidR="00A5749E" w:rsidRPr="007B2222" w:rsidRDefault="00A5749E" w:rsidP="008F1ED7">
      <w:pPr>
        <w:widowControl w:val="0"/>
        <w:overflowPunct/>
        <w:autoSpaceDN/>
        <w:adjustRightInd/>
        <w:ind w:left="720"/>
        <w:contextualSpacing/>
        <w:jc w:val="both"/>
        <w:textAlignment w:val="auto"/>
        <w:rPr>
          <w:szCs w:val="24"/>
          <w:lang w:val="en-GB" w:eastAsia="ar-SA"/>
        </w:rPr>
      </w:pPr>
    </w:p>
    <w:p w14:paraId="7E3F251A" w14:textId="77777777" w:rsidR="00A5749E" w:rsidRPr="007B2222" w:rsidRDefault="00A5749E" w:rsidP="00135E1D">
      <w:pPr>
        <w:widowControl w:val="0"/>
        <w:overflowPunct/>
        <w:autoSpaceDN/>
        <w:adjustRightInd/>
        <w:ind w:left="2880"/>
        <w:contextualSpacing/>
        <w:jc w:val="both"/>
        <w:textAlignment w:val="auto"/>
        <w:rPr>
          <w:szCs w:val="24"/>
          <w:lang w:val="en-GB" w:eastAsia="ar-SA"/>
        </w:rPr>
      </w:pPr>
      <w:r w:rsidRPr="007B2222">
        <w:rPr>
          <w:szCs w:val="24"/>
          <w:lang w:val="en-GB" w:eastAsia="ar-SA"/>
        </w:rPr>
        <w:t xml:space="preserve">Each Variation shall be evaluated in accordance with Clause 12 </w:t>
      </w:r>
      <w:r w:rsidRPr="007B2222">
        <w:rPr>
          <w:i/>
          <w:iCs/>
          <w:szCs w:val="24"/>
          <w:lang w:val="en-GB" w:eastAsia="ar-SA"/>
        </w:rPr>
        <w:t>[Measurement and Evaluation],</w:t>
      </w:r>
      <w:r w:rsidRPr="007B2222">
        <w:rPr>
          <w:szCs w:val="24"/>
          <w:lang w:val="en-GB" w:eastAsia="ar-SA"/>
        </w:rPr>
        <w:t xml:space="preserve"> unless the Engineer instructs or approves otherwise in accordance with this Clause.</w:t>
      </w:r>
    </w:p>
    <w:p w14:paraId="577F573F" w14:textId="77777777" w:rsidR="00A5749E" w:rsidRPr="007B2222" w:rsidRDefault="00A5749E" w:rsidP="0064735C">
      <w:pPr>
        <w:jc w:val="both"/>
        <w:rPr>
          <w:szCs w:val="24"/>
        </w:rPr>
      </w:pPr>
    </w:p>
    <w:p w14:paraId="4B42EF04" w14:textId="4AF6F6E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3600" behindDoc="0" locked="0" layoutInCell="1" allowOverlap="1" wp14:anchorId="0A523CFE" wp14:editId="21DD89AA">
                <wp:simplePos x="0" y="0"/>
                <wp:positionH relativeFrom="column">
                  <wp:posOffset>552450</wp:posOffset>
                </wp:positionH>
                <wp:positionV relativeFrom="paragraph">
                  <wp:posOffset>69215</wp:posOffset>
                </wp:positionV>
                <wp:extent cx="6067425" cy="0"/>
                <wp:effectExtent l="9525" t="5715" r="9525" b="13335"/>
                <wp:wrapNone/>
                <wp:docPr id="6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F392" id="Line 19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2C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eMFKk&#10;gxltheIomxe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rW&#10;DYITAgAAKwQAAA4AAAAAAAAAAAAAAAAALgIAAGRycy9lMm9Eb2MueG1sUEsBAi0AFAAGAAgAAAAh&#10;AGK+jFfdAAAACQEAAA8AAAAAAAAAAAAAAAAAbQQAAGRycy9kb3ducmV2LnhtbFBLBQYAAAAABAAE&#10;APMAAAB3BQAAAAA=&#10;"/>
            </w:pict>
          </mc:Fallback>
        </mc:AlternateContent>
      </w:r>
      <w:r w:rsidR="00A5749E" w:rsidRPr="007B2222">
        <w:rPr>
          <w:b/>
          <w:bCs/>
          <w:szCs w:val="24"/>
        </w:rPr>
        <w:t>13.4</w:t>
      </w:r>
      <w:r w:rsidR="00A5749E" w:rsidRPr="007B2222">
        <w:rPr>
          <w:b/>
          <w:bCs/>
          <w:szCs w:val="24"/>
        </w:rPr>
        <w:tab/>
      </w:r>
      <w:r w:rsidR="00A5749E" w:rsidRPr="007B2222">
        <w:rPr>
          <w:b/>
          <w:bCs/>
          <w:szCs w:val="24"/>
        </w:rPr>
        <w:tab/>
      </w:r>
    </w:p>
    <w:p w14:paraId="61D85234" w14:textId="77777777" w:rsidR="00085584" w:rsidRPr="007B2222" w:rsidRDefault="00085584" w:rsidP="0064735C">
      <w:pPr>
        <w:jc w:val="both"/>
        <w:rPr>
          <w:szCs w:val="24"/>
        </w:rPr>
      </w:pPr>
      <w:r w:rsidRPr="007B2222">
        <w:rPr>
          <w:b/>
          <w:bCs/>
          <w:szCs w:val="24"/>
        </w:rPr>
        <w:t>Payment in Applicable</w:t>
      </w:r>
      <w:r w:rsidRPr="007B2222">
        <w:rPr>
          <w:b/>
          <w:bCs/>
          <w:szCs w:val="24"/>
        </w:rPr>
        <w:tab/>
      </w:r>
      <w:r w:rsidR="00A5749E" w:rsidRPr="007B2222">
        <w:rPr>
          <w:szCs w:val="24"/>
        </w:rPr>
        <w:t xml:space="preserve">If the Contract provides for payment of the Contract Price in more </w:t>
      </w:r>
    </w:p>
    <w:p w14:paraId="42D6885B" w14:textId="77777777" w:rsidR="00085584" w:rsidRPr="007B2222" w:rsidRDefault="00085584" w:rsidP="0064735C">
      <w:pPr>
        <w:jc w:val="both"/>
        <w:rPr>
          <w:szCs w:val="24"/>
        </w:rPr>
      </w:pPr>
      <w:r w:rsidRPr="007B2222">
        <w:rPr>
          <w:b/>
          <w:bCs/>
          <w:szCs w:val="24"/>
        </w:rPr>
        <w:t>Currencies</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than one currency</w:t>
      </w:r>
      <w:r w:rsidRPr="007B2222">
        <w:rPr>
          <w:szCs w:val="24"/>
        </w:rPr>
        <w:t xml:space="preserve"> then whenever an adjustment is agreed, </w:t>
      </w:r>
    </w:p>
    <w:p w14:paraId="3B39E160" w14:textId="77777777" w:rsidR="00A5749E" w:rsidRPr="007B2222" w:rsidRDefault="00085584" w:rsidP="0064735C">
      <w:pPr>
        <w:ind w:left="2880"/>
        <w:jc w:val="both"/>
        <w:rPr>
          <w:szCs w:val="24"/>
        </w:rPr>
      </w:pPr>
      <w:r w:rsidRPr="007B2222">
        <w:rPr>
          <w:szCs w:val="24"/>
        </w:rPr>
        <w:t>approved or determined as stated above, the amount payable in each of the applicable currencies shall be specified.  For this purpose, reference shall be made to the actual or expected currency proportions of the Cost of the varied work and to proportions of various currencies specified for payment of the Contract Price.</w:t>
      </w:r>
    </w:p>
    <w:p w14:paraId="3688034E" w14:textId="77777777" w:rsidR="00A5749E" w:rsidRPr="007B2222" w:rsidRDefault="00A5749E" w:rsidP="0064735C">
      <w:pPr>
        <w:ind w:left="2880" w:hanging="2880"/>
        <w:jc w:val="both"/>
        <w:rPr>
          <w:szCs w:val="24"/>
        </w:rPr>
      </w:pPr>
      <w:r w:rsidRPr="007B2222">
        <w:rPr>
          <w:b/>
          <w:bCs/>
          <w:szCs w:val="24"/>
        </w:rPr>
        <w:tab/>
      </w:r>
    </w:p>
    <w:p w14:paraId="1AF3A29A" w14:textId="0DCB38C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4624" behindDoc="0" locked="0" layoutInCell="1" allowOverlap="1" wp14:anchorId="0FFA9A64" wp14:editId="326CAA3A">
                <wp:simplePos x="0" y="0"/>
                <wp:positionH relativeFrom="column">
                  <wp:posOffset>552450</wp:posOffset>
                </wp:positionH>
                <wp:positionV relativeFrom="paragraph">
                  <wp:posOffset>69215</wp:posOffset>
                </wp:positionV>
                <wp:extent cx="6067425" cy="0"/>
                <wp:effectExtent l="9525" t="13970" r="9525" b="5080"/>
                <wp:wrapNone/>
                <wp:docPr id="6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75420" id="Line 19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vG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KjBTp&#10;YEZboTjK5g+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S&#10;K8YTAgAAKwQAAA4AAAAAAAAAAAAAAAAALgIAAGRycy9lMm9Eb2MueG1sUEsBAi0AFAAGAAgAAAAh&#10;AGK+jFfdAAAACQEAAA8AAAAAAAAAAAAAAAAAbQQAAGRycy9kb3ducmV2LnhtbFBLBQYAAAAABAAE&#10;APMAAAB3BQAAAAA=&#10;"/>
            </w:pict>
          </mc:Fallback>
        </mc:AlternateContent>
      </w:r>
      <w:r w:rsidR="00A5749E" w:rsidRPr="007B2222">
        <w:rPr>
          <w:b/>
          <w:bCs/>
          <w:szCs w:val="24"/>
        </w:rPr>
        <w:t>13.5</w:t>
      </w:r>
      <w:r w:rsidR="00A5749E" w:rsidRPr="007B2222">
        <w:rPr>
          <w:b/>
          <w:bCs/>
          <w:szCs w:val="24"/>
        </w:rPr>
        <w:tab/>
      </w:r>
      <w:r w:rsidR="00A5749E" w:rsidRPr="007B2222">
        <w:rPr>
          <w:b/>
          <w:bCs/>
          <w:szCs w:val="24"/>
        </w:rPr>
        <w:tab/>
      </w:r>
    </w:p>
    <w:p w14:paraId="0FB1AA91" w14:textId="77777777" w:rsidR="00A5749E" w:rsidRPr="007B2222" w:rsidRDefault="00A5749E" w:rsidP="0064735C">
      <w:pPr>
        <w:ind w:left="2880" w:hanging="2880"/>
        <w:jc w:val="both"/>
        <w:rPr>
          <w:szCs w:val="24"/>
        </w:rPr>
      </w:pPr>
      <w:r w:rsidRPr="007B2222">
        <w:rPr>
          <w:b/>
          <w:bCs/>
          <w:szCs w:val="24"/>
        </w:rPr>
        <w:t>Provisional Sums</w:t>
      </w:r>
      <w:r w:rsidRPr="007B2222">
        <w:rPr>
          <w:b/>
          <w:bCs/>
          <w:szCs w:val="24"/>
        </w:rPr>
        <w:tab/>
      </w:r>
      <w:r w:rsidRPr="007B2222">
        <w:rPr>
          <w:szCs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2DE92E21" w14:textId="77777777" w:rsidR="00A5749E" w:rsidRPr="007B2222" w:rsidRDefault="00A5749E" w:rsidP="0064735C">
      <w:pPr>
        <w:jc w:val="both"/>
        <w:rPr>
          <w:szCs w:val="24"/>
        </w:rPr>
      </w:pPr>
    </w:p>
    <w:p w14:paraId="659B7D54"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work to be executed (including Plant, Materials or services to be supplied) by the Contractor and valued under Sub-Clause 13.3 </w:t>
      </w:r>
      <w:r w:rsidRPr="007B2222">
        <w:rPr>
          <w:i/>
          <w:iCs/>
          <w:szCs w:val="24"/>
        </w:rPr>
        <w:t>[Variation Procedure];</w:t>
      </w:r>
      <w:r w:rsidRPr="007B2222">
        <w:rPr>
          <w:szCs w:val="24"/>
        </w:rPr>
        <w:t xml:space="preserve"> and /or </w:t>
      </w:r>
    </w:p>
    <w:p w14:paraId="1923FB73" w14:textId="77777777" w:rsidR="00A5749E" w:rsidRPr="007B2222" w:rsidRDefault="00A5749E" w:rsidP="0064735C">
      <w:pPr>
        <w:jc w:val="both"/>
        <w:rPr>
          <w:szCs w:val="24"/>
        </w:rPr>
      </w:pPr>
    </w:p>
    <w:p w14:paraId="14722EE4"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Plant, Materials or services to be purchased by the Contractor, from a nominated Subcontractor (as defined in Clause 5 </w:t>
      </w:r>
      <w:r w:rsidRPr="007B2222">
        <w:rPr>
          <w:i/>
          <w:iCs/>
          <w:szCs w:val="24"/>
        </w:rPr>
        <w:t>[Nominated Subcontractors]</w:t>
      </w:r>
      <w:r w:rsidRPr="007B2222">
        <w:rPr>
          <w:szCs w:val="24"/>
        </w:rPr>
        <w:t>) or otherwise; and for which there shall be included in the Contract Price:</w:t>
      </w:r>
    </w:p>
    <w:p w14:paraId="7B7D9892" w14:textId="77777777" w:rsidR="00A5749E" w:rsidRPr="007B2222" w:rsidRDefault="00A5749E" w:rsidP="0064735C">
      <w:pPr>
        <w:jc w:val="both"/>
        <w:rPr>
          <w:szCs w:val="24"/>
        </w:rPr>
      </w:pPr>
    </w:p>
    <w:p w14:paraId="1C531EA4" w14:textId="77777777" w:rsidR="00A5749E" w:rsidRPr="007B2222" w:rsidRDefault="00A5749E" w:rsidP="0064735C">
      <w:pPr>
        <w:ind w:left="4320" w:hanging="720"/>
        <w:jc w:val="both"/>
        <w:rPr>
          <w:szCs w:val="24"/>
        </w:rPr>
      </w:pPr>
      <w:r w:rsidRPr="007B2222">
        <w:rPr>
          <w:szCs w:val="24"/>
        </w:rPr>
        <w:t>(i)</w:t>
      </w:r>
      <w:r w:rsidRPr="007B2222">
        <w:rPr>
          <w:szCs w:val="24"/>
        </w:rPr>
        <w:tab/>
        <w:t xml:space="preserve">the actual amounts paid (or due to be paid) by the Contractor, and </w:t>
      </w:r>
    </w:p>
    <w:p w14:paraId="3BCB27F6"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p>
    <w:p w14:paraId="7BC8CC8C" w14:textId="77777777" w:rsidR="00A5749E" w:rsidRPr="007B2222" w:rsidRDefault="00A5749E" w:rsidP="0064735C">
      <w:pPr>
        <w:ind w:left="4320" w:hanging="720"/>
        <w:jc w:val="both"/>
        <w:rPr>
          <w:szCs w:val="24"/>
        </w:rPr>
      </w:pPr>
      <w:r w:rsidRPr="007B2222">
        <w:rPr>
          <w:szCs w:val="24"/>
        </w:rPr>
        <w:t>(ii)</w:t>
      </w:r>
      <w:r w:rsidRPr="007B2222">
        <w:rPr>
          <w:szCs w:val="24"/>
        </w:rPr>
        <w:tab/>
        <w:t>a sum for overhead charges and profit, calculated as a percentage of these actual amounts by applying the relevant percentage rate (if any) stated in the appropriate Schedule.  If there is no such rate, the percentage rate stated in the Appendix to Tender shall be applied.</w:t>
      </w:r>
    </w:p>
    <w:p w14:paraId="615C224D" w14:textId="77777777" w:rsidR="00A5749E" w:rsidRPr="007B2222" w:rsidRDefault="00A5749E" w:rsidP="0064735C">
      <w:pPr>
        <w:jc w:val="both"/>
        <w:rPr>
          <w:szCs w:val="24"/>
        </w:rPr>
      </w:pPr>
    </w:p>
    <w:p w14:paraId="269CBF2A" w14:textId="77777777" w:rsidR="00A5749E" w:rsidRPr="007B2222" w:rsidRDefault="00A5749E" w:rsidP="0064735C">
      <w:pPr>
        <w:ind w:left="2880"/>
        <w:jc w:val="both"/>
        <w:rPr>
          <w:szCs w:val="24"/>
        </w:rPr>
      </w:pPr>
      <w:r w:rsidRPr="007B2222">
        <w:rPr>
          <w:szCs w:val="24"/>
        </w:rPr>
        <w:t>The Contractor shall, when required by the Engineer, produce quotations, invoices, vouchers and accounts or receipts in substantiation.</w:t>
      </w:r>
    </w:p>
    <w:p w14:paraId="665E63E8" w14:textId="77777777" w:rsidR="00A5749E" w:rsidRPr="007B2222" w:rsidRDefault="00A5749E" w:rsidP="0064735C">
      <w:pPr>
        <w:jc w:val="both"/>
        <w:rPr>
          <w:szCs w:val="24"/>
        </w:rPr>
      </w:pPr>
    </w:p>
    <w:p w14:paraId="4E2B9738" w14:textId="0138768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5648" behindDoc="0" locked="0" layoutInCell="1" allowOverlap="1" wp14:anchorId="1C01B80F" wp14:editId="77E0AC21">
                <wp:simplePos x="0" y="0"/>
                <wp:positionH relativeFrom="column">
                  <wp:posOffset>552450</wp:posOffset>
                </wp:positionH>
                <wp:positionV relativeFrom="paragraph">
                  <wp:posOffset>69215</wp:posOffset>
                </wp:positionV>
                <wp:extent cx="6067425" cy="0"/>
                <wp:effectExtent l="9525" t="9525" r="9525" b="9525"/>
                <wp:wrapNone/>
                <wp:docPr id="6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6B49"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C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zZ&#10;/MITAgAAKwQAAA4AAAAAAAAAAAAAAAAALgIAAGRycy9lMm9Eb2MueG1sUEsBAi0AFAAGAAgAAAAh&#10;AGK+jFfdAAAACQEAAA8AAAAAAAAAAAAAAAAAbQQAAGRycy9kb3ducmV2LnhtbFBLBQYAAAAABAAE&#10;APMAAAB3BQAAAAA=&#10;"/>
            </w:pict>
          </mc:Fallback>
        </mc:AlternateContent>
      </w:r>
      <w:r w:rsidR="00A5749E" w:rsidRPr="007B2222">
        <w:rPr>
          <w:b/>
          <w:bCs/>
          <w:szCs w:val="24"/>
        </w:rPr>
        <w:t>13.6</w:t>
      </w:r>
      <w:r w:rsidR="00A5749E" w:rsidRPr="007B2222">
        <w:rPr>
          <w:b/>
          <w:bCs/>
          <w:szCs w:val="24"/>
        </w:rPr>
        <w:tab/>
      </w:r>
      <w:r w:rsidR="00A5749E" w:rsidRPr="007B2222">
        <w:rPr>
          <w:b/>
          <w:bCs/>
          <w:szCs w:val="24"/>
        </w:rPr>
        <w:tab/>
      </w:r>
    </w:p>
    <w:p w14:paraId="7955144F" w14:textId="77777777" w:rsidR="00A5749E" w:rsidRPr="007B2222" w:rsidRDefault="00A5749E" w:rsidP="0064735C">
      <w:pPr>
        <w:ind w:left="2880" w:hanging="2880"/>
        <w:jc w:val="both"/>
        <w:rPr>
          <w:szCs w:val="24"/>
        </w:rPr>
      </w:pPr>
      <w:r w:rsidRPr="007B2222">
        <w:rPr>
          <w:b/>
          <w:bCs/>
          <w:szCs w:val="24"/>
        </w:rPr>
        <w:t>Daywork</w:t>
      </w:r>
      <w:r w:rsidRPr="007B2222">
        <w:rPr>
          <w:b/>
          <w:bCs/>
          <w:szCs w:val="24"/>
        </w:rPr>
        <w:tab/>
      </w:r>
      <w:r w:rsidRPr="007B2222">
        <w:rPr>
          <w:szCs w:val="24"/>
        </w:rPr>
        <w:t>For work of a minor or incidental nature, the Employer may instruct that a Variation shall be executed on a daywork basis.  The work shall then be valued in accordance with the Daywork Schedule included in the Contract, and the following procedure shall apply.  If a Daywork Schedule is not included in the Contract, this Sub-Clause not apply.</w:t>
      </w:r>
    </w:p>
    <w:p w14:paraId="4FF91A27" w14:textId="77777777" w:rsidR="00A5749E" w:rsidRPr="007B2222" w:rsidRDefault="00A5749E" w:rsidP="0064735C">
      <w:pPr>
        <w:jc w:val="both"/>
        <w:rPr>
          <w:szCs w:val="24"/>
        </w:rPr>
      </w:pPr>
    </w:p>
    <w:p w14:paraId="226D22F6" w14:textId="77777777" w:rsidR="00A5749E" w:rsidRPr="007B2222" w:rsidRDefault="00A5749E" w:rsidP="0064735C">
      <w:pPr>
        <w:ind w:left="2880"/>
        <w:jc w:val="both"/>
        <w:rPr>
          <w:szCs w:val="24"/>
        </w:rPr>
      </w:pPr>
      <w:r w:rsidRPr="007B2222">
        <w:rPr>
          <w:szCs w:val="24"/>
        </w:rPr>
        <w:t xml:space="preserve">Before ordering Goods for the work, the Contractor shall submit quotations to the Engineer.  When applying for payment, the Contractor shall submit invoices, vouchers and accounts or receipts for any Goods.  </w:t>
      </w:r>
    </w:p>
    <w:p w14:paraId="4FE2F435"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50BF81F9" w14:textId="77777777" w:rsidR="00A5749E" w:rsidRPr="007B2222" w:rsidRDefault="00A5749E" w:rsidP="0064735C">
      <w:pPr>
        <w:ind w:left="2880"/>
        <w:jc w:val="both"/>
        <w:rPr>
          <w:szCs w:val="24"/>
        </w:rPr>
      </w:pPr>
      <w:r w:rsidRPr="007B2222">
        <w:rPr>
          <w:szCs w:val="24"/>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5DEA1CCD" w14:textId="77777777" w:rsidR="00A5749E" w:rsidRPr="007B2222" w:rsidRDefault="00A5749E" w:rsidP="0064735C">
      <w:pPr>
        <w:jc w:val="both"/>
        <w:rPr>
          <w:szCs w:val="24"/>
        </w:rPr>
      </w:pPr>
    </w:p>
    <w:p w14:paraId="795FBB29"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names, occupations and time of Contractor’s Personnel,</w:t>
      </w:r>
    </w:p>
    <w:p w14:paraId="689C1A2A"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47A4AA47"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identification, type and time of Contractor’s Equipment and Temporary Works, and </w:t>
      </w:r>
    </w:p>
    <w:p w14:paraId="13254AA6"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18AD8884" w14:textId="77777777" w:rsidR="00A5749E" w:rsidRPr="007B2222" w:rsidRDefault="00A5749E" w:rsidP="00014B80">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the quantities and types of Plant and Materials used.</w:t>
      </w:r>
    </w:p>
    <w:p w14:paraId="545AEAFF" w14:textId="77777777" w:rsidR="00A5749E" w:rsidRPr="007B2222" w:rsidRDefault="00A5749E" w:rsidP="0064735C">
      <w:pPr>
        <w:jc w:val="both"/>
        <w:rPr>
          <w:szCs w:val="24"/>
        </w:rPr>
      </w:pPr>
    </w:p>
    <w:p w14:paraId="3EF61792" w14:textId="77777777" w:rsidR="00A5749E" w:rsidRPr="007B2222" w:rsidRDefault="00A5749E" w:rsidP="0064735C">
      <w:pPr>
        <w:ind w:left="2880"/>
        <w:jc w:val="both"/>
        <w:rPr>
          <w:i/>
          <w:iCs/>
          <w:szCs w:val="24"/>
        </w:rPr>
      </w:pPr>
      <w:r w:rsidRPr="007B2222">
        <w:rPr>
          <w:szCs w:val="24"/>
        </w:rPr>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7B2222">
        <w:rPr>
          <w:i/>
          <w:iCs/>
          <w:szCs w:val="24"/>
        </w:rPr>
        <w:t>[Application for Interim Payment Certificate].</w:t>
      </w:r>
    </w:p>
    <w:p w14:paraId="01F31B34" w14:textId="77777777" w:rsidR="00A5749E" w:rsidRPr="007B2222" w:rsidRDefault="00A5749E" w:rsidP="0064735C">
      <w:pPr>
        <w:jc w:val="both"/>
        <w:rPr>
          <w:szCs w:val="24"/>
        </w:rPr>
      </w:pPr>
    </w:p>
    <w:p w14:paraId="6667413A" w14:textId="2962CB4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6672" behindDoc="0" locked="0" layoutInCell="1" allowOverlap="1" wp14:anchorId="08FEE71A" wp14:editId="4F592164">
                <wp:simplePos x="0" y="0"/>
                <wp:positionH relativeFrom="column">
                  <wp:posOffset>552450</wp:posOffset>
                </wp:positionH>
                <wp:positionV relativeFrom="paragraph">
                  <wp:posOffset>69215</wp:posOffset>
                </wp:positionV>
                <wp:extent cx="6067425" cy="0"/>
                <wp:effectExtent l="9525" t="9525" r="9525" b="9525"/>
                <wp:wrapNone/>
                <wp:docPr id="6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22AC" id="Line 19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qG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jIMVKk&#10;hxlthOIom8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zd&#10;2oYTAgAAKwQAAA4AAAAAAAAAAAAAAAAALgIAAGRycy9lMm9Eb2MueG1sUEsBAi0AFAAGAAgAAAAh&#10;AGK+jFfdAAAACQEAAA8AAAAAAAAAAAAAAAAAbQQAAGRycy9kb3ducmV2LnhtbFBLBQYAAAAABAAE&#10;APMAAAB3BQAAAAA=&#10;"/>
            </w:pict>
          </mc:Fallback>
        </mc:AlternateContent>
      </w:r>
      <w:r w:rsidR="00A5749E" w:rsidRPr="007B2222">
        <w:rPr>
          <w:b/>
          <w:bCs/>
          <w:szCs w:val="24"/>
        </w:rPr>
        <w:t>13.7</w:t>
      </w:r>
      <w:r w:rsidR="00A5749E" w:rsidRPr="007B2222">
        <w:rPr>
          <w:b/>
          <w:bCs/>
          <w:szCs w:val="24"/>
        </w:rPr>
        <w:tab/>
      </w:r>
      <w:r w:rsidR="00A5749E" w:rsidRPr="007B2222">
        <w:rPr>
          <w:b/>
          <w:bCs/>
          <w:szCs w:val="24"/>
        </w:rPr>
        <w:tab/>
      </w:r>
    </w:p>
    <w:p w14:paraId="223E35C7" w14:textId="77777777" w:rsidR="004A1E41" w:rsidRPr="007B2222" w:rsidRDefault="00A5749E" w:rsidP="0064735C">
      <w:pPr>
        <w:jc w:val="both"/>
        <w:rPr>
          <w:szCs w:val="24"/>
        </w:rPr>
      </w:pPr>
      <w:r w:rsidRPr="007B2222">
        <w:rPr>
          <w:b/>
          <w:bCs/>
          <w:szCs w:val="24"/>
        </w:rPr>
        <w:t xml:space="preserve">Adjustments for </w:t>
      </w:r>
      <w:r w:rsidRPr="007B2222">
        <w:rPr>
          <w:b/>
          <w:bCs/>
          <w:szCs w:val="24"/>
        </w:rPr>
        <w:tab/>
      </w:r>
      <w:r w:rsidRPr="007B2222">
        <w:rPr>
          <w:b/>
          <w:bCs/>
          <w:szCs w:val="24"/>
        </w:rPr>
        <w:tab/>
      </w:r>
      <w:r w:rsidRPr="007B2222">
        <w:rPr>
          <w:szCs w:val="24"/>
        </w:rPr>
        <w:t xml:space="preserve">The Contract Price shall be adjusted to take account of any </w:t>
      </w:r>
    </w:p>
    <w:p w14:paraId="47A1C665" w14:textId="77777777" w:rsidR="00A5749E" w:rsidRPr="007B2222" w:rsidRDefault="004A1E41" w:rsidP="0064735C">
      <w:pPr>
        <w:ind w:left="2880" w:hanging="2880"/>
        <w:jc w:val="both"/>
        <w:rPr>
          <w:szCs w:val="24"/>
        </w:rPr>
      </w:pPr>
      <w:r w:rsidRPr="007B2222">
        <w:rPr>
          <w:b/>
          <w:bCs/>
          <w:szCs w:val="24"/>
        </w:rPr>
        <w:t xml:space="preserve">Changes in Legislation </w:t>
      </w:r>
      <w:r w:rsidRPr="007B2222">
        <w:rPr>
          <w:b/>
          <w:bCs/>
          <w:szCs w:val="24"/>
        </w:rPr>
        <w:tab/>
      </w:r>
      <w:r w:rsidR="00A5749E" w:rsidRPr="007B2222">
        <w:rPr>
          <w:szCs w:val="24"/>
        </w:rPr>
        <w:t>increase or decrease in</w:t>
      </w:r>
      <w:r w:rsidRPr="007B2222">
        <w:rPr>
          <w:szCs w:val="24"/>
        </w:rPr>
        <w:t xml:space="preserve">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2444E5E3" w14:textId="77777777" w:rsidR="00A5749E" w:rsidRPr="007B2222" w:rsidRDefault="00A5749E" w:rsidP="0064735C">
      <w:pPr>
        <w:ind w:left="2880" w:hanging="2880"/>
        <w:jc w:val="both"/>
        <w:rPr>
          <w:szCs w:val="24"/>
        </w:rPr>
      </w:pPr>
      <w:r w:rsidRPr="007B2222">
        <w:rPr>
          <w:b/>
          <w:bCs/>
          <w:szCs w:val="24"/>
        </w:rPr>
        <w:tab/>
      </w:r>
    </w:p>
    <w:p w14:paraId="0233FD1A" w14:textId="17D1D99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7696" behindDoc="0" locked="0" layoutInCell="1" allowOverlap="1" wp14:anchorId="35F48725" wp14:editId="5CF0AAB5">
                <wp:simplePos x="0" y="0"/>
                <wp:positionH relativeFrom="column">
                  <wp:posOffset>552450</wp:posOffset>
                </wp:positionH>
                <wp:positionV relativeFrom="paragraph">
                  <wp:posOffset>69215</wp:posOffset>
                </wp:positionV>
                <wp:extent cx="6067425" cy="0"/>
                <wp:effectExtent l="9525" t="7620" r="9525" b="11430"/>
                <wp:wrapNone/>
                <wp:docPr id="6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6D2B"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0J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0NzQnN64AnwqtbOhPHpWz2ar6Q+HlK5aog48kny5GAjMQkTyJiQozkCKff9FM/AhR69j&#10;p86N7QIk9ACd40Au94Hws0cULmfp7DGfTDGigy0hxRBorPOfue5QEEosgXUEJqet84EIKQaXkEfp&#10;jZAyzlsq1Jd4MQXkYHFaChaMUbGHfSUtOpGwMfGLVb1zs/qoWARrOWHrm+yJkFcZkksV8KAUoHOT&#10;rivxc5Eu1vP1PB/lk9l6lKd1Pfq0qfLRbJM9TuuH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b9&#10;CRICAAArBAAADgAAAAAAAAAAAAAAAAAuAgAAZHJzL2Uyb0RvYy54bWxQSwECLQAUAAYACAAAACEA&#10;Yr6MV90AAAAJAQAADwAAAAAAAAAAAAAAAABsBAAAZHJzL2Rvd25yZXYueG1sUEsFBgAAAAAEAAQA&#10;8wAAAHYFAAAAAA==&#10;"/>
            </w:pict>
          </mc:Fallback>
        </mc:AlternateContent>
      </w:r>
      <w:r w:rsidR="00A5749E" w:rsidRPr="007B2222">
        <w:rPr>
          <w:b/>
          <w:bCs/>
          <w:szCs w:val="24"/>
        </w:rPr>
        <w:t>13.8</w:t>
      </w:r>
      <w:r w:rsidR="00A5749E" w:rsidRPr="007B2222">
        <w:rPr>
          <w:b/>
          <w:bCs/>
          <w:szCs w:val="24"/>
        </w:rPr>
        <w:tab/>
      </w:r>
      <w:r w:rsidR="00A5749E" w:rsidRPr="007B2222">
        <w:rPr>
          <w:b/>
          <w:bCs/>
          <w:szCs w:val="24"/>
        </w:rPr>
        <w:tab/>
      </w:r>
    </w:p>
    <w:p w14:paraId="1F817470" w14:textId="77777777" w:rsidR="004A1E41" w:rsidRPr="007B2222" w:rsidRDefault="00A5749E" w:rsidP="0064735C">
      <w:pPr>
        <w:jc w:val="both"/>
        <w:rPr>
          <w:szCs w:val="24"/>
        </w:rPr>
      </w:pPr>
      <w:r w:rsidRPr="007B2222">
        <w:rPr>
          <w:b/>
          <w:bCs/>
          <w:szCs w:val="24"/>
        </w:rPr>
        <w:t xml:space="preserve">Adjustments for </w:t>
      </w:r>
      <w:r w:rsidRPr="007B2222">
        <w:rPr>
          <w:b/>
          <w:bCs/>
          <w:szCs w:val="24"/>
        </w:rPr>
        <w:tab/>
      </w:r>
      <w:r w:rsidRPr="007B2222">
        <w:rPr>
          <w:b/>
          <w:bCs/>
          <w:szCs w:val="24"/>
        </w:rPr>
        <w:tab/>
      </w:r>
      <w:r w:rsidRPr="007B2222">
        <w:rPr>
          <w:szCs w:val="24"/>
        </w:rPr>
        <w:t xml:space="preserve">In this Sub-Clause, “table of adjustment data” means the </w:t>
      </w:r>
    </w:p>
    <w:p w14:paraId="445CA3B0" w14:textId="77777777" w:rsidR="004A1E41" w:rsidRPr="007B2222" w:rsidRDefault="004A1E41" w:rsidP="0064735C">
      <w:pPr>
        <w:jc w:val="both"/>
        <w:rPr>
          <w:szCs w:val="24"/>
        </w:rPr>
      </w:pPr>
      <w:r w:rsidRPr="007B2222">
        <w:rPr>
          <w:b/>
          <w:bCs/>
          <w:szCs w:val="24"/>
        </w:rPr>
        <w:t xml:space="preserve">Changes in Cost </w:t>
      </w:r>
      <w:r w:rsidRPr="007B2222">
        <w:rPr>
          <w:b/>
          <w:bCs/>
          <w:szCs w:val="24"/>
        </w:rPr>
        <w:tab/>
      </w:r>
      <w:r w:rsidRPr="007B2222">
        <w:rPr>
          <w:b/>
          <w:bCs/>
          <w:szCs w:val="24"/>
        </w:rPr>
        <w:tab/>
      </w:r>
      <w:r w:rsidR="00A5749E" w:rsidRPr="007B2222">
        <w:rPr>
          <w:szCs w:val="24"/>
        </w:rPr>
        <w:t xml:space="preserve">completed table of </w:t>
      </w:r>
      <w:r w:rsidRPr="007B2222">
        <w:rPr>
          <w:szCs w:val="24"/>
        </w:rPr>
        <w:t xml:space="preserve">adjustment data included in the Appendix to </w:t>
      </w:r>
    </w:p>
    <w:p w14:paraId="31006DDB" w14:textId="77777777" w:rsidR="00A5749E" w:rsidRPr="007B2222" w:rsidRDefault="004A1E41" w:rsidP="0064735C">
      <w:pPr>
        <w:ind w:left="2880"/>
        <w:jc w:val="both"/>
        <w:rPr>
          <w:szCs w:val="24"/>
        </w:rPr>
      </w:pPr>
      <w:r w:rsidRPr="007B2222">
        <w:rPr>
          <w:szCs w:val="24"/>
        </w:rPr>
        <w:t>Tender.  If there is no such table of adjustment data, the Sub-Clause shall not apply.</w:t>
      </w:r>
    </w:p>
    <w:p w14:paraId="78833901" w14:textId="77777777" w:rsidR="00A5749E" w:rsidRPr="007B2222" w:rsidRDefault="00A5749E" w:rsidP="0064735C">
      <w:pPr>
        <w:ind w:left="2880" w:hanging="2880"/>
        <w:jc w:val="both"/>
        <w:rPr>
          <w:szCs w:val="24"/>
        </w:rPr>
      </w:pPr>
      <w:r w:rsidRPr="007B2222">
        <w:rPr>
          <w:b/>
          <w:bCs/>
          <w:szCs w:val="24"/>
        </w:rPr>
        <w:tab/>
      </w:r>
    </w:p>
    <w:p w14:paraId="5D2EE262" w14:textId="77777777" w:rsidR="00A5749E" w:rsidRPr="007B2222" w:rsidRDefault="00A5749E" w:rsidP="0064735C">
      <w:pPr>
        <w:ind w:left="2880"/>
        <w:jc w:val="both"/>
        <w:rPr>
          <w:szCs w:val="24"/>
        </w:rPr>
      </w:pPr>
      <w:r w:rsidRPr="007B2222">
        <w:rPr>
          <w:szCs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6AAFAFBA" w14:textId="77777777" w:rsidR="00A5749E" w:rsidRPr="007B2222" w:rsidRDefault="00A5749E" w:rsidP="0064735C">
      <w:pPr>
        <w:jc w:val="both"/>
        <w:rPr>
          <w:szCs w:val="24"/>
        </w:rPr>
      </w:pPr>
    </w:p>
    <w:p w14:paraId="70F56283" w14:textId="77777777" w:rsidR="00A5749E" w:rsidRPr="007B2222" w:rsidRDefault="00A5749E" w:rsidP="0064735C">
      <w:pPr>
        <w:ind w:left="2880"/>
        <w:jc w:val="both"/>
        <w:rPr>
          <w:szCs w:val="24"/>
        </w:rPr>
      </w:pPr>
      <w:r w:rsidRPr="007B2222">
        <w:rPr>
          <w:szCs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10D123AB" w14:textId="77777777" w:rsidR="00A5749E" w:rsidRPr="007B2222" w:rsidRDefault="00A5749E" w:rsidP="0064735C">
      <w:pPr>
        <w:jc w:val="both"/>
        <w:rPr>
          <w:szCs w:val="24"/>
        </w:rPr>
      </w:pPr>
    </w:p>
    <w:p w14:paraId="42521623" w14:textId="77777777" w:rsidR="00A5749E" w:rsidRPr="007B2222" w:rsidRDefault="00A5749E" w:rsidP="0064735C">
      <w:pPr>
        <w:ind w:left="3600" w:firstLine="720"/>
        <w:jc w:val="both"/>
        <w:rPr>
          <w:szCs w:val="24"/>
        </w:rPr>
      </w:pPr>
      <w:r w:rsidRPr="007B2222">
        <w:rPr>
          <w:szCs w:val="24"/>
        </w:rPr>
        <w:t xml:space="preserve"> Pn =  a  +  b </w:t>
      </w:r>
      <w:r w:rsidRPr="007B2222">
        <w:rPr>
          <w:b/>
          <w:bCs/>
          <w:szCs w:val="24"/>
        </w:rPr>
        <w:t>L</w:t>
      </w:r>
      <w:r w:rsidRPr="007B2222">
        <w:rPr>
          <w:szCs w:val="24"/>
        </w:rPr>
        <w:t xml:space="preserve">n  +  c  </w:t>
      </w:r>
      <w:r w:rsidRPr="007B2222">
        <w:rPr>
          <w:b/>
          <w:bCs/>
          <w:szCs w:val="24"/>
        </w:rPr>
        <w:t>E</w:t>
      </w:r>
      <w:r w:rsidRPr="007B2222">
        <w:rPr>
          <w:szCs w:val="24"/>
        </w:rPr>
        <w:t xml:space="preserve">n  +  d  </w:t>
      </w:r>
      <w:r w:rsidRPr="007B2222">
        <w:rPr>
          <w:b/>
          <w:bCs/>
          <w:szCs w:val="24"/>
        </w:rPr>
        <w:t>M</w:t>
      </w:r>
      <w:r w:rsidRPr="007B2222">
        <w:rPr>
          <w:szCs w:val="24"/>
        </w:rPr>
        <w:t>n  + ………</w:t>
      </w:r>
    </w:p>
    <w:p w14:paraId="62280D56" w14:textId="77777777" w:rsidR="00A5749E" w:rsidRPr="007B2222" w:rsidRDefault="00A5749E" w:rsidP="0064735C">
      <w:pPr>
        <w:jc w:val="both"/>
        <w:rPr>
          <w:szCs w:val="24"/>
        </w:rPr>
      </w:pPr>
      <w:r w:rsidRPr="007B2222">
        <w:rPr>
          <w:szCs w:val="24"/>
        </w:rPr>
        <w:tab/>
        <w:t xml:space="preserve">     </w:t>
      </w:r>
      <w:r w:rsidRPr="007B2222">
        <w:rPr>
          <w:szCs w:val="24"/>
        </w:rPr>
        <w:tab/>
      </w:r>
      <w:r w:rsidRPr="007B2222">
        <w:rPr>
          <w:szCs w:val="24"/>
        </w:rPr>
        <w:tab/>
      </w:r>
      <w:r w:rsidRPr="007B2222">
        <w:rPr>
          <w:szCs w:val="24"/>
        </w:rPr>
        <w:tab/>
      </w:r>
      <w:r w:rsidRPr="007B2222">
        <w:rPr>
          <w:szCs w:val="24"/>
        </w:rPr>
        <w:tab/>
        <w:t xml:space="preserve"> </w:t>
      </w:r>
      <w:r w:rsidRPr="007B2222">
        <w:rPr>
          <w:szCs w:val="24"/>
        </w:rPr>
        <w:tab/>
      </w:r>
      <w:r w:rsidRPr="007B2222">
        <w:rPr>
          <w:szCs w:val="24"/>
        </w:rPr>
        <w:tab/>
        <w:t xml:space="preserve">        </w:t>
      </w:r>
      <w:r w:rsidRPr="007B2222">
        <w:rPr>
          <w:b/>
          <w:bCs/>
          <w:szCs w:val="24"/>
        </w:rPr>
        <w:t>L</w:t>
      </w:r>
      <w:r w:rsidRPr="007B2222">
        <w:rPr>
          <w:szCs w:val="24"/>
        </w:rPr>
        <w:t xml:space="preserve">o          </w:t>
      </w:r>
      <w:r w:rsidRPr="007B2222">
        <w:rPr>
          <w:b/>
          <w:bCs/>
          <w:szCs w:val="24"/>
        </w:rPr>
        <w:t>E</w:t>
      </w:r>
      <w:r w:rsidRPr="007B2222">
        <w:rPr>
          <w:szCs w:val="24"/>
        </w:rPr>
        <w:t xml:space="preserve">o          </w:t>
      </w:r>
      <w:r w:rsidRPr="007B2222">
        <w:rPr>
          <w:b/>
          <w:bCs/>
          <w:szCs w:val="24"/>
        </w:rPr>
        <w:t>M</w:t>
      </w:r>
      <w:r w:rsidRPr="007B2222">
        <w:rPr>
          <w:szCs w:val="24"/>
        </w:rPr>
        <w:t>o</w:t>
      </w:r>
    </w:p>
    <w:p w14:paraId="3594872A" w14:textId="77777777" w:rsidR="00A5749E" w:rsidRPr="007B2222" w:rsidRDefault="00A5749E" w:rsidP="0064735C">
      <w:pPr>
        <w:ind w:left="2880"/>
        <w:jc w:val="both"/>
        <w:rPr>
          <w:szCs w:val="24"/>
        </w:rPr>
      </w:pPr>
      <w:r w:rsidRPr="007B2222">
        <w:rPr>
          <w:szCs w:val="24"/>
        </w:rPr>
        <w:t>where:</w:t>
      </w:r>
    </w:p>
    <w:p w14:paraId="1E1237D1" w14:textId="77777777" w:rsidR="00A5749E" w:rsidRPr="007B2222" w:rsidRDefault="00A5749E" w:rsidP="0064735C">
      <w:pPr>
        <w:jc w:val="both"/>
        <w:rPr>
          <w:szCs w:val="24"/>
        </w:rPr>
      </w:pPr>
    </w:p>
    <w:p w14:paraId="3BF4136F" w14:textId="77777777" w:rsidR="00A5749E" w:rsidRPr="007B2222" w:rsidRDefault="00A5749E" w:rsidP="0064735C">
      <w:pPr>
        <w:ind w:left="3600"/>
        <w:jc w:val="both"/>
        <w:rPr>
          <w:szCs w:val="24"/>
        </w:rPr>
      </w:pPr>
      <w:r w:rsidRPr="007B2222">
        <w:rPr>
          <w:szCs w:val="24"/>
        </w:rPr>
        <w:t>“</w:t>
      </w:r>
      <w:r w:rsidRPr="007B2222">
        <w:rPr>
          <w:b/>
          <w:bCs/>
          <w:szCs w:val="24"/>
        </w:rPr>
        <w:t>Pn</w:t>
      </w:r>
      <w:r w:rsidRPr="007B2222">
        <w:rPr>
          <w:szCs w:val="24"/>
        </w:rPr>
        <w:t>” is the adjustment multiplier to be applied to the estimated contract value in the relevant currency of the work carried out in period “</w:t>
      </w:r>
      <w:r w:rsidRPr="007B2222">
        <w:rPr>
          <w:b/>
          <w:bCs/>
          <w:szCs w:val="24"/>
        </w:rPr>
        <w:t>n</w:t>
      </w:r>
      <w:r w:rsidRPr="007B2222">
        <w:rPr>
          <w:szCs w:val="24"/>
        </w:rPr>
        <w:t>”, this period being a month unless otherwise stated in the Appendix to Tender,</w:t>
      </w:r>
    </w:p>
    <w:p w14:paraId="1D9A603E" w14:textId="77777777" w:rsidR="00A5749E" w:rsidRPr="007B2222" w:rsidRDefault="00A5749E" w:rsidP="0064735C">
      <w:pPr>
        <w:jc w:val="both"/>
        <w:rPr>
          <w:szCs w:val="24"/>
        </w:rPr>
      </w:pPr>
    </w:p>
    <w:p w14:paraId="466AF8F9" w14:textId="77777777" w:rsidR="00A5749E" w:rsidRPr="007B2222" w:rsidRDefault="00A5749E" w:rsidP="0064735C">
      <w:pPr>
        <w:ind w:left="3600"/>
        <w:jc w:val="both"/>
        <w:rPr>
          <w:szCs w:val="24"/>
        </w:rPr>
      </w:pPr>
      <w:r w:rsidRPr="007B2222">
        <w:rPr>
          <w:szCs w:val="24"/>
        </w:rPr>
        <w:t>“</w:t>
      </w:r>
      <w:r w:rsidRPr="007B2222">
        <w:rPr>
          <w:b/>
          <w:bCs/>
          <w:szCs w:val="24"/>
        </w:rPr>
        <w:t>a</w:t>
      </w:r>
      <w:r w:rsidRPr="007B2222">
        <w:rPr>
          <w:szCs w:val="24"/>
        </w:rPr>
        <w:t>” is a fixed coefficient, stated in the relevant table of adjustment data, representing the non-adjustable portion in contractual payments,</w:t>
      </w:r>
    </w:p>
    <w:p w14:paraId="10DE491E" w14:textId="77777777" w:rsidR="00A5749E" w:rsidRPr="007B2222" w:rsidRDefault="00A5749E" w:rsidP="0064735C">
      <w:pPr>
        <w:ind w:left="3600" w:hanging="720"/>
        <w:jc w:val="both"/>
        <w:rPr>
          <w:szCs w:val="24"/>
        </w:rPr>
      </w:pPr>
    </w:p>
    <w:p w14:paraId="3AA7C383" w14:textId="77777777" w:rsidR="00A5749E" w:rsidRPr="007B2222" w:rsidRDefault="00A5749E" w:rsidP="0064735C">
      <w:pPr>
        <w:ind w:left="3600"/>
        <w:jc w:val="both"/>
        <w:rPr>
          <w:szCs w:val="24"/>
        </w:rPr>
      </w:pPr>
      <w:r w:rsidRPr="007B2222">
        <w:rPr>
          <w:szCs w:val="24"/>
        </w:rPr>
        <w:t xml:space="preserve"> “</w:t>
      </w:r>
      <w:r w:rsidRPr="007B2222">
        <w:rPr>
          <w:b/>
          <w:bCs/>
          <w:szCs w:val="24"/>
        </w:rPr>
        <w:t>b</w:t>
      </w:r>
      <w:r w:rsidRPr="007B2222">
        <w:rPr>
          <w:szCs w:val="24"/>
        </w:rPr>
        <w:t>”, “</w:t>
      </w:r>
      <w:r w:rsidRPr="007B2222">
        <w:rPr>
          <w:b/>
          <w:bCs/>
          <w:szCs w:val="24"/>
        </w:rPr>
        <w:t>c</w:t>
      </w:r>
      <w:r w:rsidRPr="007B2222">
        <w:rPr>
          <w:szCs w:val="24"/>
        </w:rPr>
        <w:t>”, “</w:t>
      </w:r>
      <w:r w:rsidRPr="007B2222">
        <w:rPr>
          <w:b/>
          <w:bCs/>
          <w:szCs w:val="24"/>
        </w:rPr>
        <w:t>d</w:t>
      </w:r>
      <w:r w:rsidRPr="007B2222">
        <w:rPr>
          <w:szCs w:val="24"/>
        </w:rPr>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51045A98" w14:textId="77777777" w:rsidR="00A5749E" w:rsidRPr="007B2222" w:rsidRDefault="00A5749E" w:rsidP="0064735C">
      <w:pPr>
        <w:jc w:val="both"/>
        <w:rPr>
          <w:szCs w:val="24"/>
        </w:rPr>
      </w:pPr>
    </w:p>
    <w:p w14:paraId="2F14698A" w14:textId="77777777" w:rsidR="00A5749E" w:rsidRPr="007B2222" w:rsidRDefault="00A5749E" w:rsidP="0064735C">
      <w:pPr>
        <w:ind w:left="3600"/>
        <w:jc w:val="both"/>
        <w:rPr>
          <w:szCs w:val="24"/>
        </w:rPr>
      </w:pPr>
      <w:r w:rsidRPr="007B2222">
        <w:rPr>
          <w:szCs w:val="24"/>
        </w:rPr>
        <w:t>“</w:t>
      </w:r>
      <w:r w:rsidRPr="007B2222">
        <w:rPr>
          <w:b/>
          <w:bCs/>
          <w:szCs w:val="24"/>
        </w:rPr>
        <w:t>L</w:t>
      </w:r>
      <w:r w:rsidRPr="007B2222">
        <w:rPr>
          <w:szCs w:val="24"/>
        </w:rPr>
        <w:t>n”, “</w:t>
      </w:r>
      <w:r w:rsidRPr="007B2222">
        <w:rPr>
          <w:b/>
          <w:bCs/>
          <w:szCs w:val="24"/>
        </w:rPr>
        <w:t>En</w:t>
      </w:r>
      <w:r w:rsidRPr="007B2222">
        <w:rPr>
          <w:szCs w:val="24"/>
        </w:rPr>
        <w:t>”, “</w:t>
      </w:r>
      <w:r w:rsidRPr="007B2222">
        <w:rPr>
          <w:b/>
          <w:bCs/>
          <w:szCs w:val="24"/>
        </w:rPr>
        <w:t>Mn</w:t>
      </w:r>
      <w:r w:rsidRPr="007B2222">
        <w:rPr>
          <w:szCs w:val="24"/>
        </w:rPr>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14:paraId="3D219153" w14:textId="77777777" w:rsidR="00A5749E" w:rsidRPr="007B2222" w:rsidRDefault="00A5749E" w:rsidP="0064735C">
      <w:pPr>
        <w:jc w:val="both"/>
        <w:rPr>
          <w:szCs w:val="24"/>
        </w:rPr>
      </w:pPr>
    </w:p>
    <w:p w14:paraId="4BD0EDDA" w14:textId="77777777" w:rsidR="00A5749E" w:rsidRPr="007B2222" w:rsidRDefault="00A5749E" w:rsidP="0064735C">
      <w:pPr>
        <w:ind w:left="3600"/>
        <w:jc w:val="both"/>
        <w:rPr>
          <w:szCs w:val="24"/>
        </w:rPr>
      </w:pPr>
      <w:r w:rsidRPr="007B2222">
        <w:rPr>
          <w:szCs w:val="24"/>
        </w:rPr>
        <w:t>“</w:t>
      </w:r>
      <w:r w:rsidRPr="007B2222">
        <w:rPr>
          <w:b/>
          <w:bCs/>
          <w:szCs w:val="24"/>
        </w:rPr>
        <w:t>L</w:t>
      </w:r>
      <w:r w:rsidRPr="007B2222">
        <w:rPr>
          <w:szCs w:val="24"/>
        </w:rPr>
        <w:t>o”, “</w:t>
      </w:r>
      <w:r w:rsidRPr="007B2222">
        <w:rPr>
          <w:b/>
          <w:bCs/>
          <w:szCs w:val="24"/>
        </w:rPr>
        <w:t>E</w:t>
      </w:r>
      <w:r w:rsidRPr="007B2222">
        <w:rPr>
          <w:szCs w:val="24"/>
        </w:rPr>
        <w:t>o”, “</w:t>
      </w:r>
      <w:r w:rsidRPr="007B2222">
        <w:rPr>
          <w:b/>
          <w:bCs/>
          <w:szCs w:val="24"/>
        </w:rPr>
        <w:t>M</w:t>
      </w:r>
      <w:r w:rsidRPr="007B2222">
        <w:rPr>
          <w:szCs w:val="24"/>
        </w:rPr>
        <w:t>o”, … are the base cost indices or reference prices, expressed in the relevant currency of payment, each of which is applicable to the relevant tabulated cost element on the Base Date.</w:t>
      </w:r>
    </w:p>
    <w:p w14:paraId="29418FBA" w14:textId="77777777" w:rsidR="00A5749E" w:rsidRPr="007B2222" w:rsidRDefault="00A5749E" w:rsidP="0064735C">
      <w:pPr>
        <w:jc w:val="both"/>
        <w:rPr>
          <w:szCs w:val="24"/>
        </w:rPr>
      </w:pPr>
    </w:p>
    <w:p w14:paraId="533389A4" w14:textId="77777777" w:rsidR="00A5749E" w:rsidRPr="007B2222" w:rsidRDefault="00A5749E" w:rsidP="0064735C">
      <w:pPr>
        <w:ind w:left="2880"/>
        <w:jc w:val="both"/>
        <w:rPr>
          <w:szCs w:val="24"/>
        </w:rPr>
      </w:pPr>
      <w:r w:rsidRPr="007B2222">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7B3445D2" w14:textId="77777777" w:rsidR="00A5749E" w:rsidRPr="007B2222" w:rsidRDefault="00A5749E" w:rsidP="0064735C">
      <w:pPr>
        <w:jc w:val="both"/>
        <w:rPr>
          <w:szCs w:val="24"/>
        </w:rPr>
      </w:pPr>
    </w:p>
    <w:p w14:paraId="1F67830D" w14:textId="77777777" w:rsidR="00A5749E" w:rsidRPr="007B2222" w:rsidRDefault="00A5749E" w:rsidP="0064735C">
      <w:pPr>
        <w:ind w:left="2880"/>
        <w:jc w:val="both"/>
        <w:rPr>
          <w:szCs w:val="24"/>
        </w:rPr>
      </w:pPr>
      <w:r w:rsidRPr="007B2222">
        <w:rPr>
          <w:szCs w:val="24"/>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611B43A4" w14:textId="77777777" w:rsidR="00A5749E" w:rsidRPr="007B2222" w:rsidRDefault="00A5749E" w:rsidP="0064735C">
      <w:pPr>
        <w:jc w:val="both"/>
        <w:rPr>
          <w:szCs w:val="24"/>
        </w:rPr>
      </w:pPr>
    </w:p>
    <w:p w14:paraId="6DFED413" w14:textId="77777777" w:rsidR="00A5749E" w:rsidRPr="007B2222" w:rsidRDefault="00A5749E" w:rsidP="0064735C">
      <w:pPr>
        <w:ind w:left="2880"/>
        <w:jc w:val="both"/>
        <w:rPr>
          <w:szCs w:val="24"/>
        </w:rPr>
      </w:pPr>
      <w:r w:rsidRPr="007B2222">
        <w:rPr>
          <w:szCs w:val="24"/>
        </w:rPr>
        <w:t>Until such time as each current cost index is available, the Engineer shall determine a provisional index for the issue of Interim Payment Certificates.  When a current cost index is available, the adjustment shall be recalculated accordingly.</w:t>
      </w:r>
    </w:p>
    <w:p w14:paraId="641AD383" w14:textId="77777777" w:rsidR="00A5749E" w:rsidRPr="007B2222" w:rsidRDefault="00A5749E" w:rsidP="0064735C">
      <w:pPr>
        <w:jc w:val="both"/>
        <w:rPr>
          <w:szCs w:val="24"/>
        </w:rPr>
      </w:pPr>
    </w:p>
    <w:p w14:paraId="7431371B" w14:textId="77777777" w:rsidR="00A5749E" w:rsidRPr="007B2222" w:rsidRDefault="00A5749E" w:rsidP="0064735C">
      <w:pPr>
        <w:ind w:left="2880"/>
        <w:jc w:val="both"/>
        <w:rPr>
          <w:szCs w:val="24"/>
        </w:rPr>
      </w:pPr>
      <w:r w:rsidRPr="007B2222">
        <w:rPr>
          <w:szCs w:val="24"/>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14:paraId="1F1C03F1" w14:textId="77777777" w:rsidR="00A5749E" w:rsidRPr="007B2222" w:rsidRDefault="00A5749E" w:rsidP="0064735C">
      <w:pPr>
        <w:jc w:val="both"/>
        <w:rPr>
          <w:szCs w:val="24"/>
        </w:rPr>
      </w:pPr>
    </w:p>
    <w:p w14:paraId="10CFF538" w14:textId="77777777" w:rsidR="00A5749E" w:rsidRPr="007B2222" w:rsidRDefault="00A5749E" w:rsidP="0064735C">
      <w:pPr>
        <w:ind w:left="2880"/>
        <w:jc w:val="both"/>
        <w:rPr>
          <w:szCs w:val="24"/>
        </w:rPr>
      </w:pPr>
      <w:r w:rsidRPr="007B2222">
        <w:rPr>
          <w:szCs w:val="24"/>
        </w:rPr>
        <w:t>The weightings (coefficients) for each of the factors of cost stated in the table(s) of adjustment data shall only be adjusted if they have been rendered unreasonable, unbalanced or inapplicable, as a result of Variations.</w:t>
      </w:r>
    </w:p>
    <w:p w14:paraId="14FF0F75" w14:textId="77777777" w:rsidR="00A5749E" w:rsidRPr="007B2222" w:rsidRDefault="00A5749E" w:rsidP="0064735C">
      <w:pPr>
        <w:jc w:val="both"/>
        <w:rPr>
          <w:szCs w:val="24"/>
        </w:rPr>
      </w:pPr>
    </w:p>
    <w:p w14:paraId="1800B221" w14:textId="10F06A69"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78720" behindDoc="0" locked="0" layoutInCell="1" allowOverlap="1" wp14:anchorId="00F160D9" wp14:editId="2D00C0C7">
                <wp:simplePos x="0" y="0"/>
                <wp:positionH relativeFrom="column">
                  <wp:posOffset>1828800</wp:posOffset>
                </wp:positionH>
                <wp:positionV relativeFrom="paragraph">
                  <wp:posOffset>3810</wp:posOffset>
                </wp:positionV>
                <wp:extent cx="4868545" cy="0"/>
                <wp:effectExtent l="9525" t="10795" r="8255" b="8255"/>
                <wp:wrapNone/>
                <wp:docPr id="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AB09"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"/>
            </w:pict>
          </mc:Fallback>
        </mc:AlternateContent>
      </w:r>
    </w:p>
    <w:p w14:paraId="6DBE5F6C" w14:textId="77777777" w:rsidR="00A5749E" w:rsidRPr="007B2222" w:rsidRDefault="00A5749E" w:rsidP="0064735C">
      <w:pPr>
        <w:jc w:val="both"/>
        <w:rPr>
          <w:b/>
          <w:bCs/>
          <w:szCs w:val="24"/>
        </w:rPr>
      </w:pPr>
    </w:p>
    <w:p w14:paraId="3B5F9E5B" w14:textId="77777777" w:rsidR="00A5749E" w:rsidRPr="007B2222" w:rsidRDefault="00A5749E" w:rsidP="0064735C">
      <w:pPr>
        <w:jc w:val="both"/>
        <w:rPr>
          <w:b/>
          <w:bCs/>
          <w:szCs w:val="24"/>
        </w:rPr>
      </w:pPr>
      <w:r w:rsidRPr="007B2222">
        <w:rPr>
          <w:b/>
          <w:bCs/>
          <w:szCs w:val="24"/>
        </w:rPr>
        <w:t>14.</w:t>
      </w:r>
      <w:r w:rsidRPr="007B2222">
        <w:rPr>
          <w:b/>
          <w:bCs/>
          <w:szCs w:val="24"/>
        </w:rPr>
        <w:tab/>
        <w:t xml:space="preserve">Contract Price and Payment </w:t>
      </w:r>
    </w:p>
    <w:p w14:paraId="5E4AE718" w14:textId="77777777" w:rsidR="00A5749E" w:rsidRPr="007B2222" w:rsidRDefault="00A5749E" w:rsidP="0064735C">
      <w:pPr>
        <w:jc w:val="both"/>
        <w:rPr>
          <w:szCs w:val="24"/>
        </w:rPr>
      </w:pPr>
    </w:p>
    <w:p w14:paraId="7A905BFB" w14:textId="77777777" w:rsidR="00A5749E" w:rsidRPr="007B2222" w:rsidRDefault="00A5749E" w:rsidP="0064735C">
      <w:pPr>
        <w:spacing w:line="360" w:lineRule="auto"/>
        <w:jc w:val="both"/>
        <w:rPr>
          <w:b/>
          <w:bCs/>
          <w:szCs w:val="24"/>
        </w:rPr>
      </w:pPr>
      <w:r w:rsidRPr="007B2222">
        <w:rPr>
          <w:b/>
          <w:bCs/>
          <w:szCs w:val="24"/>
        </w:rPr>
        <w:t>14.1</w:t>
      </w:r>
      <w:r w:rsidRPr="007B2222">
        <w:rPr>
          <w:b/>
          <w:bCs/>
          <w:szCs w:val="24"/>
        </w:rPr>
        <w:tab/>
      </w:r>
      <w:r w:rsidRPr="007B2222">
        <w:rPr>
          <w:b/>
          <w:bCs/>
          <w:szCs w:val="24"/>
        </w:rPr>
        <w:tab/>
      </w:r>
    </w:p>
    <w:p w14:paraId="0F25AB57" w14:textId="77777777" w:rsidR="00A5749E" w:rsidRPr="007B2222" w:rsidRDefault="00A5749E" w:rsidP="0064735C">
      <w:pPr>
        <w:jc w:val="both"/>
        <w:rPr>
          <w:szCs w:val="24"/>
        </w:rPr>
      </w:pPr>
      <w:r w:rsidRPr="007B2222">
        <w:rPr>
          <w:b/>
          <w:bCs/>
          <w:szCs w:val="24"/>
        </w:rPr>
        <w:t>The Contract Price</w:t>
      </w:r>
      <w:r w:rsidRPr="007B2222">
        <w:rPr>
          <w:b/>
          <w:bCs/>
          <w:szCs w:val="24"/>
        </w:rPr>
        <w:tab/>
      </w:r>
      <w:r w:rsidRPr="007B2222">
        <w:rPr>
          <w:b/>
          <w:bCs/>
          <w:szCs w:val="24"/>
        </w:rPr>
        <w:tab/>
      </w:r>
      <w:r w:rsidRPr="007B2222">
        <w:rPr>
          <w:szCs w:val="24"/>
        </w:rPr>
        <w:t>Unless otherwise stated in the Particular Conditions:</w:t>
      </w:r>
    </w:p>
    <w:p w14:paraId="332AE586" w14:textId="77777777" w:rsidR="00A5749E" w:rsidRPr="007B2222" w:rsidRDefault="00A5749E" w:rsidP="0064735C">
      <w:pPr>
        <w:jc w:val="both"/>
        <w:rPr>
          <w:szCs w:val="24"/>
        </w:rPr>
      </w:pPr>
    </w:p>
    <w:p w14:paraId="0FB41302"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the Contract Price shall be agreed or determined under Sub-Clause 12.3 </w:t>
      </w:r>
      <w:r w:rsidRPr="007B2222">
        <w:rPr>
          <w:i/>
          <w:iCs/>
          <w:szCs w:val="24"/>
          <w:lang w:val="en-GB" w:eastAsia="ar-SA"/>
        </w:rPr>
        <w:t>[Evaluation]</w:t>
      </w:r>
      <w:r w:rsidRPr="007B2222">
        <w:rPr>
          <w:szCs w:val="24"/>
          <w:lang w:val="en-GB" w:eastAsia="ar-SA"/>
        </w:rPr>
        <w:t xml:space="preserve"> and be subject to adjustments in accordance with the Contract,</w:t>
      </w:r>
    </w:p>
    <w:p w14:paraId="0A49F89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2D2698F"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Contractor shall pay all taxes, duties and fees required to be paid by him under the Contract, and the Contract Price shall not be adjusted for any of these costs except as stated in Sub-Clause 13.7 </w:t>
      </w:r>
      <w:r w:rsidRPr="007B2222">
        <w:rPr>
          <w:i/>
          <w:iCs/>
          <w:szCs w:val="24"/>
          <w:lang w:val="en-GB" w:eastAsia="ar-SA"/>
        </w:rPr>
        <w:t>[Adjustments for Changes in Legislation]</w:t>
      </w:r>
      <w:r w:rsidRPr="007B2222">
        <w:rPr>
          <w:szCs w:val="24"/>
          <w:lang w:val="en-GB" w:eastAsia="ar-SA"/>
        </w:rPr>
        <w:t>,</w:t>
      </w:r>
    </w:p>
    <w:p w14:paraId="6D286F55" w14:textId="77777777" w:rsidR="00A5749E" w:rsidRPr="007B2222" w:rsidRDefault="00A5749E" w:rsidP="0064735C">
      <w:pPr>
        <w:jc w:val="both"/>
        <w:rPr>
          <w:szCs w:val="24"/>
        </w:rPr>
      </w:pPr>
    </w:p>
    <w:p w14:paraId="43440EA8"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 xml:space="preserve">(c) </w:t>
      </w:r>
      <w:r w:rsidRPr="007B2222">
        <w:rPr>
          <w:szCs w:val="24"/>
          <w:lang w:val="en-GB" w:eastAsia="ar-SA"/>
        </w:rPr>
        <w:tab/>
        <w:t>any quantizes which may be set out in the Bill of Quantities or other Schedule are estimated quantities and are not to be taken as the actual and correct quantities:</w:t>
      </w:r>
    </w:p>
    <w:p w14:paraId="24F329C3" w14:textId="77777777" w:rsidR="00A5749E" w:rsidRPr="007B2222" w:rsidRDefault="00A5749E" w:rsidP="0064735C">
      <w:pPr>
        <w:jc w:val="both"/>
        <w:rPr>
          <w:szCs w:val="24"/>
        </w:rPr>
      </w:pPr>
    </w:p>
    <w:p w14:paraId="1F95D271" w14:textId="77777777" w:rsidR="00A5749E" w:rsidRPr="007B2222" w:rsidRDefault="00A5749E" w:rsidP="0064735C">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w:t>
      </w:r>
      <w:r w:rsidRPr="007B2222">
        <w:rPr>
          <w:szCs w:val="24"/>
          <w:lang w:val="en-GB" w:eastAsia="ar-SA"/>
        </w:rPr>
        <w:tab/>
        <w:t xml:space="preserve">of the Works which the Contractor is required to execute, or </w:t>
      </w:r>
    </w:p>
    <w:p w14:paraId="51B70028" w14:textId="77777777" w:rsidR="00A5749E" w:rsidRPr="007B2222" w:rsidRDefault="00A5749E" w:rsidP="0064735C">
      <w:pPr>
        <w:jc w:val="both"/>
        <w:rPr>
          <w:szCs w:val="24"/>
        </w:rPr>
      </w:pPr>
    </w:p>
    <w:p w14:paraId="748DE6D4"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(ii)</w:t>
      </w:r>
      <w:r w:rsidRPr="007B2222">
        <w:rPr>
          <w:szCs w:val="24"/>
          <w:lang w:val="en-GB" w:eastAsia="ar-SA"/>
        </w:rPr>
        <w:tab/>
        <w:t xml:space="preserve">for the purposes of Clause 12 </w:t>
      </w:r>
      <w:r w:rsidRPr="007B2222">
        <w:rPr>
          <w:i/>
          <w:iCs/>
          <w:szCs w:val="24"/>
          <w:lang w:val="en-GB" w:eastAsia="ar-SA"/>
        </w:rPr>
        <w:t>[Measurement and Evaluation]</w:t>
      </w:r>
      <w:r w:rsidRPr="007B2222">
        <w:rPr>
          <w:szCs w:val="24"/>
          <w:lang w:val="en-GB" w:eastAsia="ar-SA"/>
        </w:rPr>
        <w:t xml:space="preserve">, and  </w:t>
      </w:r>
    </w:p>
    <w:p w14:paraId="02DD4D3A"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7EE8676F" w14:textId="77777777" w:rsidR="00A5749E" w:rsidRPr="007B2222" w:rsidRDefault="00A5749E" w:rsidP="0064735C">
      <w:pPr>
        <w:ind w:left="3600" w:hanging="720"/>
        <w:jc w:val="both"/>
        <w:rPr>
          <w:szCs w:val="24"/>
        </w:rPr>
      </w:pPr>
      <w:r w:rsidRPr="007B2222">
        <w:rPr>
          <w:szCs w:val="24"/>
        </w:rPr>
        <w:t>(d)</w:t>
      </w:r>
      <w:r w:rsidRPr="007B2222">
        <w:rPr>
          <w:szCs w:val="24"/>
        </w:rPr>
        <w:tab/>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34D50477"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6B190C70" w14:textId="6D7E459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79744" behindDoc="0" locked="0" layoutInCell="1" allowOverlap="1" wp14:anchorId="471D2678" wp14:editId="0F9F4DF4">
                <wp:simplePos x="0" y="0"/>
                <wp:positionH relativeFrom="column">
                  <wp:posOffset>552450</wp:posOffset>
                </wp:positionH>
                <wp:positionV relativeFrom="paragraph">
                  <wp:posOffset>69215</wp:posOffset>
                </wp:positionV>
                <wp:extent cx="6067425" cy="0"/>
                <wp:effectExtent l="9525" t="8255" r="9525" b="10795"/>
                <wp:wrapNone/>
                <wp:docPr id="6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544E"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GB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P&#10;sYETAgAAKwQAAA4AAAAAAAAAAAAAAAAALgIAAGRycy9lMm9Eb2MueG1sUEsBAi0AFAAGAAgAAAAh&#10;AGK+jFfdAAAACQEAAA8AAAAAAAAAAAAAAAAAbQQAAGRycy9kb3ducmV2LnhtbFBLBQYAAAAABAAE&#10;APMAAAB3BQAAAAA=&#10;"/>
            </w:pict>
          </mc:Fallback>
        </mc:AlternateContent>
      </w:r>
      <w:r w:rsidR="00A5749E" w:rsidRPr="007B2222">
        <w:rPr>
          <w:b/>
          <w:bCs/>
          <w:szCs w:val="24"/>
        </w:rPr>
        <w:t>14.2</w:t>
      </w:r>
      <w:r w:rsidR="00A5749E" w:rsidRPr="007B2222">
        <w:rPr>
          <w:b/>
          <w:bCs/>
          <w:szCs w:val="24"/>
        </w:rPr>
        <w:tab/>
      </w:r>
      <w:r w:rsidR="00A5749E" w:rsidRPr="007B2222">
        <w:rPr>
          <w:b/>
          <w:bCs/>
          <w:szCs w:val="24"/>
        </w:rPr>
        <w:tab/>
      </w:r>
    </w:p>
    <w:p w14:paraId="3AFF2245" w14:textId="77777777" w:rsidR="00A5749E" w:rsidRPr="007B2222" w:rsidRDefault="00A5749E" w:rsidP="0064735C">
      <w:pPr>
        <w:ind w:left="2880" w:hanging="2880"/>
        <w:jc w:val="both"/>
        <w:rPr>
          <w:szCs w:val="24"/>
        </w:rPr>
      </w:pPr>
      <w:r w:rsidRPr="007B2222">
        <w:rPr>
          <w:b/>
          <w:bCs/>
          <w:szCs w:val="24"/>
        </w:rPr>
        <w:t xml:space="preserve">Advance Payment </w:t>
      </w:r>
      <w:r w:rsidRPr="007B2222">
        <w:rPr>
          <w:b/>
          <w:bCs/>
          <w:szCs w:val="24"/>
        </w:rPr>
        <w:tab/>
      </w:r>
      <w:r w:rsidRPr="007B2222">
        <w:rPr>
          <w:szCs w:val="24"/>
        </w:rPr>
        <w:t>The Employer shall make an advance payment, as an interest-free loan for mobilization, when the Contractor submits a guarantee in accordance with this Sub-Clause.  The total advance payment, the number and timing of installments (if more than one), and the applicable currencies and proportions, shall be as stated in the Appendix to Tender.</w:t>
      </w:r>
    </w:p>
    <w:p w14:paraId="68D27506" w14:textId="77777777" w:rsidR="00A5749E" w:rsidRPr="007B2222" w:rsidRDefault="00A5749E" w:rsidP="0064735C">
      <w:pPr>
        <w:jc w:val="both"/>
        <w:rPr>
          <w:szCs w:val="24"/>
        </w:rPr>
      </w:pPr>
    </w:p>
    <w:p w14:paraId="6CE05DB7" w14:textId="77777777" w:rsidR="00A5749E" w:rsidRPr="007B2222" w:rsidRDefault="00A5749E" w:rsidP="0064735C">
      <w:pPr>
        <w:ind w:left="2880"/>
        <w:jc w:val="both"/>
        <w:rPr>
          <w:szCs w:val="24"/>
        </w:rPr>
      </w:pPr>
      <w:r w:rsidRPr="007B2222">
        <w:rPr>
          <w:szCs w:val="24"/>
        </w:rPr>
        <w:t>Unless and until the Employer receives this guarantee, or if the total advance payment is not stated in the Appendix to Tender, the Sub-Clause shall not apply.</w:t>
      </w:r>
    </w:p>
    <w:p w14:paraId="76781CF4" w14:textId="77777777" w:rsidR="00A5749E" w:rsidRPr="007B2222" w:rsidRDefault="00A5749E" w:rsidP="0064735C">
      <w:pPr>
        <w:jc w:val="both"/>
        <w:rPr>
          <w:szCs w:val="24"/>
        </w:rPr>
      </w:pPr>
    </w:p>
    <w:p w14:paraId="78FBB6FF" w14:textId="77777777" w:rsidR="00A5749E" w:rsidRPr="007B2222" w:rsidRDefault="00A5749E" w:rsidP="0064735C">
      <w:pPr>
        <w:ind w:left="2880"/>
        <w:jc w:val="both"/>
        <w:rPr>
          <w:szCs w:val="24"/>
        </w:rPr>
      </w:pPr>
      <w:r w:rsidRPr="007B2222">
        <w:rPr>
          <w:szCs w:val="24"/>
        </w:rPr>
        <w:t xml:space="preserve">The Engineer shall issue an Interim Payment Certificate for the first instalment after receiving a Statement (under Sub-Clause 14.3 </w:t>
      </w:r>
      <w:r w:rsidRPr="007B2222">
        <w:rPr>
          <w:i/>
          <w:iCs/>
          <w:szCs w:val="24"/>
        </w:rPr>
        <w:t>[Application for Interim Payment Certificate]</w:t>
      </w:r>
      <w:r w:rsidRPr="007B2222">
        <w:rPr>
          <w:szCs w:val="24"/>
        </w:rPr>
        <w:t xml:space="preserve"> and after the Employer receives (i) the Performance Security in accordance with Sub-Clause 4.2 </w:t>
      </w:r>
      <w:r w:rsidRPr="007B2222">
        <w:rPr>
          <w:i/>
          <w:iCs/>
          <w:szCs w:val="24"/>
        </w:rPr>
        <w:t>[Performance Security]</w:t>
      </w:r>
      <w:r w:rsidRPr="007B2222">
        <w:rPr>
          <w:szCs w:val="24"/>
        </w:rPr>
        <w:t xml:space="preserve"> and (ii) a guarantee in amounts and currencies equal to the advance payment.  This guarantee shall be issued by an entity and from with a country (or other jurisdiction) approved by the Employer, and shall be in the form annexed to the Particular Conditions or in another form approved by the Employer.</w:t>
      </w:r>
    </w:p>
    <w:p w14:paraId="6BA8464D" w14:textId="77777777" w:rsidR="00A5749E" w:rsidRPr="007B2222" w:rsidRDefault="00A5749E" w:rsidP="0064735C">
      <w:pPr>
        <w:jc w:val="both"/>
        <w:rPr>
          <w:szCs w:val="24"/>
        </w:rPr>
      </w:pPr>
      <w:r w:rsidRPr="007B2222">
        <w:rPr>
          <w:szCs w:val="24"/>
        </w:rPr>
        <w:tab/>
      </w:r>
    </w:p>
    <w:p w14:paraId="319DE6F1" w14:textId="77777777" w:rsidR="00A5749E" w:rsidRPr="007B2222" w:rsidRDefault="00A5749E" w:rsidP="0064735C">
      <w:pPr>
        <w:ind w:left="2880"/>
        <w:jc w:val="both"/>
        <w:rPr>
          <w:szCs w:val="24"/>
        </w:rPr>
      </w:pPr>
      <w:r w:rsidRPr="007B2222">
        <w:rPr>
          <w:szCs w:val="24"/>
        </w:rPr>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11B185D8" w14:textId="77777777" w:rsidR="00A5749E" w:rsidRPr="007B2222" w:rsidRDefault="00A5749E" w:rsidP="0064735C">
      <w:pPr>
        <w:jc w:val="both"/>
        <w:rPr>
          <w:szCs w:val="24"/>
        </w:rPr>
      </w:pPr>
    </w:p>
    <w:p w14:paraId="62685E39" w14:textId="77777777" w:rsidR="00A5749E" w:rsidRPr="007B2222" w:rsidRDefault="00A5749E" w:rsidP="0064735C">
      <w:pPr>
        <w:ind w:left="2880"/>
        <w:jc w:val="both"/>
        <w:rPr>
          <w:szCs w:val="24"/>
        </w:rPr>
      </w:pPr>
      <w:r w:rsidRPr="007B2222">
        <w:rPr>
          <w:szCs w:val="24"/>
        </w:rPr>
        <w:t>The advance payment shall be repaid through percentage deductions in Payment Certificates.  Unless other percentages are stated in the</w:t>
      </w:r>
    </w:p>
    <w:p w14:paraId="58F397BB" w14:textId="77777777" w:rsidR="00A5749E" w:rsidRPr="007B2222" w:rsidRDefault="00A5749E" w:rsidP="0064735C">
      <w:pPr>
        <w:ind w:left="2160" w:firstLine="720"/>
        <w:jc w:val="both"/>
        <w:rPr>
          <w:szCs w:val="24"/>
        </w:rPr>
      </w:pPr>
      <w:r w:rsidRPr="007B2222">
        <w:rPr>
          <w:szCs w:val="24"/>
        </w:rPr>
        <w:t>Appendix to Tender.</w:t>
      </w:r>
    </w:p>
    <w:p w14:paraId="1410D7C6" w14:textId="77777777" w:rsidR="00A5749E" w:rsidRPr="007B2222" w:rsidRDefault="00A5749E" w:rsidP="0064735C">
      <w:pPr>
        <w:jc w:val="both"/>
        <w:rPr>
          <w:szCs w:val="24"/>
        </w:rPr>
      </w:pPr>
    </w:p>
    <w:p w14:paraId="65327D8D"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deductions shall commence in the Payment Certificate in which the total of all certified interim payments (excluding the advance payment and deductions and repayments of retention) exceeds ten per cent (10%) of the Accepted Contract Amount less Provisional Sums, and </w:t>
      </w:r>
    </w:p>
    <w:p w14:paraId="5D077405" w14:textId="77777777" w:rsidR="00A5749E" w:rsidRPr="007B2222" w:rsidRDefault="00A5749E" w:rsidP="0064735C">
      <w:pPr>
        <w:jc w:val="both"/>
        <w:rPr>
          <w:szCs w:val="24"/>
        </w:rPr>
      </w:pPr>
    </w:p>
    <w:p w14:paraId="01FACFF1" w14:textId="77777777" w:rsidR="00A5749E" w:rsidRPr="007B2222" w:rsidRDefault="00A5749E" w:rsidP="0064735C">
      <w:pPr>
        <w:ind w:left="3600" w:hanging="720"/>
        <w:jc w:val="both"/>
        <w:rPr>
          <w:szCs w:val="24"/>
        </w:rPr>
      </w:pPr>
      <w:r w:rsidRPr="007B2222">
        <w:rPr>
          <w:szCs w:val="24"/>
        </w:rPr>
        <w:t>(b)</w:t>
      </w:r>
      <w:r w:rsidRPr="007B2222">
        <w:rPr>
          <w:szCs w:val="24"/>
        </w:rPr>
        <w:tab/>
        <w:t>deductions shall be made at the amortization rate of one quarter (25%) of the amount of each Payment Certificate (excluding the advance payment and deductions and repayment s of retention) in the currencies and proportions of the advance payment, until time as the advance payment has been repaid.</w:t>
      </w:r>
    </w:p>
    <w:p w14:paraId="0E080827" w14:textId="77777777" w:rsidR="00A5749E" w:rsidRPr="007B2222" w:rsidRDefault="00A5749E" w:rsidP="0064735C">
      <w:pPr>
        <w:jc w:val="both"/>
        <w:rPr>
          <w:szCs w:val="24"/>
        </w:rPr>
      </w:pPr>
    </w:p>
    <w:p w14:paraId="652D6B1A" w14:textId="77777777" w:rsidR="00A5749E" w:rsidRPr="007B2222" w:rsidRDefault="00A5749E" w:rsidP="0064735C">
      <w:pPr>
        <w:ind w:left="2880"/>
        <w:jc w:val="both"/>
        <w:rPr>
          <w:szCs w:val="24"/>
        </w:rPr>
      </w:pPr>
      <w:r w:rsidRPr="007B2222">
        <w:rPr>
          <w:szCs w:val="24"/>
        </w:rPr>
        <w:t xml:space="preserve">If the advance payment has not been repaid prior to the issue of the Taking-Over Certificate for the Works or prior to termination under Clause 15 </w:t>
      </w:r>
      <w:r w:rsidRPr="007B2222">
        <w:rPr>
          <w:i/>
          <w:iCs/>
          <w:szCs w:val="24"/>
        </w:rPr>
        <w:t>[Termination by Employer]</w:t>
      </w:r>
      <w:r w:rsidRPr="007B2222">
        <w:rPr>
          <w:szCs w:val="24"/>
        </w:rPr>
        <w:t xml:space="preserve">, Clause 16 </w:t>
      </w:r>
      <w:r w:rsidRPr="007B2222">
        <w:rPr>
          <w:i/>
          <w:iCs/>
          <w:szCs w:val="24"/>
        </w:rPr>
        <w:t xml:space="preserve">[Suspension and Termination by Contractor] </w:t>
      </w:r>
      <w:r w:rsidRPr="007B2222">
        <w:rPr>
          <w:szCs w:val="24"/>
        </w:rPr>
        <w:t xml:space="preserve">or Clause 19 </w:t>
      </w:r>
      <w:r w:rsidRPr="007B2222">
        <w:rPr>
          <w:i/>
          <w:iCs/>
          <w:szCs w:val="24"/>
        </w:rPr>
        <w:t>[Force Majeure]</w:t>
      </w:r>
      <w:r w:rsidRPr="007B2222">
        <w:rPr>
          <w:szCs w:val="24"/>
        </w:rPr>
        <w:t xml:space="preserve"> (as the case may be), the whole of the balance then outstanding shall immediately become due and payable by the Contractor to the Employer.</w:t>
      </w:r>
    </w:p>
    <w:p w14:paraId="1A72B85D" w14:textId="77777777" w:rsidR="00A5749E" w:rsidRPr="007B2222" w:rsidRDefault="00A5749E" w:rsidP="0064735C">
      <w:pPr>
        <w:jc w:val="both"/>
        <w:rPr>
          <w:szCs w:val="24"/>
        </w:rPr>
      </w:pPr>
    </w:p>
    <w:p w14:paraId="3E177B30" w14:textId="77777777" w:rsidR="00A5749E" w:rsidRPr="007B2222" w:rsidRDefault="00A5749E" w:rsidP="0064735C">
      <w:pPr>
        <w:jc w:val="both"/>
        <w:rPr>
          <w:szCs w:val="24"/>
        </w:rPr>
      </w:pPr>
    </w:p>
    <w:p w14:paraId="25DDAB25" w14:textId="704B189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0768" behindDoc="0" locked="0" layoutInCell="1" allowOverlap="1" wp14:anchorId="4459A7EE" wp14:editId="20762A8D">
                <wp:simplePos x="0" y="0"/>
                <wp:positionH relativeFrom="column">
                  <wp:posOffset>552450</wp:posOffset>
                </wp:positionH>
                <wp:positionV relativeFrom="paragraph">
                  <wp:posOffset>69215</wp:posOffset>
                </wp:positionV>
                <wp:extent cx="6067425" cy="0"/>
                <wp:effectExtent l="9525" t="9525" r="9525" b="9525"/>
                <wp:wrapNone/>
                <wp:docPr id="6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81CE"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fF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G7VGk&#10;gxltheJokj6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zL&#10;l8UTAgAAKwQAAA4AAAAAAAAAAAAAAAAALgIAAGRycy9lMm9Eb2MueG1sUEsBAi0AFAAGAAgAAAAh&#10;AGK+jFfdAAAACQEAAA8AAAAAAAAAAAAAAAAAbQQAAGRycy9kb3ducmV2LnhtbFBLBQYAAAAABAAE&#10;APMAAAB3BQAAAAA=&#10;"/>
            </w:pict>
          </mc:Fallback>
        </mc:AlternateContent>
      </w:r>
      <w:r w:rsidR="00A5749E" w:rsidRPr="007B2222">
        <w:rPr>
          <w:b/>
          <w:bCs/>
          <w:szCs w:val="24"/>
        </w:rPr>
        <w:t>14.3</w:t>
      </w:r>
      <w:r w:rsidR="00A5749E" w:rsidRPr="007B2222">
        <w:rPr>
          <w:b/>
          <w:bCs/>
          <w:szCs w:val="24"/>
        </w:rPr>
        <w:tab/>
      </w:r>
      <w:r w:rsidR="00A5749E" w:rsidRPr="007B2222">
        <w:rPr>
          <w:b/>
          <w:bCs/>
          <w:szCs w:val="24"/>
        </w:rPr>
        <w:tab/>
      </w:r>
    </w:p>
    <w:p w14:paraId="43FB6197" w14:textId="77777777" w:rsidR="004A1E41" w:rsidRPr="007B2222" w:rsidRDefault="004A1E41" w:rsidP="0064735C">
      <w:pPr>
        <w:ind w:left="2880" w:hanging="2880"/>
        <w:jc w:val="both"/>
        <w:rPr>
          <w:szCs w:val="24"/>
        </w:rPr>
      </w:pPr>
      <w:r w:rsidRPr="007B2222">
        <w:rPr>
          <w:b/>
          <w:bCs/>
          <w:szCs w:val="24"/>
        </w:rPr>
        <w:t>Application for Interim</w:t>
      </w:r>
      <w:r w:rsidRPr="007B2222">
        <w:rPr>
          <w:b/>
          <w:bCs/>
          <w:szCs w:val="24"/>
        </w:rPr>
        <w:tab/>
        <w:t xml:space="preserve"> </w:t>
      </w:r>
      <w:r w:rsidR="00A5749E" w:rsidRPr="007B2222">
        <w:rPr>
          <w:szCs w:val="24"/>
        </w:rPr>
        <w:t xml:space="preserve">The Contractor shall submit a Statement in six copies to the </w:t>
      </w:r>
    </w:p>
    <w:p w14:paraId="1DDBABB5" w14:textId="77777777" w:rsidR="00A5749E" w:rsidRPr="007B2222" w:rsidRDefault="004A1E41" w:rsidP="0064735C">
      <w:pPr>
        <w:ind w:left="2880" w:hanging="2880"/>
        <w:jc w:val="both"/>
        <w:rPr>
          <w:szCs w:val="24"/>
        </w:rPr>
      </w:pPr>
      <w:r w:rsidRPr="007B2222">
        <w:rPr>
          <w:b/>
          <w:bCs/>
          <w:szCs w:val="24"/>
        </w:rPr>
        <w:t>Payment Certificates</w:t>
      </w:r>
      <w:r w:rsidRPr="007B2222">
        <w:rPr>
          <w:szCs w:val="24"/>
        </w:rPr>
        <w:t xml:space="preserve"> </w:t>
      </w:r>
      <w:r w:rsidRPr="007B2222">
        <w:rPr>
          <w:szCs w:val="24"/>
        </w:rPr>
        <w:tab/>
      </w:r>
      <w:r w:rsidR="00A5749E" w:rsidRPr="007B2222">
        <w:rPr>
          <w:szCs w:val="24"/>
        </w:rPr>
        <w:t xml:space="preserve">Engineer after the end </w:t>
      </w:r>
      <w:r w:rsidRPr="007B2222">
        <w:rPr>
          <w:szCs w:val="24"/>
        </w:rPr>
        <w:t xml:space="preserve">of each month, in a form approved by the Engineer, showing in detail the amounts to when the Contract considers himself to be entitled, together with supporting documents which shall include the report on the progress during this month in accordance with Sub-Clause 4.21 </w:t>
      </w:r>
      <w:r w:rsidRPr="007B2222">
        <w:rPr>
          <w:i/>
          <w:iCs/>
          <w:szCs w:val="24"/>
        </w:rPr>
        <w:t>[Progress Report]</w:t>
      </w:r>
      <w:r w:rsidRPr="007B2222">
        <w:rPr>
          <w:szCs w:val="24"/>
        </w:rPr>
        <w:t>.</w:t>
      </w:r>
    </w:p>
    <w:p w14:paraId="0F570E08" w14:textId="77777777" w:rsidR="00A5749E" w:rsidRPr="007B2222" w:rsidRDefault="00A5749E" w:rsidP="0064735C">
      <w:pPr>
        <w:ind w:left="2880" w:hanging="2880"/>
        <w:jc w:val="both"/>
        <w:rPr>
          <w:szCs w:val="24"/>
        </w:rPr>
      </w:pPr>
      <w:r w:rsidRPr="007B2222">
        <w:rPr>
          <w:b/>
          <w:bCs/>
          <w:szCs w:val="24"/>
        </w:rPr>
        <w:tab/>
      </w:r>
    </w:p>
    <w:p w14:paraId="19C20321" w14:textId="77777777" w:rsidR="00A5749E" w:rsidRPr="007B2222" w:rsidRDefault="00A5749E" w:rsidP="0064735C">
      <w:pPr>
        <w:ind w:left="2880"/>
        <w:jc w:val="both"/>
        <w:rPr>
          <w:szCs w:val="24"/>
        </w:rPr>
      </w:pPr>
      <w:r w:rsidRPr="007B2222">
        <w:rPr>
          <w:szCs w:val="24"/>
        </w:rPr>
        <w:t>The Statement shall include the following items, as applicable, which shall be expressed in the various currencies in which the Contract Price is payable, in the sequence listed:</w:t>
      </w:r>
    </w:p>
    <w:p w14:paraId="42FEC1A2" w14:textId="77777777" w:rsidR="00A5749E" w:rsidRPr="007B2222" w:rsidRDefault="00A5749E" w:rsidP="0064735C">
      <w:pPr>
        <w:jc w:val="both"/>
        <w:rPr>
          <w:szCs w:val="24"/>
        </w:rPr>
      </w:pPr>
    </w:p>
    <w:p w14:paraId="425749FB"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estimated contract value of the Works executed and the Contractor’s Documents produced up to the end of the month (including Variations but excluding items described in sub-paragraphs (b) to (g) below);</w:t>
      </w:r>
    </w:p>
    <w:p w14:paraId="29BDEBC4"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760A7FEA"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any amounts to be added and deducted for changes in legislation and changes in cost, in accordance with Sub-Clause 13.7 </w:t>
      </w:r>
      <w:r w:rsidRPr="007B2222">
        <w:rPr>
          <w:i/>
          <w:iCs/>
          <w:szCs w:val="24"/>
          <w:lang w:val="en-GB" w:eastAsia="ar-SA"/>
        </w:rPr>
        <w:t>[Adjustments for Changes in Legislation]</w:t>
      </w:r>
      <w:r w:rsidRPr="007B2222">
        <w:rPr>
          <w:szCs w:val="24"/>
          <w:lang w:val="en-GB" w:eastAsia="ar-SA"/>
        </w:rPr>
        <w:t xml:space="preserve"> and Sub-Clause 13.8 </w:t>
      </w:r>
      <w:r w:rsidRPr="007B2222">
        <w:rPr>
          <w:i/>
          <w:iCs/>
          <w:szCs w:val="24"/>
          <w:lang w:val="en-GB" w:eastAsia="ar-SA"/>
        </w:rPr>
        <w:t>[Adjustments for Changes in Cost]</w:t>
      </w:r>
      <w:r w:rsidRPr="007B2222">
        <w:rPr>
          <w:szCs w:val="24"/>
          <w:lang w:val="en-GB" w:eastAsia="ar-SA"/>
        </w:rPr>
        <w:t>;</w:t>
      </w:r>
    </w:p>
    <w:p w14:paraId="0BDA1950"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4909DBB7" w14:textId="77777777" w:rsidR="00A5749E" w:rsidRPr="007B2222" w:rsidRDefault="00A5749E" w:rsidP="006A699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any amount to be deducted for retention, calculated by applying the percentage of retention stated in the Appendix to Tender to the total of the above amounts, until the amount so retained by the Employer reaches the limit of Retention Money (if any) stated in the Appendix to Tender;</w:t>
      </w:r>
    </w:p>
    <w:p w14:paraId="1A3EEA87" w14:textId="77777777" w:rsidR="00A5749E" w:rsidRPr="007B2222" w:rsidRDefault="00A5749E" w:rsidP="00014B80">
      <w:pPr>
        <w:widowControl w:val="0"/>
        <w:overflowPunct/>
        <w:autoSpaceDN/>
        <w:adjustRightInd/>
        <w:ind w:left="720"/>
        <w:contextualSpacing/>
        <w:jc w:val="both"/>
        <w:textAlignment w:val="auto"/>
        <w:rPr>
          <w:szCs w:val="24"/>
          <w:lang w:val="en-GB" w:eastAsia="ar-SA"/>
        </w:rPr>
      </w:pPr>
    </w:p>
    <w:p w14:paraId="7AB7F7DC" w14:textId="77777777" w:rsidR="00A5749E" w:rsidRPr="007B2222" w:rsidRDefault="00A5749E" w:rsidP="008F1ED7">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any amounts to be added and deducted for the advance payment and repayments in accordance with Sub-Clause 14.2 </w:t>
      </w:r>
      <w:r w:rsidRPr="007B2222">
        <w:rPr>
          <w:i/>
          <w:iCs/>
          <w:szCs w:val="24"/>
          <w:lang w:val="en-GB" w:eastAsia="ar-SA"/>
        </w:rPr>
        <w:t>[Advance Payment]</w:t>
      </w:r>
      <w:r w:rsidRPr="007B2222">
        <w:rPr>
          <w:szCs w:val="24"/>
          <w:lang w:val="en-GB" w:eastAsia="ar-SA"/>
        </w:rPr>
        <w:t>;</w:t>
      </w:r>
    </w:p>
    <w:p w14:paraId="7EACA350" w14:textId="77777777" w:rsidR="00A5749E" w:rsidRPr="007B2222" w:rsidRDefault="00A5749E" w:rsidP="00135E1D">
      <w:pPr>
        <w:widowControl w:val="0"/>
        <w:overflowPunct/>
        <w:autoSpaceDN/>
        <w:adjustRightInd/>
        <w:ind w:left="720"/>
        <w:contextualSpacing/>
        <w:jc w:val="both"/>
        <w:textAlignment w:val="auto"/>
        <w:rPr>
          <w:szCs w:val="24"/>
          <w:lang w:val="en-GB" w:eastAsia="ar-SA"/>
        </w:rPr>
      </w:pPr>
    </w:p>
    <w:p w14:paraId="40021F96"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 xml:space="preserve">any amounts to be added and deducted for Plant and Materials in accordance with Sub-Clause 14.5 </w:t>
      </w:r>
      <w:r w:rsidRPr="007B2222">
        <w:rPr>
          <w:i/>
          <w:iCs/>
          <w:szCs w:val="24"/>
          <w:lang w:val="en-GB" w:eastAsia="ar-SA"/>
        </w:rPr>
        <w:t>[Plant and Materials intended for the Works]</w:t>
      </w:r>
      <w:r w:rsidRPr="007B2222">
        <w:rPr>
          <w:szCs w:val="24"/>
          <w:lang w:val="en-GB" w:eastAsia="ar-SA"/>
        </w:rPr>
        <w:t>;</w:t>
      </w:r>
    </w:p>
    <w:p w14:paraId="2C828A25"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r w:rsidRPr="007B2222">
        <w:rPr>
          <w:szCs w:val="24"/>
          <w:lang w:val="en-GB" w:eastAsia="ar-SA"/>
        </w:rPr>
        <w:tab/>
      </w:r>
    </w:p>
    <w:p w14:paraId="26FA8050"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(f)</w:t>
      </w:r>
      <w:r w:rsidRPr="007B2222">
        <w:rPr>
          <w:szCs w:val="24"/>
          <w:lang w:val="en-GB" w:eastAsia="ar-SA"/>
        </w:rPr>
        <w:tab/>
        <w:t xml:space="preserve">any other additions or deductions which may have become due under the Contract or otherwise, including those under Clause 20 </w:t>
      </w:r>
      <w:r w:rsidRPr="007B2222">
        <w:rPr>
          <w:i/>
          <w:iCs/>
          <w:szCs w:val="24"/>
          <w:lang w:val="en-GB" w:eastAsia="ar-SA"/>
        </w:rPr>
        <w:t>[Claims, Disputes and Arbitration];</w:t>
      </w:r>
      <w:r w:rsidRPr="007B2222">
        <w:rPr>
          <w:szCs w:val="24"/>
          <w:lang w:val="en-GB" w:eastAsia="ar-SA"/>
        </w:rPr>
        <w:t xml:space="preserve"> and </w:t>
      </w:r>
    </w:p>
    <w:p w14:paraId="731952DA" w14:textId="77777777" w:rsidR="00A5749E" w:rsidRPr="007B2222" w:rsidRDefault="00A5749E" w:rsidP="0064735C">
      <w:pPr>
        <w:jc w:val="both"/>
        <w:rPr>
          <w:szCs w:val="24"/>
        </w:rPr>
      </w:pPr>
    </w:p>
    <w:p w14:paraId="2D8C7493"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(g)</w:t>
      </w:r>
      <w:r w:rsidRPr="007B2222">
        <w:rPr>
          <w:szCs w:val="24"/>
          <w:lang w:val="en-GB" w:eastAsia="ar-SA"/>
        </w:rPr>
        <w:tab/>
        <w:t>the deduction of amounts certified in all previous Payment Certificate.</w:t>
      </w:r>
    </w:p>
    <w:p w14:paraId="0060FD27" w14:textId="77777777" w:rsidR="00A5749E" w:rsidRPr="007B2222" w:rsidRDefault="00A5749E" w:rsidP="002A5E71">
      <w:pPr>
        <w:widowControl w:val="0"/>
        <w:overflowPunct/>
        <w:autoSpaceDN/>
        <w:adjustRightInd/>
        <w:ind w:left="720"/>
        <w:contextualSpacing/>
        <w:jc w:val="both"/>
        <w:textAlignment w:val="auto"/>
        <w:rPr>
          <w:szCs w:val="24"/>
          <w:lang w:val="en-GB" w:eastAsia="ar-SA"/>
        </w:rPr>
      </w:pPr>
    </w:p>
    <w:p w14:paraId="23DC7B2A" w14:textId="2B0019D6"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681792" behindDoc="0" locked="0" layoutInCell="1" allowOverlap="1" wp14:anchorId="3E8C2EB3" wp14:editId="0C5B70B9">
                <wp:simplePos x="0" y="0"/>
                <wp:positionH relativeFrom="column">
                  <wp:posOffset>552450</wp:posOffset>
                </wp:positionH>
                <wp:positionV relativeFrom="paragraph">
                  <wp:posOffset>69215</wp:posOffset>
                </wp:positionV>
                <wp:extent cx="6067425" cy="0"/>
                <wp:effectExtent l="9525" t="7620" r="9525" b="11430"/>
                <wp:wrapNone/>
                <wp:docPr id="5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B9D2"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Q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JM1D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RA&#10;z9ATAgAAKwQAAA4AAAAAAAAAAAAAAAAALgIAAGRycy9lMm9Eb2MueG1sUEsBAi0AFAAGAAgAAAAh&#10;AGK+jFfdAAAACQEAAA8AAAAAAAAAAAAAAAAAbQQAAGRycy9kb3ducmV2LnhtbFBLBQYAAAAABAAE&#10;APMAAAB3BQAAAAA=&#10;"/>
            </w:pict>
          </mc:Fallback>
        </mc:AlternateContent>
      </w:r>
      <w:r w:rsidR="00A5749E" w:rsidRPr="007B2222">
        <w:rPr>
          <w:b/>
          <w:szCs w:val="24"/>
        </w:rPr>
        <w:t>14.4</w:t>
      </w:r>
      <w:r w:rsidR="00A5749E" w:rsidRPr="007B2222">
        <w:rPr>
          <w:b/>
          <w:szCs w:val="24"/>
        </w:rPr>
        <w:tab/>
      </w:r>
      <w:r w:rsidR="00A5749E" w:rsidRPr="007B2222">
        <w:rPr>
          <w:b/>
          <w:szCs w:val="24"/>
        </w:rPr>
        <w:tab/>
      </w:r>
    </w:p>
    <w:p w14:paraId="5C6DC45D" w14:textId="77777777" w:rsidR="00A5749E" w:rsidRPr="007B2222" w:rsidRDefault="00A5749E" w:rsidP="0064735C">
      <w:pPr>
        <w:ind w:left="2880" w:hanging="2880"/>
        <w:jc w:val="both"/>
        <w:rPr>
          <w:szCs w:val="24"/>
        </w:rPr>
      </w:pPr>
      <w:r w:rsidRPr="007B2222">
        <w:rPr>
          <w:b/>
          <w:bCs/>
          <w:szCs w:val="24"/>
        </w:rPr>
        <w:t xml:space="preserve">Schedule of Payments  </w:t>
      </w:r>
      <w:r w:rsidRPr="007B2222">
        <w:rPr>
          <w:b/>
          <w:bCs/>
          <w:szCs w:val="24"/>
        </w:rPr>
        <w:tab/>
      </w:r>
      <w:r w:rsidRPr="007B2222">
        <w:rPr>
          <w:szCs w:val="24"/>
        </w:rPr>
        <w:t>If the Contract includes a schedule of payments specifying the installments in which the Contract Price will be paid, then unless otherwise stated in this schedule:</w:t>
      </w:r>
    </w:p>
    <w:p w14:paraId="7A12FE4C" w14:textId="77777777" w:rsidR="00A5749E" w:rsidRPr="007B2222" w:rsidRDefault="00A5749E" w:rsidP="0064735C">
      <w:pPr>
        <w:jc w:val="both"/>
        <w:rPr>
          <w:szCs w:val="24"/>
        </w:rPr>
      </w:pPr>
    </w:p>
    <w:p w14:paraId="45B293A2"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the installments quoted in this schedule of payment shall be the estimated contract values for the purposes of sub-paragraph (a) of Sub-Clause 14.3 </w:t>
      </w:r>
      <w:r w:rsidRPr="007B2222">
        <w:rPr>
          <w:i/>
          <w:iCs/>
          <w:szCs w:val="24"/>
          <w:lang w:val="en-GB" w:eastAsia="ar-SA"/>
        </w:rPr>
        <w:t>[Application for Interim Payment Certificates]</w:t>
      </w:r>
      <w:r w:rsidRPr="007B2222">
        <w:rPr>
          <w:szCs w:val="24"/>
          <w:lang w:val="en-GB" w:eastAsia="ar-SA"/>
        </w:rPr>
        <w:t>,</w:t>
      </w:r>
    </w:p>
    <w:p w14:paraId="6ED68896"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742E16C"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Sub-Clause 14.5 [Plant and Materials intended for the Works] shall not apply; and </w:t>
      </w:r>
    </w:p>
    <w:p w14:paraId="1BCEBAB0" w14:textId="77777777" w:rsidR="00A5749E" w:rsidRPr="007B2222" w:rsidRDefault="00A5749E" w:rsidP="0064735C">
      <w:pPr>
        <w:widowControl w:val="0"/>
        <w:overflowPunct/>
        <w:autoSpaceDN/>
        <w:adjustRightInd/>
        <w:ind w:left="3600"/>
        <w:contextualSpacing/>
        <w:jc w:val="both"/>
        <w:textAlignment w:val="auto"/>
        <w:rPr>
          <w:szCs w:val="24"/>
          <w:lang w:val="en-GB" w:eastAsia="ar-SA"/>
        </w:rPr>
      </w:pPr>
    </w:p>
    <w:p w14:paraId="64DCAC3B" w14:textId="77777777" w:rsidR="00A5749E" w:rsidRPr="007B2222" w:rsidRDefault="00A5749E" w:rsidP="0064735C">
      <w:pPr>
        <w:ind w:left="3600" w:hanging="720"/>
        <w:jc w:val="both"/>
        <w:rPr>
          <w:szCs w:val="24"/>
        </w:rPr>
      </w:pPr>
      <w:r w:rsidRPr="007B2222">
        <w:rPr>
          <w:szCs w:val="24"/>
        </w:rPr>
        <w:t xml:space="preserve"> (c)</w:t>
      </w:r>
      <w:r w:rsidRPr="007B2222">
        <w:rPr>
          <w:szCs w:val="24"/>
        </w:rPr>
        <w:tab/>
        <w:t>if these installments are not defined by reference to the actual progress achieved in executing the Works, and if actual progress is found to be les</w:t>
      </w:r>
      <w:r w:rsidR="004A1E41" w:rsidRPr="007B2222">
        <w:rPr>
          <w:szCs w:val="24"/>
        </w:rPr>
        <w:t>s</w:t>
      </w:r>
      <w:r w:rsidRPr="007B2222">
        <w:rPr>
          <w:szCs w:val="24"/>
        </w:rPr>
        <w:t xml:space="preserve"> than that on which this schedule of payments was based, then the Engineer may proceed in accordance with Sub-Clause 3.5 </w:t>
      </w:r>
      <w:r w:rsidRPr="007B2222">
        <w:rPr>
          <w:i/>
          <w:iCs/>
          <w:szCs w:val="24"/>
        </w:rPr>
        <w:t>[Determinations]</w:t>
      </w:r>
      <w:r w:rsidRPr="007B2222">
        <w:rPr>
          <w:szCs w:val="24"/>
        </w:rPr>
        <w:t xml:space="preserve"> to agree or determine revised installments, which shall take account of the extent to which progress is less than that on which the installments were previously based.</w:t>
      </w:r>
    </w:p>
    <w:p w14:paraId="00C8396A" w14:textId="77777777" w:rsidR="00A5749E" w:rsidRPr="007B2222" w:rsidRDefault="00A5749E" w:rsidP="0064735C">
      <w:pPr>
        <w:jc w:val="both"/>
        <w:rPr>
          <w:szCs w:val="24"/>
        </w:rPr>
      </w:pPr>
    </w:p>
    <w:p w14:paraId="1C4F5327" w14:textId="77777777" w:rsidR="00A5749E" w:rsidRPr="007B2222" w:rsidRDefault="00A5749E" w:rsidP="0064735C">
      <w:pPr>
        <w:ind w:left="3600"/>
        <w:jc w:val="both"/>
        <w:rPr>
          <w:szCs w:val="24"/>
        </w:rPr>
      </w:pPr>
      <w:r w:rsidRPr="007B2222">
        <w:rPr>
          <w:szCs w:val="24"/>
        </w:rPr>
        <w:t xml:space="preserve">If  the  Contract  does  not  include  a  schedule  of  payments,  the </w:t>
      </w:r>
    </w:p>
    <w:p w14:paraId="2A35C920" w14:textId="77777777" w:rsidR="00A5749E" w:rsidRPr="007B2222" w:rsidRDefault="00A5749E" w:rsidP="0064735C">
      <w:pPr>
        <w:ind w:left="3600"/>
        <w:jc w:val="both"/>
        <w:rPr>
          <w:szCs w:val="24"/>
        </w:rPr>
      </w:pPr>
      <w:r w:rsidRPr="007B2222">
        <w:rPr>
          <w:szCs w:val="24"/>
        </w:rPr>
        <w:t>Contractor shall submit non-binding estimates of the payments which he expects to become due during each quarterly period.  The first e</w:t>
      </w:r>
      <w:r w:rsidR="004A1E41" w:rsidRPr="007B2222">
        <w:rPr>
          <w:szCs w:val="24"/>
        </w:rPr>
        <w:t>stimate shall be submitted with</w:t>
      </w:r>
      <w:r w:rsidRPr="007B2222">
        <w:rPr>
          <w:szCs w:val="24"/>
        </w:rPr>
        <w:t>in 42 days after the Commencement Date.  Revised estimates shall be submitted at quarterly intervals, until the Taking-Over Certificate has been issued for the Works.</w:t>
      </w:r>
    </w:p>
    <w:p w14:paraId="6C719A51" w14:textId="77777777" w:rsidR="00A5749E" w:rsidRPr="007B2222" w:rsidRDefault="00A5749E" w:rsidP="0064735C">
      <w:pPr>
        <w:jc w:val="both"/>
        <w:rPr>
          <w:szCs w:val="24"/>
        </w:rPr>
      </w:pPr>
    </w:p>
    <w:p w14:paraId="5D39F4C5" w14:textId="27FA8BC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2816" behindDoc="0" locked="0" layoutInCell="1" allowOverlap="1" wp14:anchorId="22E86FAE" wp14:editId="3EFDC1A4">
                <wp:simplePos x="0" y="0"/>
                <wp:positionH relativeFrom="column">
                  <wp:posOffset>552450</wp:posOffset>
                </wp:positionH>
                <wp:positionV relativeFrom="paragraph">
                  <wp:posOffset>69215</wp:posOffset>
                </wp:positionV>
                <wp:extent cx="6067425" cy="0"/>
                <wp:effectExtent l="9525" t="12065" r="9525" b="6985"/>
                <wp:wrapNone/>
                <wp:docPr id="5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8EC0" id="Line 20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mU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KKVI&#10;BxptheJokk5D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RE&#10;6ZQTAgAAKwQAAA4AAAAAAAAAAAAAAAAALgIAAGRycy9lMm9Eb2MueG1sUEsBAi0AFAAGAAgAAAAh&#10;AGK+jFfdAAAACQEAAA8AAAAAAAAAAAAAAAAAbQQAAGRycy9kb3ducmV2LnhtbFBLBQYAAAAABAAE&#10;APMAAAB3BQAAAAA=&#10;"/>
            </w:pict>
          </mc:Fallback>
        </mc:AlternateContent>
      </w:r>
      <w:r w:rsidR="00A5749E" w:rsidRPr="007B2222">
        <w:rPr>
          <w:b/>
          <w:bCs/>
          <w:szCs w:val="24"/>
        </w:rPr>
        <w:t>14.5</w:t>
      </w:r>
      <w:r w:rsidR="00A5749E" w:rsidRPr="007B2222">
        <w:rPr>
          <w:b/>
          <w:bCs/>
          <w:szCs w:val="24"/>
        </w:rPr>
        <w:tab/>
      </w:r>
      <w:r w:rsidR="00A5749E" w:rsidRPr="007B2222">
        <w:rPr>
          <w:b/>
          <w:bCs/>
          <w:szCs w:val="24"/>
        </w:rPr>
        <w:tab/>
      </w:r>
    </w:p>
    <w:p w14:paraId="13701BFC" w14:textId="77777777" w:rsidR="00387776" w:rsidRPr="007B2222" w:rsidRDefault="00387776" w:rsidP="0064735C">
      <w:pPr>
        <w:ind w:left="2880" w:hanging="2880"/>
        <w:jc w:val="both"/>
        <w:rPr>
          <w:szCs w:val="24"/>
        </w:rPr>
      </w:pPr>
      <w:r w:rsidRPr="007B2222">
        <w:rPr>
          <w:b/>
          <w:bCs/>
          <w:szCs w:val="24"/>
        </w:rPr>
        <w:t xml:space="preserve">Plant and Materials </w:t>
      </w:r>
      <w:r w:rsidRPr="007B2222">
        <w:rPr>
          <w:b/>
          <w:bCs/>
          <w:szCs w:val="24"/>
        </w:rPr>
        <w:tab/>
      </w:r>
      <w:r w:rsidR="00A5749E" w:rsidRPr="007B2222">
        <w:rPr>
          <w:szCs w:val="24"/>
        </w:rPr>
        <w:t xml:space="preserve">If this Sub-Clause applies, Interim Payment Certificates shall </w:t>
      </w:r>
    </w:p>
    <w:p w14:paraId="4EEE5409" w14:textId="77777777" w:rsidR="00A5749E" w:rsidRPr="007B2222" w:rsidRDefault="00387776" w:rsidP="0064735C">
      <w:pPr>
        <w:ind w:left="2880" w:hanging="2880"/>
        <w:jc w:val="both"/>
        <w:rPr>
          <w:szCs w:val="24"/>
        </w:rPr>
      </w:pPr>
      <w:r w:rsidRPr="007B2222">
        <w:rPr>
          <w:b/>
          <w:bCs/>
          <w:szCs w:val="24"/>
        </w:rPr>
        <w:t>intended for the Works</w:t>
      </w:r>
      <w:r w:rsidRPr="007B2222">
        <w:rPr>
          <w:szCs w:val="24"/>
        </w:rPr>
        <w:t xml:space="preserve"> </w:t>
      </w:r>
      <w:r w:rsidRPr="007B2222">
        <w:rPr>
          <w:szCs w:val="24"/>
        </w:rPr>
        <w:tab/>
      </w:r>
      <w:r w:rsidR="00A5749E" w:rsidRPr="007B2222">
        <w:rPr>
          <w:szCs w:val="24"/>
        </w:rPr>
        <w:t>include, under</w:t>
      </w:r>
      <w:r w:rsidRPr="007B2222">
        <w:rPr>
          <w:szCs w:val="24"/>
        </w:rPr>
        <w:t xml:space="preserve">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7B2222">
        <w:rPr>
          <w:i/>
          <w:iCs/>
          <w:szCs w:val="24"/>
        </w:rPr>
        <w:t>Application for Interim Payment Certificates]</w:t>
      </w:r>
      <w:r w:rsidRPr="007B2222">
        <w:rPr>
          <w:szCs w:val="24"/>
        </w:rPr>
        <w:t>.</w:t>
      </w:r>
    </w:p>
    <w:p w14:paraId="281AADAB" w14:textId="77777777" w:rsidR="00A5749E" w:rsidRPr="007B2222" w:rsidRDefault="00A5749E" w:rsidP="0064735C">
      <w:pPr>
        <w:ind w:left="2880" w:hanging="2880"/>
        <w:jc w:val="both"/>
        <w:rPr>
          <w:szCs w:val="24"/>
        </w:rPr>
      </w:pPr>
      <w:r w:rsidRPr="007B2222">
        <w:rPr>
          <w:szCs w:val="24"/>
        </w:rPr>
        <w:tab/>
        <w:t xml:space="preserve"> </w:t>
      </w:r>
      <w:r w:rsidRPr="007B2222">
        <w:rPr>
          <w:szCs w:val="24"/>
        </w:rPr>
        <w:tab/>
      </w:r>
    </w:p>
    <w:p w14:paraId="22854F24" w14:textId="77777777" w:rsidR="00A5749E" w:rsidRPr="007B2222" w:rsidRDefault="00A5749E" w:rsidP="0064735C">
      <w:pPr>
        <w:ind w:left="2880"/>
        <w:jc w:val="both"/>
        <w:rPr>
          <w:szCs w:val="24"/>
        </w:rPr>
      </w:pPr>
      <w:r w:rsidRPr="007B2222">
        <w:rPr>
          <w:szCs w:val="24"/>
        </w:rPr>
        <w:t>If the lists referred to in sub-paragraphs (b)</w:t>
      </w:r>
      <w:r w:rsidR="009D60A0" w:rsidRPr="007B2222">
        <w:rPr>
          <w:szCs w:val="24"/>
        </w:rPr>
        <w:t xml:space="preserve"> (i) or (c</w:t>
      </w:r>
      <w:r w:rsidRPr="007B2222">
        <w:rPr>
          <w:szCs w:val="24"/>
        </w:rPr>
        <w:t>) (i) below are not included in the Appendix to Tender, this Sub-Clause shall not apply.</w:t>
      </w:r>
    </w:p>
    <w:p w14:paraId="6F39DFA2" w14:textId="77777777" w:rsidR="00A5749E" w:rsidRPr="007B2222" w:rsidRDefault="00A5749E" w:rsidP="0064735C">
      <w:pPr>
        <w:jc w:val="both"/>
        <w:rPr>
          <w:szCs w:val="24"/>
        </w:rPr>
      </w:pPr>
    </w:p>
    <w:p w14:paraId="1A45359A" w14:textId="77777777" w:rsidR="00A5749E" w:rsidRPr="007B2222" w:rsidRDefault="00A5749E" w:rsidP="0064735C">
      <w:pPr>
        <w:ind w:left="2880"/>
        <w:jc w:val="both"/>
        <w:rPr>
          <w:szCs w:val="24"/>
        </w:rPr>
      </w:pPr>
      <w:r w:rsidRPr="007B2222">
        <w:rPr>
          <w:szCs w:val="24"/>
        </w:rPr>
        <w:t>The Engineer shall determine and certify each addition if the following conditions are satisfied:</w:t>
      </w:r>
    </w:p>
    <w:p w14:paraId="6C261036" w14:textId="77777777" w:rsidR="00A5749E" w:rsidRPr="007B2222" w:rsidRDefault="00A5749E" w:rsidP="0064735C">
      <w:pPr>
        <w:jc w:val="both"/>
        <w:rPr>
          <w:szCs w:val="24"/>
        </w:rPr>
      </w:pPr>
    </w:p>
    <w:p w14:paraId="0B48DB76"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Contractor has:</w:t>
      </w:r>
    </w:p>
    <w:p w14:paraId="0517EA74"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018A1A8B" w14:textId="77777777" w:rsidR="00A5749E" w:rsidRPr="007B2222" w:rsidRDefault="00A5749E" w:rsidP="0064735C">
      <w:pPr>
        <w:ind w:left="4320" w:hanging="720"/>
        <w:jc w:val="both"/>
        <w:rPr>
          <w:szCs w:val="24"/>
        </w:rPr>
      </w:pPr>
      <w:r w:rsidRPr="007B2222">
        <w:rPr>
          <w:szCs w:val="24"/>
        </w:rPr>
        <w:t>(i)</w:t>
      </w:r>
      <w:r w:rsidRPr="007B2222">
        <w:rPr>
          <w:szCs w:val="24"/>
        </w:rPr>
        <w:tab/>
        <w:t xml:space="preserve"> kept satisfactory records (including the orders, receipts, Costs and use of Plant and Materials) which are available for inspection, </w:t>
      </w:r>
      <w:r w:rsidRPr="007B2222">
        <w:rPr>
          <w:szCs w:val="24"/>
        </w:rPr>
        <w:tab/>
        <w:t xml:space="preserve">and </w:t>
      </w:r>
    </w:p>
    <w:p w14:paraId="2A28F507" w14:textId="77777777" w:rsidR="00A5749E" w:rsidRPr="007B2222" w:rsidRDefault="00A5749E" w:rsidP="0064735C">
      <w:pPr>
        <w:jc w:val="both"/>
        <w:rPr>
          <w:szCs w:val="24"/>
        </w:rPr>
      </w:pPr>
    </w:p>
    <w:p w14:paraId="004CDFAB" w14:textId="77777777" w:rsidR="00A5749E" w:rsidRPr="007B2222" w:rsidRDefault="00A5749E" w:rsidP="0064735C">
      <w:pPr>
        <w:ind w:left="4320" w:hanging="720"/>
        <w:jc w:val="both"/>
        <w:rPr>
          <w:szCs w:val="24"/>
        </w:rPr>
      </w:pPr>
      <w:r w:rsidRPr="007B2222">
        <w:rPr>
          <w:szCs w:val="24"/>
        </w:rPr>
        <w:t>(ii)</w:t>
      </w:r>
      <w:r w:rsidRPr="007B2222">
        <w:rPr>
          <w:szCs w:val="24"/>
        </w:rPr>
        <w:tab/>
        <w:t>submitted a statement of the Cost of acquiring and delivering the Plant and Materials to the Site, supported by satisfactory evidence.</w:t>
      </w:r>
    </w:p>
    <w:p w14:paraId="202D6519" w14:textId="77777777" w:rsidR="00A5749E" w:rsidRPr="007B2222" w:rsidRDefault="00A5749E" w:rsidP="0064735C">
      <w:pPr>
        <w:ind w:left="2160" w:firstLine="720"/>
        <w:jc w:val="both"/>
        <w:rPr>
          <w:szCs w:val="24"/>
        </w:rPr>
      </w:pPr>
      <w:r w:rsidRPr="007B2222">
        <w:rPr>
          <w:szCs w:val="24"/>
        </w:rPr>
        <w:t>and either:</w:t>
      </w:r>
    </w:p>
    <w:p w14:paraId="088C343C" w14:textId="77777777" w:rsidR="00A5749E" w:rsidRPr="007B2222" w:rsidRDefault="00A5749E" w:rsidP="0064735C">
      <w:pPr>
        <w:jc w:val="both"/>
        <w:rPr>
          <w:szCs w:val="24"/>
        </w:rPr>
      </w:pPr>
    </w:p>
    <w:p w14:paraId="05BC983C" w14:textId="77777777" w:rsidR="00A5749E" w:rsidRPr="007B2222" w:rsidRDefault="00A5749E" w:rsidP="002A5E71">
      <w:pPr>
        <w:widowControl w:val="0"/>
        <w:overflowPunct/>
        <w:autoSpaceDN/>
        <w:adjustRightInd/>
        <w:ind w:left="2880"/>
        <w:contextualSpacing/>
        <w:jc w:val="both"/>
        <w:textAlignment w:val="auto"/>
        <w:rPr>
          <w:szCs w:val="24"/>
          <w:lang w:val="en-GB" w:eastAsia="ar-SA"/>
        </w:rPr>
      </w:pPr>
      <w:r w:rsidRPr="007B2222">
        <w:rPr>
          <w:szCs w:val="24"/>
          <w:lang w:val="en-GB" w:eastAsia="ar-SA"/>
        </w:rPr>
        <w:t>(</w:t>
      </w:r>
      <w:r w:rsidR="009D60A0" w:rsidRPr="007B2222">
        <w:rPr>
          <w:szCs w:val="24"/>
          <w:lang w:val="en-GB" w:eastAsia="ar-SA"/>
        </w:rPr>
        <w:t>b</w:t>
      </w:r>
      <w:r w:rsidRPr="007B2222">
        <w:rPr>
          <w:szCs w:val="24"/>
          <w:lang w:val="en-GB" w:eastAsia="ar-SA"/>
        </w:rPr>
        <w:t>)</w:t>
      </w:r>
      <w:r w:rsidRPr="007B2222">
        <w:rPr>
          <w:szCs w:val="24"/>
          <w:lang w:val="en-GB" w:eastAsia="ar-SA"/>
        </w:rPr>
        <w:tab/>
        <w:t>then relevant Plant and Materials:</w:t>
      </w:r>
    </w:p>
    <w:p w14:paraId="2F28FAFF"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5231C584"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w:t>
      </w:r>
      <w:r w:rsidRPr="007B2222">
        <w:rPr>
          <w:szCs w:val="24"/>
          <w:lang w:val="en-GB" w:eastAsia="ar-SA"/>
        </w:rPr>
        <w:tab/>
        <w:t xml:space="preserve">are those listed in the Appendix to Tender for payment when shipped, </w:t>
      </w:r>
    </w:p>
    <w:p w14:paraId="5A7335FA"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10EA91E3" w14:textId="77777777" w:rsidR="00A5749E" w:rsidRPr="007B2222" w:rsidRDefault="00A5749E" w:rsidP="00014B80">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(ii)</w:t>
      </w:r>
      <w:r w:rsidRPr="007B2222">
        <w:rPr>
          <w:szCs w:val="24"/>
          <w:lang w:val="en-GB" w:eastAsia="ar-SA"/>
        </w:rPr>
        <w:tab/>
        <w:t xml:space="preserve">have been shipped to the Country, en route to the Site, in accordance with the Contract; and </w:t>
      </w:r>
    </w:p>
    <w:p w14:paraId="11EB71AE" w14:textId="77777777" w:rsidR="00A5749E" w:rsidRPr="007B2222" w:rsidRDefault="00A5749E" w:rsidP="008F1ED7">
      <w:pPr>
        <w:widowControl w:val="0"/>
        <w:overflowPunct/>
        <w:autoSpaceDN/>
        <w:adjustRightInd/>
        <w:ind w:left="720"/>
        <w:contextualSpacing/>
        <w:jc w:val="both"/>
        <w:textAlignment w:val="auto"/>
        <w:rPr>
          <w:szCs w:val="24"/>
          <w:lang w:val="en-GB" w:eastAsia="ar-SA"/>
        </w:rPr>
      </w:pPr>
    </w:p>
    <w:p w14:paraId="1074ED3E" w14:textId="77777777" w:rsidR="00A5749E" w:rsidRPr="007B2222" w:rsidRDefault="00A5749E" w:rsidP="00135E1D">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(iii)</w:t>
      </w:r>
      <w:r w:rsidRPr="007B2222">
        <w:rPr>
          <w:szCs w:val="24"/>
          <w:lang w:val="en-GB" w:eastAsia="ar-SA"/>
        </w:rPr>
        <w:tab/>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14:paraId="70BE0C82" w14:textId="77777777" w:rsidR="00A5749E" w:rsidRPr="007B2222" w:rsidRDefault="00A5749E" w:rsidP="0064735C">
      <w:pPr>
        <w:widowControl w:val="0"/>
        <w:overflowPunct/>
        <w:autoSpaceDN/>
        <w:adjustRightInd/>
        <w:ind w:left="3600" w:firstLine="720"/>
        <w:contextualSpacing/>
        <w:jc w:val="both"/>
        <w:textAlignment w:val="auto"/>
        <w:rPr>
          <w:szCs w:val="24"/>
          <w:lang w:val="en-GB" w:eastAsia="ar-SA"/>
        </w:rPr>
      </w:pPr>
      <w:r w:rsidRPr="007B2222">
        <w:rPr>
          <w:szCs w:val="24"/>
          <w:lang w:val="en-GB" w:eastAsia="ar-SA"/>
        </w:rPr>
        <w:t>or</w:t>
      </w:r>
    </w:p>
    <w:p w14:paraId="45F2BEC7"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 xml:space="preserve">the relevant Plant and Materials </w:t>
      </w:r>
    </w:p>
    <w:p w14:paraId="0C8DB356"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32591F5"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w:t>
      </w:r>
      <w:r w:rsidRPr="007B2222">
        <w:rPr>
          <w:szCs w:val="24"/>
          <w:lang w:val="en-GB" w:eastAsia="ar-SA"/>
        </w:rPr>
        <w:tab/>
        <w:t xml:space="preserve">are those listed in the Appendix to Tender for payment when delivered to the Site, and </w:t>
      </w:r>
    </w:p>
    <w:p w14:paraId="435D21D2"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r w:rsidRPr="007B2222">
        <w:rPr>
          <w:szCs w:val="24"/>
          <w:lang w:val="en-GB" w:eastAsia="ar-SA"/>
        </w:rPr>
        <w:t xml:space="preserve"> </w:t>
      </w:r>
    </w:p>
    <w:p w14:paraId="66E74982" w14:textId="77777777" w:rsidR="00A5749E" w:rsidRPr="007B2222" w:rsidRDefault="00A5749E" w:rsidP="0064735C">
      <w:pPr>
        <w:ind w:left="4320" w:hanging="720"/>
        <w:jc w:val="both"/>
        <w:rPr>
          <w:szCs w:val="24"/>
        </w:rPr>
      </w:pPr>
      <w:r w:rsidRPr="007B2222">
        <w:rPr>
          <w:szCs w:val="24"/>
        </w:rPr>
        <w:t>(ii)</w:t>
      </w:r>
      <w:r w:rsidRPr="007B2222">
        <w:rPr>
          <w:szCs w:val="24"/>
        </w:rPr>
        <w:tab/>
        <w:t>have been delivered to and are properly stored on the Site, are protected against loss, damage or deterioration, and appear to be in accordance with the Contract.</w:t>
      </w:r>
    </w:p>
    <w:p w14:paraId="51FBE05C" w14:textId="77777777" w:rsidR="00A5749E" w:rsidRPr="007B2222" w:rsidRDefault="00A5749E" w:rsidP="0064735C">
      <w:pPr>
        <w:jc w:val="both"/>
        <w:rPr>
          <w:szCs w:val="24"/>
        </w:rPr>
      </w:pPr>
    </w:p>
    <w:p w14:paraId="46DB04FC" w14:textId="77777777" w:rsidR="00A5749E" w:rsidRPr="007B2222" w:rsidRDefault="00A5749E" w:rsidP="0064735C">
      <w:pPr>
        <w:ind w:left="2880"/>
        <w:jc w:val="both"/>
        <w:rPr>
          <w:szCs w:val="24"/>
        </w:rPr>
      </w:pPr>
      <w:r w:rsidRPr="007B2222">
        <w:rPr>
          <w:szCs w:val="24"/>
        </w:rPr>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14:paraId="5B5B1009" w14:textId="77777777" w:rsidR="00A5749E" w:rsidRPr="007B2222" w:rsidRDefault="00A5749E" w:rsidP="0064735C">
      <w:pPr>
        <w:jc w:val="both"/>
        <w:rPr>
          <w:szCs w:val="24"/>
        </w:rPr>
      </w:pPr>
    </w:p>
    <w:p w14:paraId="4F8316F7" w14:textId="77777777" w:rsidR="00A5749E" w:rsidRPr="007B2222" w:rsidRDefault="00A5749E" w:rsidP="0064735C">
      <w:pPr>
        <w:ind w:left="2880"/>
        <w:jc w:val="both"/>
        <w:rPr>
          <w:szCs w:val="24"/>
        </w:rPr>
      </w:pPr>
      <w:r w:rsidRPr="007B2222">
        <w:rPr>
          <w:szCs w:val="24"/>
        </w:rPr>
        <w:t xml:space="preserve">The currencies for this additional amount shall be the same as those in which payment will become due when the contract value of included under sub-paragraph (a) of Sub-Clause 14.3 </w:t>
      </w:r>
      <w:r w:rsidRPr="007B2222">
        <w:rPr>
          <w:i/>
          <w:iCs/>
          <w:szCs w:val="24"/>
        </w:rPr>
        <w:t>[Application for Interim Payment Certificates]</w:t>
      </w:r>
      <w:r w:rsidRPr="007B2222">
        <w:rPr>
          <w:szCs w:val="24"/>
        </w:rPr>
        <w:t>. At that time, the Payment Certificates shall include the applicable reduction which shall be equivalent to, and in the same currencies and proportions as, this additional amount for the relevant Pant and Materials.</w:t>
      </w:r>
    </w:p>
    <w:p w14:paraId="7314D892" w14:textId="77777777" w:rsidR="00A5749E" w:rsidRPr="007B2222" w:rsidRDefault="00A5749E" w:rsidP="0064735C">
      <w:pPr>
        <w:jc w:val="both"/>
        <w:rPr>
          <w:szCs w:val="24"/>
        </w:rPr>
      </w:pPr>
    </w:p>
    <w:p w14:paraId="01C546E3" w14:textId="4F8711D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3840" behindDoc="0" locked="0" layoutInCell="1" allowOverlap="1" wp14:anchorId="4A113A35" wp14:editId="3AD66FAD">
                <wp:simplePos x="0" y="0"/>
                <wp:positionH relativeFrom="column">
                  <wp:posOffset>552450</wp:posOffset>
                </wp:positionH>
                <wp:positionV relativeFrom="paragraph">
                  <wp:posOffset>69215</wp:posOffset>
                </wp:positionV>
                <wp:extent cx="6067425" cy="0"/>
                <wp:effectExtent l="9525" t="9525" r="9525" b="9525"/>
                <wp:wrapNone/>
                <wp:docPr id="5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DCFC" id="Line 20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QX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SToL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B2&#10;dBcTAgAAKwQAAA4AAAAAAAAAAAAAAAAALgIAAGRycy9lMm9Eb2MueG1sUEsBAi0AFAAGAAgAAAAh&#10;AGK+jFfdAAAACQEAAA8AAAAAAAAAAAAAAAAAbQQAAGRycy9kb3ducmV2LnhtbFBLBQYAAAAABAAE&#10;APMAAAB3BQAAAAA=&#10;"/>
            </w:pict>
          </mc:Fallback>
        </mc:AlternateContent>
      </w:r>
      <w:r w:rsidR="00A5749E" w:rsidRPr="007B2222">
        <w:rPr>
          <w:b/>
          <w:bCs/>
          <w:szCs w:val="24"/>
        </w:rPr>
        <w:t>14.6</w:t>
      </w:r>
      <w:r w:rsidR="00A5749E" w:rsidRPr="007B2222">
        <w:rPr>
          <w:b/>
          <w:bCs/>
          <w:szCs w:val="24"/>
        </w:rPr>
        <w:tab/>
      </w:r>
      <w:r w:rsidR="00A5749E" w:rsidRPr="007B2222">
        <w:rPr>
          <w:b/>
          <w:bCs/>
          <w:szCs w:val="24"/>
        </w:rPr>
        <w:tab/>
      </w:r>
    </w:p>
    <w:p w14:paraId="083D3109" w14:textId="77777777" w:rsidR="009D60A0" w:rsidRPr="007B2222" w:rsidRDefault="00A5749E" w:rsidP="0064735C">
      <w:pPr>
        <w:jc w:val="both"/>
        <w:rPr>
          <w:szCs w:val="24"/>
        </w:rPr>
      </w:pPr>
      <w:r w:rsidRPr="007B2222">
        <w:rPr>
          <w:b/>
          <w:bCs/>
          <w:szCs w:val="24"/>
        </w:rPr>
        <w:t xml:space="preserve">Issue of Interim Payment </w:t>
      </w:r>
      <w:r w:rsidRPr="007B2222">
        <w:rPr>
          <w:b/>
          <w:bCs/>
          <w:szCs w:val="24"/>
        </w:rPr>
        <w:tab/>
      </w:r>
      <w:r w:rsidRPr="007B2222">
        <w:rPr>
          <w:szCs w:val="24"/>
        </w:rPr>
        <w:t xml:space="preserve">No amount will be certified or paid until the Employer has </w:t>
      </w:r>
    </w:p>
    <w:p w14:paraId="2E8ECD16" w14:textId="77777777" w:rsidR="009D60A0" w:rsidRPr="007B2222" w:rsidRDefault="009D60A0" w:rsidP="0064735C">
      <w:pPr>
        <w:jc w:val="both"/>
        <w:rPr>
          <w:szCs w:val="24"/>
        </w:rPr>
      </w:pPr>
      <w:r w:rsidRPr="007B2222">
        <w:rPr>
          <w:b/>
          <w:bCs/>
          <w:szCs w:val="24"/>
        </w:rPr>
        <w:t>Certificates</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 xml:space="preserve">received and </w:t>
      </w:r>
      <w:r w:rsidRPr="007B2222">
        <w:rPr>
          <w:szCs w:val="24"/>
        </w:rPr>
        <w:t xml:space="preserve">approved the Performance Security.  Thereafter, the </w:t>
      </w:r>
    </w:p>
    <w:p w14:paraId="375E92E9" w14:textId="77777777" w:rsidR="00A5749E" w:rsidRPr="007B2222" w:rsidRDefault="009D60A0" w:rsidP="0064735C">
      <w:pPr>
        <w:ind w:left="2880"/>
        <w:jc w:val="both"/>
        <w:rPr>
          <w:szCs w:val="24"/>
        </w:rPr>
      </w:pPr>
      <w:r w:rsidRPr="007B2222">
        <w:rPr>
          <w:szCs w:val="24"/>
        </w:rPr>
        <w:t>Engineer shall, within 28 days after receiving a Statement and supporting documents, issue to the Employer an Interim Payment Certificate which shall state the amount which the Engineer fairly determines to be due, with supporting particulars.</w:t>
      </w:r>
    </w:p>
    <w:p w14:paraId="4236BBA4" w14:textId="77777777" w:rsidR="00A5749E" w:rsidRPr="007B2222" w:rsidRDefault="00A5749E" w:rsidP="0064735C">
      <w:pPr>
        <w:ind w:left="2880" w:hanging="2880"/>
        <w:jc w:val="both"/>
        <w:rPr>
          <w:szCs w:val="24"/>
        </w:rPr>
      </w:pPr>
      <w:r w:rsidRPr="007B2222">
        <w:rPr>
          <w:b/>
          <w:bCs/>
          <w:szCs w:val="24"/>
        </w:rPr>
        <w:t xml:space="preserve">  </w:t>
      </w:r>
      <w:r w:rsidRPr="007B2222">
        <w:rPr>
          <w:b/>
          <w:bCs/>
          <w:szCs w:val="24"/>
        </w:rPr>
        <w:tab/>
      </w:r>
    </w:p>
    <w:p w14:paraId="48C94D35" w14:textId="77777777" w:rsidR="00A5749E" w:rsidRPr="007B2222" w:rsidRDefault="00A5749E" w:rsidP="0064735C">
      <w:pPr>
        <w:ind w:left="2880"/>
        <w:jc w:val="both"/>
        <w:rPr>
          <w:szCs w:val="24"/>
        </w:rPr>
      </w:pPr>
      <w:r w:rsidRPr="007B2222">
        <w:rPr>
          <w:szCs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Appendix to Tender.  In this event, the Engineer shall give notice to the contractor accordingly.</w:t>
      </w:r>
    </w:p>
    <w:p w14:paraId="6DA3C0CB" w14:textId="77777777" w:rsidR="00A5749E" w:rsidRPr="007B2222" w:rsidRDefault="00A5749E" w:rsidP="0064735C">
      <w:pPr>
        <w:jc w:val="both"/>
        <w:rPr>
          <w:szCs w:val="24"/>
        </w:rPr>
      </w:pPr>
    </w:p>
    <w:p w14:paraId="3E282415" w14:textId="77777777" w:rsidR="00A5749E" w:rsidRPr="007B2222" w:rsidRDefault="00A5749E" w:rsidP="0064735C">
      <w:pPr>
        <w:ind w:left="2880"/>
        <w:jc w:val="both"/>
        <w:rPr>
          <w:szCs w:val="24"/>
        </w:rPr>
      </w:pPr>
      <w:r w:rsidRPr="007B2222">
        <w:rPr>
          <w:szCs w:val="24"/>
        </w:rPr>
        <w:t>An Interim Payment Certificate shall not be withheld for any other reason, although:</w:t>
      </w:r>
    </w:p>
    <w:p w14:paraId="24FD08AE" w14:textId="77777777" w:rsidR="00A5749E" w:rsidRPr="007B2222" w:rsidRDefault="00A5749E" w:rsidP="0064735C">
      <w:pPr>
        <w:jc w:val="both"/>
        <w:rPr>
          <w:szCs w:val="24"/>
        </w:rPr>
      </w:pPr>
    </w:p>
    <w:p w14:paraId="1A42C6E4"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if anything supplied or work done by the Contractor is not in accordance with the Contract, the cost of rectification or replacement may be withheld unit rectification or replacement has been completed, and /or </w:t>
      </w:r>
    </w:p>
    <w:p w14:paraId="0ED4DDD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174F3FC0"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if the Contractor was or is failing to perform any work or obligation in accordance with the Contract, and had been so notified by the Engineer, the value of this work or obligation may be withheld until the work or obligation has been performed.</w:t>
      </w:r>
    </w:p>
    <w:p w14:paraId="564D5688" w14:textId="77777777" w:rsidR="00A5749E" w:rsidRPr="007B2222" w:rsidRDefault="00A5749E" w:rsidP="0064735C">
      <w:pPr>
        <w:jc w:val="both"/>
        <w:rPr>
          <w:szCs w:val="24"/>
        </w:rPr>
      </w:pPr>
    </w:p>
    <w:p w14:paraId="6FFD7891" w14:textId="77777777" w:rsidR="00A5749E" w:rsidRPr="007B2222" w:rsidRDefault="00A5749E" w:rsidP="0064735C">
      <w:pPr>
        <w:ind w:left="2880"/>
        <w:jc w:val="both"/>
        <w:rPr>
          <w:szCs w:val="24"/>
        </w:rPr>
      </w:pPr>
      <w:r w:rsidRPr="007B2222">
        <w:rPr>
          <w:szCs w:val="24"/>
        </w:rPr>
        <w:t xml:space="preserve">The Employer may in any Payment Certificates make any correction or modification that should properly be made to any previous Payment Certificate.  A Payment Certificate shall not be deemed to indicate the Engineer’s acceptance, approval, consent or satisfaction. </w:t>
      </w:r>
    </w:p>
    <w:p w14:paraId="6A0758B8" w14:textId="77777777" w:rsidR="00A5749E" w:rsidRPr="007B2222" w:rsidRDefault="00A5749E" w:rsidP="0064735C">
      <w:pPr>
        <w:jc w:val="both"/>
        <w:rPr>
          <w:szCs w:val="24"/>
        </w:rPr>
      </w:pPr>
    </w:p>
    <w:p w14:paraId="36E38966" w14:textId="046DEE8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4864" behindDoc="0" locked="0" layoutInCell="1" allowOverlap="1" wp14:anchorId="11F2CE7C" wp14:editId="3644B203">
                <wp:simplePos x="0" y="0"/>
                <wp:positionH relativeFrom="column">
                  <wp:posOffset>552450</wp:posOffset>
                </wp:positionH>
                <wp:positionV relativeFrom="paragraph">
                  <wp:posOffset>69215</wp:posOffset>
                </wp:positionV>
                <wp:extent cx="6067425" cy="0"/>
                <wp:effectExtent l="9525" t="13335" r="9525" b="5715"/>
                <wp:wrapNone/>
                <wp:docPr id="5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78FC6"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JH0I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By&#10;UlMTAgAAKwQAAA4AAAAAAAAAAAAAAAAALgIAAGRycy9lMm9Eb2MueG1sUEsBAi0AFAAGAAgAAAAh&#10;AGK+jFfdAAAACQEAAA8AAAAAAAAAAAAAAAAAbQQAAGRycy9kb3ducmV2LnhtbFBLBQYAAAAABAAE&#10;APMAAAB3BQAAAAA=&#10;"/>
            </w:pict>
          </mc:Fallback>
        </mc:AlternateContent>
      </w:r>
      <w:r w:rsidR="00A5749E" w:rsidRPr="007B2222">
        <w:rPr>
          <w:b/>
          <w:bCs/>
          <w:szCs w:val="24"/>
        </w:rPr>
        <w:t>14.7</w:t>
      </w:r>
      <w:r w:rsidR="00A5749E" w:rsidRPr="007B2222">
        <w:rPr>
          <w:b/>
          <w:bCs/>
          <w:szCs w:val="24"/>
        </w:rPr>
        <w:tab/>
      </w:r>
      <w:r w:rsidR="00A5749E" w:rsidRPr="007B2222">
        <w:rPr>
          <w:b/>
          <w:bCs/>
          <w:szCs w:val="24"/>
        </w:rPr>
        <w:tab/>
      </w:r>
    </w:p>
    <w:p w14:paraId="521ADFE0" w14:textId="77777777" w:rsidR="00A5749E" w:rsidRPr="007B2222" w:rsidRDefault="00A5749E" w:rsidP="0064735C">
      <w:pPr>
        <w:jc w:val="both"/>
        <w:rPr>
          <w:szCs w:val="24"/>
        </w:rPr>
      </w:pPr>
      <w:r w:rsidRPr="007B2222">
        <w:rPr>
          <w:b/>
          <w:bCs/>
          <w:szCs w:val="24"/>
        </w:rPr>
        <w:t xml:space="preserve">Payment  </w:t>
      </w:r>
      <w:r w:rsidRPr="007B2222">
        <w:rPr>
          <w:b/>
          <w:bCs/>
          <w:szCs w:val="24"/>
        </w:rPr>
        <w:tab/>
      </w:r>
      <w:r w:rsidRPr="007B2222">
        <w:rPr>
          <w:b/>
          <w:bCs/>
          <w:szCs w:val="24"/>
        </w:rPr>
        <w:tab/>
      </w:r>
      <w:r w:rsidRPr="007B2222">
        <w:rPr>
          <w:b/>
          <w:bCs/>
          <w:szCs w:val="24"/>
        </w:rPr>
        <w:tab/>
      </w:r>
      <w:r w:rsidRPr="007B2222">
        <w:rPr>
          <w:szCs w:val="24"/>
        </w:rPr>
        <w:t>The Employer shall pay to the Contractor:</w:t>
      </w:r>
    </w:p>
    <w:p w14:paraId="6C0B7BB3" w14:textId="77777777" w:rsidR="00A5749E" w:rsidRPr="007B2222" w:rsidRDefault="00A5749E" w:rsidP="0064735C">
      <w:pPr>
        <w:jc w:val="both"/>
        <w:rPr>
          <w:szCs w:val="24"/>
        </w:rPr>
      </w:pPr>
    </w:p>
    <w:p w14:paraId="0F956E60"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the first </w:t>
      </w:r>
      <w:r w:rsidR="00A25F0E" w:rsidRPr="007B2222">
        <w:rPr>
          <w:szCs w:val="24"/>
          <w:lang w:val="en-GB" w:eastAsia="ar-SA"/>
        </w:rPr>
        <w:t>instalment</w:t>
      </w:r>
      <w:r w:rsidRPr="007B2222">
        <w:rPr>
          <w:szCs w:val="24"/>
          <w:lang w:val="en-GB" w:eastAsia="ar-SA"/>
        </w:rPr>
        <w:t xml:space="preserve"> of the advance payment within 42 days after issuing the</w:t>
      </w:r>
    </w:p>
    <w:p w14:paraId="72B82586" w14:textId="77777777" w:rsidR="00A5749E" w:rsidRPr="007B2222" w:rsidRDefault="00A5749E" w:rsidP="00E828C6">
      <w:pPr>
        <w:widowControl w:val="0"/>
        <w:overflowPunct/>
        <w:autoSpaceDN/>
        <w:adjustRightInd/>
        <w:ind w:left="3600"/>
        <w:contextualSpacing/>
        <w:jc w:val="both"/>
        <w:textAlignment w:val="auto"/>
        <w:rPr>
          <w:szCs w:val="24"/>
          <w:lang w:val="en-GB" w:eastAsia="ar-SA"/>
        </w:rPr>
      </w:pPr>
    </w:p>
    <w:p w14:paraId="1D847EEB" w14:textId="77777777" w:rsidR="00A5749E" w:rsidRPr="007B2222" w:rsidRDefault="00A5749E" w:rsidP="00D121FE">
      <w:pPr>
        <w:widowControl w:val="0"/>
        <w:overflowPunct/>
        <w:autoSpaceDN/>
        <w:adjustRightInd/>
        <w:ind w:left="3600"/>
        <w:contextualSpacing/>
        <w:jc w:val="both"/>
        <w:textAlignment w:val="auto"/>
        <w:rPr>
          <w:szCs w:val="24"/>
          <w:lang w:val="en-GB" w:eastAsia="ar-SA"/>
        </w:rPr>
      </w:pPr>
      <w:r w:rsidRPr="007B2222">
        <w:rPr>
          <w:szCs w:val="24"/>
          <w:lang w:val="en-GB" w:eastAsia="ar-SA"/>
        </w:rPr>
        <w:t xml:space="preserve">Letter of Acceptance or within 21 days after receiving the documents in accordance with Sub-Clause 4.2 [Performance Security] and Sub-Clause 14.2 </w:t>
      </w:r>
      <w:r w:rsidRPr="007B2222">
        <w:rPr>
          <w:i/>
          <w:szCs w:val="24"/>
          <w:lang w:val="en-GB" w:eastAsia="ar-SA"/>
        </w:rPr>
        <w:t>[Advance Payment],</w:t>
      </w:r>
      <w:r w:rsidR="00A25F0E" w:rsidRPr="007B2222">
        <w:rPr>
          <w:szCs w:val="24"/>
          <w:lang w:val="en-GB" w:eastAsia="ar-SA"/>
        </w:rPr>
        <w:t xml:space="preserve"> which</w:t>
      </w:r>
      <w:r w:rsidRPr="007B2222">
        <w:rPr>
          <w:szCs w:val="24"/>
          <w:lang w:val="en-GB" w:eastAsia="ar-SA"/>
        </w:rPr>
        <w:t>ever is later;</w:t>
      </w:r>
    </w:p>
    <w:p w14:paraId="7F05ACF2" w14:textId="77777777" w:rsidR="00A5749E" w:rsidRPr="007B2222" w:rsidRDefault="00A5749E" w:rsidP="006A6991">
      <w:pPr>
        <w:widowControl w:val="0"/>
        <w:overflowPunct/>
        <w:autoSpaceDN/>
        <w:adjustRightInd/>
        <w:ind w:left="3600"/>
        <w:contextualSpacing/>
        <w:jc w:val="both"/>
        <w:textAlignment w:val="auto"/>
        <w:rPr>
          <w:szCs w:val="24"/>
          <w:lang w:val="en-GB" w:eastAsia="ar-SA"/>
        </w:rPr>
      </w:pPr>
    </w:p>
    <w:p w14:paraId="17C8CD3B"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the amount certified in each Interim Payment Certificate within 56 days after the Engineer receives the Statement and supporting documents; and </w:t>
      </w:r>
    </w:p>
    <w:p w14:paraId="0D761A17" w14:textId="77777777" w:rsidR="00A5749E" w:rsidRPr="007B2222" w:rsidRDefault="00A5749E" w:rsidP="00135E1D">
      <w:pPr>
        <w:widowControl w:val="0"/>
        <w:overflowPunct/>
        <w:autoSpaceDN/>
        <w:adjustRightInd/>
        <w:ind w:left="3600" w:hanging="720"/>
        <w:contextualSpacing/>
        <w:jc w:val="both"/>
        <w:textAlignment w:val="auto"/>
        <w:rPr>
          <w:szCs w:val="24"/>
          <w:lang w:val="en-GB" w:eastAsia="ar-SA"/>
        </w:rPr>
      </w:pPr>
    </w:p>
    <w:p w14:paraId="06D3AD0A" w14:textId="77777777" w:rsidR="00A5749E" w:rsidRPr="007B2222" w:rsidRDefault="00A5749E" w:rsidP="0064735C">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the amount certified in the Final Payment Certificate within 56 days after the Employer receives this Payment Certificate.</w:t>
      </w:r>
    </w:p>
    <w:p w14:paraId="01A21375" w14:textId="77777777" w:rsidR="00A5749E" w:rsidRPr="007B2222" w:rsidRDefault="00A5749E" w:rsidP="0064735C">
      <w:pPr>
        <w:jc w:val="both"/>
        <w:rPr>
          <w:szCs w:val="24"/>
        </w:rPr>
      </w:pPr>
    </w:p>
    <w:p w14:paraId="41D1132C" w14:textId="77777777" w:rsidR="00A5749E" w:rsidRPr="007B2222" w:rsidRDefault="00A5749E" w:rsidP="0064735C">
      <w:pPr>
        <w:ind w:left="2880"/>
        <w:jc w:val="both"/>
        <w:rPr>
          <w:szCs w:val="24"/>
        </w:rPr>
      </w:pPr>
      <w:r w:rsidRPr="007B2222">
        <w:rPr>
          <w:szCs w:val="24"/>
        </w:rPr>
        <w:t>Payment of the amount due in each currency shall be made into the bank account, nominated by the Contractor, in the payment country (for this currency) specified in the Contract.</w:t>
      </w:r>
    </w:p>
    <w:p w14:paraId="0CD94426" w14:textId="77777777" w:rsidR="00A5749E" w:rsidRPr="007B2222" w:rsidRDefault="00A5749E" w:rsidP="0064735C">
      <w:pPr>
        <w:jc w:val="both"/>
        <w:rPr>
          <w:szCs w:val="24"/>
        </w:rPr>
      </w:pPr>
    </w:p>
    <w:p w14:paraId="0618177C" w14:textId="4083C9BB"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5888" behindDoc="0" locked="0" layoutInCell="1" allowOverlap="1" wp14:anchorId="2AE82C9C" wp14:editId="1A22B4EE">
                <wp:simplePos x="0" y="0"/>
                <wp:positionH relativeFrom="column">
                  <wp:posOffset>552450</wp:posOffset>
                </wp:positionH>
                <wp:positionV relativeFrom="paragraph">
                  <wp:posOffset>69215</wp:posOffset>
                </wp:positionV>
                <wp:extent cx="6067425" cy="0"/>
                <wp:effectExtent l="9525" t="12065" r="9525" b="6985"/>
                <wp:wrapNone/>
                <wp:docPr id="5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EBEC" id="Line 20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X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JJ2H5vTGFeBTqZ0N5dGzejZbTX84pHTVEnXgkeTLxUBgFiKSNyFBcQZS7PuvmoEPOXod&#10;O3VubBcgoQfoHAdyuQ+Enz2icDlLZw/5BIjRwZaQYgg01vkvXHcoCCWWwDoCk9PW+UCEFINLyKP0&#10;RkgZ5y0V6ku8mAJysDgtBQvGqNjDvpIWnUjYmPjFqt65WX1ULIK1nLD1TfZEyKsMyaUKeFAK0LlJ&#10;15X4uUgX6/l6no/yyWw9ytO6Hn3eVPlotskepvWn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ZnmF&#10;VxICAAArBAAADgAAAAAAAAAAAAAAAAAuAgAAZHJzL2Uyb0RvYy54bWxQSwECLQAUAAYACAAAACEA&#10;Yr6MV90AAAAJAQAADwAAAAAAAAAAAAAAAABsBAAAZHJzL2Rvd25yZXYueG1sUEsFBgAAAAAEAAQA&#10;8wAAAHYFAAAAAA==&#10;"/>
            </w:pict>
          </mc:Fallback>
        </mc:AlternateContent>
      </w:r>
      <w:r w:rsidR="00A5749E" w:rsidRPr="007B2222">
        <w:rPr>
          <w:b/>
          <w:bCs/>
          <w:szCs w:val="24"/>
        </w:rPr>
        <w:t>14.8</w:t>
      </w:r>
      <w:r w:rsidR="00A5749E" w:rsidRPr="007B2222">
        <w:rPr>
          <w:b/>
          <w:bCs/>
          <w:szCs w:val="24"/>
        </w:rPr>
        <w:tab/>
      </w:r>
      <w:r w:rsidR="00A5749E" w:rsidRPr="007B2222">
        <w:rPr>
          <w:b/>
          <w:bCs/>
          <w:szCs w:val="24"/>
        </w:rPr>
        <w:tab/>
      </w:r>
    </w:p>
    <w:p w14:paraId="6549B3EE" w14:textId="77777777" w:rsidR="00A5749E" w:rsidRPr="007B2222" w:rsidRDefault="00A5749E" w:rsidP="0064735C">
      <w:pPr>
        <w:ind w:left="2880" w:hanging="2880"/>
        <w:jc w:val="both"/>
        <w:rPr>
          <w:szCs w:val="24"/>
        </w:rPr>
      </w:pPr>
      <w:r w:rsidRPr="007B2222">
        <w:rPr>
          <w:b/>
          <w:bCs/>
          <w:szCs w:val="24"/>
        </w:rPr>
        <w:t>Delayed Payment</w:t>
      </w:r>
      <w:r w:rsidRPr="007B2222">
        <w:rPr>
          <w:b/>
          <w:bCs/>
          <w:szCs w:val="24"/>
        </w:rPr>
        <w:tab/>
      </w:r>
      <w:r w:rsidRPr="007B2222">
        <w:rPr>
          <w:szCs w:val="24"/>
        </w:rPr>
        <w:t xml:space="preserve">If the Contractor does not receive payment in accordance with Sub-Clause 14.7 </w:t>
      </w:r>
      <w:r w:rsidRPr="007B2222">
        <w:rPr>
          <w:i/>
          <w:iCs/>
          <w:szCs w:val="24"/>
        </w:rPr>
        <w:t xml:space="preserve">[Payment], </w:t>
      </w:r>
      <w:r w:rsidRPr="007B2222">
        <w:rPr>
          <w:szCs w:val="24"/>
        </w:rPr>
        <w:t xml:space="preserve">the Contractor shall be entitled to receive financing charges compounded monthly on the amount unpaid during the period of delay.  This period shall be deemed to commence on the date for payment specified in Sub-Clause 14.7 </w:t>
      </w:r>
      <w:r w:rsidRPr="007B2222">
        <w:rPr>
          <w:i/>
          <w:iCs/>
          <w:szCs w:val="24"/>
        </w:rPr>
        <w:t>[Payment],</w:t>
      </w:r>
      <w:r w:rsidRPr="007B2222">
        <w:rPr>
          <w:szCs w:val="24"/>
        </w:rPr>
        <w:t xml:space="preserve"> irrespective (in the case of its sub-paragraph (b) of the date on which any Interim Payment Certificate is issued.</w:t>
      </w:r>
    </w:p>
    <w:p w14:paraId="5788A107" w14:textId="77777777" w:rsidR="00A5749E" w:rsidRPr="007B2222" w:rsidRDefault="00A5749E" w:rsidP="0064735C">
      <w:pPr>
        <w:jc w:val="both"/>
        <w:rPr>
          <w:szCs w:val="24"/>
        </w:rPr>
      </w:pPr>
    </w:p>
    <w:p w14:paraId="2F967524" w14:textId="77777777" w:rsidR="00A5749E" w:rsidRPr="007B2222" w:rsidRDefault="00A5749E" w:rsidP="0064735C">
      <w:pPr>
        <w:ind w:left="2880"/>
        <w:jc w:val="both"/>
        <w:rPr>
          <w:szCs w:val="24"/>
        </w:rPr>
      </w:pPr>
      <w:r w:rsidRPr="007B2222">
        <w:rPr>
          <w:szCs w:val="24"/>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3A18B9A0" w14:textId="77777777" w:rsidR="00A5749E" w:rsidRPr="007B2222" w:rsidRDefault="00A5749E" w:rsidP="0064735C">
      <w:pPr>
        <w:jc w:val="both"/>
        <w:rPr>
          <w:szCs w:val="24"/>
        </w:rPr>
      </w:pPr>
    </w:p>
    <w:p w14:paraId="6195F6E8" w14:textId="77777777" w:rsidR="00A5749E" w:rsidRPr="007B2222" w:rsidRDefault="00A5749E" w:rsidP="0064735C">
      <w:pPr>
        <w:ind w:left="2880"/>
        <w:jc w:val="both"/>
        <w:rPr>
          <w:szCs w:val="24"/>
        </w:rPr>
      </w:pPr>
      <w:r w:rsidRPr="007B2222">
        <w:rPr>
          <w:szCs w:val="24"/>
        </w:rPr>
        <w:t>The Contractor shall be entitled to this payment without formal notice or certification, and without prejudice to any other right or remedy.</w:t>
      </w:r>
    </w:p>
    <w:p w14:paraId="512DFC92" w14:textId="77777777" w:rsidR="00A5749E" w:rsidRPr="007B2222" w:rsidRDefault="00A5749E" w:rsidP="0064735C">
      <w:pPr>
        <w:ind w:left="2880"/>
        <w:jc w:val="both"/>
        <w:rPr>
          <w:szCs w:val="24"/>
        </w:rPr>
      </w:pPr>
    </w:p>
    <w:p w14:paraId="6C3F4228" w14:textId="089A4A6F" w:rsidR="00A5749E" w:rsidRPr="007B2222" w:rsidRDefault="005B2582" w:rsidP="0064735C">
      <w:pPr>
        <w:tabs>
          <w:tab w:val="left" w:pos="4005"/>
        </w:tabs>
        <w:jc w:val="both"/>
        <w:rPr>
          <w:szCs w:val="24"/>
        </w:rPr>
      </w:pPr>
      <w:r w:rsidRPr="007B2222">
        <w:rPr>
          <w:noProof/>
          <w:szCs w:val="24"/>
        </w:rPr>
        <mc:AlternateContent>
          <mc:Choice Requires="wps">
            <w:drawing>
              <wp:anchor distT="0" distB="0" distL="114300" distR="114300" simplePos="0" relativeHeight="251686912" behindDoc="0" locked="0" layoutInCell="1" allowOverlap="1" wp14:anchorId="2804340A" wp14:editId="7C8B571F">
                <wp:simplePos x="0" y="0"/>
                <wp:positionH relativeFrom="column">
                  <wp:posOffset>457200</wp:posOffset>
                </wp:positionH>
                <wp:positionV relativeFrom="paragraph">
                  <wp:posOffset>55245</wp:posOffset>
                </wp:positionV>
                <wp:extent cx="6067425" cy="0"/>
                <wp:effectExtent l="9525" t="5080" r="9525" b="13970"/>
                <wp:wrapNone/>
                <wp:docPr id="5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B3EC" id="Line 20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1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M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ki5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"/>
            </w:pict>
          </mc:Fallback>
        </mc:AlternateContent>
      </w:r>
      <w:r w:rsidR="00A5749E" w:rsidRPr="007B2222">
        <w:rPr>
          <w:b/>
          <w:bCs/>
          <w:szCs w:val="24"/>
        </w:rPr>
        <w:t>14.9</w:t>
      </w:r>
    </w:p>
    <w:tbl>
      <w:tblPr>
        <w:tblW w:w="0" w:type="auto"/>
        <w:tblLook w:val="04A0" w:firstRow="1" w:lastRow="0" w:firstColumn="1" w:lastColumn="0" w:noHBand="0" w:noVBand="1"/>
      </w:tblPr>
      <w:tblGrid>
        <w:gridCol w:w="2149"/>
        <w:gridCol w:w="7211"/>
      </w:tblGrid>
      <w:tr w:rsidR="00A5749E" w:rsidRPr="007B2222" w14:paraId="607CFA81" w14:textId="77777777" w:rsidTr="00A5749E">
        <w:tc>
          <w:tcPr>
            <w:tcW w:w="2178" w:type="dxa"/>
            <w:shd w:val="clear" w:color="auto" w:fill="auto"/>
          </w:tcPr>
          <w:p w14:paraId="51D9DF8F" w14:textId="77777777" w:rsidR="00A5749E" w:rsidRPr="007B2222" w:rsidRDefault="00A5749E" w:rsidP="0064735C">
            <w:pPr>
              <w:jc w:val="both"/>
              <w:rPr>
                <w:b/>
                <w:szCs w:val="24"/>
              </w:rPr>
            </w:pPr>
            <w:r w:rsidRPr="007B2222">
              <w:rPr>
                <w:b/>
                <w:szCs w:val="24"/>
              </w:rPr>
              <w:tab/>
            </w:r>
          </w:p>
          <w:p w14:paraId="2E624180" w14:textId="77777777" w:rsidR="000403B2" w:rsidRPr="007B2222" w:rsidRDefault="00A5749E" w:rsidP="0064735C">
            <w:pPr>
              <w:jc w:val="both"/>
              <w:rPr>
                <w:b/>
                <w:bCs/>
                <w:szCs w:val="24"/>
              </w:rPr>
            </w:pPr>
            <w:r w:rsidRPr="007B2222">
              <w:rPr>
                <w:b/>
                <w:bCs/>
                <w:szCs w:val="24"/>
              </w:rPr>
              <w:t>Payment of</w:t>
            </w:r>
          </w:p>
          <w:p w14:paraId="0A778918" w14:textId="77777777" w:rsidR="00A5749E" w:rsidRPr="007B2222" w:rsidRDefault="00A5749E" w:rsidP="0064735C">
            <w:pPr>
              <w:jc w:val="both"/>
              <w:rPr>
                <w:b/>
                <w:szCs w:val="24"/>
              </w:rPr>
            </w:pPr>
            <w:r w:rsidRPr="007B2222">
              <w:rPr>
                <w:b/>
                <w:bCs/>
                <w:szCs w:val="24"/>
              </w:rPr>
              <w:t xml:space="preserve"> Retention Money</w:t>
            </w:r>
          </w:p>
        </w:tc>
        <w:tc>
          <w:tcPr>
            <w:tcW w:w="7393" w:type="dxa"/>
            <w:shd w:val="clear" w:color="auto" w:fill="auto"/>
          </w:tcPr>
          <w:p w14:paraId="26D31D09" w14:textId="77777777" w:rsidR="00A5749E" w:rsidRPr="007B2222" w:rsidRDefault="00A5749E" w:rsidP="0064735C">
            <w:pPr>
              <w:jc w:val="both"/>
              <w:rPr>
                <w:szCs w:val="24"/>
              </w:rPr>
            </w:pPr>
          </w:p>
          <w:p w14:paraId="0C0DA868" w14:textId="77777777" w:rsidR="00A5749E" w:rsidRPr="007B2222" w:rsidRDefault="00A5749E" w:rsidP="0064735C">
            <w:pPr>
              <w:jc w:val="both"/>
              <w:rPr>
                <w:szCs w:val="24"/>
              </w:rPr>
            </w:pPr>
            <w:r w:rsidRPr="007B2222">
              <w:rPr>
                <w:szCs w:val="24"/>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030251DC" w14:textId="77777777" w:rsidR="00A5749E" w:rsidRPr="007B2222" w:rsidRDefault="00A5749E" w:rsidP="0064735C">
            <w:pPr>
              <w:ind w:left="-18"/>
              <w:jc w:val="both"/>
              <w:rPr>
                <w:szCs w:val="24"/>
              </w:rPr>
            </w:pPr>
            <w:r w:rsidRPr="007B2222">
              <w:rPr>
                <w:szCs w:val="24"/>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B0B219E" w14:textId="77777777" w:rsidR="00A5749E" w:rsidRPr="007B2222" w:rsidRDefault="00A5749E" w:rsidP="0064735C">
            <w:pPr>
              <w:ind w:hanging="18"/>
              <w:jc w:val="both"/>
              <w:rPr>
                <w:szCs w:val="24"/>
              </w:rPr>
            </w:pPr>
            <w:r w:rsidRPr="007B2222">
              <w:rPr>
                <w:szCs w:val="24"/>
              </w:rPr>
              <w:t xml:space="preserve">However, if any work remains to be executed under Clause 11 </w:t>
            </w:r>
            <w:r w:rsidRPr="007B2222">
              <w:rPr>
                <w:i/>
                <w:szCs w:val="24"/>
              </w:rPr>
              <w:t>[Defects Liability]</w:t>
            </w:r>
            <w:r w:rsidRPr="007B2222">
              <w:rPr>
                <w:szCs w:val="24"/>
              </w:rPr>
              <w:t>, the Engineer shall be entitled to withhold certification of the estimated cost of this work until it has been executed.</w:t>
            </w:r>
          </w:p>
          <w:p w14:paraId="451562D2" w14:textId="77777777" w:rsidR="00A5749E" w:rsidRPr="007B2222" w:rsidRDefault="00A5749E" w:rsidP="0064735C">
            <w:pPr>
              <w:ind w:left="-18"/>
              <w:jc w:val="both"/>
              <w:rPr>
                <w:b/>
                <w:szCs w:val="24"/>
              </w:rPr>
            </w:pPr>
            <w:r w:rsidRPr="007B2222">
              <w:rPr>
                <w:szCs w:val="24"/>
              </w:rPr>
              <w:t xml:space="preserve">When calculating these remains to be executed under Clause 11 </w:t>
            </w:r>
            <w:r w:rsidRPr="007B2222">
              <w:rPr>
                <w:i/>
                <w:iCs/>
                <w:szCs w:val="24"/>
              </w:rPr>
              <w:t>[Defects Liability],</w:t>
            </w:r>
            <w:r w:rsidRPr="007B2222">
              <w:rPr>
                <w:szCs w:val="24"/>
              </w:rPr>
              <w:t xml:space="preserve"> the under Sub-Clause 13.7 </w:t>
            </w:r>
            <w:r w:rsidRPr="007B2222">
              <w:rPr>
                <w:i/>
                <w:iCs/>
                <w:szCs w:val="24"/>
              </w:rPr>
              <w:t>[Adjustments for Changes in Legislation]</w:t>
            </w:r>
            <w:r w:rsidRPr="007B2222">
              <w:rPr>
                <w:szCs w:val="24"/>
              </w:rPr>
              <w:t xml:space="preserve"> and Sub-Clause 13.8 </w:t>
            </w:r>
            <w:r w:rsidRPr="007B2222">
              <w:rPr>
                <w:i/>
                <w:iCs/>
                <w:szCs w:val="24"/>
              </w:rPr>
              <w:t>[Adjustments for Changes in Cost]</w:t>
            </w:r>
            <w:r w:rsidRPr="007B2222">
              <w:rPr>
                <w:szCs w:val="24"/>
              </w:rPr>
              <w:t>.</w:t>
            </w:r>
          </w:p>
        </w:tc>
      </w:tr>
    </w:tbl>
    <w:p w14:paraId="35A30AD2" w14:textId="77777777" w:rsidR="00A5749E" w:rsidRPr="007B2222" w:rsidRDefault="00A5749E" w:rsidP="0064735C">
      <w:pPr>
        <w:tabs>
          <w:tab w:val="left" w:pos="4005"/>
        </w:tabs>
        <w:jc w:val="both"/>
        <w:rPr>
          <w:szCs w:val="24"/>
        </w:rPr>
      </w:pPr>
    </w:p>
    <w:p w14:paraId="4AE2D99A" w14:textId="5E1B294A"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7936" behindDoc="0" locked="0" layoutInCell="1" allowOverlap="1" wp14:anchorId="444D3588" wp14:editId="22BA3F4D">
                <wp:simplePos x="0" y="0"/>
                <wp:positionH relativeFrom="column">
                  <wp:posOffset>552450</wp:posOffset>
                </wp:positionH>
                <wp:positionV relativeFrom="paragraph">
                  <wp:posOffset>69215</wp:posOffset>
                </wp:positionV>
                <wp:extent cx="6067425" cy="0"/>
                <wp:effectExtent l="9525" t="10160" r="9525" b="8890"/>
                <wp:wrapNone/>
                <wp:docPr id="5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328A" id="Line 2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ad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acPGCnS&#10;QY+2QnE0yWJ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d&#10;dp0TAgAAKwQAAA4AAAAAAAAAAAAAAAAALgIAAGRycy9lMm9Eb2MueG1sUEsBAi0AFAAGAAgAAAAh&#10;AGK+jFfdAAAACQEAAA8AAAAAAAAAAAAAAAAAbQQAAGRycy9kb3ducmV2LnhtbFBLBQYAAAAABAAE&#10;APMAAAB3BQAAAAA=&#10;"/>
            </w:pict>
          </mc:Fallback>
        </mc:AlternateContent>
      </w:r>
      <w:r w:rsidR="00A5749E" w:rsidRPr="007B2222">
        <w:rPr>
          <w:b/>
          <w:bCs/>
          <w:szCs w:val="24"/>
        </w:rPr>
        <w:t>14.10</w:t>
      </w:r>
      <w:r w:rsidR="00A5749E" w:rsidRPr="007B2222">
        <w:rPr>
          <w:b/>
          <w:bCs/>
          <w:szCs w:val="24"/>
        </w:rPr>
        <w:tab/>
      </w:r>
      <w:r w:rsidR="00A5749E" w:rsidRPr="007B2222">
        <w:rPr>
          <w:b/>
          <w:bCs/>
          <w:szCs w:val="24"/>
        </w:rPr>
        <w:tab/>
      </w:r>
    </w:p>
    <w:p w14:paraId="7BC2D570" w14:textId="77777777" w:rsidR="00A5749E" w:rsidRPr="007B2222" w:rsidRDefault="00A5749E" w:rsidP="0064735C">
      <w:pPr>
        <w:ind w:left="2880" w:hanging="2880"/>
        <w:jc w:val="both"/>
        <w:rPr>
          <w:szCs w:val="24"/>
        </w:rPr>
      </w:pPr>
      <w:r w:rsidRPr="007B2222">
        <w:rPr>
          <w:b/>
          <w:bCs/>
          <w:szCs w:val="24"/>
        </w:rPr>
        <w:t>Statement at Completion</w:t>
      </w:r>
      <w:r w:rsidRPr="007B2222">
        <w:rPr>
          <w:b/>
          <w:bCs/>
          <w:szCs w:val="24"/>
        </w:rPr>
        <w:tab/>
      </w:r>
      <w:r w:rsidRPr="007B2222">
        <w:rPr>
          <w:szCs w:val="24"/>
        </w:rPr>
        <w:t xml:space="preserve">Within 84 days after receiving the Taking-Over Certificate for the Works, the Contractor shall submit to the Engineer six copies of a Statement at completion with supporting documents, in accordance with Sub-Clause 14.3 </w:t>
      </w:r>
      <w:r w:rsidRPr="007B2222">
        <w:rPr>
          <w:i/>
          <w:iCs/>
          <w:szCs w:val="24"/>
        </w:rPr>
        <w:t>[Application for Interim Payment Certificates</w:t>
      </w:r>
      <w:r w:rsidRPr="007B2222">
        <w:rPr>
          <w:szCs w:val="24"/>
        </w:rPr>
        <w:t>], showing:</w:t>
      </w:r>
    </w:p>
    <w:p w14:paraId="7C832A7C" w14:textId="77777777" w:rsidR="00A5749E" w:rsidRPr="007B2222" w:rsidRDefault="00A5749E" w:rsidP="0064735C">
      <w:pPr>
        <w:jc w:val="both"/>
        <w:rPr>
          <w:szCs w:val="24"/>
        </w:rPr>
      </w:pPr>
      <w:r w:rsidRPr="007B2222">
        <w:rPr>
          <w:szCs w:val="24"/>
        </w:rPr>
        <w:t xml:space="preserve"> </w:t>
      </w:r>
    </w:p>
    <w:p w14:paraId="4F01E08A" w14:textId="77777777" w:rsidR="00A5749E" w:rsidRPr="007B2222" w:rsidRDefault="00A5749E" w:rsidP="0064735C">
      <w:pPr>
        <w:ind w:left="3600" w:hanging="720"/>
        <w:jc w:val="both"/>
        <w:rPr>
          <w:szCs w:val="24"/>
        </w:rPr>
      </w:pPr>
      <w:r w:rsidRPr="007B2222">
        <w:rPr>
          <w:szCs w:val="24"/>
        </w:rPr>
        <w:t>(a)</w:t>
      </w:r>
      <w:r w:rsidRPr="007B2222">
        <w:rPr>
          <w:szCs w:val="24"/>
        </w:rPr>
        <w:tab/>
        <w:t>the value of all work done in accordance with the Contract up to the date stated in the Taking-Over Certificate for the Works,</w:t>
      </w:r>
    </w:p>
    <w:p w14:paraId="160FF3F7"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7D0EF86F" w14:textId="77777777" w:rsidR="00A5749E" w:rsidRPr="007B2222" w:rsidRDefault="00A5749E" w:rsidP="0064735C">
      <w:pPr>
        <w:ind w:left="3600" w:hanging="720"/>
        <w:jc w:val="both"/>
        <w:rPr>
          <w:szCs w:val="24"/>
        </w:rPr>
      </w:pPr>
      <w:r w:rsidRPr="007B2222">
        <w:rPr>
          <w:szCs w:val="24"/>
        </w:rPr>
        <w:t>(b)</w:t>
      </w:r>
      <w:r w:rsidRPr="007B2222">
        <w:rPr>
          <w:szCs w:val="24"/>
        </w:rPr>
        <w:tab/>
        <w:t xml:space="preserve">any further sums which the Contractor considers to be due, and </w:t>
      </w:r>
    </w:p>
    <w:p w14:paraId="425DB2E2" w14:textId="77777777" w:rsidR="00A5749E" w:rsidRPr="007B2222" w:rsidRDefault="00A5749E" w:rsidP="0064735C">
      <w:pPr>
        <w:jc w:val="both"/>
        <w:rPr>
          <w:szCs w:val="24"/>
        </w:rPr>
      </w:pPr>
    </w:p>
    <w:p w14:paraId="1FA46BFC" w14:textId="77777777" w:rsidR="00A5749E" w:rsidRPr="007B2222" w:rsidRDefault="00A5749E" w:rsidP="002A5E71">
      <w:pPr>
        <w:numPr>
          <w:ilvl w:val="0"/>
          <w:numId w:val="105"/>
        </w:numPr>
        <w:suppressAutoHyphens w:val="0"/>
        <w:overflowPunct/>
        <w:autoSpaceDE/>
        <w:autoSpaceDN/>
        <w:adjustRightInd/>
        <w:jc w:val="both"/>
        <w:textAlignment w:val="auto"/>
        <w:rPr>
          <w:szCs w:val="24"/>
          <w:lang w:val="en-GB" w:eastAsia="ar-SA"/>
        </w:rPr>
      </w:pPr>
      <w:r w:rsidRPr="007B2222">
        <w:rPr>
          <w:szCs w:val="24"/>
          <w:lang w:val="en-GB" w:eastAsia="ar-SA"/>
        </w:rPr>
        <w:t>an estimate of any other amounts which the Contractor considers will become due to him under the Contract, Estimated amounts shall be shown separately in this Statement at completion.</w:t>
      </w:r>
    </w:p>
    <w:p w14:paraId="01CF5AE6" w14:textId="77777777" w:rsidR="00A5749E" w:rsidRPr="007B2222" w:rsidRDefault="00A5749E" w:rsidP="0064735C">
      <w:pPr>
        <w:jc w:val="both"/>
        <w:rPr>
          <w:szCs w:val="24"/>
        </w:rPr>
      </w:pPr>
    </w:p>
    <w:p w14:paraId="0ADECD73" w14:textId="77777777" w:rsidR="00A5749E" w:rsidRPr="007B2222" w:rsidRDefault="00A5749E" w:rsidP="0064735C">
      <w:pPr>
        <w:ind w:left="2880"/>
        <w:jc w:val="both"/>
        <w:rPr>
          <w:szCs w:val="24"/>
        </w:rPr>
      </w:pPr>
      <w:r w:rsidRPr="007B2222">
        <w:rPr>
          <w:szCs w:val="24"/>
        </w:rPr>
        <w:t>The Engineer shall then certify in accordance with Sub-Clause 14.6 [</w:t>
      </w:r>
      <w:r w:rsidRPr="007B2222">
        <w:rPr>
          <w:i/>
          <w:iCs/>
          <w:szCs w:val="24"/>
        </w:rPr>
        <w:t>Issue of Interim Payment Certificates]</w:t>
      </w:r>
      <w:r w:rsidRPr="007B2222">
        <w:rPr>
          <w:szCs w:val="24"/>
        </w:rPr>
        <w:t>.</w:t>
      </w:r>
    </w:p>
    <w:p w14:paraId="207C687C" w14:textId="77777777" w:rsidR="00A5749E" w:rsidRPr="007B2222" w:rsidRDefault="00A5749E" w:rsidP="0064735C">
      <w:pPr>
        <w:jc w:val="both"/>
        <w:rPr>
          <w:szCs w:val="24"/>
        </w:rPr>
      </w:pPr>
      <w:r w:rsidRPr="007B2222">
        <w:rPr>
          <w:szCs w:val="24"/>
        </w:rPr>
        <w:t xml:space="preserve"> </w:t>
      </w:r>
    </w:p>
    <w:p w14:paraId="5FC10DE4" w14:textId="5CC0D1E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8960" behindDoc="0" locked="0" layoutInCell="1" allowOverlap="1" wp14:anchorId="610B6A56" wp14:editId="65572F5C">
                <wp:simplePos x="0" y="0"/>
                <wp:positionH relativeFrom="column">
                  <wp:posOffset>552450</wp:posOffset>
                </wp:positionH>
                <wp:positionV relativeFrom="paragraph">
                  <wp:posOffset>69215</wp:posOffset>
                </wp:positionV>
                <wp:extent cx="6067425" cy="0"/>
                <wp:effectExtent l="9525" t="9525" r="9525" b="9525"/>
                <wp:wrapNone/>
                <wp:docPr id="5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A005" id="Line 2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DZ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jKsyyIMxhXQkyttjaUR0/qxWw0/eqQ0nVH1J5Hkq9nA4kxI3lICRtn4Ird8FEziCEHr6NS&#10;p9b2ARI0QKfYkPO9IfzkEYXDaTp9KvI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m1lQ2RUCAAArBAAADgAAAAAAAAAAAAAAAAAuAgAAZHJzL2Uyb0RvYy54bWxQSwECLQAUAAYACAAA&#10;ACEAYr6MV90AAAAJAQAADwAAAAAAAAAAAAAAAABvBAAAZHJzL2Rvd25yZXYueG1sUEsFBgAAAAAE&#10;AAQA8wAAAHkFAAAAAA==&#10;"/>
            </w:pict>
          </mc:Fallback>
        </mc:AlternateContent>
      </w:r>
      <w:r w:rsidR="00A5749E" w:rsidRPr="007B2222">
        <w:rPr>
          <w:b/>
          <w:bCs/>
          <w:szCs w:val="24"/>
        </w:rPr>
        <w:t>14.11</w:t>
      </w:r>
      <w:r w:rsidR="00A5749E" w:rsidRPr="007B2222">
        <w:rPr>
          <w:b/>
          <w:bCs/>
          <w:szCs w:val="24"/>
        </w:rPr>
        <w:tab/>
      </w:r>
      <w:r w:rsidR="00A5749E" w:rsidRPr="007B2222">
        <w:rPr>
          <w:b/>
          <w:bCs/>
          <w:szCs w:val="24"/>
        </w:rPr>
        <w:tab/>
      </w:r>
    </w:p>
    <w:p w14:paraId="0C3EBEE8" w14:textId="77777777" w:rsidR="00B73B50" w:rsidRPr="007B2222" w:rsidRDefault="00B73B50" w:rsidP="0064735C">
      <w:pPr>
        <w:jc w:val="both"/>
        <w:rPr>
          <w:szCs w:val="24"/>
        </w:rPr>
      </w:pPr>
      <w:r w:rsidRPr="007B2222">
        <w:rPr>
          <w:b/>
          <w:bCs/>
          <w:szCs w:val="24"/>
        </w:rPr>
        <w:t>Application for Final</w:t>
      </w:r>
      <w:r w:rsidRPr="007B2222">
        <w:rPr>
          <w:b/>
          <w:bCs/>
          <w:szCs w:val="24"/>
        </w:rPr>
        <w:tab/>
      </w:r>
      <w:r w:rsidR="00A5749E" w:rsidRPr="007B2222">
        <w:rPr>
          <w:szCs w:val="24"/>
        </w:rPr>
        <w:t xml:space="preserve">Within 56 days after receiving the Performance Certificate, the </w:t>
      </w:r>
    </w:p>
    <w:p w14:paraId="5E2E889F" w14:textId="77777777" w:rsidR="00B73B50" w:rsidRPr="007B2222" w:rsidRDefault="00B73B50" w:rsidP="0064735C">
      <w:pPr>
        <w:jc w:val="both"/>
        <w:rPr>
          <w:szCs w:val="24"/>
        </w:rPr>
      </w:pPr>
      <w:r w:rsidRPr="007B2222">
        <w:rPr>
          <w:b/>
          <w:bCs/>
          <w:szCs w:val="24"/>
        </w:rPr>
        <w:t xml:space="preserve">Payment Certificate  </w:t>
      </w:r>
      <w:r w:rsidRPr="007B2222">
        <w:rPr>
          <w:b/>
          <w:bCs/>
          <w:szCs w:val="24"/>
        </w:rPr>
        <w:tab/>
      </w:r>
      <w:r w:rsidR="00A5749E" w:rsidRPr="007B2222">
        <w:rPr>
          <w:szCs w:val="24"/>
        </w:rPr>
        <w:t xml:space="preserve">Contractor </w:t>
      </w:r>
      <w:r w:rsidRPr="007B2222">
        <w:rPr>
          <w:szCs w:val="24"/>
        </w:rPr>
        <w:t xml:space="preserve">shall submit, to the Engineer, six copies of a draft final </w:t>
      </w:r>
    </w:p>
    <w:p w14:paraId="3A3C1A66" w14:textId="77777777" w:rsidR="00A5749E" w:rsidRPr="007B2222" w:rsidRDefault="00B73B50" w:rsidP="0064735C">
      <w:pPr>
        <w:ind w:left="2880"/>
        <w:jc w:val="both"/>
        <w:rPr>
          <w:szCs w:val="24"/>
        </w:rPr>
      </w:pPr>
      <w:r w:rsidRPr="007B2222">
        <w:rPr>
          <w:szCs w:val="24"/>
        </w:rPr>
        <w:t>statement with supporting documents showing in detail in a form approved by the Engineer.</w:t>
      </w:r>
    </w:p>
    <w:p w14:paraId="2ECD7E57" w14:textId="77777777" w:rsidR="00A5749E" w:rsidRPr="007B2222" w:rsidRDefault="00A5749E" w:rsidP="0064735C">
      <w:pPr>
        <w:ind w:left="2880" w:hanging="2880"/>
        <w:jc w:val="both"/>
        <w:rPr>
          <w:szCs w:val="24"/>
        </w:rPr>
      </w:pPr>
      <w:r w:rsidRPr="007B2222">
        <w:rPr>
          <w:b/>
          <w:bCs/>
          <w:szCs w:val="24"/>
        </w:rPr>
        <w:tab/>
      </w:r>
    </w:p>
    <w:p w14:paraId="1C74ADCB" w14:textId="77777777" w:rsidR="00A5749E" w:rsidRPr="007B2222" w:rsidRDefault="00A5749E" w:rsidP="0064735C">
      <w:pPr>
        <w:widowControl w:val="0"/>
        <w:overflowPunct/>
        <w:autoSpaceDN/>
        <w:adjustRightInd/>
        <w:spacing w:line="360" w:lineRule="auto"/>
        <w:ind w:left="360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the value of all work done in accordance with the Contract, and </w:t>
      </w:r>
    </w:p>
    <w:p w14:paraId="433C0496"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any further sums which the Contractor considers to be due to him under the Contract  or otherwise.</w:t>
      </w:r>
    </w:p>
    <w:p w14:paraId="7088BF0A" w14:textId="77777777" w:rsidR="00A5749E" w:rsidRPr="007B2222" w:rsidRDefault="00A5749E" w:rsidP="0064735C">
      <w:pPr>
        <w:jc w:val="both"/>
        <w:rPr>
          <w:szCs w:val="24"/>
        </w:rPr>
      </w:pPr>
    </w:p>
    <w:p w14:paraId="4915C696" w14:textId="77777777" w:rsidR="00A5749E" w:rsidRPr="007B2222" w:rsidRDefault="00A5749E" w:rsidP="0064735C">
      <w:pPr>
        <w:ind w:left="2880"/>
        <w:jc w:val="both"/>
        <w:rPr>
          <w:szCs w:val="24"/>
        </w:rPr>
      </w:pPr>
      <w:r w:rsidRPr="007B2222">
        <w:rPr>
          <w:szCs w:val="24"/>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w:t>
      </w:r>
      <w:r w:rsidR="00B73B50" w:rsidRPr="007B2222">
        <w:rPr>
          <w:szCs w:val="24"/>
        </w:rPr>
        <w:t>atement is referred to in these</w:t>
      </w:r>
      <w:r w:rsidRPr="007B2222">
        <w:rPr>
          <w:szCs w:val="24"/>
        </w:rPr>
        <w:t xml:space="preserve"> Conditions as the “Final Statement”.</w:t>
      </w:r>
    </w:p>
    <w:p w14:paraId="63704E51" w14:textId="77777777" w:rsidR="00A5749E" w:rsidRPr="007B2222" w:rsidRDefault="00A5749E" w:rsidP="0064735C">
      <w:pPr>
        <w:jc w:val="both"/>
        <w:rPr>
          <w:szCs w:val="24"/>
        </w:rPr>
      </w:pPr>
    </w:p>
    <w:p w14:paraId="667973DB" w14:textId="77777777" w:rsidR="00A5749E" w:rsidRPr="007B2222" w:rsidRDefault="00A5749E" w:rsidP="0064735C">
      <w:pPr>
        <w:ind w:left="2880"/>
        <w:jc w:val="both"/>
        <w:rPr>
          <w:szCs w:val="24"/>
        </w:rPr>
      </w:pPr>
      <w:r w:rsidRPr="007B2222">
        <w:rPr>
          <w:szCs w:val="24"/>
        </w:rPr>
        <w:t xml:space="preserve">However if, following discussions between the Engineer and the Contractor and any changes to the draft final statement which are agreed, it becomes evident that a dispute exists, the Engineer shall deliver to the Employer (with a copy to the Contractor) and Interim Payment Certificate for the agreed parts of the draft final statement.  Thereafter, if the dispute is finally resolved under Sub-Clause 20.4 </w:t>
      </w:r>
      <w:r w:rsidRPr="007B2222">
        <w:rPr>
          <w:i/>
          <w:iCs/>
          <w:szCs w:val="24"/>
        </w:rPr>
        <w:t>[Obtaining Dispute Adjudication Board’s Decision]</w:t>
      </w:r>
      <w:r w:rsidRPr="007B2222">
        <w:rPr>
          <w:szCs w:val="24"/>
        </w:rPr>
        <w:t xml:space="preserve"> or Sub-Clause 20.5 [Amicable Settlement], the Contractor shall then prepare and submit to the Employer (with a copy to the Employer)  a Final Statement.</w:t>
      </w:r>
    </w:p>
    <w:p w14:paraId="5C5E911E" w14:textId="77777777" w:rsidR="00A5749E" w:rsidRPr="007B2222" w:rsidRDefault="00A5749E" w:rsidP="0064735C">
      <w:pPr>
        <w:jc w:val="both"/>
        <w:rPr>
          <w:szCs w:val="24"/>
        </w:rPr>
      </w:pPr>
    </w:p>
    <w:p w14:paraId="32F20FB4" w14:textId="39C7EF5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89984" behindDoc="0" locked="0" layoutInCell="1" allowOverlap="1" wp14:anchorId="0DFB4D79" wp14:editId="0FDD59BA">
                <wp:simplePos x="0" y="0"/>
                <wp:positionH relativeFrom="column">
                  <wp:posOffset>552450</wp:posOffset>
                </wp:positionH>
                <wp:positionV relativeFrom="paragraph">
                  <wp:posOffset>69215</wp:posOffset>
                </wp:positionV>
                <wp:extent cx="6067425" cy="0"/>
                <wp:effectExtent l="9525" t="6350" r="9525" b="12700"/>
                <wp:wrapNone/>
                <wp:docPr id="5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8924" id="Line 2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V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tU&#10;OhUTAgAAKwQAAA4AAAAAAAAAAAAAAAAALgIAAGRycy9lMm9Eb2MueG1sUEsBAi0AFAAGAAgAAAAh&#10;AGK+jFfdAAAACQEAAA8AAAAAAAAAAAAAAAAAbQQAAGRycy9kb3ducmV2LnhtbFBLBQYAAAAABAAE&#10;APMAAAB3BQAAAAA=&#10;"/>
            </w:pict>
          </mc:Fallback>
        </mc:AlternateContent>
      </w:r>
      <w:r w:rsidR="00A5749E" w:rsidRPr="007B2222">
        <w:rPr>
          <w:b/>
          <w:bCs/>
          <w:szCs w:val="24"/>
        </w:rPr>
        <w:t>14.12</w:t>
      </w:r>
      <w:r w:rsidR="00A5749E" w:rsidRPr="007B2222">
        <w:rPr>
          <w:b/>
          <w:bCs/>
          <w:szCs w:val="24"/>
        </w:rPr>
        <w:tab/>
      </w:r>
      <w:r w:rsidR="00A5749E" w:rsidRPr="007B2222">
        <w:rPr>
          <w:b/>
          <w:bCs/>
          <w:szCs w:val="24"/>
        </w:rPr>
        <w:tab/>
      </w:r>
    </w:p>
    <w:p w14:paraId="0B514423" w14:textId="77777777" w:rsidR="00A5749E" w:rsidRPr="007B2222" w:rsidRDefault="00A5749E" w:rsidP="0064735C">
      <w:pPr>
        <w:ind w:left="2880" w:hanging="2880"/>
        <w:jc w:val="both"/>
        <w:rPr>
          <w:szCs w:val="24"/>
        </w:rPr>
      </w:pPr>
      <w:r w:rsidRPr="007B2222">
        <w:rPr>
          <w:b/>
          <w:bCs/>
          <w:szCs w:val="24"/>
        </w:rPr>
        <w:t>Discharge</w:t>
      </w:r>
      <w:r w:rsidRPr="007B2222">
        <w:rPr>
          <w:b/>
          <w:bCs/>
          <w:szCs w:val="24"/>
        </w:rPr>
        <w:tab/>
      </w:r>
      <w:r w:rsidRPr="007B2222">
        <w:rPr>
          <w:szCs w:val="24"/>
        </w:rPr>
        <w:t>When submitting the Final Statement, the Contractor shall submit a written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p w14:paraId="47AF9ABA" w14:textId="77777777" w:rsidR="00A5749E" w:rsidRPr="007B2222" w:rsidRDefault="00A5749E" w:rsidP="0064735C">
      <w:pPr>
        <w:jc w:val="both"/>
        <w:rPr>
          <w:szCs w:val="24"/>
        </w:rPr>
      </w:pPr>
    </w:p>
    <w:p w14:paraId="36CFAB43" w14:textId="77777777" w:rsidR="00A5749E" w:rsidRPr="007B2222" w:rsidRDefault="00A5749E" w:rsidP="0064735C">
      <w:pPr>
        <w:jc w:val="both"/>
        <w:rPr>
          <w:szCs w:val="24"/>
        </w:rPr>
      </w:pPr>
    </w:p>
    <w:p w14:paraId="57E9ED13" w14:textId="6258D5DD"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91008" behindDoc="0" locked="0" layoutInCell="1" allowOverlap="1" wp14:anchorId="7CD7C177" wp14:editId="48759819">
                <wp:simplePos x="0" y="0"/>
                <wp:positionH relativeFrom="column">
                  <wp:posOffset>552450</wp:posOffset>
                </wp:positionH>
                <wp:positionV relativeFrom="paragraph">
                  <wp:posOffset>69215</wp:posOffset>
                </wp:positionV>
                <wp:extent cx="6067425" cy="0"/>
                <wp:effectExtent l="9525" t="11430" r="9525" b="7620"/>
                <wp:wrapNone/>
                <wp:docPr id="5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20319" id="Line 2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x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Jokj2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Q&#10;HFETAgAAKwQAAA4AAAAAAAAAAAAAAAAALgIAAGRycy9lMm9Eb2MueG1sUEsBAi0AFAAGAAgAAAAh&#10;AGK+jFfdAAAACQEAAA8AAAAAAAAAAAAAAAAAbQQAAGRycy9kb3ducmV2LnhtbFBLBQYAAAAABAAE&#10;APMAAAB3BQAAAAA=&#10;"/>
            </w:pict>
          </mc:Fallback>
        </mc:AlternateContent>
      </w:r>
      <w:r w:rsidR="00A5749E" w:rsidRPr="007B2222">
        <w:rPr>
          <w:b/>
          <w:bCs/>
          <w:szCs w:val="24"/>
        </w:rPr>
        <w:t>14.13</w:t>
      </w:r>
      <w:r w:rsidR="00A5749E" w:rsidRPr="007B2222">
        <w:rPr>
          <w:b/>
          <w:bCs/>
          <w:szCs w:val="24"/>
        </w:rPr>
        <w:tab/>
      </w:r>
      <w:r w:rsidR="00A5749E" w:rsidRPr="007B2222">
        <w:rPr>
          <w:b/>
          <w:bCs/>
          <w:szCs w:val="24"/>
        </w:rPr>
        <w:tab/>
      </w:r>
    </w:p>
    <w:p w14:paraId="4438D389" w14:textId="77777777" w:rsidR="00B73B50" w:rsidRPr="007B2222" w:rsidRDefault="00A5749E" w:rsidP="0064735C">
      <w:pPr>
        <w:jc w:val="both"/>
        <w:rPr>
          <w:szCs w:val="24"/>
        </w:rPr>
      </w:pPr>
      <w:r w:rsidRPr="007B2222">
        <w:rPr>
          <w:b/>
          <w:bCs/>
          <w:szCs w:val="24"/>
        </w:rPr>
        <w:t>I</w:t>
      </w:r>
      <w:r w:rsidR="00B73B50" w:rsidRPr="007B2222">
        <w:rPr>
          <w:b/>
          <w:bCs/>
          <w:szCs w:val="24"/>
        </w:rPr>
        <w:t>ssue of Final Payment</w:t>
      </w:r>
      <w:r w:rsidR="00B73B50" w:rsidRPr="007B2222">
        <w:rPr>
          <w:b/>
          <w:bCs/>
          <w:szCs w:val="24"/>
        </w:rPr>
        <w:tab/>
      </w:r>
      <w:r w:rsidRPr="007B2222">
        <w:rPr>
          <w:szCs w:val="24"/>
        </w:rPr>
        <w:t xml:space="preserve">Within  28  days  after  receiving  the  Final  Statement  and  </w:t>
      </w:r>
    </w:p>
    <w:p w14:paraId="5317FC3F" w14:textId="77777777" w:rsidR="00B73B50" w:rsidRPr="007B2222" w:rsidRDefault="00B73B50" w:rsidP="0064735C">
      <w:pPr>
        <w:jc w:val="both"/>
        <w:rPr>
          <w:szCs w:val="24"/>
        </w:rPr>
      </w:pPr>
      <w:r w:rsidRPr="007B2222">
        <w:rPr>
          <w:b/>
          <w:bCs/>
          <w:szCs w:val="24"/>
        </w:rPr>
        <w:t>Certificate</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 xml:space="preserve">written  discharge  in </w:t>
      </w:r>
      <w:r w:rsidRPr="007B2222">
        <w:rPr>
          <w:szCs w:val="24"/>
        </w:rPr>
        <w:t xml:space="preserve">accordance with Sub-Clause 14.11 </w:t>
      </w:r>
    </w:p>
    <w:p w14:paraId="5A34CFAE" w14:textId="77777777" w:rsidR="00A5749E" w:rsidRPr="007B2222" w:rsidRDefault="00B73B50" w:rsidP="0064735C">
      <w:pPr>
        <w:ind w:left="2880"/>
        <w:jc w:val="both"/>
        <w:rPr>
          <w:szCs w:val="24"/>
        </w:rPr>
      </w:pPr>
      <w:r w:rsidRPr="007B2222">
        <w:rPr>
          <w:i/>
          <w:iCs/>
          <w:szCs w:val="24"/>
        </w:rPr>
        <w:t>[Application for Final Payment Certificate]</w:t>
      </w:r>
      <w:r w:rsidRPr="007B2222">
        <w:rPr>
          <w:szCs w:val="24"/>
        </w:rPr>
        <w:t xml:space="preserve"> and Sub-Clause 14.12 </w:t>
      </w:r>
      <w:r w:rsidRPr="007B2222">
        <w:rPr>
          <w:i/>
          <w:iCs/>
          <w:szCs w:val="24"/>
        </w:rPr>
        <w:t>[Discharge]</w:t>
      </w:r>
      <w:r w:rsidRPr="007B2222">
        <w:rPr>
          <w:szCs w:val="24"/>
        </w:rPr>
        <w:t>, the Engineer shall issue, to the Employer, the Final Payment Certificate which shall state:</w:t>
      </w:r>
    </w:p>
    <w:p w14:paraId="37103B66" w14:textId="77777777" w:rsidR="00A5749E" w:rsidRPr="007B2222" w:rsidRDefault="00A5749E" w:rsidP="0064735C">
      <w:pPr>
        <w:ind w:left="2880" w:hanging="2880"/>
        <w:jc w:val="both"/>
        <w:rPr>
          <w:szCs w:val="24"/>
        </w:rPr>
      </w:pPr>
      <w:r w:rsidRPr="007B2222">
        <w:rPr>
          <w:szCs w:val="24"/>
        </w:rPr>
        <w:tab/>
      </w:r>
    </w:p>
    <w:p w14:paraId="04C39532"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the amount which is finally due, and</w:t>
      </w:r>
    </w:p>
    <w:p w14:paraId="5E3F4A2C"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D0D5DDD"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after giving credit to the Employer for all amounts previously paid by the  Employer and for all sums to which the Employer is entitled, the balance (if any) due from the Employer to the Contractor or from the Contractor to the Employer, as the case may be. </w:t>
      </w:r>
    </w:p>
    <w:p w14:paraId="44D6C5FF" w14:textId="77777777" w:rsidR="00A5749E" w:rsidRPr="007B2222" w:rsidRDefault="00A5749E" w:rsidP="006A6991">
      <w:pPr>
        <w:widowControl w:val="0"/>
        <w:overflowPunct/>
        <w:autoSpaceDN/>
        <w:adjustRightInd/>
        <w:ind w:left="3600" w:hanging="720"/>
        <w:contextualSpacing/>
        <w:jc w:val="both"/>
        <w:textAlignment w:val="auto"/>
        <w:rPr>
          <w:szCs w:val="24"/>
          <w:lang w:val="en-GB" w:eastAsia="ar-SA"/>
        </w:rPr>
      </w:pPr>
    </w:p>
    <w:p w14:paraId="7E7691E3" w14:textId="77777777" w:rsidR="00A5749E" w:rsidRPr="007B2222" w:rsidRDefault="00A5749E" w:rsidP="0064735C">
      <w:pPr>
        <w:ind w:left="2880"/>
        <w:jc w:val="both"/>
        <w:rPr>
          <w:szCs w:val="24"/>
        </w:rPr>
      </w:pPr>
      <w:r w:rsidRPr="007B2222">
        <w:rPr>
          <w:szCs w:val="24"/>
        </w:rPr>
        <w:t xml:space="preserve">If the Contractor has not applied for a Final Payment Certificate in accordance with Sub-Clause 14.11 </w:t>
      </w:r>
      <w:r w:rsidRPr="007B2222">
        <w:rPr>
          <w:i/>
          <w:iCs/>
          <w:szCs w:val="24"/>
        </w:rPr>
        <w:t>[Application for Final Payment Certificate]</w:t>
      </w:r>
      <w:r w:rsidRPr="007B2222">
        <w:rPr>
          <w:szCs w:val="24"/>
        </w:rPr>
        <w:t xml:space="preserve"> and Sub-Clause 14.12 </w:t>
      </w:r>
      <w:r w:rsidRPr="007B2222">
        <w:rPr>
          <w:i/>
          <w:iCs/>
          <w:szCs w:val="24"/>
        </w:rPr>
        <w:t>[Discharge],</w:t>
      </w:r>
      <w:r w:rsidRPr="007B2222">
        <w:rPr>
          <w:szCs w:val="24"/>
        </w:rPr>
        <w:t xml:space="preserve"> the Engineer shall request the Contractor to do so.  If the Contractor fails to submit an application within a period of 28 days, the Engineer shall issue the Final Payment Certificate for such amount as he fairly determines to be due.</w:t>
      </w:r>
    </w:p>
    <w:p w14:paraId="25C7B1E5" w14:textId="77777777" w:rsidR="00A5749E" w:rsidRPr="007B2222" w:rsidRDefault="00A5749E" w:rsidP="0064735C">
      <w:pPr>
        <w:jc w:val="both"/>
        <w:rPr>
          <w:szCs w:val="24"/>
        </w:rPr>
      </w:pPr>
    </w:p>
    <w:p w14:paraId="79005E8D" w14:textId="5AC972D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92032" behindDoc="0" locked="0" layoutInCell="1" allowOverlap="1" wp14:anchorId="7C26005E" wp14:editId="7E8F4EA8">
                <wp:simplePos x="0" y="0"/>
                <wp:positionH relativeFrom="column">
                  <wp:posOffset>552450</wp:posOffset>
                </wp:positionH>
                <wp:positionV relativeFrom="paragraph">
                  <wp:posOffset>69215</wp:posOffset>
                </wp:positionV>
                <wp:extent cx="6067425" cy="0"/>
                <wp:effectExtent l="9525" t="12065" r="9525" b="6985"/>
                <wp:wrapNone/>
                <wp:docPr id="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4825" id="Line 2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MFKk&#10;gxltheJokuW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S0&#10;WFYTAgAAKwQAAA4AAAAAAAAAAAAAAAAALgIAAGRycy9lMm9Eb2MueG1sUEsBAi0AFAAGAAgAAAAh&#10;AGK+jFfdAAAACQEAAA8AAAAAAAAAAAAAAAAAbQQAAGRycy9kb3ducmV2LnhtbFBLBQYAAAAABAAE&#10;APMAAAB3BQAAAAA=&#10;"/>
            </w:pict>
          </mc:Fallback>
        </mc:AlternateContent>
      </w:r>
      <w:r w:rsidR="00A5749E" w:rsidRPr="007B2222">
        <w:rPr>
          <w:b/>
          <w:bCs/>
          <w:szCs w:val="24"/>
        </w:rPr>
        <w:t>14.14</w:t>
      </w:r>
      <w:r w:rsidR="00A5749E" w:rsidRPr="007B2222">
        <w:rPr>
          <w:b/>
          <w:bCs/>
          <w:szCs w:val="24"/>
        </w:rPr>
        <w:tab/>
      </w:r>
      <w:r w:rsidR="00A5749E" w:rsidRPr="007B2222">
        <w:rPr>
          <w:b/>
          <w:bCs/>
          <w:szCs w:val="24"/>
        </w:rPr>
        <w:tab/>
      </w:r>
    </w:p>
    <w:p w14:paraId="1E38488D" w14:textId="77777777" w:rsidR="00B73B50" w:rsidRPr="007B2222" w:rsidRDefault="00A5749E" w:rsidP="0064735C">
      <w:pPr>
        <w:jc w:val="both"/>
        <w:rPr>
          <w:szCs w:val="24"/>
        </w:rPr>
      </w:pPr>
      <w:r w:rsidRPr="007B2222">
        <w:rPr>
          <w:b/>
          <w:bCs/>
          <w:szCs w:val="24"/>
        </w:rPr>
        <w:t xml:space="preserve">Cessation of </w:t>
      </w:r>
      <w:r w:rsidRPr="007B2222">
        <w:rPr>
          <w:b/>
          <w:bCs/>
          <w:szCs w:val="24"/>
        </w:rPr>
        <w:tab/>
      </w:r>
      <w:r w:rsidRPr="007B2222">
        <w:rPr>
          <w:b/>
          <w:bCs/>
          <w:szCs w:val="24"/>
        </w:rPr>
        <w:tab/>
      </w:r>
      <w:r w:rsidRPr="007B2222">
        <w:rPr>
          <w:b/>
          <w:bCs/>
          <w:szCs w:val="24"/>
        </w:rPr>
        <w:tab/>
      </w:r>
      <w:r w:rsidRPr="007B2222">
        <w:rPr>
          <w:szCs w:val="24"/>
        </w:rPr>
        <w:t xml:space="preserve">The Employer shall not be liable to the Contractor for any matter </w:t>
      </w:r>
    </w:p>
    <w:p w14:paraId="7044107A" w14:textId="77777777" w:rsidR="00B73B50" w:rsidRPr="007B2222" w:rsidRDefault="00B73B50" w:rsidP="0064735C">
      <w:pPr>
        <w:jc w:val="both"/>
        <w:rPr>
          <w:szCs w:val="24"/>
        </w:rPr>
      </w:pPr>
      <w:r w:rsidRPr="007B2222">
        <w:rPr>
          <w:b/>
          <w:bCs/>
          <w:szCs w:val="24"/>
        </w:rPr>
        <w:t>Employer’s Liability</w:t>
      </w:r>
      <w:r w:rsidRPr="007B2222">
        <w:rPr>
          <w:szCs w:val="24"/>
        </w:rPr>
        <w:t xml:space="preserve"> </w:t>
      </w:r>
      <w:r w:rsidRPr="007B2222">
        <w:rPr>
          <w:szCs w:val="24"/>
        </w:rPr>
        <w:tab/>
      </w:r>
      <w:r w:rsidR="00A5749E" w:rsidRPr="007B2222">
        <w:rPr>
          <w:szCs w:val="24"/>
        </w:rPr>
        <w:t xml:space="preserve">or thing under or </w:t>
      </w:r>
      <w:r w:rsidRPr="007B2222">
        <w:rPr>
          <w:szCs w:val="24"/>
        </w:rPr>
        <w:t xml:space="preserve">in connection with the Contract or execution of </w:t>
      </w:r>
    </w:p>
    <w:p w14:paraId="7E390E8E" w14:textId="77777777" w:rsidR="00A5749E" w:rsidRPr="007B2222" w:rsidRDefault="00B73B50" w:rsidP="0064735C">
      <w:pPr>
        <w:ind w:left="2880"/>
        <w:jc w:val="both"/>
        <w:rPr>
          <w:szCs w:val="24"/>
        </w:rPr>
      </w:pPr>
      <w:r w:rsidRPr="007B2222">
        <w:rPr>
          <w:szCs w:val="24"/>
        </w:rPr>
        <w:t>the Works, except to the extent that the Contractor shall have included an amount expressly for it:</w:t>
      </w:r>
    </w:p>
    <w:p w14:paraId="6DF04FB3" w14:textId="77777777" w:rsidR="00A5749E" w:rsidRPr="007B2222" w:rsidRDefault="00A5749E" w:rsidP="0064735C">
      <w:pPr>
        <w:ind w:left="2880" w:hanging="2880"/>
        <w:jc w:val="both"/>
        <w:rPr>
          <w:szCs w:val="24"/>
        </w:rPr>
      </w:pPr>
      <w:r w:rsidRPr="007B2222">
        <w:rPr>
          <w:b/>
          <w:bCs/>
          <w:szCs w:val="24"/>
        </w:rPr>
        <w:tab/>
      </w:r>
    </w:p>
    <w:p w14:paraId="372E7872"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 xml:space="preserve">in the Final Statement and also </w:t>
      </w:r>
    </w:p>
    <w:p w14:paraId="0CCF6EFB"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0CE14431"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 xml:space="preserve">(except for matters or things arising after the issue of the Taking-Over Certificate for the Works) in the Statement at completion described in Sub-Clause 14.10 </w:t>
      </w:r>
      <w:r w:rsidRPr="007B2222">
        <w:rPr>
          <w:i/>
          <w:szCs w:val="24"/>
          <w:lang w:val="en-GB" w:eastAsia="ar-SA"/>
        </w:rPr>
        <w:t>[Statement at Completion].</w:t>
      </w:r>
    </w:p>
    <w:p w14:paraId="3901B756"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11E3262D" w14:textId="77777777" w:rsidR="00A5749E" w:rsidRPr="007B2222" w:rsidRDefault="00A5749E" w:rsidP="0064735C">
      <w:pPr>
        <w:ind w:left="2880"/>
        <w:jc w:val="both"/>
        <w:rPr>
          <w:szCs w:val="24"/>
        </w:rPr>
      </w:pPr>
      <w:r w:rsidRPr="007B2222">
        <w:rPr>
          <w:szCs w:val="24"/>
        </w:rPr>
        <w:t>However, this Sub-Clause shall not limit the Employer’s liability under his indemnification obligations, or the Employer’s liability in any case of fraud, deliberate default or reckless misconduct by the Employer.</w:t>
      </w:r>
    </w:p>
    <w:p w14:paraId="523C4E35" w14:textId="77777777" w:rsidR="00A5749E" w:rsidRPr="007B2222" w:rsidRDefault="00A5749E" w:rsidP="0064735C">
      <w:pPr>
        <w:jc w:val="both"/>
        <w:rPr>
          <w:szCs w:val="24"/>
        </w:rPr>
      </w:pPr>
    </w:p>
    <w:p w14:paraId="6E913A7E" w14:textId="7AC4B9D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93056" behindDoc="0" locked="0" layoutInCell="1" allowOverlap="1" wp14:anchorId="58E90604" wp14:editId="6602214F">
                <wp:simplePos x="0" y="0"/>
                <wp:positionH relativeFrom="column">
                  <wp:posOffset>552450</wp:posOffset>
                </wp:positionH>
                <wp:positionV relativeFrom="paragraph">
                  <wp:posOffset>69215</wp:posOffset>
                </wp:positionV>
                <wp:extent cx="6067425" cy="0"/>
                <wp:effectExtent l="9525" t="6350" r="9525" b="12700"/>
                <wp:wrapNone/>
                <wp:docPr id="4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F78A" id="Line 2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4S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ya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JLB+&#10;EhICAAArBAAADgAAAAAAAAAAAAAAAAAuAgAAZHJzL2Uyb0RvYy54bWxQSwECLQAUAAYACAAAACEA&#10;Yr6MV90AAAAJAQAADwAAAAAAAAAAAAAAAABsBAAAZHJzL2Rvd25yZXYueG1sUEsFBgAAAAAEAAQA&#10;8wAAAHYFAAAAAA==&#10;"/>
            </w:pict>
          </mc:Fallback>
        </mc:AlternateContent>
      </w:r>
      <w:r w:rsidR="00A5749E" w:rsidRPr="007B2222">
        <w:rPr>
          <w:b/>
          <w:bCs/>
          <w:szCs w:val="24"/>
        </w:rPr>
        <w:t>14.15</w:t>
      </w:r>
      <w:r w:rsidR="00A5749E" w:rsidRPr="007B2222">
        <w:rPr>
          <w:b/>
          <w:bCs/>
          <w:szCs w:val="24"/>
        </w:rPr>
        <w:tab/>
      </w:r>
      <w:r w:rsidR="00A5749E" w:rsidRPr="007B2222">
        <w:rPr>
          <w:b/>
          <w:bCs/>
          <w:szCs w:val="24"/>
        </w:rPr>
        <w:tab/>
      </w:r>
    </w:p>
    <w:p w14:paraId="547DDB8C" w14:textId="77777777" w:rsidR="00B73B50" w:rsidRPr="007B2222" w:rsidRDefault="00A5749E" w:rsidP="0064735C">
      <w:pPr>
        <w:jc w:val="both"/>
        <w:rPr>
          <w:szCs w:val="24"/>
        </w:rPr>
      </w:pPr>
      <w:r w:rsidRPr="007B2222">
        <w:rPr>
          <w:b/>
          <w:bCs/>
          <w:szCs w:val="24"/>
        </w:rPr>
        <w:t>Currenc</w:t>
      </w:r>
      <w:r w:rsidR="00B73B50" w:rsidRPr="007B2222">
        <w:rPr>
          <w:b/>
          <w:bCs/>
          <w:szCs w:val="24"/>
        </w:rPr>
        <w:t xml:space="preserve">ies of  </w:t>
      </w:r>
      <w:r w:rsidR="00B73B50" w:rsidRPr="007B2222">
        <w:rPr>
          <w:b/>
          <w:bCs/>
          <w:szCs w:val="24"/>
        </w:rPr>
        <w:tab/>
      </w:r>
      <w:r w:rsidR="00B73B50" w:rsidRPr="007B2222">
        <w:rPr>
          <w:b/>
          <w:bCs/>
          <w:szCs w:val="24"/>
        </w:rPr>
        <w:tab/>
      </w:r>
      <w:r w:rsidRPr="007B2222">
        <w:rPr>
          <w:szCs w:val="24"/>
        </w:rPr>
        <w:t xml:space="preserve">The Contract Price shall be paid in the currency or currencies name </w:t>
      </w:r>
    </w:p>
    <w:p w14:paraId="7B5C79B9" w14:textId="77777777" w:rsidR="00B73B50" w:rsidRPr="007B2222" w:rsidRDefault="00B73B50" w:rsidP="0064735C">
      <w:pPr>
        <w:jc w:val="both"/>
        <w:rPr>
          <w:szCs w:val="24"/>
        </w:rPr>
      </w:pPr>
      <w:r w:rsidRPr="007B2222">
        <w:rPr>
          <w:b/>
          <w:bCs/>
          <w:szCs w:val="24"/>
        </w:rPr>
        <w:t xml:space="preserve">Payment </w:t>
      </w:r>
      <w:r w:rsidRPr="007B2222">
        <w:rPr>
          <w:b/>
          <w:bCs/>
          <w:szCs w:val="24"/>
        </w:rPr>
        <w:tab/>
      </w:r>
      <w:r w:rsidRPr="007B2222">
        <w:rPr>
          <w:b/>
          <w:bCs/>
          <w:szCs w:val="24"/>
        </w:rPr>
        <w:tab/>
      </w:r>
      <w:r w:rsidRPr="007B2222">
        <w:rPr>
          <w:b/>
          <w:bCs/>
          <w:szCs w:val="24"/>
        </w:rPr>
        <w:tab/>
      </w:r>
      <w:r w:rsidR="00A5749E" w:rsidRPr="007B2222">
        <w:rPr>
          <w:szCs w:val="24"/>
        </w:rPr>
        <w:t xml:space="preserve">in the Appendix </w:t>
      </w:r>
      <w:r w:rsidRPr="007B2222">
        <w:rPr>
          <w:szCs w:val="24"/>
        </w:rPr>
        <w:t xml:space="preserve">to Tender.  Unless otherwise stated in the </w:t>
      </w:r>
    </w:p>
    <w:p w14:paraId="25B6B5AE" w14:textId="77777777" w:rsidR="00A5749E" w:rsidRPr="007B2222" w:rsidRDefault="00B73B50" w:rsidP="0064735C">
      <w:pPr>
        <w:ind w:left="2880"/>
        <w:jc w:val="both"/>
        <w:rPr>
          <w:szCs w:val="24"/>
        </w:rPr>
      </w:pPr>
      <w:r w:rsidRPr="007B2222">
        <w:rPr>
          <w:szCs w:val="24"/>
        </w:rPr>
        <w:t>Particular Conditions, if more than one currency is so named, payments shall be made as follows:</w:t>
      </w:r>
    </w:p>
    <w:p w14:paraId="6D649745" w14:textId="77777777" w:rsidR="00A5749E" w:rsidRPr="007B2222" w:rsidRDefault="00A5749E" w:rsidP="0064735C">
      <w:pPr>
        <w:ind w:left="2880" w:hanging="2880"/>
        <w:jc w:val="both"/>
        <w:rPr>
          <w:szCs w:val="24"/>
        </w:rPr>
      </w:pPr>
      <w:r w:rsidRPr="007B2222">
        <w:rPr>
          <w:szCs w:val="24"/>
        </w:rPr>
        <w:tab/>
      </w:r>
    </w:p>
    <w:p w14:paraId="470C21B6" w14:textId="77777777" w:rsidR="00A5749E" w:rsidRPr="007B2222" w:rsidRDefault="00A5749E" w:rsidP="0064735C">
      <w:pPr>
        <w:ind w:left="3600" w:hanging="720"/>
        <w:jc w:val="both"/>
        <w:rPr>
          <w:szCs w:val="24"/>
        </w:rPr>
      </w:pPr>
      <w:r w:rsidRPr="007B2222">
        <w:rPr>
          <w:szCs w:val="24"/>
        </w:rPr>
        <w:t>(a)</w:t>
      </w:r>
      <w:r w:rsidRPr="007B2222">
        <w:rPr>
          <w:szCs w:val="24"/>
        </w:rPr>
        <w:tab/>
        <w:t>if the Accepted Contract Amount was expressed in Local Currency only:</w:t>
      </w:r>
    </w:p>
    <w:p w14:paraId="37760F78" w14:textId="77777777" w:rsidR="00A5749E" w:rsidRPr="007B2222" w:rsidRDefault="00A5749E" w:rsidP="0064735C">
      <w:pPr>
        <w:jc w:val="both"/>
        <w:rPr>
          <w:szCs w:val="24"/>
        </w:rPr>
      </w:pPr>
    </w:p>
    <w:p w14:paraId="473C4BF4" w14:textId="77777777" w:rsidR="00A5749E" w:rsidRPr="007B2222" w:rsidRDefault="00A5749E" w:rsidP="002A5E71">
      <w:pPr>
        <w:numPr>
          <w:ilvl w:val="0"/>
          <w:numId w:val="107"/>
        </w:numPr>
        <w:suppressAutoHyphens w:val="0"/>
        <w:overflowPunct/>
        <w:autoSpaceDE/>
        <w:autoSpaceDN/>
        <w:adjustRightInd/>
        <w:jc w:val="both"/>
        <w:textAlignment w:val="auto"/>
        <w:rPr>
          <w:szCs w:val="24"/>
          <w:lang w:val="en-GB" w:eastAsia="ar-SA"/>
        </w:rPr>
      </w:pPr>
      <w:r w:rsidRPr="007B2222">
        <w:rPr>
          <w:szCs w:val="24"/>
          <w:lang w:val="en-GB" w:eastAsia="ar-SA"/>
        </w:rPr>
        <w:t>the proportions or amounts of the Local and Foreign Currencies, and the fixed rates of exchange to be used for calculating the payments, shall be as stated in the Appendix to Tender, except as otherwise agreed by both Parties.</w:t>
      </w:r>
    </w:p>
    <w:p w14:paraId="6F3AB5EA" w14:textId="77777777" w:rsidR="00A5749E" w:rsidRPr="007B2222" w:rsidRDefault="00A5749E" w:rsidP="0064735C">
      <w:pPr>
        <w:jc w:val="both"/>
        <w:rPr>
          <w:szCs w:val="24"/>
        </w:rPr>
      </w:pPr>
    </w:p>
    <w:p w14:paraId="3A61CFE3" w14:textId="77777777" w:rsidR="00A5749E" w:rsidRPr="007B2222" w:rsidRDefault="00A5749E" w:rsidP="0064735C">
      <w:pPr>
        <w:ind w:left="4320" w:hanging="720"/>
        <w:jc w:val="both"/>
        <w:rPr>
          <w:szCs w:val="24"/>
        </w:rPr>
      </w:pPr>
      <w:r w:rsidRPr="007B2222">
        <w:rPr>
          <w:szCs w:val="24"/>
        </w:rPr>
        <w:t>(ii)</w:t>
      </w:r>
      <w:r w:rsidRPr="007B2222">
        <w:rPr>
          <w:szCs w:val="24"/>
        </w:rPr>
        <w:tab/>
        <w:t xml:space="preserve">payments and deduction under Sub-Clause 13.5 </w:t>
      </w:r>
      <w:r w:rsidRPr="007B2222">
        <w:rPr>
          <w:i/>
          <w:iCs/>
          <w:szCs w:val="24"/>
        </w:rPr>
        <w:t>[Provisional Sums]</w:t>
      </w:r>
      <w:r w:rsidRPr="007B2222">
        <w:rPr>
          <w:szCs w:val="24"/>
        </w:rPr>
        <w:t xml:space="preserve"> and Sub-Clause 13.7 </w:t>
      </w:r>
      <w:r w:rsidRPr="007B2222">
        <w:rPr>
          <w:i/>
          <w:iCs/>
          <w:szCs w:val="24"/>
        </w:rPr>
        <w:t xml:space="preserve">[Adjustments for Changes in Legislation] </w:t>
      </w:r>
      <w:r w:rsidRPr="007B2222">
        <w:rPr>
          <w:szCs w:val="24"/>
        </w:rPr>
        <w:t xml:space="preserve">shall be made in the applicable currencies and proportion; and </w:t>
      </w:r>
    </w:p>
    <w:p w14:paraId="5571174C" w14:textId="77777777" w:rsidR="00A5749E" w:rsidRPr="007B2222" w:rsidRDefault="00A5749E" w:rsidP="0064735C">
      <w:pPr>
        <w:jc w:val="both"/>
        <w:rPr>
          <w:szCs w:val="24"/>
        </w:rPr>
      </w:pPr>
    </w:p>
    <w:p w14:paraId="6E97A4A9" w14:textId="77777777" w:rsidR="00A5749E" w:rsidRPr="007B2222" w:rsidRDefault="00A5749E" w:rsidP="002A5E71">
      <w:pPr>
        <w:numPr>
          <w:ilvl w:val="0"/>
          <w:numId w:val="107"/>
        </w:numPr>
        <w:suppressAutoHyphens w:val="0"/>
        <w:overflowPunct/>
        <w:autoSpaceDE/>
        <w:autoSpaceDN/>
        <w:adjustRightInd/>
        <w:jc w:val="both"/>
        <w:textAlignment w:val="auto"/>
        <w:rPr>
          <w:szCs w:val="24"/>
        </w:rPr>
      </w:pPr>
      <w:r w:rsidRPr="007B2222">
        <w:rPr>
          <w:szCs w:val="24"/>
        </w:rPr>
        <w:t xml:space="preserve">other payments and deductions under sub-paragraphs (a) to (b) of Sub-Clause 14.3 </w:t>
      </w:r>
      <w:r w:rsidRPr="007B2222">
        <w:rPr>
          <w:i/>
          <w:iCs/>
          <w:szCs w:val="24"/>
        </w:rPr>
        <w:t xml:space="preserve">[Application for Interim Payment Certificates] </w:t>
      </w:r>
      <w:r w:rsidRPr="007B2222">
        <w:rPr>
          <w:szCs w:val="24"/>
        </w:rPr>
        <w:t>shall be made in the currencies and proportions specified in sub-paragraph (a)(i) above;</w:t>
      </w:r>
    </w:p>
    <w:p w14:paraId="4A94D05E" w14:textId="77777777" w:rsidR="00A5749E" w:rsidRPr="007B2222" w:rsidRDefault="00A5749E" w:rsidP="0064735C">
      <w:pPr>
        <w:jc w:val="both"/>
        <w:rPr>
          <w:szCs w:val="24"/>
        </w:rPr>
      </w:pPr>
    </w:p>
    <w:p w14:paraId="4A0A926B" w14:textId="77777777" w:rsidR="00A5749E" w:rsidRPr="007B2222" w:rsidRDefault="00A5749E" w:rsidP="0064735C">
      <w:pPr>
        <w:ind w:left="3600" w:hanging="720"/>
        <w:jc w:val="both"/>
        <w:rPr>
          <w:szCs w:val="24"/>
        </w:rPr>
      </w:pPr>
      <w:r w:rsidRPr="007B2222">
        <w:rPr>
          <w:szCs w:val="24"/>
        </w:rPr>
        <w:t>(b)</w:t>
      </w:r>
      <w:r w:rsidRPr="007B2222">
        <w:rPr>
          <w:szCs w:val="24"/>
        </w:rPr>
        <w:tab/>
        <w:t>Payment of the damages specified in the Appendix to Tender Shall be made in the currencies and proportions specified in the Appendix to Tender;</w:t>
      </w:r>
    </w:p>
    <w:p w14:paraId="129FFEC5" w14:textId="77777777" w:rsidR="00A5749E" w:rsidRPr="007B2222" w:rsidRDefault="00A5749E" w:rsidP="0064735C">
      <w:pPr>
        <w:jc w:val="both"/>
        <w:rPr>
          <w:szCs w:val="24"/>
        </w:rPr>
      </w:pPr>
    </w:p>
    <w:p w14:paraId="1EFD94A0" w14:textId="77777777" w:rsidR="00A5749E" w:rsidRPr="007B2222" w:rsidRDefault="00A5749E" w:rsidP="002A5E71">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Other payments to the Employer by the Contractor shall be made in the currency in which the sum was expended by the Employer, or in such currency as may be agreed by both Parties;</w:t>
      </w:r>
    </w:p>
    <w:p w14:paraId="013B756D"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61148C05" w14:textId="77777777" w:rsidR="00A5749E" w:rsidRPr="007B2222" w:rsidRDefault="00A5749E" w:rsidP="00D121FE">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 xml:space="preserve">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 </w:t>
      </w:r>
    </w:p>
    <w:p w14:paraId="6C4C8936"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4F38C96A" w14:textId="77777777" w:rsidR="00A5749E" w:rsidRPr="007B2222" w:rsidRDefault="00A5749E" w:rsidP="00014B80">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If no rates of exchange are stated in the Appendix to Tender, they shall be those prevailing on the Base Date and determined by the central bank of the Country.</w:t>
      </w:r>
    </w:p>
    <w:p w14:paraId="5093B775" w14:textId="77777777" w:rsidR="00A5749E" w:rsidRPr="007B2222" w:rsidRDefault="00A5749E" w:rsidP="0064735C">
      <w:pPr>
        <w:ind w:left="3600" w:hanging="720"/>
        <w:jc w:val="both"/>
        <w:rPr>
          <w:szCs w:val="24"/>
        </w:rPr>
      </w:pPr>
    </w:p>
    <w:p w14:paraId="4DF1D613" w14:textId="54ED6EB3" w:rsidR="00A5749E" w:rsidRPr="007B2222" w:rsidRDefault="005B2582" w:rsidP="002A5E71">
      <w:pPr>
        <w:widowControl w:val="0"/>
        <w:overflowPunct/>
        <w:autoSpaceDN/>
        <w:adjustRightInd/>
        <w:ind w:left="720"/>
        <w:contextualSpacing/>
        <w:jc w:val="both"/>
        <w:textAlignment w:val="auto"/>
        <w:rPr>
          <w:szCs w:val="24"/>
          <w:lang w:val="en-GB" w:eastAsia="ar-SA"/>
        </w:rPr>
      </w:pPr>
      <w:r w:rsidRPr="007B2222">
        <w:rPr>
          <w:noProof/>
          <w:szCs w:val="24"/>
          <w:lang w:val="en-GB" w:eastAsia="ar-SA"/>
        </w:rPr>
        <mc:AlternateContent>
          <mc:Choice Requires="wps">
            <w:drawing>
              <wp:anchor distT="0" distB="0" distL="114300" distR="114300" simplePos="0" relativeHeight="251694080" behindDoc="0" locked="0" layoutInCell="1" allowOverlap="1" wp14:anchorId="7E98A8A2" wp14:editId="79FF5F06">
                <wp:simplePos x="0" y="0"/>
                <wp:positionH relativeFrom="column">
                  <wp:posOffset>1906270</wp:posOffset>
                </wp:positionH>
                <wp:positionV relativeFrom="paragraph">
                  <wp:posOffset>11430</wp:posOffset>
                </wp:positionV>
                <wp:extent cx="4773930" cy="0"/>
                <wp:effectExtent l="10795" t="7620" r="6350" b="11430"/>
                <wp:wrapNone/>
                <wp:docPr id="4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9C46" id="Line 2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Fr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"/>
            </w:pict>
          </mc:Fallback>
        </mc:AlternateContent>
      </w:r>
    </w:p>
    <w:p w14:paraId="51AE772F" w14:textId="77777777" w:rsidR="00A5749E" w:rsidRPr="007B2222" w:rsidRDefault="00A5749E" w:rsidP="0064735C">
      <w:pPr>
        <w:jc w:val="both"/>
        <w:rPr>
          <w:b/>
          <w:bCs/>
          <w:szCs w:val="24"/>
        </w:rPr>
      </w:pPr>
    </w:p>
    <w:p w14:paraId="2D1F2F93" w14:textId="77777777" w:rsidR="00A5749E" w:rsidRPr="007B2222" w:rsidRDefault="00A5749E" w:rsidP="0064735C">
      <w:pPr>
        <w:jc w:val="both"/>
        <w:rPr>
          <w:b/>
          <w:bCs/>
          <w:szCs w:val="24"/>
        </w:rPr>
      </w:pPr>
      <w:r w:rsidRPr="007B2222">
        <w:rPr>
          <w:b/>
          <w:bCs/>
          <w:szCs w:val="24"/>
        </w:rPr>
        <w:t>15.</w:t>
      </w:r>
      <w:r w:rsidRPr="007B2222">
        <w:rPr>
          <w:b/>
          <w:bCs/>
          <w:szCs w:val="24"/>
        </w:rPr>
        <w:tab/>
        <w:t>Termination by Employer</w:t>
      </w:r>
    </w:p>
    <w:p w14:paraId="2070EAA7" w14:textId="77777777" w:rsidR="00A5749E" w:rsidRPr="007B2222" w:rsidRDefault="00A5749E" w:rsidP="0064735C">
      <w:pPr>
        <w:jc w:val="both"/>
        <w:rPr>
          <w:szCs w:val="24"/>
        </w:rPr>
      </w:pPr>
    </w:p>
    <w:p w14:paraId="26E6D0C0" w14:textId="77777777" w:rsidR="00A5749E" w:rsidRPr="007B2222" w:rsidRDefault="00A5749E" w:rsidP="0064735C">
      <w:pPr>
        <w:spacing w:line="360" w:lineRule="auto"/>
        <w:jc w:val="both"/>
        <w:rPr>
          <w:b/>
          <w:bCs/>
          <w:szCs w:val="24"/>
        </w:rPr>
      </w:pPr>
      <w:r w:rsidRPr="007B2222">
        <w:rPr>
          <w:b/>
          <w:bCs/>
          <w:szCs w:val="24"/>
        </w:rPr>
        <w:t>15.1</w:t>
      </w:r>
      <w:r w:rsidRPr="007B2222">
        <w:rPr>
          <w:b/>
          <w:bCs/>
          <w:szCs w:val="24"/>
        </w:rPr>
        <w:tab/>
      </w:r>
      <w:r w:rsidRPr="007B2222">
        <w:rPr>
          <w:b/>
          <w:bCs/>
          <w:szCs w:val="24"/>
        </w:rPr>
        <w:tab/>
      </w:r>
    </w:p>
    <w:p w14:paraId="7FE3258C" w14:textId="77777777" w:rsidR="00A5749E" w:rsidRPr="007B2222" w:rsidRDefault="00A5749E" w:rsidP="0064735C">
      <w:pPr>
        <w:ind w:left="2880" w:hanging="2880"/>
        <w:jc w:val="both"/>
        <w:rPr>
          <w:szCs w:val="24"/>
        </w:rPr>
      </w:pPr>
      <w:r w:rsidRPr="007B2222">
        <w:rPr>
          <w:b/>
          <w:bCs/>
          <w:szCs w:val="24"/>
        </w:rPr>
        <w:t xml:space="preserve">Notice to Contract </w:t>
      </w:r>
      <w:r w:rsidRPr="007B2222">
        <w:rPr>
          <w:b/>
          <w:bCs/>
          <w:szCs w:val="24"/>
        </w:rPr>
        <w:tab/>
      </w:r>
      <w:r w:rsidRPr="007B2222">
        <w:rPr>
          <w:szCs w:val="24"/>
        </w:rPr>
        <w:t>If the Contractor fails to carry out any obligation under the Contract, the Engineer may by notice require the Contractor to make good the failure and to remedy it within a specified reasonable time.</w:t>
      </w:r>
    </w:p>
    <w:p w14:paraId="482456DB" w14:textId="77777777" w:rsidR="00A5749E" w:rsidRPr="007B2222" w:rsidRDefault="00A5749E" w:rsidP="0064735C">
      <w:pPr>
        <w:jc w:val="both"/>
        <w:rPr>
          <w:szCs w:val="24"/>
        </w:rPr>
      </w:pPr>
    </w:p>
    <w:p w14:paraId="3524F816" w14:textId="4F665CAC" w:rsidR="00A5749E" w:rsidRPr="007B2222" w:rsidRDefault="005B2582" w:rsidP="0064735C">
      <w:pPr>
        <w:jc w:val="both"/>
        <w:rPr>
          <w:b/>
          <w:szCs w:val="24"/>
        </w:rPr>
      </w:pPr>
      <w:r w:rsidRPr="007B2222">
        <w:rPr>
          <w:b/>
          <w:noProof/>
          <w:szCs w:val="24"/>
        </w:rPr>
        <mc:AlternateContent>
          <mc:Choice Requires="wps">
            <w:drawing>
              <wp:anchor distT="0" distB="0" distL="114300" distR="114300" simplePos="0" relativeHeight="251695104" behindDoc="0" locked="0" layoutInCell="1" allowOverlap="1" wp14:anchorId="418A3F3F" wp14:editId="15C205D4">
                <wp:simplePos x="0" y="0"/>
                <wp:positionH relativeFrom="column">
                  <wp:posOffset>552450</wp:posOffset>
                </wp:positionH>
                <wp:positionV relativeFrom="paragraph">
                  <wp:posOffset>69215</wp:posOffset>
                </wp:positionV>
                <wp:extent cx="6067425" cy="0"/>
                <wp:effectExtent l="9525" t="9525" r="9525" b="9525"/>
                <wp:wrapNone/>
                <wp:docPr id="4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B379" id="Line 2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X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kj2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CG&#10;xdUTAgAAKwQAAA4AAAAAAAAAAAAAAAAALgIAAGRycy9lMm9Eb2MueG1sUEsBAi0AFAAGAAgAAAAh&#10;AGK+jFfdAAAACQEAAA8AAAAAAAAAAAAAAAAAbQQAAGRycy9kb3ducmV2LnhtbFBLBQYAAAAABAAE&#10;APMAAAB3BQAAAAA=&#10;"/>
            </w:pict>
          </mc:Fallback>
        </mc:AlternateContent>
      </w:r>
      <w:r w:rsidR="00A5749E" w:rsidRPr="007B2222">
        <w:rPr>
          <w:b/>
          <w:szCs w:val="24"/>
        </w:rPr>
        <w:t>15.2</w:t>
      </w:r>
      <w:r w:rsidR="00A5749E" w:rsidRPr="007B2222">
        <w:rPr>
          <w:b/>
          <w:szCs w:val="24"/>
        </w:rPr>
        <w:tab/>
      </w:r>
      <w:r w:rsidR="00A5749E" w:rsidRPr="007B2222">
        <w:rPr>
          <w:b/>
          <w:szCs w:val="24"/>
        </w:rPr>
        <w:tab/>
      </w:r>
    </w:p>
    <w:p w14:paraId="664E2660" w14:textId="77777777" w:rsidR="00584370" w:rsidRPr="007B2222" w:rsidRDefault="00A5749E" w:rsidP="0064735C">
      <w:pPr>
        <w:jc w:val="both"/>
        <w:rPr>
          <w:szCs w:val="24"/>
        </w:rPr>
      </w:pPr>
      <w:r w:rsidRPr="007B2222">
        <w:rPr>
          <w:b/>
          <w:bCs/>
          <w:szCs w:val="24"/>
        </w:rPr>
        <w:t xml:space="preserve">Termination by Employer </w:t>
      </w:r>
      <w:r w:rsidRPr="007B2222">
        <w:rPr>
          <w:b/>
          <w:bCs/>
          <w:szCs w:val="24"/>
        </w:rPr>
        <w:tab/>
      </w:r>
      <w:r w:rsidRPr="007B2222">
        <w:rPr>
          <w:szCs w:val="24"/>
        </w:rPr>
        <w:t xml:space="preserve">The Employer shall be entitled to terminate the Contract if the </w:t>
      </w:r>
    </w:p>
    <w:p w14:paraId="5F232E87" w14:textId="77777777" w:rsidR="00A5749E" w:rsidRPr="007B2222" w:rsidRDefault="00A5749E" w:rsidP="0064735C">
      <w:pPr>
        <w:ind w:left="2160" w:firstLine="720"/>
        <w:jc w:val="both"/>
        <w:rPr>
          <w:szCs w:val="24"/>
        </w:rPr>
      </w:pPr>
      <w:r w:rsidRPr="007B2222">
        <w:rPr>
          <w:szCs w:val="24"/>
        </w:rPr>
        <w:t>Contractor:</w:t>
      </w:r>
    </w:p>
    <w:p w14:paraId="63BCE255" w14:textId="77777777" w:rsidR="00A5749E" w:rsidRPr="007B2222" w:rsidRDefault="00A5749E" w:rsidP="0064735C">
      <w:pPr>
        <w:jc w:val="both"/>
        <w:rPr>
          <w:szCs w:val="24"/>
        </w:rPr>
      </w:pPr>
    </w:p>
    <w:p w14:paraId="6043C94B" w14:textId="77777777" w:rsidR="00A5749E" w:rsidRPr="007B2222" w:rsidRDefault="00A5749E" w:rsidP="0064735C">
      <w:pPr>
        <w:ind w:left="3600" w:hanging="720"/>
        <w:jc w:val="both"/>
        <w:rPr>
          <w:szCs w:val="24"/>
        </w:rPr>
      </w:pPr>
      <w:r w:rsidRPr="007B2222">
        <w:rPr>
          <w:szCs w:val="24"/>
        </w:rPr>
        <w:t>(a)</w:t>
      </w:r>
      <w:r w:rsidRPr="007B2222">
        <w:rPr>
          <w:szCs w:val="24"/>
        </w:rPr>
        <w:tab/>
        <w:t xml:space="preserve">fails to comply with Sub-Clause 4.2 </w:t>
      </w:r>
      <w:r w:rsidRPr="007B2222">
        <w:rPr>
          <w:i/>
          <w:iCs/>
          <w:szCs w:val="24"/>
        </w:rPr>
        <w:t>[Performance Security]</w:t>
      </w:r>
      <w:r w:rsidRPr="007B2222">
        <w:rPr>
          <w:szCs w:val="24"/>
        </w:rPr>
        <w:t xml:space="preserve"> or with a notice under Sub-Clause 15.1 </w:t>
      </w:r>
      <w:r w:rsidRPr="007B2222">
        <w:rPr>
          <w:i/>
          <w:iCs/>
          <w:szCs w:val="24"/>
        </w:rPr>
        <w:t>[Notice to Correct]</w:t>
      </w:r>
      <w:r w:rsidRPr="007B2222">
        <w:rPr>
          <w:szCs w:val="24"/>
        </w:rPr>
        <w:t>,</w:t>
      </w:r>
    </w:p>
    <w:p w14:paraId="238E2A19" w14:textId="77777777" w:rsidR="00A5749E" w:rsidRPr="007B2222" w:rsidRDefault="00A5749E" w:rsidP="0064735C">
      <w:pPr>
        <w:jc w:val="both"/>
        <w:rPr>
          <w:szCs w:val="24"/>
        </w:rPr>
      </w:pPr>
    </w:p>
    <w:p w14:paraId="1FF1D17B" w14:textId="77777777" w:rsidR="00A5749E" w:rsidRPr="007B2222" w:rsidRDefault="00A5749E" w:rsidP="0064735C">
      <w:pPr>
        <w:ind w:left="3600" w:hanging="720"/>
        <w:jc w:val="both"/>
        <w:rPr>
          <w:szCs w:val="24"/>
        </w:rPr>
      </w:pPr>
      <w:r w:rsidRPr="007B2222">
        <w:rPr>
          <w:szCs w:val="24"/>
        </w:rPr>
        <w:t>(b)</w:t>
      </w:r>
      <w:r w:rsidRPr="007B2222">
        <w:rPr>
          <w:szCs w:val="24"/>
        </w:rPr>
        <w:tab/>
        <w:t>Abandons the Works or otherwise plainly demonstrates the intention not to continue performance of his obligations under the Contract.</w:t>
      </w:r>
    </w:p>
    <w:p w14:paraId="1AFE31B4" w14:textId="77777777" w:rsidR="00A5749E" w:rsidRPr="007B2222" w:rsidRDefault="00A5749E" w:rsidP="0064735C">
      <w:pPr>
        <w:jc w:val="both"/>
        <w:rPr>
          <w:szCs w:val="24"/>
        </w:rPr>
      </w:pPr>
    </w:p>
    <w:p w14:paraId="24C58DF3" w14:textId="77777777" w:rsidR="00A5749E" w:rsidRPr="007B2222" w:rsidRDefault="00A5749E" w:rsidP="002A5E71">
      <w:pPr>
        <w:widowControl w:val="0"/>
        <w:overflowPunct/>
        <w:autoSpaceDN/>
        <w:adjustRightInd/>
        <w:ind w:left="2160" w:firstLine="720"/>
        <w:contextualSpacing/>
        <w:jc w:val="both"/>
        <w:textAlignment w:val="auto"/>
        <w:rPr>
          <w:szCs w:val="24"/>
          <w:lang w:val="en-GB" w:eastAsia="ar-SA"/>
        </w:rPr>
      </w:pPr>
      <w:r w:rsidRPr="007B2222">
        <w:rPr>
          <w:szCs w:val="24"/>
          <w:lang w:val="en-GB" w:eastAsia="ar-SA"/>
        </w:rPr>
        <w:t>(c)</w:t>
      </w:r>
      <w:r w:rsidRPr="007B2222">
        <w:rPr>
          <w:szCs w:val="24"/>
          <w:lang w:val="en-GB" w:eastAsia="ar-SA"/>
        </w:rPr>
        <w:tab/>
        <w:t>Without reasonable excuse fails:</w:t>
      </w:r>
    </w:p>
    <w:p w14:paraId="49E368A9"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432FCE1"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w:t>
      </w:r>
      <w:r w:rsidRPr="007B2222">
        <w:rPr>
          <w:szCs w:val="24"/>
          <w:lang w:val="en-GB" w:eastAsia="ar-SA"/>
        </w:rPr>
        <w:tab/>
        <w:t xml:space="preserve">to proceed with the Works in accordance with clause 8 </w:t>
      </w:r>
      <w:r w:rsidRPr="007B2222">
        <w:rPr>
          <w:i/>
          <w:iCs/>
          <w:szCs w:val="24"/>
          <w:lang w:val="en-GB" w:eastAsia="ar-SA"/>
        </w:rPr>
        <w:t>[Commencement, Delays and Suspension],</w:t>
      </w:r>
      <w:r w:rsidRPr="007B2222">
        <w:rPr>
          <w:szCs w:val="24"/>
          <w:lang w:val="en-GB" w:eastAsia="ar-SA"/>
        </w:rPr>
        <w:t xml:space="preserve"> or </w:t>
      </w:r>
    </w:p>
    <w:p w14:paraId="231C0348" w14:textId="77777777" w:rsidR="00A5749E" w:rsidRPr="007B2222" w:rsidRDefault="00A5749E" w:rsidP="00D121FE">
      <w:pPr>
        <w:widowControl w:val="0"/>
        <w:overflowPunct/>
        <w:autoSpaceDN/>
        <w:adjustRightInd/>
        <w:ind w:left="720"/>
        <w:contextualSpacing/>
        <w:jc w:val="both"/>
        <w:textAlignment w:val="auto"/>
        <w:rPr>
          <w:szCs w:val="24"/>
          <w:lang w:val="en-GB" w:eastAsia="ar-SA"/>
        </w:rPr>
      </w:pPr>
    </w:p>
    <w:p w14:paraId="04B695D6" w14:textId="77777777" w:rsidR="00A5749E" w:rsidRPr="007B2222" w:rsidRDefault="00A5749E" w:rsidP="006A699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(ii)</w:t>
      </w:r>
      <w:r w:rsidRPr="007B2222">
        <w:rPr>
          <w:szCs w:val="24"/>
          <w:lang w:val="en-GB" w:eastAsia="ar-SA"/>
        </w:rPr>
        <w:tab/>
        <w:t xml:space="preserve">to comply with a notice issued under Sub-|Clause 7.5 </w:t>
      </w:r>
      <w:r w:rsidRPr="007B2222">
        <w:rPr>
          <w:i/>
          <w:iCs/>
          <w:szCs w:val="24"/>
          <w:lang w:val="en-GB" w:eastAsia="ar-SA"/>
        </w:rPr>
        <w:t>[Rejection]</w:t>
      </w:r>
      <w:r w:rsidRPr="007B2222">
        <w:rPr>
          <w:szCs w:val="24"/>
          <w:lang w:val="en-GB" w:eastAsia="ar-SA"/>
        </w:rPr>
        <w:t xml:space="preserve"> or Sub-Clause 7.6 [Remedial Work], within 28 days after receiving it,</w:t>
      </w:r>
    </w:p>
    <w:p w14:paraId="6B9EDA74" w14:textId="77777777" w:rsidR="00A5749E" w:rsidRPr="007B2222" w:rsidRDefault="00A5749E" w:rsidP="00014B80">
      <w:pPr>
        <w:widowControl w:val="0"/>
        <w:overflowPunct/>
        <w:autoSpaceDN/>
        <w:adjustRightInd/>
        <w:ind w:left="720"/>
        <w:contextualSpacing/>
        <w:jc w:val="both"/>
        <w:textAlignment w:val="auto"/>
        <w:rPr>
          <w:szCs w:val="24"/>
          <w:lang w:val="en-GB" w:eastAsia="ar-SA"/>
        </w:rPr>
      </w:pPr>
    </w:p>
    <w:p w14:paraId="482F7852" w14:textId="77777777" w:rsidR="00A5749E" w:rsidRPr="007B2222" w:rsidRDefault="00A5749E" w:rsidP="00135E1D">
      <w:pPr>
        <w:widowControl w:val="0"/>
        <w:overflowPunct/>
        <w:autoSpaceDN/>
        <w:adjustRightInd/>
        <w:ind w:left="360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subcontracts the whole of the Works or assigns the Contract without the required agreement,</w:t>
      </w:r>
    </w:p>
    <w:p w14:paraId="6027B615"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p>
    <w:p w14:paraId="6E812ABA" w14:textId="77777777" w:rsidR="00A5749E" w:rsidRPr="007B2222" w:rsidRDefault="00A5749E" w:rsidP="0064735C">
      <w:pPr>
        <w:numPr>
          <w:ilvl w:val="0"/>
          <w:numId w:val="105"/>
        </w:numPr>
        <w:suppressAutoHyphens w:val="0"/>
        <w:overflowPunct/>
        <w:autoSpaceDE/>
        <w:autoSpaceDN/>
        <w:adjustRightInd/>
        <w:jc w:val="both"/>
        <w:textAlignment w:val="auto"/>
        <w:rPr>
          <w:szCs w:val="24"/>
          <w:lang w:val="en-GB" w:eastAsia="ar-SA"/>
        </w:rPr>
      </w:pPr>
      <w:r w:rsidRPr="007B2222">
        <w:rPr>
          <w:szCs w:val="24"/>
          <w:lang w:val="en-GB" w:eastAsia="ar-SA"/>
        </w:rPr>
        <w:t xml:space="preserve">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 or </w:t>
      </w:r>
    </w:p>
    <w:p w14:paraId="6C511F5F" w14:textId="77777777" w:rsidR="00A5749E" w:rsidRPr="007B2222" w:rsidRDefault="00A5749E" w:rsidP="0064735C">
      <w:pPr>
        <w:widowControl w:val="0"/>
        <w:overflowPunct/>
        <w:autoSpaceDN/>
        <w:adjustRightInd/>
        <w:ind w:left="720"/>
        <w:contextualSpacing/>
        <w:jc w:val="both"/>
        <w:textAlignment w:val="auto"/>
        <w:rPr>
          <w:szCs w:val="24"/>
          <w:lang w:val="en-GB" w:eastAsia="ar-SA"/>
        </w:rPr>
      </w:pPr>
    </w:p>
    <w:p w14:paraId="7F2D7ED0" w14:textId="77777777" w:rsidR="00A5749E" w:rsidRPr="007B2222" w:rsidRDefault="00A5749E" w:rsidP="0064735C">
      <w:pPr>
        <w:numPr>
          <w:ilvl w:val="0"/>
          <w:numId w:val="105"/>
        </w:numPr>
        <w:suppressAutoHyphens w:val="0"/>
        <w:overflowPunct/>
        <w:autoSpaceDE/>
        <w:autoSpaceDN/>
        <w:adjustRightInd/>
        <w:jc w:val="both"/>
        <w:textAlignment w:val="auto"/>
        <w:rPr>
          <w:szCs w:val="24"/>
          <w:lang w:val="en-GB" w:eastAsia="ar-SA"/>
        </w:rPr>
      </w:pPr>
      <w:r w:rsidRPr="007B2222">
        <w:rPr>
          <w:szCs w:val="24"/>
          <w:lang w:val="en-GB" w:eastAsia="ar-SA"/>
        </w:rPr>
        <w:t>gives or offers to give (directly or indirectly) to any person any bribe, gift, gratuity, commission or other thing of value, as an inducement or reward:</w:t>
      </w:r>
    </w:p>
    <w:p w14:paraId="0F66E2C8" w14:textId="77777777" w:rsidR="00A5749E" w:rsidRPr="007B2222" w:rsidRDefault="00A5749E" w:rsidP="0064735C">
      <w:pPr>
        <w:ind w:left="3600"/>
        <w:jc w:val="both"/>
        <w:rPr>
          <w:szCs w:val="24"/>
        </w:rPr>
      </w:pPr>
    </w:p>
    <w:p w14:paraId="7916D7D0" w14:textId="77777777" w:rsidR="00A5749E" w:rsidRPr="007B2222" w:rsidRDefault="00A5749E" w:rsidP="0064735C">
      <w:pPr>
        <w:ind w:left="3600"/>
        <w:jc w:val="both"/>
        <w:rPr>
          <w:szCs w:val="24"/>
        </w:rPr>
      </w:pPr>
    </w:p>
    <w:p w14:paraId="7C623980" w14:textId="77777777" w:rsidR="00A5749E" w:rsidRPr="007B2222" w:rsidRDefault="00A5749E" w:rsidP="002A5E71">
      <w:pPr>
        <w:numPr>
          <w:ilvl w:val="0"/>
          <w:numId w:val="108"/>
        </w:numPr>
        <w:suppressAutoHyphens w:val="0"/>
        <w:overflowPunct/>
        <w:autoSpaceDE/>
        <w:autoSpaceDN/>
        <w:adjustRightInd/>
        <w:jc w:val="both"/>
        <w:textAlignment w:val="auto"/>
        <w:rPr>
          <w:szCs w:val="24"/>
          <w:lang w:val="en-GB" w:eastAsia="ar-SA"/>
        </w:rPr>
      </w:pPr>
      <w:r w:rsidRPr="007B2222">
        <w:rPr>
          <w:szCs w:val="24"/>
          <w:lang w:val="en-GB" w:eastAsia="ar-SA"/>
        </w:rPr>
        <w:t xml:space="preserve">for doing or forbearing to do any action in relation to the Contract, or </w:t>
      </w:r>
    </w:p>
    <w:p w14:paraId="5F44D5EA"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6ECF59EE" w14:textId="77777777" w:rsidR="00A5749E" w:rsidRPr="007B2222" w:rsidRDefault="00A5749E" w:rsidP="00D121FE">
      <w:pPr>
        <w:numPr>
          <w:ilvl w:val="0"/>
          <w:numId w:val="108"/>
        </w:numPr>
        <w:suppressAutoHyphens w:val="0"/>
        <w:overflowPunct/>
        <w:autoSpaceDE/>
        <w:autoSpaceDN/>
        <w:adjustRightInd/>
        <w:jc w:val="both"/>
        <w:textAlignment w:val="auto"/>
        <w:rPr>
          <w:szCs w:val="24"/>
          <w:lang w:val="en-GB" w:eastAsia="ar-SA"/>
        </w:rPr>
      </w:pPr>
      <w:r w:rsidRPr="007B2222">
        <w:rPr>
          <w:szCs w:val="24"/>
          <w:lang w:val="en-GB" w:eastAsia="ar-SA"/>
        </w:rPr>
        <w:t>for showing or forbearing to show favour or disfavor to any person in relation to the Contract,</w:t>
      </w:r>
    </w:p>
    <w:p w14:paraId="23B9FD31" w14:textId="77777777" w:rsidR="00A5749E" w:rsidRPr="007B2222" w:rsidRDefault="00A5749E" w:rsidP="006A6991">
      <w:pPr>
        <w:widowControl w:val="0"/>
        <w:overflowPunct/>
        <w:autoSpaceDN/>
        <w:adjustRightInd/>
        <w:ind w:left="720"/>
        <w:contextualSpacing/>
        <w:jc w:val="both"/>
        <w:textAlignment w:val="auto"/>
        <w:rPr>
          <w:szCs w:val="24"/>
          <w:lang w:val="en-GB" w:eastAsia="ar-SA"/>
        </w:rPr>
      </w:pPr>
    </w:p>
    <w:p w14:paraId="313312D9" w14:textId="77777777" w:rsidR="00A5749E" w:rsidRPr="007B2222" w:rsidRDefault="00A5749E" w:rsidP="00014B80">
      <w:pPr>
        <w:widowControl w:val="0"/>
        <w:overflowPunct/>
        <w:autoSpaceDN/>
        <w:adjustRightInd/>
        <w:ind w:left="3600"/>
        <w:contextualSpacing/>
        <w:jc w:val="both"/>
        <w:textAlignment w:val="auto"/>
        <w:rPr>
          <w:szCs w:val="24"/>
          <w:lang w:val="en-GB" w:eastAsia="ar-SA"/>
        </w:rPr>
      </w:pPr>
      <w:r w:rsidRPr="007B2222">
        <w:rPr>
          <w:szCs w:val="24"/>
          <w:lang w:val="en-GB" w:eastAsia="ar-SA"/>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0F66E4B4" w14:textId="77777777" w:rsidR="00A5749E" w:rsidRPr="007B2222" w:rsidRDefault="00A5749E" w:rsidP="00135E1D">
      <w:pPr>
        <w:widowControl w:val="0"/>
        <w:overflowPunct/>
        <w:autoSpaceDN/>
        <w:adjustRightInd/>
        <w:ind w:left="720"/>
        <w:contextualSpacing/>
        <w:jc w:val="both"/>
        <w:textAlignment w:val="auto"/>
        <w:rPr>
          <w:szCs w:val="24"/>
          <w:lang w:val="en-GB" w:eastAsia="ar-SA"/>
        </w:rPr>
      </w:pPr>
      <w:r w:rsidRPr="007B2222">
        <w:rPr>
          <w:szCs w:val="24"/>
          <w:lang w:val="en-GB" w:eastAsia="ar-SA"/>
        </w:rPr>
        <w:t xml:space="preserve"> </w:t>
      </w:r>
    </w:p>
    <w:p w14:paraId="79608702" w14:textId="77777777" w:rsidR="00A5749E" w:rsidRPr="007B2222" w:rsidRDefault="00A5749E" w:rsidP="0064735C">
      <w:pPr>
        <w:ind w:left="2880"/>
        <w:jc w:val="both"/>
        <w:rPr>
          <w:szCs w:val="24"/>
        </w:rPr>
      </w:pPr>
      <w:r w:rsidRPr="007B2222">
        <w:rPr>
          <w:szCs w:val="24"/>
        </w:rPr>
        <w:t>In any of these events or circumstances, the Employer may, upon giving 14 days’ notice to the Contractor, terminate the Contract and expel the Contractor from the terminate the Contract immediately.</w:t>
      </w:r>
    </w:p>
    <w:p w14:paraId="07284BB8" w14:textId="77777777" w:rsidR="00A5749E" w:rsidRPr="007B2222" w:rsidRDefault="00A5749E" w:rsidP="0064735C">
      <w:pPr>
        <w:ind w:left="3600"/>
        <w:jc w:val="both"/>
        <w:rPr>
          <w:szCs w:val="24"/>
        </w:rPr>
      </w:pPr>
    </w:p>
    <w:p w14:paraId="2FED8C37" w14:textId="77777777" w:rsidR="00A5749E" w:rsidRPr="007B2222" w:rsidRDefault="00A5749E" w:rsidP="0064735C">
      <w:pPr>
        <w:ind w:left="2880"/>
        <w:jc w:val="both"/>
        <w:rPr>
          <w:szCs w:val="24"/>
        </w:rPr>
      </w:pPr>
      <w:r w:rsidRPr="007B2222">
        <w:rPr>
          <w:szCs w:val="24"/>
        </w:rPr>
        <w:t>The Employer’s election to terminate the Contract shall not prejudice any other rights of the Employer, under the Contract or otherwise.</w:t>
      </w:r>
    </w:p>
    <w:p w14:paraId="4728E090" w14:textId="77777777" w:rsidR="00A5749E" w:rsidRPr="007B2222" w:rsidRDefault="00A5749E" w:rsidP="0064735C">
      <w:pPr>
        <w:jc w:val="both"/>
        <w:rPr>
          <w:szCs w:val="24"/>
        </w:rPr>
      </w:pPr>
    </w:p>
    <w:p w14:paraId="063BD234" w14:textId="77777777" w:rsidR="00A5749E" w:rsidRPr="007B2222" w:rsidRDefault="00A5749E" w:rsidP="0064735C">
      <w:pPr>
        <w:ind w:left="2880"/>
        <w:jc w:val="both"/>
        <w:rPr>
          <w:szCs w:val="24"/>
        </w:rPr>
      </w:pPr>
      <w:r w:rsidRPr="007B2222">
        <w:rPr>
          <w:szCs w:val="24"/>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assignment of any subcontract, and (ii) for the protection of life or property or for the safety of the Works.</w:t>
      </w:r>
    </w:p>
    <w:p w14:paraId="3FFBB8DB" w14:textId="77777777" w:rsidR="00A5749E" w:rsidRPr="007B2222" w:rsidRDefault="00A5749E" w:rsidP="0064735C">
      <w:pPr>
        <w:jc w:val="both"/>
        <w:rPr>
          <w:szCs w:val="24"/>
        </w:rPr>
      </w:pPr>
    </w:p>
    <w:p w14:paraId="36EF8A97" w14:textId="77777777" w:rsidR="00A5749E" w:rsidRPr="007B2222" w:rsidRDefault="00A5749E" w:rsidP="0064735C">
      <w:pPr>
        <w:ind w:left="2880"/>
        <w:jc w:val="both"/>
        <w:rPr>
          <w:szCs w:val="24"/>
        </w:rPr>
      </w:pPr>
      <w:r w:rsidRPr="007B2222">
        <w:rPr>
          <w:szCs w:val="24"/>
        </w:rPr>
        <w:t>After terminate, the Employer may complete the Works and /or arrange for any other entities may then use any Goods, Contractor’s and other design documents made by or on behalf of the Contractor.</w:t>
      </w:r>
    </w:p>
    <w:p w14:paraId="1EA4A550" w14:textId="77777777" w:rsidR="00A5749E" w:rsidRPr="007B2222" w:rsidRDefault="00A5749E" w:rsidP="0064735C">
      <w:pPr>
        <w:jc w:val="both"/>
        <w:rPr>
          <w:szCs w:val="24"/>
        </w:rPr>
      </w:pPr>
    </w:p>
    <w:p w14:paraId="2D66BB77" w14:textId="77777777" w:rsidR="00A5749E" w:rsidRPr="007B2222" w:rsidRDefault="00A5749E" w:rsidP="0064735C">
      <w:pPr>
        <w:ind w:left="2880"/>
        <w:jc w:val="both"/>
        <w:rPr>
          <w:szCs w:val="24"/>
        </w:rPr>
      </w:pPr>
      <w:r w:rsidRPr="007B2222">
        <w:rPr>
          <w:szCs w:val="24"/>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solid by the Employer in order to recover this payment.  Any balance of the proceeds shall then be paid to the Contractor.</w:t>
      </w:r>
    </w:p>
    <w:p w14:paraId="5932900F" w14:textId="77777777" w:rsidR="00A5749E" w:rsidRPr="007B2222" w:rsidRDefault="00A5749E" w:rsidP="0064735C">
      <w:pPr>
        <w:jc w:val="both"/>
        <w:rPr>
          <w:szCs w:val="24"/>
        </w:rPr>
      </w:pPr>
    </w:p>
    <w:p w14:paraId="03CD6266" w14:textId="010825B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96128" behindDoc="0" locked="0" layoutInCell="1" allowOverlap="1" wp14:anchorId="6FA9190B" wp14:editId="799916AF">
                <wp:simplePos x="0" y="0"/>
                <wp:positionH relativeFrom="column">
                  <wp:posOffset>552450</wp:posOffset>
                </wp:positionH>
                <wp:positionV relativeFrom="paragraph">
                  <wp:posOffset>69215</wp:posOffset>
                </wp:positionV>
                <wp:extent cx="6067425" cy="0"/>
                <wp:effectExtent l="9525" t="8255" r="9525" b="10795"/>
                <wp:wrapNone/>
                <wp:docPr id="4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CB4D" id="Line 2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LR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PMVKk&#10;gxltheJoks1Dc3rjCvCp1M6G8uhZPZutpj8cUrpqiTrwSPLlYiAwCxHJm5CgOAMp9v1XzcCHHL2O&#10;nTo3tguQ0AN0jgO53AfCzx5RuJyls4d8AsToYEtIMQQa6/wXrjsUhBJLYB2ByWnrfCBCisEl5FF6&#10;I6SM85YK9SVeTA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to0S&#10;0RICAAArBAAADgAAAAAAAAAAAAAAAAAuAgAAZHJzL2Uyb0RvYy54bWxQSwECLQAUAAYACAAAACEA&#10;Yr6MV90AAAAJAQAADwAAAAAAAAAAAAAAAABsBAAAZHJzL2Rvd25yZXYueG1sUEsFBgAAAAAEAAQA&#10;8wAAAHYFAAAAAA==&#10;"/>
            </w:pict>
          </mc:Fallback>
        </mc:AlternateContent>
      </w:r>
      <w:r w:rsidR="00A5749E" w:rsidRPr="007B2222">
        <w:rPr>
          <w:b/>
          <w:bCs/>
          <w:szCs w:val="24"/>
        </w:rPr>
        <w:t>15.3</w:t>
      </w:r>
      <w:r w:rsidR="00A5749E" w:rsidRPr="007B2222">
        <w:rPr>
          <w:b/>
          <w:bCs/>
          <w:szCs w:val="24"/>
        </w:rPr>
        <w:tab/>
      </w:r>
      <w:r w:rsidR="00A5749E" w:rsidRPr="007B2222">
        <w:rPr>
          <w:b/>
          <w:bCs/>
          <w:szCs w:val="24"/>
        </w:rPr>
        <w:tab/>
      </w:r>
    </w:p>
    <w:p w14:paraId="79449973" w14:textId="77777777" w:rsidR="000403B2" w:rsidRPr="007B2222" w:rsidRDefault="000403B2" w:rsidP="0064735C">
      <w:pPr>
        <w:jc w:val="both"/>
        <w:rPr>
          <w:szCs w:val="24"/>
        </w:rPr>
      </w:pPr>
      <w:r w:rsidRPr="007B2222">
        <w:rPr>
          <w:b/>
          <w:bCs/>
          <w:szCs w:val="24"/>
        </w:rPr>
        <w:t xml:space="preserve">Valuation at Date of  </w:t>
      </w:r>
      <w:r w:rsidRPr="007B2222">
        <w:rPr>
          <w:b/>
          <w:bCs/>
          <w:szCs w:val="24"/>
        </w:rPr>
        <w:tab/>
      </w:r>
      <w:r w:rsidRPr="007B2222">
        <w:rPr>
          <w:szCs w:val="24"/>
        </w:rPr>
        <w:t xml:space="preserve">As soon as practicable after a notice of </w:t>
      </w:r>
      <w:r w:rsidR="00A5749E" w:rsidRPr="007B2222">
        <w:rPr>
          <w:szCs w:val="24"/>
        </w:rPr>
        <w:t>termination</w:t>
      </w:r>
      <w:r w:rsidRPr="007B2222">
        <w:rPr>
          <w:b/>
          <w:bCs/>
          <w:szCs w:val="24"/>
        </w:rPr>
        <w:t xml:space="preserve"> </w:t>
      </w:r>
      <w:r w:rsidR="00A5749E" w:rsidRPr="007B2222">
        <w:rPr>
          <w:szCs w:val="24"/>
        </w:rPr>
        <w:t xml:space="preserve">under  </w:t>
      </w:r>
    </w:p>
    <w:p w14:paraId="57BFCC09" w14:textId="77777777" w:rsidR="000403B2" w:rsidRPr="007B2222" w:rsidRDefault="000403B2" w:rsidP="0064735C">
      <w:pPr>
        <w:jc w:val="both"/>
        <w:rPr>
          <w:szCs w:val="24"/>
        </w:rPr>
      </w:pPr>
      <w:r w:rsidRPr="007B2222">
        <w:rPr>
          <w:b/>
          <w:bCs/>
          <w:szCs w:val="24"/>
        </w:rPr>
        <w:t>Termination</w:t>
      </w:r>
      <w:r w:rsidRPr="007B2222">
        <w:rPr>
          <w:szCs w:val="24"/>
        </w:rPr>
        <w:t xml:space="preserve"> </w:t>
      </w:r>
      <w:r w:rsidRPr="007B2222">
        <w:rPr>
          <w:szCs w:val="24"/>
        </w:rPr>
        <w:tab/>
      </w:r>
      <w:r w:rsidRPr="007B2222">
        <w:rPr>
          <w:szCs w:val="24"/>
        </w:rPr>
        <w:tab/>
      </w:r>
      <w:r w:rsidRPr="007B2222">
        <w:rPr>
          <w:szCs w:val="24"/>
        </w:rPr>
        <w:tab/>
        <w:t xml:space="preserve">Sub-Clause </w:t>
      </w:r>
      <w:r w:rsidR="00A5749E" w:rsidRPr="007B2222">
        <w:rPr>
          <w:szCs w:val="24"/>
        </w:rPr>
        <w:t xml:space="preserve">15.2 </w:t>
      </w:r>
      <w:r w:rsidRPr="007B2222">
        <w:rPr>
          <w:i/>
          <w:iCs/>
          <w:szCs w:val="24"/>
        </w:rPr>
        <w:t>[Termination by Employer]</w:t>
      </w:r>
      <w:r w:rsidRPr="007B2222">
        <w:rPr>
          <w:szCs w:val="24"/>
        </w:rPr>
        <w:t xml:space="preserve"> has taken effect, the </w:t>
      </w:r>
    </w:p>
    <w:p w14:paraId="74034777" w14:textId="77777777" w:rsidR="000403B2" w:rsidRPr="007B2222" w:rsidRDefault="000403B2" w:rsidP="0064735C">
      <w:pPr>
        <w:ind w:left="2160" w:firstLine="720"/>
        <w:jc w:val="both"/>
        <w:rPr>
          <w:szCs w:val="24"/>
        </w:rPr>
      </w:pPr>
      <w:r w:rsidRPr="007B2222">
        <w:rPr>
          <w:szCs w:val="24"/>
        </w:rPr>
        <w:t xml:space="preserve">Engineer shall proceed in accordance with Sub-Clause 3.5 </w:t>
      </w:r>
    </w:p>
    <w:p w14:paraId="3CD98409" w14:textId="77777777" w:rsidR="000403B2" w:rsidRPr="007B2222" w:rsidRDefault="000403B2" w:rsidP="000403B2">
      <w:pPr>
        <w:ind w:left="3600" w:hanging="720"/>
        <w:jc w:val="both"/>
        <w:rPr>
          <w:szCs w:val="24"/>
        </w:rPr>
      </w:pPr>
      <w:r w:rsidRPr="007B2222">
        <w:rPr>
          <w:i/>
          <w:iCs/>
          <w:szCs w:val="24"/>
        </w:rPr>
        <w:t>[Determination]</w:t>
      </w:r>
      <w:r w:rsidRPr="007B2222">
        <w:rPr>
          <w:szCs w:val="24"/>
        </w:rPr>
        <w:t xml:space="preserve"> to agree or determine the value of the works,</w:t>
      </w:r>
    </w:p>
    <w:p w14:paraId="7FAB2502" w14:textId="77777777" w:rsidR="00A5749E" w:rsidRPr="007B2222" w:rsidRDefault="00A5749E" w:rsidP="0064735C">
      <w:pPr>
        <w:ind w:left="3600" w:hanging="3600"/>
        <w:jc w:val="both"/>
        <w:rPr>
          <w:szCs w:val="24"/>
        </w:rPr>
      </w:pPr>
      <w:r w:rsidRPr="007B2222">
        <w:rPr>
          <w:szCs w:val="24"/>
        </w:rPr>
        <w:t xml:space="preserve">                           </w:t>
      </w:r>
    </w:p>
    <w:p w14:paraId="63B7B277" w14:textId="77777777" w:rsidR="000403B2" w:rsidRPr="007B2222" w:rsidRDefault="00A5749E" w:rsidP="0064735C">
      <w:pPr>
        <w:ind w:left="3600" w:hanging="720"/>
        <w:jc w:val="both"/>
        <w:rPr>
          <w:szCs w:val="24"/>
        </w:rPr>
      </w:pPr>
      <w:r w:rsidRPr="007B2222">
        <w:rPr>
          <w:szCs w:val="24"/>
        </w:rPr>
        <w:t xml:space="preserve">Goods and Contractor’s Documents, and any other sums due to the </w:t>
      </w:r>
    </w:p>
    <w:p w14:paraId="19465912" w14:textId="77777777" w:rsidR="000403B2" w:rsidRPr="007B2222" w:rsidRDefault="00A5749E" w:rsidP="000403B2">
      <w:pPr>
        <w:ind w:left="3600" w:hanging="720"/>
        <w:jc w:val="both"/>
        <w:rPr>
          <w:szCs w:val="24"/>
        </w:rPr>
      </w:pPr>
      <w:r w:rsidRPr="007B2222">
        <w:rPr>
          <w:szCs w:val="24"/>
        </w:rPr>
        <w:t>Contractor for</w:t>
      </w:r>
      <w:r w:rsidR="000403B2" w:rsidRPr="007B2222">
        <w:rPr>
          <w:szCs w:val="24"/>
        </w:rPr>
        <w:t xml:space="preserve"> work executed in accordance with the Contract.</w:t>
      </w:r>
    </w:p>
    <w:p w14:paraId="3AD3D936" w14:textId="77777777" w:rsidR="00A5749E" w:rsidRPr="007B2222" w:rsidRDefault="00A5749E" w:rsidP="0064735C">
      <w:pPr>
        <w:jc w:val="both"/>
        <w:rPr>
          <w:szCs w:val="24"/>
        </w:rPr>
      </w:pPr>
    </w:p>
    <w:p w14:paraId="6C40C601" w14:textId="197E79C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697152" behindDoc="0" locked="0" layoutInCell="1" allowOverlap="1" wp14:anchorId="4532ADF0" wp14:editId="56691CB0">
                <wp:simplePos x="0" y="0"/>
                <wp:positionH relativeFrom="column">
                  <wp:posOffset>552450</wp:posOffset>
                </wp:positionH>
                <wp:positionV relativeFrom="paragraph">
                  <wp:posOffset>69215</wp:posOffset>
                </wp:positionV>
                <wp:extent cx="6067425" cy="0"/>
                <wp:effectExtent l="9525" t="5715" r="9525" b="13335"/>
                <wp:wrapNone/>
                <wp:docPr id="4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3AA6F" id="Line 2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yRa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aJ&#10;NJUTAgAAKwQAAA4AAAAAAAAAAAAAAAAALgIAAGRycy9lMm9Eb2MueG1sUEsBAi0AFAAGAAgAAAAh&#10;AGK+jFfdAAAACQEAAA8AAAAAAAAAAAAAAAAAbQQAAGRycy9kb3ducmV2LnhtbFBLBQYAAAAABAAE&#10;APMAAAB3BQAAAAA=&#10;"/>
            </w:pict>
          </mc:Fallback>
        </mc:AlternateContent>
      </w:r>
      <w:r w:rsidR="00A5749E" w:rsidRPr="007B2222">
        <w:rPr>
          <w:b/>
          <w:bCs/>
          <w:szCs w:val="24"/>
        </w:rPr>
        <w:t>15.4</w:t>
      </w:r>
      <w:r w:rsidR="00A5749E" w:rsidRPr="007B2222">
        <w:rPr>
          <w:b/>
          <w:bCs/>
          <w:szCs w:val="24"/>
        </w:rPr>
        <w:tab/>
      </w:r>
      <w:r w:rsidR="00A5749E" w:rsidRPr="007B2222">
        <w:rPr>
          <w:b/>
          <w:bCs/>
          <w:szCs w:val="24"/>
        </w:rPr>
        <w:tab/>
      </w:r>
    </w:p>
    <w:p w14:paraId="0BF908F5" w14:textId="77777777" w:rsidR="00207531" w:rsidRPr="007B2222" w:rsidRDefault="00207531" w:rsidP="0064735C">
      <w:pPr>
        <w:jc w:val="both"/>
        <w:rPr>
          <w:szCs w:val="24"/>
        </w:rPr>
      </w:pPr>
      <w:r w:rsidRPr="007B2222">
        <w:rPr>
          <w:b/>
          <w:bCs/>
          <w:szCs w:val="24"/>
        </w:rPr>
        <w:t xml:space="preserve">Payment after </w:t>
      </w:r>
      <w:r w:rsidRPr="007B2222">
        <w:rPr>
          <w:b/>
          <w:bCs/>
          <w:szCs w:val="24"/>
        </w:rPr>
        <w:tab/>
      </w:r>
      <w:r w:rsidRPr="007B2222">
        <w:rPr>
          <w:b/>
          <w:bCs/>
          <w:szCs w:val="24"/>
        </w:rPr>
        <w:tab/>
      </w:r>
      <w:r w:rsidR="00A5749E" w:rsidRPr="007B2222">
        <w:rPr>
          <w:szCs w:val="24"/>
        </w:rPr>
        <w:t xml:space="preserve">After a notice of termination under Sub-Clause 15.2 [Termination </w:t>
      </w:r>
    </w:p>
    <w:p w14:paraId="6BD94464" w14:textId="77777777" w:rsidR="00A5749E" w:rsidRPr="007B2222" w:rsidRDefault="00207531" w:rsidP="0064735C">
      <w:pPr>
        <w:jc w:val="both"/>
        <w:rPr>
          <w:szCs w:val="24"/>
        </w:rPr>
      </w:pPr>
      <w:r w:rsidRPr="007B2222">
        <w:rPr>
          <w:b/>
          <w:bCs/>
          <w:szCs w:val="24"/>
        </w:rPr>
        <w:t>Termination</w:t>
      </w:r>
      <w:r w:rsidRPr="007B2222">
        <w:rPr>
          <w:szCs w:val="24"/>
        </w:rPr>
        <w:t xml:space="preserve"> </w:t>
      </w:r>
      <w:r w:rsidRPr="007B2222">
        <w:rPr>
          <w:szCs w:val="24"/>
        </w:rPr>
        <w:tab/>
      </w:r>
      <w:r w:rsidRPr="007B2222">
        <w:rPr>
          <w:szCs w:val="24"/>
        </w:rPr>
        <w:tab/>
      </w:r>
      <w:r w:rsidRPr="007B2222">
        <w:rPr>
          <w:szCs w:val="24"/>
        </w:rPr>
        <w:tab/>
      </w:r>
      <w:r w:rsidR="00A5749E" w:rsidRPr="007B2222">
        <w:rPr>
          <w:szCs w:val="24"/>
        </w:rPr>
        <w:t xml:space="preserve">by </w:t>
      </w:r>
      <w:r w:rsidRPr="007B2222">
        <w:rPr>
          <w:szCs w:val="24"/>
        </w:rPr>
        <w:t>Employer may:</w:t>
      </w:r>
    </w:p>
    <w:p w14:paraId="0921A2AC" w14:textId="77777777" w:rsidR="00A5749E" w:rsidRPr="007B2222" w:rsidRDefault="00A5749E" w:rsidP="0064735C">
      <w:pPr>
        <w:jc w:val="both"/>
        <w:rPr>
          <w:szCs w:val="24"/>
        </w:rPr>
      </w:pPr>
      <w:r w:rsidRPr="007B2222">
        <w:rPr>
          <w:szCs w:val="24"/>
        </w:rPr>
        <w:tab/>
      </w:r>
      <w:r w:rsidRPr="007B2222">
        <w:rPr>
          <w:szCs w:val="24"/>
        </w:rPr>
        <w:tab/>
        <w:t xml:space="preserve"> </w:t>
      </w:r>
      <w:r w:rsidRPr="007B2222">
        <w:rPr>
          <w:szCs w:val="24"/>
        </w:rPr>
        <w:tab/>
      </w:r>
      <w:r w:rsidRPr="007B2222">
        <w:rPr>
          <w:szCs w:val="24"/>
        </w:rPr>
        <w:tab/>
      </w:r>
    </w:p>
    <w:p w14:paraId="6A6A5B27"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(a)</w:t>
      </w:r>
      <w:r w:rsidRPr="007B2222">
        <w:rPr>
          <w:szCs w:val="24"/>
          <w:lang w:val="en-GB" w:eastAsia="ar-SA"/>
        </w:rPr>
        <w:tab/>
        <w:t>proceed in accordance with Sub-Clause 2.5 [Employer’s Claims],</w:t>
      </w:r>
    </w:p>
    <w:p w14:paraId="0D37C9A1"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03ECC87"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withhold further payments to the Contractor until the costs of execution, completion and remedying of any defects, damages for delay in completion (if any), and all other costs incurred by the Employer, have been established, and/or</w:t>
      </w:r>
    </w:p>
    <w:p w14:paraId="743922DE" w14:textId="77777777" w:rsidR="00A5749E" w:rsidRPr="007B2222" w:rsidRDefault="00A5749E" w:rsidP="006A699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 xml:space="preserve"> (c)</w:t>
      </w:r>
      <w:r w:rsidRPr="007B2222">
        <w:rPr>
          <w:szCs w:val="24"/>
          <w:lang w:val="en-GB" w:eastAsia="ar-SA"/>
        </w:rPr>
        <w:tab/>
        <w:t xml:space="preserve">recover from the Contractor any losses and damages incurred by the Employer and any extra costs of completing the Works, after allowing for any sum due to the Contractor under Sub-Clause 15.3 </w:t>
      </w:r>
      <w:r w:rsidRPr="007B2222">
        <w:rPr>
          <w:i/>
          <w:iCs/>
          <w:szCs w:val="24"/>
          <w:lang w:val="en-GB" w:eastAsia="ar-SA"/>
        </w:rPr>
        <w:t>[Valuation at Date of Termination]</w:t>
      </w:r>
      <w:r w:rsidRPr="007B2222">
        <w:rPr>
          <w:szCs w:val="24"/>
          <w:lang w:val="en-GB" w:eastAsia="ar-SA"/>
        </w:rPr>
        <w:t>.  After recovering any such losses, damages and extra costs, the Employer shall pay any balance to the Contractor.</w:t>
      </w:r>
    </w:p>
    <w:p w14:paraId="4EFB97F5" w14:textId="77777777" w:rsidR="00A5749E" w:rsidRPr="007B2222" w:rsidRDefault="00A5749E" w:rsidP="0064735C">
      <w:pPr>
        <w:jc w:val="both"/>
        <w:rPr>
          <w:szCs w:val="24"/>
        </w:rPr>
      </w:pPr>
    </w:p>
    <w:p w14:paraId="25016ED8" w14:textId="6D282655" w:rsidR="00A5749E" w:rsidRPr="007B2222" w:rsidRDefault="00A5749E" w:rsidP="0064735C">
      <w:pPr>
        <w:tabs>
          <w:tab w:val="left" w:pos="720"/>
          <w:tab w:val="left" w:pos="1291"/>
        </w:tabs>
        <w:jc w:val="both"/>
        <w:rPr>
          <w:b/>
          <w:bCs/>
          <w:szCs w:val="24"/>
        </w:rPr>
      </w:pPr>
      <w:r w:rsidRPr="007B2222">
        <w:rPr>
          <w:b/>
          <w:bCs/>
          <w:szCs w:val="24"/>
        </w:rPr>
        <w:t xml:space="preserve"> </w:t>
      </w:r>
      <w:r w:rsidR="005B2582" w:rsidRPr="007B2222">
        <w:rPr>
          <w:noProof/>
          <w:szCs w:val="24"/>
        </w:rPr>
        <mc:AlternateContent>
          <mc:Choice Requires="wps">
            <w:drawing>
              <wp:anchor distT="0" distB="0" distL="114300" distR="114300" simplePos="0" relativeHeight="251698176" behindDoc="0" locked="0" layoutInCell="1" allowOverlap="1" wp14:anchorId="44479C3D" wp14:editId="5E3D3507">
                <wp:simplePos x="0" y="0"/>
                <wp:positionH relativeFrom="column">
                  <wp:posOffset>552450</wp:posOffset>
                </wp:positionH>
                <wp:positionV relativeFrom="paragraph">
                  <wp:posOffset>69215</wp:posOffset>
                </wp:positionV>
                <wp:extent cx="6067425" cy="0"/>
                <wp:effectExtent l="9525" t="8255" r="9525" b="10795"/>
                <wp:wrapNone/>
                <wp:docPr id="4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0A41" id="Line 2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PfEwIAACs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0p&#10;o98TAgAAKwQAAA4AAAAAAAAAAAAAAAAALgIAAGRycy9lMm9Eb2MueG1sUEsBAi0AFAAGAAgAAAAh&#10;AGK+jFfdAAAACQEAAA8AAAAAAAAAAAAAAAAAbQQAAGRycy9kb3ducmV2LnhtbFBLBQYAAAAABAAE&#10;APMAAAB3BQAAAAA=&#10;"/>
            </w:pict>
          </mc:Fallback>
        </mc:AlternateContent>
      </w:r>
      <w:r w:rsidRPr="007B2222">
        <w:rPr>
          <w:b/>
          <w:bCs/>
          <w:szCs w:val="24"/>
        </w:rPr>
        <w:t>15.5</w:t>
      </w:r>
      <w:r w:rsidRPr="007B2222">
        <w:rPr>
          <w:b/>
          <w:bCs/>
          <w:szCs w:val="24"/>
        </w:rPr>
        <w:tab/>
      </w:r>
      <w:r w:rsidRPr="007B2222">
        <w:rPr>
          <w:b/>
          <w:bCs/>
          <w:szCs w:val="24"/>
        </w:rPr>
        <w:tab/>
      </w:r>
    </w:p>
    <w:p w14:paraId="430609F8" w14:textId="77777777" w:rsidR="00207531" w:rsidRPr="007B2222" w:rsidRDefault="00A5749E" w:rsidP="0064735C">
      <w:pPr>
        <w:jc w:val="both"/>
        <w:rPr>
          <w:szCs w:val="24"/>
        </w:rPr>
      </w:pPr>
      <w:r w:rsidRPr="007B2222">
        <w:rPr>
          <w:b/>
          <w:bCs/>
          <w:szCs w:val="24"/>
        </w:rPr>
        <w:t xml:space="preserve">Employer’s Entitlement </w:t>
      </w:r>
      <w:r w:rsidRPr="007B2222">
        <w:rPr>
          <w:b/>
          <w:bCs/>
          <w:szCs w:val="24"/>
        </w:rPr>
        <w:tab/>
      </w:r>
      <w:r w:rsidRPr="007B2222">
        <w:rPr>
          <w:b/>
          <w:bCs/>
          <w:szCs w:val="24"/>
        </w:rPr>
        <w:tab/>
      </w:r>
      <w:r w:rsidRPr="007B2222">
        <w:rPr>
          <w:szCs w:val="24"/>
        </w:rPr>
        <w:t xml:space="preserve">The Employer shall be entitled to terminate the Contract, at </w:t>
      </w:r>
    </w:p>
    <w:p w14:paraId="59B93D18" w14:textId="77777777" w:rsidR="00207531" w:rsidRPr="007B2222" w:rsidRDefault="00207531" w:rsidP="0064735C">
      <w:pPr>
        <w:jc w:val="both"/>
        <w:rPr>
          <w:szCs w:val="24"/>
        </w:rPr>
      </w:pPr>
      <w:r w:rsidRPr="007B2222">
        <w:rPr>
          <w:b/>
          <w:bCs/>
          <w:szCs w:val="24"/>
        </w:rPr>
        <w:t xml:space="preserve">to Termination </w:t>
      </w:r>
      <w:r w:rsidRPr="007B2222">
        <w:rPr>
          <w:b/>
          <w:bCs/>
          <w:szCs w:val="24"/>
        </w:rPr>
        <w:tab/>
      </w:r>
      <w:r w:rsidRPr="007B2222">
        <w:rPr>
          <w:b/>
          <w:bCs/>
          <w:szCs w:val="24"/>
        </w:rPr>
        <w:tab/>
      </w:r>
      <w:r w:rsidRPr="007B2222">
        <w:rPr>
          <w:b/>
          <w:bCs/>
          <w:szCs w:val="24"/>
        </w:rPr>
        <w:tab/>
      </w:r>
      <w:r w:rsidR="00A5749E" w:rsidRPr="007B2222">
        <w:rPr>
          <w:szCs w:val="24"/>
        </w:rPr>
        <w:t>any time</w:t>
      </w:r>
      <w:r w:rsidRPr="007B2222">
        <w:rPr>
          <w:szCs w:val="24"/>
        </w:rPr>
        <w:t xml:space="preserve">for the Employer’s convenience, by giving notice </w:t>
      </w:r>
    </w:p>
    <w:p w14:paraId="32699EEE" w14:textId="77777777" w:rsidR="00A5749E" w:rsidRPr="007B2222" w:rsidRDefault="00207531" w:rsidP="0064735C">
      <w:pPr>
        <w:ind w:left="3600"/>
        <w:jc w:val="both"/>
        <w:rPr>
          <w:szCs w:val="24"/>
        </w:rPr>
      </w:pPr>
      <w:r w:rsidRPr="007B2222">
        <w:rPr>
          <w:szCs w:val="24"/>
        </w:rPr>
        <w:t>of such termination to the Contractor.  The termination shall take effect 28 days after the later of the dates on which the Contractor receives this notice or the Employer returns the Performance Security.</w:t>
      </w:r>
    </w:p>
    <w:p w14:paraId="1902E8CE" w14:textId="77777777" w:rsidR="00A5749E" w:rsidRPr="007B2222" w:rsidRDefault="00A5749E" w:rsidP="0064735C">
      <w:pPr>
        <w:ind w:left="3600" w:hanging="3600"/>
        <w:jc w:val="both"/>
        <w:rPr>
          <w:szCs w:val="24"/>
        </w:rPr>
      </w:pPr>
      <w:r w:rsidRPr="007B2222">
        <w:rPr>
          <w:b/>
          <w:bCs/>
          <w:szCs w:val="24"/>
        </w:rPr>
        <w:tab/>
      </w:r>
      <w:r w:rsidRPr="007B2222">
        <w:rPr>
          <w:szCs w:val="24"/>
        </w:rPr>
        <w:t>The Employer shall not terminate the Contract under this Sub-Clause in order to execute the works himself or to arrange for the Works to be executed by another contractor.</w:t>
      </w:r>
    </w:p>
    <w:p w14:paraId="1FA9E03C" w14:textId="77777777" w:rsidR="00A5749E" w:rsidRPr="007B2222" w:rsidRDefault="00A5749E" w:rsidP="0064735C">
      <w:pPr>
        <w:ind w:left="3600" w:hanging="3600"/>
        <w:jc w:val="both"/>
        <w:rPr>
          <w:szCs w:val="24"/>
        </w:rPr>
      </w:pPr>
    </w:p>
    <w:p w14:paraId="530C1684" w14:textId="77777777" w:rsidR="00A5749E" w:rsidRPr="007B2222" w:rsidRDefault="00A5749E" w:rsidP="0064735C">
      <w:pPr>
        <w:ind w:left="3600"/>
        <w:jc w:val="both"/>
        <w:rPr>
          <w:szCs w:val="24"/>
        </w:rPr>
      </w:pPr>
      <w:r w:rsidRPr="007B2222">
        <w:rPr>
          <w:szCs w:val="24"/>
        </w:rPr>
        <w:t>After this termination, the Contractor shall proceed in accordance with Sub-Clause 156.</w:t>
      </w:r>
      <w:r w:rsidRPr="007B2222">
        <w:rPr>
          <w:i/>
          <w:iCs/>
          <w:szCs w:val="24"/>
        </w:rPr>
        <w:t>3 [Cessation of Work and Removal of Contractor’s Equipment]</w:t>
      </w:r>
      <w:r w:rsidRPr="007B2222">
        <w:rPr>
          <w:szCs w:val="24"/>
        </w:rPr>
        <w:t xml:space="preserve"> and shall be paid in accordance with Sub-Clause 19.6 [</w:t>
      </w:r>
      <w:r w:rsidRPr="007B2222">
        <w:rPr>
          <w:i/>
          <w:iCs/>
          <w:szCs w:val="24"/>
        </w:rPr>
        <w:t>Optional Termination, Payment and Release].</w:t>
      </w:r>
    </w:p>
    <w:p w14:paraId="11C8B30D" w14:textId="77777777" w:rsidR="00A5749E" w:rsidRPr="007B2222" w:rsidRDefault="00A5749E" w:rsidP="0064735C">
      <w:pPr>
        <w:jc w:val="both"/>
        <w:rPr>
          <w:szCs w:val="24"/>
        </w:rPr>
      </w:pPr>
      <w:r w:rsidRPr="007B2222">
        <w:rPr>
          <w:szCs w:val="24"/>
        </w:rPr>
        <w:t xml:space="preserve"> </w:t>
      </w:r>
    </w:p>
    <w:p w14:paraId="5B89BF2E" w14:textId="0B4745B3" w:rsidR="00A5749E" w:rsidRPr="007B2222" w:rsidRDefault="005B2582" w:rsidP="0064735C">
      <w:pPr>
        <w:jc w:val="both"/>
        <w:rPr>
          <w:szCs w:val="24"/>
        </w:rPr>
      </w:pPr>
      <w:r w:rsidRPr="007B2222">
        <w:rPr>
          <w:noProof/>
          <w:szCs w:val="24"/>
        </w:rPr>
        <mc:AlternateContent>
          <mc:Choice Requires="wps">
            <w:drawing>
              <wp:anchor distT="0" distB="0" distL="114300" distR="114300" simplePos="0" relativeHeight="251699200" behindDoc="0" locked="0" layoutInCell="1" allowOverlap="1" wp14:anchorId="0A41B804" wp14:editId="2932572E">
                <wp:simplePos x="0" y="0"/>
                <wp:positionH relativeFrom="column">
                  <wp:posOffset>2242820</wp:posOffset>
                </wp:positionH>
                <wp:positionV relativeFrom="paragraph">
                  <wp:posOffset>15875</wp:posOffset>
                </wp:positionV>
                <wp:extent cx="4377055" cy="0"/>
                <wp:effectExtent l="13970" t="10160" r="9525" b="8890"/>
                <wp:wrapNone/>
                <wp:docPr id="4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CD23" id="Line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"/>
            </w:pict>
          </mc:Fallback>
        </mc:AlternateContent>
      </w:r>
    </w:p>
    <w:p w14:paraId="4E783029" w14:textId="77777777" w:rsidR="00A5749E" w:rsidRPr="007B2222" w:rsidRDefault="00A5749E" w:rsidP="0064735C">
      <w:pPr>
        <w:tabs>
          <w:tab w:val="left" w:pos="720"/>
          <w:tab w:val="left" w:pos="1440"/>
          <w:tab w:val="left" w:pos="2160"/>
          <w:tab w:val="left" w:pos="2880"/>
          <w:tab w:val="left" w:pos="3600"/>
          <w:tab w:val="left" w:pos="4320"/>
          <w:tab w:val="left" w:pos="5040"/>
          <w:tab w:val="left" w:pos="5434"/>
        </w:tabs>
        <w:jc w:val="both"/>
        <w:rPr>
          <w:b/>
          <w:bCs/>
          <w:szCs w:val="24"/>
        </w:rPr>
      </w:pPr>
    </w:p>
    <w:p w14:paraId="73DC76AC" w14:textId="77777777" w:rsidR="00A5749E" w:rsidRPr="007B2222" w:rsidRDefault="00A5749E" w:rsidP="0064735C">
      <w:pPr>
        <w:tabs>
          <w:tab w:val="left" w:pos="720"/>
          <w:tab w:val="left" w:pos="1440"/>
          <w:tab w:val="left" w:pos="2160"/>
          <w:tab w:val="left" w:pos="2880"/>
          <w:tab w:val="left" w:pos="3600"/>
          <w:tab w:val="left" w:pos="4320"/>
          <w:tab w:val="left" w:pos="5040"/>
          <w:tab w:val="left" w:pos="5434"/>
        </w:tabs>
        <w:jc w:val="both"/>
        <w:rPr>
          <w:b/>
          <w:bCs/>
          <w:szCs w:val="24"/>
        </w:rPr>
      </w:pPr>
      <w:r w:rsidRPr="007B2222">
        <w:rPr>
          <w:b/>
          <w:bCs/>
          <w:szCs w:val="24"/>
        </w:rPr>
        <w:t>16.</w:t>
      </w:r>
      <w:r w:rsidRPr="007B2222">
        <w:rPr>
          <w:b/>
          <w:bCs/>
          <w:szCs w:val="24"/>
        </w:rPr>
        <w:tab/>
        <w:t xml:space="preserve">Suspension and Termination by Contractor </w:t>
      </w:r>
      <w:r w:rsidRPr="007B2222">
        <w:rPr>
          <w:b/>
          <w:bCs/>
          <w:szCs w:val="24"/>
        </w:rPr>
        <w:tab/>
      </w:r>
      <w:r w:rsidRPr="007B2222">
        <w:rPr>
          <w:b/>
          <w:bCs/>
          <w:szCs w:val="24"/>
        </w:rPr>
        <w:tab/>
      </w:r>
    </w:p>
    <w:p w14:paraId="6BC1A642" w14:textId="77777777" w:rsidR="00A5749E" w:rsidRPr="007B2222" w:rsidRDefault="00A5749E" w:rsidP="0064735C">
      <w:pPr>
        <w:jc w:val="both"/>
        <w:rPr>
          <w:szCs w:val="24"/>
        </w:rPr>
      </w:pPr>
    </w:p>
    <w:p w14:paraId="7F1422E4" w14:textId="77777777" w:rsidR="00A5749E" w:rsidRPr="007B2222" w:rsidRDefault="00A5749E" w:rsidP="0064735C">
      <w:pPr>
        <w:spacing w:line="360" w:lineRule="auto"/>
        <w:jc w:val="both"/>
        <w:rPr>
          <w:b/>
          <w:bCs/>
          <w:szCs w:val="24"/>
        </w:rPr>
      </w:pPr>
      <w:r w:rsidRPr="007B2222">
        <w:rPr>
          <w:b/>
          <w:bCs/>
          <w:szCs w:val="24"/>
        </w:rPr>
        <w:t>16.1</w:t>
      </w:r>
      <w:r w:rsidRPr="007B2222">
        <w:rPr>
          <w:b/>
          <w:bCs/>
          <w:szCs w:val="24"/>
        </w:rPr>
        <w:tab/>
      </w:r>
      <w:r w:rsidRPr="007B2222">
        <w:rPr>
          <w:b/>
          <w:bCs/>
          <w:szCs w:val="24"/>
        </w:rPr>
        <w:tab/>
      </w:r>
    </w:p>
    <w:p w14:paraId="428B7AD7" w14:textId="77777777" w:rsidR="00165978" w:rsidRPr="007B2222" w:rsidRDefault="00165978" w:rsidP="0064735C">
      <w:pPr>
        <w:jc w:val="both"/>
        <w:rPr>
          <w:szCs w:val="24"/>
        </w:rPr>
      </w:pPr>
      <w:r w:rsidRPr="007B2222">
        <w:rPr>
          <w:b/>
          <w:bCs/>
          <w:szCs w:val="24"/>
        </w:rPr>
        <w:t>Contractor’s Entitlement</w:t>
      </w:r>
      <w:r w:rsidRPr="007B2222">
        <w:rPr>
          <w:b/>
          <w:bCs/>
          <w:szCs w:val="24"/>
        </w:rPr>
        <w:tab/>
      </w:r>
      <w:r w:rsidR="00A5749E" w:rsidRPr="007B2222">
        <w:rPr>
          <w:szCs w:val="24"/>
        </w:rPr>
        <w:t xml:space="preserve">If the Engineer fails to certify in accordance with Sub-Clause 14.6 </w:t>
      </w:r>
    </w:p>
    <w:p w14:paraId="7BF4673D" w14:textId="77777777" w:rsidR="00165978" w:rsidRPr="007B2222" w:rsidRDefault="00165978" w:rsidP="0064735C">
      <w:pPr>
        <w:jc w:val="both"/>
        <w:rPr>
          <w:szCs w:val="24"/>
        </w:rPr>
      </w:pPr>
      <w:r w:rsidRPr="007B2222">
        <w:rPr>
          <w:b/>
          <w:bCs/>
          <w:szCs w:val="24"/>
        </w:rPr>
        <w:t>to Suspend Works</w:t>
      </w:r>
      <w:r w:rsidRPr="007B2222">
        <w:rPr>
          <w:b/>
          <w:bCs/>
          <w:i/>
          <w:szCs w:val="24"/>
        </w:rPr>
        <w:t xml:space="preserve"> </w:t>
      </w:r>
      <w:r w:rsidRPr="007B2222">
        <w:rPr>
          <w:b/>
          <w:bCs/>
          <w:i/>
          <w:szCs w:val="24"/>
        </w:rPr>
        <w:tab/>
      </w:r>
      <w:r w:rsidRPr="007B2222">
        <w:rPr>
          <w:b/>
          <w:bCs/>
          <w:i/>
          <w:szCs w:val="24"/>
        </w:rPr>
        <w:tab/>
      </w:r>
      <w:r w:rsidR="00A5749E" w:rsidRPr="007B2222">
        <w:rPr>
          <w:i/>
          <w:szCs w:val="24"/>
        </w:rPr>
        <w:t>[Issue of</w:t>
      </w:r>
      <w:r w:rsidRPr="007B2222">
        <w:rPr>
          <w:i/>
          <w:szCs w:val="24"/>
        </w:rPr>
        <w:t xml:space="preserve"> Interim Payment Certificates]</w:t>
      </w:r>
      <w:r w:rsidRPr="007B2222">
        <w:rPr>
          <w:szCs w:val="24"/>
        </w:rPr>
        <w:t xml:space="preserve"> or the Employer fails to </w:t>
      </w:r>
    </w:p>
    <w:p w14:paraId="6A2986E5" w14:textId="77777777" w:rsidR="00A5749E" w:rsidRPr="007B2222" w:rsidRDefault="00165978" w:rsidP="0064735C">
      <w:pPr>
        <w:ind w:left="2880"/>
        <w:jc w:val="both"/>
        <w:rPr>
          <w:i/>
          <w:szCs w:val="24"/>
        </w:rPr>
      </w:pPr>
      <w:r w:rsidRPr="007B2222">
        <w:rPr>
          <w:szCs w:val="24"/>
        </w:rPr>
        <w:t xml:space="preserve">comply with Sub-Clause 2.4 </w:t>
      </w:r>
      <w:r w:rsidRPr="007B2222">
        <w:rPr>
          <w:i/>
          <w:iCs/>
          <w:szCs w:val="24"/>
        </w:rPr>
        <w:t>[Employer’s Financial Arrangements]</w:t>
      </w:r>
      <w:r w:rsidRPr="007B2222">
        <w:rPr>
          <w:szCs w:val="24"/>
        </w:rPr>
        <w:t xml:space="preserve"> or Sub-Clause 14.7 </w:t>
      </w:r>
      <w:r w:rsidRPr="007B2222">
        <w:rPr>
          <w:i/>
          <w:iCs/>
          <w:szCs w:val="24"/>
        </w:rPr>
        <w:t>[Payment],</w:t>
      </w:r>
      <w:r w:rsidRPr="007B2222">
        <w:rPr>
          <w:szCs w:val="24"/>
        </w:rPr>
        <w:t xml:space="preserve">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14:paraId="5628E338" w14:textId="77777777" w:rsidR="00A5749E" w:rsidRPr="007B2222" w:rsidRDefault="00A5749E" w:rsidP="0064735C">
      <w:pPr>
        <w:ind w:left="2880" w:hanging="2880"/>
        <w:jc w:val="both"/>
        <w:rPr>
          <w:szCs w:val="24"/>
        </w:rPr>
      </w:pPr>
      <w:r w:rsidRPr="007B2222">
        <w:rPr>
          <w:b/>
          <w:bCs/>
          <w:i/>
          <w:szCs w:val="24"/>
        </w:rPr>
        <w:tab/>
      </w:r>
    </w:p>
    <w:p w14:paraId="79A1C7FD" w14:textId="77777777" w:rsidR="00A5749E" w:rsidRPr="007B2222" w:rsidRDefault="00A5749E" w:rsidP="0064735C">
      <w:pPr>
        <w:ind w:left="2880"/>
        <w:jc w:val="both"/>
        <w:rPr>
          <w:i/>
          <w:szCs w:val="24"/>
        </w:rPr>
      </w:pPr>
      <w:r w:rsidRPr="007B2222">
        <w:rPr>
          <w:i/>
          <w:szCs w:val="24"/>
        </w:rPr>
        <w:t>The Contractor’s action shall not prejudice his entitlements to financing charges under Sub-Clause 14.8 [Delayed Payment] and to termination under Sub-clause 16.2 [Termination by Contractor].</w:t>
      </w:r>
    </w:p>
    <w:p w14:paraId="4E821D49" w14:textId="77777777" w:rsidR="00A5749E" w:rsidRPr="007B2222" w:rsidRDefault="00A5749E" w:rsidP="0064735C">
      <w:pPr>
        <w:ind w:left="2880"/>
        <w:jc w:val="both"/>
        <w:rPr>
          <w:i/>
          <w:szCs w:val="24"/>
        </w:rPr>
      </w:pPr>
    </w:p>
    <w:p w14:paraId="70AA5468" w14:textId="77777777" w:rsidR="00A5749E" w:rsidRPr="007B2222" w:rsidRDefault="00A5749E" w:rsidP="0064735C">
      <w:pPr>
        <w:ind w:left="2880"/>
        <w:jc w:val="both"/>
        <w:rPr>
          <w:i/>
          <w:szCs w:val="24"/>
        </w:rPr>
      </w:pPr>
      <w:r w:rsidRPr="007B2222">
        <w:rPr>
          <w:i/>
          <w:szCs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51750048" w14:textId="77777777" w:rsidR="00A5749E" w:rsidRPr="007B2222" w:rsidRDefault="00A5749E" w:rsidP="0064735C">
      <w:pPr>
        <w:ind w:left="2880"/>
        <w:jc w:val="both"/>
        <w:rPr>
          <w:i/>
          <w:szCs w:val="24"/>
        </w:rPr>
      </w:pPr>
    </w:p>
    <w:p w14:paraId="1098B695" w14:textId="77777777" w:rsidR="00A5749E" w:rsidRPr="007B2222" w:rsidRDefault="00A5749E" w:rsidP="0064735C">
      <w:pPr>
        <w:ind w:left="2880"/>
        <w:jc w:val="both"/>
        <w:rPr>
          <w:i/>
          <w:szCs w:val="24"/>
        </w:rPr>
      </w:pPr>
      <w:r w:rsidRPr="007B2222">
        <w:rPr>
          <w:i/>
          <w:szCs w:val="24"/>
        </w:rPr>
        <w:t>If the Contractor suffers delay and /or incurs Cost as a result of suspending work (or reducing the rate of work) in accordance with this Sub-Clause, the Contractor shall give notice to the Engineer and shall be entitled subject to Sub-Clause 20.1 [Contractor’s Claims] to:</w:t>
      </w:r>
    </w:p>
    <w:p w14:paraId="4DA11F3C" w14:textId="77777777" w:rsidR="00A5749E" w:rsidRPr="007B2222" w:rsidRDefault="00A5749E" w:rsidP="0064735C">
      <w:pPr>
        <w:ind w:left="2880"/>
        <w:jc w:val="both"/>
        <w:rPr>
          <w:i/>
          <w:szCs w:val="24"/>
        </w:rPr>
      </w:pPr>
    </w:p>
    <w:p w14:paraId="393827F9" w14:textId="77777777" w:rsidR="00A5749E" w:rsidRPr="007B2222" w:rsidRDefault="00A5749E" w:rsidP="0064735C">
      <w:pPr>
        <w:ind w:left="2880"/>
        <w:jc w:val="both"/>
        <w:rPr>
          <w:i/>
          <w:szCs w:val="24"/>
        </w:rPr>
      </w:pPr>
      <w:r w:rsidRPr="007B2222">
        <w:rPr>
          <w:i/>
          <w:szCs w:val="24"/>
        </w:rPr>
        <w:t>(a)</w:t>
      </w:r>
      <w:r w:rsidRPr="007B2222">
        <w:rPr>
          <w:i/>
          <w:szCs w:val="24"/>
        </w:rPr>
        <w:tab/>
        <w:t xml:space="preserve">an extension of time for any such delay, if completion is or will be delayed under Sub-Clause 8.4 [Extension of Time for Completion], and </w:t>
      </w:r>
    </w:p>
    <w:p w14:paraId="3A6259DE" w14:textId="77777777" w:rsidR="00A5749E" w:rsidRPr="007B2222" w:rsidRDefault="00A5749E" w:rsidP="0064735C">
      <w:pPr>
        <w:ind w:left="2880"/>
        <w:jc w:val="both"/>
        <w:rPr>
          <w:i/>
          <w:szCs w:val="24"/>
        </w:rPr>
      </w:pPr>
      <w:r w:rsidRPr="007B2222">
        <w:rPr>
          <w:i/>
          <w:szCs w:val="24"/>
        </w:rPr>
        <w:t>(b)</w:t>
      </w:r>
      <w:r w:rsidRPr="007B2222">
        <w:rPr>
          <w:i/>
          <w:szCs w:val="24"/>
        </w:rPr>
        <w:tab/>
        <w:t>payment of any such Cost plus reasonable profit, which shall be included in the Contract Price.</w:t>
      </w:r>
    </w:p>
    <w:p w14:paraId="6A1E6E64" w14:textId="77777777" w:rsidR="00A5749E" w:rsidRPr="007B2222" w:rsidRDefault="00A5749E" w:rsidP="0064735C">
      <w:pPr>
        <w:ind w:left="2880"/>
        <w:jc w:val="both"/>
        <w:rPr>
          <w:i/>
          <w:szCs w:val="24"/>
        </w:rPr>
      </w:pPr>
      <w:r w:rsidRPr="007B2222">
        <w:rPr>
          <w:i/>
          <w:szCs w:val="24"/>
        </w:rPr>
        <w:t>After receiving this notice, the Engineer shall proceed in accordance with Sub-Claque 3.5 [Determinations] to agree or determine these matters.</w:t>
      </w:r>
    </w:p>
    <w:p w14:paraId="2C7DDCE1" w14:textId="77777777" w:rsidR="00A5749E" w:rsidRPr="007B2222" w:rsidRDefault="00A5749E" w:rsidP="0064735C">
      <w:pPr>
        <w:jc w:val="both"/>
        <w:rPr>
          <w:szCs w:val="24"/>
        </w:rPr>
      </w:pPr>
    </w:p>
    <w:p w14:paraId="738F6273" w14:textId="09255783"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0224" behindDoc="0" locked="0" layoutInCell="1" allowOverlap="1" wp14:anchorId="163D1B7E" wp14:editId="1F869596">
                <wp:simplePos x="0" y="0"/>
                <wp:positionH relativeFrom="column">
                  <wp:posOffset>552450</wp:posOffset>
                </wp:positionH>
                <wp:positionV relativeFrom="paragraph">
                  <wp:posOffset>69215</wp:posOffset>
                </wp:positionV>
                <wp:extent cx="6067425" cy="0"/>
                <wp:effectExtent l="9525" t="12065" r="9525" b="6985"/>
                <wp:wrapNone/>
                <wp:docPr id="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1FAB5" id="Line 2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9X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yjBTp&#10;YUYboTjK8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0g&#10;71cTAgAAKwQAAA4AAAAAAAAAAAAAAAAALgIAAGRycy9lMm9Eb2MueG1sUEsBAi0AFAAGAAgAAAAh&#10;AGK+jFfdAAAACQEAAA8AAAAAAAAAAAAAAAAAbQQAAGRycy9kb3ducmV2LnhtbFBLBQYAAAAABAAE&#10;APMAAAB3BQAAAAA=&#10;"/>
            </w:pict>
          </mc:Fallback>
        </mc:AlternateContent>
      </w:r>
      <w:r w:rsidR="00A5749E" w:rsidRPr="007B2222">
        <w:rPr>
          <w:b/>
          <w:bCs/>
          <w:szCs w:val="24"/>
        </w:rPr>
        <w:t>16.2</w:t>
      </w:r>
      <w:r w:rsidR="00A5749E" w:rsidRPr="007B2222">
        <w:rPr>
          <w:b/>
          <w:bCs/>
          <w:szCs w:val="24"/>
        </w:rPr>
        <w:tab/>
      </w:r>
      <w:r w:rsidR="00A5749E" w:rsidRPr="007B2222">
        <w:rPr>
          <w:b/>
          <w:bCs/>
          <w:szCs w:val="24"/>
        </w:rPr>
        <w:tab/>
      </w:r>
    </w:p>
    <w:p w14:paraId="5EC0D740" w14:textId="77777777" w:rsidR="00C90BD8" w:rsidRPr="007B2222" w:rsidRDefault="00A5749E" w:rsidP="0064735C">
      <w:pPr>
        <w:jc w:val="both"/>
        <w:rPr>
          <w:szCs w:val="24"/>
        </w:rPr>
      </w:pPr>
      <w:r w:rsidRPr="007B2222">
        <w:rPr>
          <w:b/>
          <w:bCs/>
          <w:szCs w:val="24"/>
        </w:rPr>
        <w:t xml:space="preserve">Termination by </w:t>
      </w:r>
      <w:r w:rsidRPr="007B2222">
        <w:rPr>
          <w:b/>
          <w:bCs/>
          <w:szCs w:val="24"/>
        </w:rPr>
        <w:tab/>
      </w:r>
      <w:r w:rsidRPr="007B2222">
        <w:rPr>
          <w:b/>
          <w:bCs/>
          <w:szCs w:val="24"/>
        </w:rPr>
        <w:tab/>
      </w:r>
      <w:r w:rsidRPr="007B2222">
        <w:rPr>
          <w:b/>
          <w:bCs/>
          <w:szCs w:val="24"/>
        </w:rPr>
        <w:tab/>
      </w:r>
      <w:r w:rsidRPr="007B2222">
        <w:rPr>
          <w:szCs w:val="24"/>
        </w:rPr>
        <w:t xml:space="preserve">The Contractor shall be entitled to terminate the Contract </w:t>
      </w:r>
    </w:p>
    <w:p w14:paraId="270EADA9" w14:textId="77777777" w:rsidR="00A5749E" w:rsidRPr="007B2222" w:rsidRDefault="00C90BD8" w:rsidP="0064735C">
      <w:pPr>
        <w:jc w:val="both"/>
        <w:rPr>
          <w:szCs w:val="24"/>
        </w:rPr>
      </w:pPr>
      <w:r w:rsidRPr="007B2222">
        <w:rPr>
          <w:b/>
          <w:bCs/>
          <w:szCs w:val="24"/>
        </w:rPr>
        <w:t>Contractor</w:t>
      </w:r>
      <w:r w:rsidRPr="007B2222">
        <w:rPr>
          <w:szCs w:val="24"/>
        </w:rPr>
        <w:t xml:space="preserve"> </w:t>
      </w:r>
      <w:r w:rsidR="006F6005" w:rsidRPr="007B2222">
        <w:rPr>
          <w:szCs w:val="24"/>
        </w:rPr>
        <w:tab/>
      </w:r>
      <w:r w:rsidR="006F6005" w:rsidRPr="007B2222">
        <w:rPr>
          <w:szCs w:val="24"/>
        </w:rPr>
        <w:tab/>
      </w:r>
      <w:r w:rsidR="006F6005" w:rsidRPr="007B2222">
        <w:rPr>
          <w:szCs w:val="24"/>
        </w:rPr>
        <w:tab/>
      </w:r>
      <w:r w:rsidR="006F6005" w:rsidRPr="007B2222">
        <w:rPr>
          <w:szCs w:val="24"/>
        </w:rPr>
        <w:tab/>
      </w:r>
      <w:r w:rsidR="00A5749E" w:rsidRPr="007B2222">
        <w:rPr>
          <w:szCs w:val="24"/>
        </w:rPr>
        <w:t>if:</w:t>
      </w:r>
    </w:p>
    <w:p w14:paraId="7928E616" w14:textId="77777777" w:rsidR="00A5749E" w:rsidRPr="007B2222" w:rsidRDefault="00A5749E" w:rsidP="0064735C">
      <w:pPr>
        <w:jc w:val="both"/>
        <w:rPr>
          <w:b/>
          <w:bCs/>
          <w:szCs w:val="24"/>
        </w:rPr>
      </w:pPr>
      <w:r w:rsidRPr="007B2222">
        <w:rPr>
          <w:b/>
          <w:bCs/>
          <w:szCs w:val="24"/>
        </w:rPr>
        <w:tab/>
      </w:r>
      <w:r w:rsidRPr="007B2222">
        <w:rPr>
          <w:b/>
          <w:bCs/>
          <w:szCs w:val="24"/>
        </w:rPr>
        <w:tab/>
      </w:r>
      <w:r w:rsidRPr="007B2222">
        <w:rPr>
          <w:b/>
          <w:bCs/>
          <w:szCs w:val="24"/>
        </w:rPr>
        <w:tab/>
      </w:r>
      <w:r w:rsidRPr="007B2222">
        <w:rPr>
          <w:b/>
          <w:bCs/>
          <w:szCs w:val="24"/>
        </w:rPr>
        <w:tab/>
      </w:r>
    </w:p>
    <w:p w14:paraId="310FD4F3"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 xml:space="preserve"> (a)</w:t>
      </w:r>
      <w:r w:rsidRPr="007B2222">
        <w:rPr>
          <w:szCs w:val="24"/>
          <w:lang w:val="en-GB" w:eastAsia="ar-SA"/>
        </w:rPr>
        <w:tab/>
        <w:t xml:space="preserve">the Contractor does not receive the reasonable evidence within 42 days after giving notice under Sub-Clause 16.1 </w:t>
      </w:r>
      <w:r w:rsidRPr="007B2222">
        <w:rPr>
          <w:i/>
          <w:iCs/>
          <w:szCs w:val="24"/>
          <w:lang w:val="en-GB" w:eastAsia="ar-SA"/>
        </w:rPr>
        <w:t>[Contractor’s Entitlement to Suspend Work]</w:t>
      </w:r>
      <w:r w:rsidRPr="007B2222">
        <w:rPr>
          <w:szCs w:val="24"/>
          <w:lang w:val="en-GB" w:eastAsia="ar-SA"/>
        </w:rPr>
        <w:t xml:space="preserve"> in respect of a failure to comply with Sub-Clause 2.4 </w:t>
      </w:r>
      <w:r w:rsidRPr="007B2222">
        <w:rPr>
          <w:i/>
          <w:iCs/>
          <w:szCs w:val="24"/>
          <w:lang w:val="en-GB" w:eastAsia="ar-SA"/>
        </w:rPr>
        <w:t>[Employer’s Financial Arrangements]</w:t>
      </w:r>
      <w:r w:rsidRPr="007B2222">
        <w:rPr>
          <w:szCs w:val="24"/>
          <w:lang w:val="en-GB" w:eastAsia="ar-SA"/>
        </w:rPr>
        <w:t>,</w:t>
      </w:r>
    </w:p>
    <w:p w14:paraId="47694AF7"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2D6DB3A8"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the Engineer fails, within 56 days after receiving a Statement and supporting documents, to issue the relevant Payment Certificate,</w:t>
      </w:r>
    </w:p>
    <w:p w14:paraId="64920A46" w14:textId="77777777" w:rsidR="00A5749E" w:rsidRPr="007B2222" w:rsidRDefault="00A5749E" w:rsidP="0064735C">
      <w:pPr>
        <w:jc w:val="both"/>
        <w:rPr>
          <w:szCs w:val="24"/>
        </w:rPr>
      </w:pPr>
    </w:p>
    <w:p w14:paraId="51A0FBE4"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(c)</w:t>
      </w:r>
      <w:r w:rsidRPr="007B2222">
        <w:rPr>
          <w:szCs w:val="24"/>
          <w:lang w:val="en-GB" w:eastAsia="ar-SA"/>
        </w:rPr>
        <w:tab/>
        <w:t xml:space="preserve">the Contractor does not receive the amount due under Interim Payment Certificate within 42 days after the expiry of the time </w:t>
      </w:r>
    </w:p>
    <w:p w14:paraId="27EC3937" w14:textId="77777777" w:rsidR="00A5749E" w:rsidRPr="007B2222" w:rsidRDefault="00A5749E" w:rsidP="00E828C6">
      <w:pPr>
        <w:widowControl w:val="0"/>
        <w:overflowPunct/>
        <w:autoSpaceDN/>
        <w:adjustRightInd/>
        <w:ind w:left="4320" w:hanging="720"/>
        <w:contextualSpacing/>
        <w:jc w:val="both"/>
        <w:textAlignment w:val="auto"/>
        <w:rPr>
          <w:szCs w:val="24"/>
          <w:lang w:val="en-GB" w:eastAsia="ar-SA"/>
        </w:rPr>
      </w:pPr>
    </w:p>
    <w:p w14:paraId="2C5BAF39"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ab/>
        <w:t>stated in Sub-Clause 14.7 [Payment] within which payment is to be made (except for deductions in accordance with Sub-Clause 2.5 [Employer’s Claims],</w:t>
      </w:r>
    </w:p>
    <w:p w14:paraId="545DF90B" w14:textId="77777777" w:rsidR="00A5749E" w:rsidRPr="007B2222" w:rsidRDefault="00A5749E" w:rsidP="0064735C">
      <w:pPr>
        <w:jc w:val="both"/>
        <w:rPr>
          <w:szCs w:val="24"/>
        </w:rPr>
      </w:pPr>
    </w:p>
    <w:p w14:paraId="342804F2"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(d)</w:t>
      </w:r>
      <w:r w:rsidRPr="007B2222">
        <w:rPr>
          <w:szCs w:val="24"/>
          <w:lang w:val="en-GB" w:eastAsia="ar-SA"/>
        </w:rPr>
        <w:tab/>
        <w:t>the Employer substantially fails to perform his obligations under the Contract,</w:t>
      </w:r>
    </w:p>
    <w:p w14:paraId="7E528B9B"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3FC2B564"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(e)</w:t>
      </w:r>
      <w:r w:rsidRPr="007B2222">
        <w:rPr>
          <w:szCs w:val="24"/>
          <w:lang w:val="en-GB" w:eastAsia="ar-SA"/>
        </w:rPr>
        <w:tab/>
        <w:t>the Employer fails to comply with Sub-Clause 1.6 [Contract Agreement] or Sub-Clause 1.7 [Assignment].</w:t>
      </w:r>
    </w:p>
    <w:p w14:paraId="2BB58F60" w14:textId="77777777" w:rsidR="00A5749E" w:rsidRPr="007B2222" w:rsidRDefault="00A5749E" w:rsidP="0064735C">
      <w:pPr>
        <w:jc w:val="both"/>
        <w:rPr>
          <w:szCs w:val="24"/>
        </w:rPr>
      </w:pPr>
    </w:p>
    <w:p w14:paraId="6F4A2BBE"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(f)</w:t>
      </w:r>
      <w:r w:rsidRPr="007B2222">
        <w:rPr>
          <w:szCs w:val="24"/>
          <w:lang w:val="en-GB" w:eastAsia="ar-SA"/>
        </w:rPr>
        <w:tab/>
        <w:t xml:space="preserve">prolonged suspension affects the whole of the Works as described in Sub-Clause 8.11 [Prolonged Suspension], or </w:t>
      </w:r>
    </w:p>
    <w:p w14:paraId="0B7CF803" w14:textId="77777777" w:rsidR="00A5749E" w:rsidRPr="007B2222" w:rsidRDefault="00A5749E" w:rsidP="0064735C">
      <w:pPr>
        <w:jc w:val="both"/>
        <w:rPr>
          <w:szCs w:val="24"/>
        </w:rPr>
      </w:pPr>
    </w:p>
    <w:p w14:paraId="5443326D" w14:textId="77777777" w:rsidR="00A5749E" w:rsidRPr="007B2222" w:rsidRDefault="00A5749E" w:rsidP="002A5E71">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(g)</w:t>
      </w:r>
      <w:r w:rsidRPr="007B2222">
        <w:rPr>
          <w:szCs w:val="24"/>
          <w:lang w:val="en-GB" w:eastAsia="ar-SA"/>
        </w:rPr>
        <w:tab/>
        <w:t>the Employer becomes bankrupt or insolvent, goes into liquidation, has a receiving or administration order made against him, compounds with his creditors, or carriers on business under a receiver, trustee or man</w:t>
      </w:r>
      <w:r w:rsidR="00716D81" w:rsidRPr="007B2222">
        <w:rPr>
          <w:szCs w:val="24"/>
          <w:lang w:val="en-GB" w:eastAsia="ar-SA"/>
        </w:rPr>
        <w:t>a</w:t>
      </w:r>
      <w:r w:rsidRPr="007B2222">
        <w:rPr>
          <w:szCs w:val="24"/>
          <w:lang w:val="en-GB" w:eastAsia="ar-SA"/>
        </w:rPr>
        <w:t>ger for the benefit of his creditors, or if any act is done or event occurs which (under applicable Laws) has a similar effect to any of these acts or events.</w:t>
      </w:r>
    </w:p>
    <w:p w14:paraId="30F2674D" w14:textId="77777777" w:rsidR="00A5749E" w:rsidRPr="007B2222" w:rsidRDefault="00A5749E" w:rsidP="0064735C">
      <w:pPr>
        <w:jc w:val="both"/>
        <w:rPr>
          <w:szCs w:val="24"/>
        </w:rPr>
      </w:pPr>
    </w:p>
    <w:p w14:paraId="5E71B76F" w14:textId="77777777" w:rsidR="00A5749E" w:rsidRPr="007B2222" w:rsidRDefault="00A5749E" w:rsidP="0064735C">
      <w:pPr>
        <w:ind w:left="3600"/>
        <w:jc w:val="both"/>
        <w:rPr>
          <w:szCs w:val="24"/>
        </w:rPr>
      </w:pPr>
      <w:r w:rsidRPr="007B2222">
        <w:rPr>
          <w:szCs w:val="24"/>
        </w:rPr>
        <w:t>In any of these events or circumstances, the Contractor may, upon giving 14 days’ notice to the Employer, terminate the Contract. However, in the case of sub-paragraph (f) or (g), the Contractor may be notice terminate the Contract immediately.</w:t>
      </w:r>
    </w:p>
    <w:p w14:paraId="4B96FB95" w14:textId="77777777" w:rsidR="00A5749E" w:rsidRPr="007B2222" w:rsidRDefault="00A5749E" w:rsidP="0064735C">
      <w:pPr>
        <w:jc w:val="both"/>
        <w:rPr>
          <w:szCs w:val="24"/>
        </w:rPr>
      </w:pPr>
    </w:p>
    <w:p w14:paraId="7A3E704C" w14:textId="77777777" w:rsidR="00A5749E" w:rsidRPr="007B2222" w:rsidRDefault="00A5749E" w:rsidP="0064735C">
      <w:pPr>
        <w:ind w:left="3600"/>
        <w:jc w:val="both"/>
        <w:rPr>
          <w:szCs w:val="24"/>
        </w:rPr>
      </w:pPr>
      <w:r w:rsidRPr="007B2222">
        <w:rPr>
          <w:szCs w:val="24"/>
        </w:rPr>
        <w:t>The Contractor’s election to terminate the Contract shall not prejudice any other rights of the Contractor, under the Contract or otherwise.</w:t>
      </w:r>
    </w:p>
    <w:p w14:paraId="48670666" w14:textId="77777777" w:rsidR="00A5749E" w:rsidRPr="007B2222" w:rsidRDefault="00A5749E" w:rsidP="0064735C">
      <w:pPr>
        <w:jc w:val="both"/>
        <w:rPr>
          <w:szCs w:val="24"/>
        </w:rPr>
      </w:pPr>
    </w:p>
    <w:p w14:paraId="336D5B62" w14:textId="7EF61FA4"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1248" behindDoc="0" locked="0" layoutInCell="1" allowOverlap="1" wp14:anchorId="4154606E" wp14:editId="32BFB100">
                <wp:simplePos x="0" y="0"/>
                <wp:positionH relativeFrom="column">
                  <wp:posOffset>552450</wp:posOffset>
                </wp:positionH>
                <wp:positionV relativeFrom="paragraph">
                  <wp:posOffset>69215</wp:posOffset>
                </wp:positionV>
                <wp:extent cx="6067425" cy="0"/>
                <wp:effectExtent l="9525" t="13335" r="9525" b="5715"/>
                <wp:wrapNone/>
                <wp:docPr id="4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A5E5" id="Line 2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kT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0k&#10;yRMTAgAAKwQAAA4AAAAAAAAAAAAAAAAALgIAAGRycy9lMm9Eb2MueG1sUEsBAi0AFAAGAAgAAAAh&#10;AGK+jFfdAAAACQEAAA8AAAAAAAAAAAAAAAAAbQQAAGRycy9kb3ducmV2LnhtbFBLBQYAAAAABAAE&#10;APMAAAB3BQAAAAA=&#10;"/>
            </w:pict>
          </mc:Fallback>
        </mc:AlternateContent>
      </w:r>
      <w:r w:rsidR="00A5749E" w:rsidRPr="007B2222">
        <w:rPr>
          <w:b/>
          <w:bCs/>
          <w:szCs w:val="24"/>
        </w:rPr>
        <w:t>16.3</w:t>
      </w:r>
      <w:r w:rsidR="00A5749E" w:rsidRPr="007B2222">
        <w:rPr>
          <w:b/>
          <w:bCs/>
          <w:szCs w:val="24"/>
        </w:rPr>
        <w:tab/>
      </w:r>
      <w:r w:rsidR="00A5749E" w:rsidRPr="007B2222">
        <w:rPr>
          <w:b/>
          <w:bCs/>
          <w:szCs w:val="24"/>
        </w:rPr>
        <w:tab/>
      </w:r>
    </w:p>
    <w:p w14:paraId="0557A0C3" w14:textId="77777777" w:rsidR="001C7846" w:rsidRPr="007B2222" w:rsidRDefault="00A5749E" w:rsidP="0064735C">
      <w:pPr>
        <w:jc w:val="both"/>
        <w:rPr>
          <w:szCs w:val="24"/>
        </w:rPr>
      </w:pPr>
      <w:r w:rsidRPr="007B2222">
        <w:rPr>
          <w:b/>
          <w:bCs/>
          <w:szCs w:val="24"/>
        </w:rPr>
        <w:t xml:space="preserve">Cessation Work and </w:t>
      </w:r>
      <w:r w:rsidRPr="007B2222">
        <w:rPr>
          <w:b/>
          <w:bCs/>
          <w:szCs w:val="24"/>
        </w:rPr>
        <w:tab/>
      </w:r>
      <w:r w:rsidRPr="007B2222">
        <w:rPr>
          <w:b/>
          <w:bCs/>
          <w:szCs w:val="24"/>
        </w:rPr>
        <w:tab/>
      </w:r>
      <w:r w:rsidRPr="007B2222">
        <w:rPr>
          <w:b/>
          <w:bCs/>
          <w:szCs w:val="24"/>
        </w:rPr>
        <w:tab/>
      </w:r>
      <w:r w:rsidRPr="007B2222">
        <w:rPr>
          <w:szCs w:val="24"/>
        </w:rPr>
        <w:t xml:space="preserve">After a notice of termination under Sub-Clause 15.5 </w:t>
      </w:r>
      <w:r w:rsidRPr="007B2222">
        <w:rPr>
          <w:b/>
          <w:bCs/>
          <w:szCs w:val="24"/>
        </w:rPr>
        <w:t>Contractor’s</w:t>
      </w:r>
      <w:r w:rsidRPr="007B2222">
        <w:rPr>
          <w:b/>
          <w:bCs/>
          <w:szCs w:val="24"/>
        </w:rPr>
        <w:tab/>
      </w:r>
      <w:r w:rsidR="001C7846" w:rsidRPr="007B2222">
        <w:rPr>
          <w:b/>
          <w:bCs/>
          <w:szCs w:val="24"/>
        </w:rPr>
        <w:t>Equipment</w:t>
      </w:r>
      <w:r w:rsidRPr="007B2222">
        <w:rPr>
          <w:b/>
          <w:bCs/>
          <w:szCs w:val="24"/>
        </w:rPr>
        <w:tab/>
      </w:r>
      <w:r w:rsidRPr="007B2222">
        <w:rPr>
          <w:b/>
          <w:bCs/>
          <w:szCs w:val="24"/>
        </w:rPr>
        <w:tab/>
      </w:r>
      <w:r w:rsidR="001C7846" w:rsidRPr="007B2222">
        <w:rPr>
          <w:i/>
          <w:iCs/>
          <w:szCs w:val="24"/>
        </w:rPr>
        <w:t>[Employer’s</w:t>
      </w:r>
      <w:r w:rsidR="001C7846" w:rsidRPr="007B2222">
        <w:rPr>
          <w:szCs w:val="24"/>
        </w:rPr>
        <w:t xml:space="preserve"> </w:t>
      </w:r>
      <w:r w:rsidR="001C7846" w:rsidRPr="007B2222">
        <w:rPr>
          <w:bCs/>
          <w:szCs w:val="24"/>
        </w:rPr>
        <w:t>Removal of</w:t>
      </w:r>
      <w:r w:rsidR="001C7846" w:rsidRPr="007B2222">
        <w:rPr>
          <w:b/>
          <w:bCs/>
          <w:szCs w:val="24"/>
        </w:rPr>
        <w:t xml:space="preserve"> </w:t>
      </w:r>
      <w:r w:rsidRPr="007B2222">
        <w:rPr>
          <w:i/>
          <w:iCs/>
          <w:szCs w:val="24"/>
        </w:rPr>
        <w:t>Entitlement to Termination],</w:t>
      </w:r>
      <w:r w:rsidRPr="007B2222">
        <w:rPr>
          <w:szCs w:val="24"/>
        </w:rPr>
        <w:t xml:space="preserve"> Sub-</w:t>
      </w:r>
    </w:p>
    <w:p w14:paraId="0DBF0A5F" w14:textId="77777777" w:rsidR="001C7846" w:rsidRPr="007B2222" w:rsidRDefault="00A5749E" w:rsidP="0064735C">
      <w:pPr>
        <w:ind w:left="2880" w:firstLine="720"/>
        <w:jc w:val="both"/>
        <w:rPr>
          <w:szCs w:val="24"/>
        </w:rPr>
      </w:pPr>
      <w:r w:rsidRPr="007B2222">
        <w:rPr>
          <w:szCs w:val="24"/>
        </w:rPr>
        <w:t xml:space="preserve">Clause 16.2 </w:t>
      </w:r>
      <w:r w:rsidRPr="007B2222">
        <w:rPr>
          <w:i/>
          <w:iCs/>
          <w:szCs w:val="24"/>
        </w:rPr>
        <w:t>[Termination by</w:t>
      </w:r>
      <w:r w:rsidRPr="007B2222">
        <w:rPr>
          <w:szCs w:val="24"/>
        </w:rPr>
        <w:t xml:space="preserve"> Contractor] or </w:t>
      </w:r>
      <w:r w:rsidR="001C7846" w:rsidRPr="007B2222">
        <w:rPr>
          <w:bCs/>
          <w:szCs w:val="24"/>
        </w:rPr>
        <w:t>Sub</w:t>
      </w:r>
      <w:r w:rsidR="001C7846" w:rsidRPr="007B2222">
        <w:rPr>
          <w:szCs w:val="24"/>
        </w:rPr>
        <w:t xml:space="preserve">-Clause </w:t>
      </w:r>
    </w:p>
    <w:p w14:paraId="74FD9475" w14:textId="77777777" w:rsidR="00A5749E" w:rsidRPr="007B2222" w:rsidRDefault="001C7846" w:rsidP="0064735C">
      <w:pPr>
        <w:ind w:left="3600"/>
        <w:jc w:val="both"/>
        <w:rPr>
          <w:szCs w:val="24"/>
        </w:rPr>
      </w:pPr>
      <w:r w:rsidRPr="007B2222">
        <w:rPr>
          <w:szCs w:val="24"/>
        </w:rPr>
        <w:t xml:space="preserve">19.6 </w:t>
      </w:r>
      <w:r w:rsidRPr="007B2222">
        <w:rPr>
          <w:i/>
          <w:iCs/>
          <w:szCs w:val="24"/>
        </w:rPr>
        <w:t>[Optional Termination, Payment and Release]</w:t>
      </w:r>
      <w:r w:rsidRPr="007B2222">
        <w:rPr>
          <w:szCs w:val="24"/>
        </w:rPr>
        <w:t xml:space="preserve"> has taken effect, the Contractor shall promptly.</w:t>
      </w:r>
    </w:p>
    <w:p w14:paraId="3F354451" w14:textId="77777777" w:rsidR="00A5749E" w:rsidRPr="007B2222" w:rsidRDefault="00A5749E" w:rsidP="0064735C">
      <w:pPr>
        <w:ind w:left="3600" w:hanging="3600"/>
        <w:jc w:val="both"/>
        <w:rPr>
          <w:szCs w:val="24"/>
        </w:rPr>
      </w:pPr>
      <w:r w:rsidRPr="007B2222">
        <w:rPr>
          <w:b/>
          <w:bCs/>
          <w:szCs w:val="24"/>
        </w:rPr>
        <w:tab/>
      </w:r>
    </w:p>
    <w:p w14:paraId="798A9BFB" w14:textId="77777777" w:rsidR="00A5749E" w:rsidRPr="007B2222" w:rsidRDefault="00A5749E" w:rsidP="0064735C">
      <w:pPr>
        <w:ind w:left="4320" w:hanging="720"/>
        <w:jc w:val="both"/>
        <w:rPr>
          <w:szCs w:val="24"/>
        </w:rPr>
      </w:pPr>
      <w:r w:rsidRPr="007B2222">
        <w:rPr>
          <w:szCs w:val="24"/>
        </w:rPr>
        <w:t>(a)</w:t>
      </w:r>
      <w:r w:rsidRPr="007B2222">
        <w:rPr>
          <w:szCs w:val="24"/>
        </w:rPr>
        <w:tab/>
        <w:t>cease all further work, except for such work as may have been instructed by the Engineer for the protection of life or property or for the safety of the Works,</w:t>
      </w:r>
    </w:p>
    <w:p w14:paraId="558EF41A" w14:textId="77777777" w:rsidR="00A5749E" w:rsidRPr="007B2222" w:rsidRDefault="00A5749E" w:rsidP="0064735C">
      <w:pPr>
        <w:jc w:val="both"/>
        <w:rPr>
          <w:szCs w:val="24"/>
        </w:rPr>
      </w:pPr>
      <w:r w:rsidRPr="007B2222">
        <w:rPr>
          <w:szCs w:val="24"/>
        </w:rPr>
        <w:tab/>
      </w:r>
    </w:p>
    <w:p w14:paraId="68377677" w14:textId="77777777" w:rsidR="00A5749E" w:rsidRPr="007B2222" w:rsidRDefault="00A5749E" w:rsidP="0064735C">
      <w:pPr>
        <w:ind w:left="4320" w:hanging="720"/>
        <w:jc w:val="both"/>
        <w:rPr>
          <w:szCs w:val="24"/>
        </w:rPr>
      </w:pPr>
      <w:r w:rsidRPr="007B2222">
        <w:rPr>
          <w:szCs w:val="24"/>
        </w:rPr>
        <w:t xml:space="preserve"> (b)</w:t>
      </w:r>
      <w:r w:rsidRPr="007B2222">
        <w:rPr>
          <w:szCs w:val="24"/>
        </w:rPr>
        <w:tab/>
        <w:t xml:space="preserve">hand over Contractor’s Documents, Plant, Materials and other work, for which the Contractor has received payment, and </w:t>
      </w:r>
    </w:p>
    <w:p w14:paraId="32C89816" w14:textId="77777777" w:rsidR="00A5749E" w:rsidRPr="007B2222" w:rsidRDefault="00A5749E" w:rsidP="0064735C">
      <w:pPr>
        <w:jc w:val="both"/>
        <w:rPr>
          <w:szCs w:val="24"/>
        </w:rPr>
      </w:pPr>
    </w:p>
    <w:p w14:paraId="547F4A33" w14:textId="77777777" w:rsidR="00A5749E" w:rsidRPr="007B2222" w:rsidRDefault="00A5749E" w:rsidP="0064735C">
      <w:pPr>
        <w:ind w:left="4320" w:hanging="720"/>
        <w:jc w:val="both"/>
        <w:rPr>
          <w:szCs w:val="24"/>
        </w:rPr>
      </w:pPr>
      <w:r w:rsidRPr="007B2222">
        <w:rPr>
          <w:szCs w:val="24"/>
        </w:rPr>
        <w:t>(c)</w:t>
      </w:r>
      <w:r w:rsidRPr="007B2222">
        <w:rPr>
          <w:szCs w:val="24"/>
        </w:rPr>
        <w:tab/>
        <w:t>remove all other Goods from the Site, except as necessary for safety, and leave the Site.</w:t>
      </w:r>
    </w:p>
    <w:p w14:paraId="324E67EF" w14:textId="543B3E08" w:rsidR="00A5749E" w:rsidRPr="007B2222" w:rsidRDefault="00145CF5" w:rsidP="0064735C">
      <w:pPr>
        <w:jc w:val="both"/>
        <w:rPr>
          <w:b/>
          <w:bCs/>
          <w:szCs w:val="24"/>
        </w:rPr>
      </w:pPr>
      <w:r w:rsidRPr="007B2222">
        <w:rPr>
          <w:szCs w:val="24"/>
        </w:rPr>
        <w:br w:type="page"/>
      </w:r>
      <w:r w:rsidR="005B2582" w:rsidRPr="007B2222">
        <w:rPr>
          <w:noProof/>
          <w:szCs w:val="24"/>
        </w:rPr>
        <mc:AlternateContent>
          <mc:Choice Requires="wps">
            <w:drawing>
              <wp:anchor distT="0" distB="0" distL="114300" distR="114300" simplePos="0" relativeHeight="251702272" behindDoc="0" locked="0" layoutInCell="1" allowOverlap="1" wp14:anchorId="5D042384" wp14:editId="52424AC5">
                <wp:simplePos x="0" y="0"/>
                <wp:positionH relativeFrom="column">
                  <wp:posOffset>552450</wp:posOffset>
                </wp:positionH>
                <wp:positionV relativeFrom="paragraph">
                  <wp:posOffset>69215</wp:posOffset>
                </wp:positionV>
                <wp:extent cx="6067425" cy="0"/>
                <wp:effectExtent l="9525" t="12065" r="9525" b="6985"/>
                <wp:wrapNone/>
                <wp:docPr id="3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DBDEF" id="Line 2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ki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MMVKk&#10;gxltheIoz4vQnN64EnxWamdDefSsns1W0x8OKb1qiTrwSPLlYiAwCxHJm5CgOAMp9v0XzcCHHL2O&#10;nTo3tguQ0AN0jgO53AfCzx5RuJym08cin2BEB1tCyiHQWOc/c92hIFRYAusITE5b5wMRUg4uIY/S&#10;GyFlnLdUqK/wfALIweK0FCwYo2IP+5W06ETCxsQvVvXOzeqjYhGs5YStb7InQl5lSC5VwINSgM5N&#10;uq7Ez3k6X8/Ws2JU5NP1qEjrevRpsypG0032OKkf6tWqzn4FallRtoIxrgK7YT2z4u/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tx&#10;qSITAgAAKwQAAA4AAAAAAAAAAAAAAAAALgIAAGRycy9lMm9Eb2MueG1sUEsBAi0AFAAGAAgAAAAh&#10;AGK+jFfdAAAACQEAAA8AAAAAAAAAAAAAAAAAbQQAAGRycy9kb3ducmV2LnhtbFBLBQYAAAAABAAE&#10;APMAAAB3BQAAAAA=&#10;"/>
            </w:pict>
          </mc:Fallback>
        </mc:AlternateContent>
      </w:r>
      <w:r w:rsidR="00A5749E" w:rsidRPr="007B2222">
        <w:rPr>
          <w:b/>
          <w:bCs/>
          <w:szCs w:val="24"/>
        </w:rPr>
        <w:t>16.4</w:t>
      </w:r>
      <w:r w:rsidR="00A5749E" w:rsidRPr="007B2222">
        <w:rPr>
          <w:b/>
          <w:bCs/>
          <w:szCs w:val="24"/>
        </w:rPr>
        <w:tab/>
      </w:r>
      <w:r w:rsidR="00A5749E" w:rsidRPr="007B2222">
        <w:rPr>
          <w:b/>
          <w:bCs/>
          <w:szCs w:val="24"/>
        </w:rPr>
        <w:tab/>
      </w:r>
    </w:p>
    <w:p w14:paraId="04F61AC3" w14:textId="77777777" w:rsidR="00A5749E" w:rsidRPr="007B2222" w:rsidRDefault="00A5749E" w:rsidP="0064735C">
      <w:pPr>
        <w:ind w:left="3600" w:hanging="3600"/>
        <w:jc w:val="both"/>
        <w:rPr>
          <w:szCs w:val="24"/>
        </w:rPr>
      </w:pPr>
      <w:r w:rsidRPr="007B2222">
        <w:rPr>
          <w:b/>
          <w:bCs/>
          <w:szCs w:val="24"/>
        </w:rPr>
        <w:t xml:space="preserve">Payment on Termination  </w:t>
      </w:r>
      <w:r w:rsidRPr="007B2222">
        <w:rPr>
          <w:b/>
          <w:bCs/>
          <w:szCs w:val="24"/>
        </w:rPr>
        <w:tab/>
      </w:r>
      <w:r w:rsidRPr="007B2222">
        <w:rPr>
          <w:szCs w:val="24"/>
        </w:rPr>
        <w:t xml:space="preserve">After a notice of termination under Sub-Clause 16.2 </w:t>
      </w:r>
      <w:r w:rsidRPr="007B2222">
        <w:rPr>
          <w:i/>
          <w:iCs/>
          <w:szCs w:val="24"/>
        </w:rPr>
        <w:t>[Termination by Contractor]</w:t>
      </w:r>
      <w:r w:rsidRPr="007B2222">
        <w:rPr>
          <w:szCs w:val="24"/>
        </w:rPr>
        <w:t xml:space="preserve"> has taken effect, the Employer shall promptly:</w:t>
      </w:r>
    </w:p>
    <w:p w14:paraId="706D63A2" w14:textId="77777777" w:rsidR="00A5749E" w:rsidRPr="007B2222" w:rsidRDefault="00A5749E" w:rsidP="0064735C">
      <w:pPr>
        <w:jc w:val="both"/>
        <w:rPr>
          <w:szCs w:val="24"/>
        </w:rPr>
      </w:pPr>
    </w:p>
    <w:p w14:paraId="2F9431EB" w14:textId="77777777" w:rsidR="00A5749E" w:rsidRPr="007B2222" w:rsidRDefault="00A5749E" w:rsidP="002A5E71">
      <w:pPr>
        <w:widowControl w:val="0"/>
        <w:overflowPunct/>
        <w:autoSpaceDN/>
        <w:adjustRightInd/>
        <w:ind w:left="2880" w:firstLine="720"/>
        <w:contextualSpacing/>
        <w:jc w:val="both"/>
        <w:textAlignment w:val="auto"/>
        <w:rPr>
          <w:szCs w:val="24"/>
          <w:lang w:val="en-GB" w:eastAsia="ar-SA"/>
        </w:rPr>
      </w:pPr>
      <w:r w:rsidRPr="007B2222">
        <w:rPr>
          <w:szCs w:val="24"/>
          <w:lang w:val="en-GB" w:eastAsia="ar-SA"/>
        </w:rPr>
        <w:t>(a)</w:t>
      </w:r>
      <w:r w:rsidRPr="007B2222">
        <w:rPr>
          <w:szCs w:val="24"/>
          <w:lang w:val="en-GB" w:eastAsia="ar-SA"/>
        </w:rPr>
        <w:tab/>
        <w:t>return the Performance Security to the Contractor,</w:t>
      </w:r>
    </w:p>
    <w:p w14:paraId="634BC5C8"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6CEF7972" w14:textId="77777777" w:rsidR="00A5749E" w:rsidRPr="007B2222" w:rsidRDefault="00A5749E" w:rsidP="00D121FE">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(b)</w:t>
      </w:r>
      <w:r w:rsidRPr="007B2222">
        <w:rPr>
          <w:szCs w:val="24"/>
          <w:lang w:val="en-GB" w:eastAsia="ar-SA"/>
        </w:rPr>
        <w:tab/>
        <w:t>pay the Contractor in accordance with Sub-Clause 19.6 [Optional Termination, Payment and Release], and</w:t>
      </w:r>
    </w:p>
    <w:p w14:paraId="3A130AEB" w14:textId="77777777" w:rsidR="00A5749E" w:rsidRPr="007B2222" w:rsidRDefault="00A5749E" w:rsidP="0064735C">
      <w:pPr>
        <w:jc w:val="both"/>
        <w:rPr>
          <w:szCs w:val="24"/>
        </w:rPr>
      </w:pPr>
    </w:p>
    <w:p w14:paraId="0796A0A2" w14:textId="77777777" w:rsidR="00A5749E" w:rsidRPr="007B2222" w:rsidRDefault="002105DC" w:rsidP="0064735C">
      <w:pPr>
        <w:widowControl w:val="0"/>
        <w:overflowPunct/>
        <w:autoSpaceDN/>
        <w:adjustRightInd/>
        <w:ind w:left="4320" w:hanging="720"/>
        <w:contextualSpacing/>
        <w:jc w:val="both"/>
        <w:textAlignment w:val="auto"/>
        <w:rPr>
          <w:szCs w:val="24"/>
          <w:lang w:val="en-GB" w:eastAsia="ar-SA"/>
        </w:rPr>
      </w:pPr>
      <w:r w:rsidRPr="007B2222">
        <w:rPr>
          <w:szCs w:val="24"/>
          <w:lang w:val="en-GB" w:eastAsia="ar-SA"/>
        </w:rPr>
        <w:t>(c</w:t>
      </w:r>
      <w:r w:rsidR="00A5749E" w:rsidRPr="007B2222">
        <w:rPr>
          <w:szCs w:val="24"/>
          <w:lang w:val="en-GB" w:eastAsia="ar-SA"/>
        </w:rPr>
        <w:t>)</w:t>
      </w:r>
      <w:r w:rsidR="00A5749E" w:rsidRPr="007B2222">
        <w:rPr>
          <w:szCs w:val="24"/>
          <w:lang w:val="en-GB" w:eastAsia="ar-SA"/>
        </w:rPr>
        <w:tab/>
        <w:t xml:space="preserve">pay to the Contractor the amount of any loss of profit or other loss or </w:t>
      </w:r>
      <w:r w:rsidR="00A5749E" w:rsidRPr="007B2222">
        <w:rPr>
          <w:szCs w:val="24"/>
          <w:lang w:val="en-GB" w:eastAsia="ar-SA"/>
        </w:rPr>
        <w:tab/>
        <w:t>damage sustained by the Contractor as a result of this termination.</w:t>
      </w:r>
    </w:p>
    <w:p w14:paraId="389D105D" w14:textId="37CBD9A5" w:rsidR="00A5749E" w:rsidRPr="007B2222" w:rsidRDefault="005B2582" w:rsidP="0064735C">
      <w:pPr>
        <w:jc w:val="both"/>
        <w:rPr>
          <w:b/>
          <w:bCs/>
          <w:szCs w:val="24"/>
        </w:rPr>
      </w:pPr>
      <w:r w:rsidRPr="007B2222">
        <w:rPr>
          <w:noProof/>
          <w:szCs w:val="24"/>
        </w:rPr>
        <mc:AlternateContent>
          <mc:Choice Requires="wps">
            <w:drawing>
              <wp:anchor distT="0" distB="0" distL="114300" distR="114300" simplePos="0" relativeHeight="251703296" behindDoc="0" locked="0" layoutInCell="1" allowOverlap="1" wp14:anchorId="02D36AB4" wp14:editId="0919A497">
                <wp:simplePos x="0" y="0"/>
                <wp:positionH relativeFrom="column">
                  <wp:posOffset>2312035</wp:posOffset>
                </wp:positionH>
                <wp:positionV relativeFrom="paragraph">
                  <wp:posOffset>50800</wp:posOffset>
                </wp:positionV>
                <wp:extent cx="4221480" cy="0"/>
                <wp:effectExtent l="6985" t="8890" r="10160" b="10160"/>
                <wp:wrapNone/>
                <wp:docPr id="3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1E0F" id="Line 2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pt" to="51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OD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"/>
            </w:pict>
          </mc:Fallback>
        </mc:AlternateContent>
      </w:r>
    </w:p>
    <w:p w14:paraId="7C898B62" w14:textId="77777777" w:rsidR="00A5749E" w:rsidRPr="007B2222" w:rsidRDefault="00A5749E" w:rsidP="0064735C">
      <w:pPr>
        <w:jc w:val="both"/>
        <w:rPr>
          <w:b/>
          <w:bCs/>
          <w:szCs w:val="24"/>
        </w:rPr>
      </w:pPr>
    </w:p>
    <w:p w14:paraId="43B5395E" w14:textId="77777777" w:rsidR="00A5749E" w:rsidRPr="007B2222" w:rsidRDefault="00A5749E" w:rsidP="0064735C">
      <w:pPr>
        <w:jc w:val="both"/>
        <w:rPr>
          <w:b/>
          <w:bCs/>
          <w:szCs w:val="24"/>
        </w:rPr>
      </w:pPr>
      <w:r w:rsidRPr="007B2222">
        <w:rPr>
          <w:b/>
          <w:bCs/>
          <w:szCs w:val="24"/>
        </w:rPr>
        <w:t>17.</w:t>
      </w:r>
      <w:r w:rsidRPr="007B2222">
        <w:rPr>
          <w:b/>
          <w:bCs/>
          <w:szCs w:val="24"/>
        </w:rPr>
        <w:tab/>
        <w:t xml:space="preserve">Risk and Responsibility </w:t>
      </w:r>
    </w:p>
    <w:p w14:paraId="1A66B447" w14:textId="77777777" w:rsidR="00A5749E" w:rsidRPr="007B2222" w:rsidRDefault="00A5749E" w:rsidP="0064735C">
      <w:pPr>
        <w:jc w:val="both"/>
        <w:rPr>
          <w:szCs w:val="24"/>
        </w:rPr>
      </w:pPr>
    </w:p>
    <w:p w14:paraId="711EB532" w14:textId="77777777" w:rsidR="00A5749E" w:rsidRPr="007B2222" w:rsidRDefault="00A5749E" w:rsidP="0064735C">
      <w:pPr>
        <w:spacing w:line="360" w:lineRule="auto"/>
        <w:jc w:val="both"/>
        <w:rPr>
          <w:b/>
          <w:bCs/>
          <w:szCs w:val="24"/>
        </w:rPr>
      </w:pPr>
      <w:r w:rsidRPr="007B2222">
        <w:rPr>
          <w:b/>
          <w:bCs/>
          <w:szCs w:val="24"/>
        </w:rPr>
        <w:t>17.1</w:t>
      </w:r>
      <w:r w:rsidRPr="007B2222">
        <w:rPr>
          <w:b/>
          <w:bCs/>
          <w:szCs w:val="24"/>
        </w:rPr>
        <w:tab/>
      </w:r>
      <w:r w:rsidRPr="007B2222">
        <w:rPr>
          <w:b/>
          <w:bCs/>
          <w:szCs w:val="24"/>
        </w:rPr>
        <w:tab/>
      </w:r>
    </w:p>
    <w:p w14:paraId="421A4237" w14:textId="77777777" w:rsidR="00A5749E" w:rsidRPr="007B2222" w:rsidRDefault="00A5749E" w:rsidP="0064735C">
      <w:pPr>
        <w:ind w:left="3600" w:hanging="3600"/>
        <w:jc w:val="both"/>
        <w:rPr>
          <w:szCs w:val="24"/>
        </w:rPr>
      </w:pPr>
      <w:r w:rsidRPr="007B2222">
        <w:rPr>
          <w:b/>
          <w:bCs/>
          <w:szCs w:val="24"/>
        </w:rPr>
        <w:t xml:space="preserve">Indemnities  </w:t>
      </w:r>
      <w:r w:rsidRPr="007B2222">
        <w:rPr>
          <w:b/>
          <w:bCs/>
          <w:szCs w:val="24"/>
        </w:rPr>
        <w:tab/>
      </w:r>
      <w:r w:rsidRPr="007B2222">
        <w:rPr>
          <w:szCs w:val="24"/>
        </w:rPr>
        <w:t>The Contractor shall indemnity and hold harmless the Employer, the Employer’s Personnel, and their respective agents, against and from all claims, damages, losses and expenses (including legal fees and expenses) in respect of:</w:t>
      </w:r>
    </w:p>
    <w:p w14:paraId="046B05FC" w14:textId="77777777" w:rsidR="00A5749E" w:rsidRPr="007B2222" w:rsidRDefault="00A5749E" w:rsidP="0064735C">
      <w:pPr>
        <w:jc w:val="both"/>
        <w:rPr>
          <w:szCs w:val="24"/>
        </w:rPr>
      </w:pPr>
    </w:p>
    <w:p w14:paraId="18D14B66" w14:textId="77777777" w:rsidR="00A5749E" w:rsidRPr="007B2222" w:rsidRDefault="00A5749E" w:rsidP="0064735C">
      <w:pPr>
        <w:ind w:left="4320" w:hanging="720"/>
        <w:jc w:val="both"/>
        <w:rPr>
          <w:szCs w:val="24"/>
        </w:rPr>
      </w:pPr>
      <w:r w:rsidRPr="007B2222">
        <w:rPr>
          <w:szCs w:val="24"/>
        </w:rPr>
        <w:t>(a)</w:t>
      </w:r>
      <w:r w:rsidRPr="007B2222">
        <w:rPr>
          <w:szCs w:val="24"/>
        </w:rPr>
        <w:tab/>
        <w:t>bodily injury, sickness, disease or death, of any person whatsoever arising out of or in the course of or by reason of the Contractor’s design (if any), the execution and completion of the Works and the remedying of any defects, unless attributable to any negligence, willful act or breach of the Contract by the Employer, the Employer’s Personnel, or any of their respective agents, and</w:t>
      </w:r>
    </w:p>
    <w:p w14:paraId="30463A08" w14:textId="77777777" w:rsidR="00A5749E" w:rsidRPr="007B2222" w:rsidRDefault="00A5749E" w:rsidP="0064735C">
      <w:pPr>
        <w:jc w:val="both"/>
        <w:rPr>
          <w:szCs w:val="24"/>
        </w:rPr>
      </w:pPr>
    </w:p>
    <w:p w14:paraId="112D24AB" w14:textId="77777777" w:rsidR="00A5749E" w:rsidRPr="007B2222" w:rsidRDefault="00A5749E" w:rsidP="0064735C">
      <w:pPr>
        <w:ind w:left="4320" w:hanging="720"/>
        <w:jc w:val="both"/>
        <w:rPr>
          <w:szCs w:val="24"/>
        </w:rPr>
      </w:pPr>
      <w:r w:rsidRPr="007B2222">
        <w:rPr>
          <w:szCs w:val="24"/>
        </w:rPr>
        <w:t>(b)</w:t>
      </w:r>
      <w:r w:rsidRPr="007B2222">
        <w:rPr>
          <w:szCs w:val="24"/>
        </w:rPr>
        <w:tab/>
        <w:t>damage to or loss of any property, real or personal (other than the Works), to the extent that such damage or loss:</w:t>
      </w:r>
    </w:p>
    <w:p w14:paraId="0BE46CD8" w14:textId="77777777" w:rsidR="00A5749E" w:rsidRPr="007B2222" w:rsidRDefault="00A5749E" w:rsidP="0064735C">
      <w:pPr>
        <w:jc w:val="both"/>
        <w:rPr>
          <w:szCs w:val="24"/>
        </w:rPr>
      </w:pPr>
      <w:r w:rsidRPr="007B2222">
        <w:rPr>
          <w:szCs w:val="24"/>
        </w:rPr>
        <w:tab/>
      </w:r>
      <w:r w:rsidRPr="007B2222">
        <w:rPr>
          <w:szCs w:val="24"/>
        </w:rPr>
        <w:tab/>
      </w:r>
      <w:r w:rsidRPr="007B2222">
        <w:rPr>
          <w:szCs w:val="24"/>
        </w:rPr>
        <w:tab/>
      </w:r>
      <w:r w:rsidRPr="007B2222">
        <w:rPr>
          <w:szCs w:val="24"/>
        </w:rPr>
        <w:tab/>
      </w:r>
    </w:p>
    <w:p w14:paraId="55306133" w14:textId="77777777" w:rsidR="00A5749E" w:rsidRPr="007B2222" w:rsidRDefault="00A5749E" w:rsidP="002A5E71">
      <w:pPr>
        <w:widowControl w:val="0"/>
        <w:overflowPunct/>
        <w:autoSpaceDN/>
        <w:adjustRightInd/>
        <w:ind w:left="5040" w:hanging="720"/>
        <w:contextualSpacing/>
        <w:jc w:val="both"/>
        <w:textAlignment w:val="auto"/>
        <w:rPr>
          <w:szCs w:val="24"/>
          <w:lang w:val="en-GB" w:eastAsia="ar-SA"/>
        </w:rPr>
      </w:pPr>
      <w:r w:rsidRPr="007B2222">
        <w:rPr>
          <w:szCs w:val="24"/>
          <w:lang w:val="en-GB" w:eastAsia="ar-SA"/>
        </w:rPr>
        <w:t>(i)</w:t>
      </w:r>
      <w:r w:rsidRPr="007B2222">
        <w:rPr>
          <w:szCs w:val="24"/>
          <w:lang w:val="en-GB" w:eastAsia="ar-SA"/>
        </w:rPr>
        <w:tab/>
        <w:t xml:space="preserve">arises out of or in the course of or by reason of the Contractor’s design (if any), the execution and completion of the Works and the remedying of any defects, and </w:t>
      </w:r>
    </w:p>
    <w:p w14:paraId="3C0DCD5A" w14:textId="77777777" w:rsidR="00A5749E" w:rsidRPr="007B2222" w:rsidRDefault="00A5749E" w:rsidP="00E828C6">
      <w:pPr>
        <w:widowControl w:val="0"/>
        <w:overflowPunct/>
        <w:autoSpaceDN/>
        <w:adjustRightInd/>
        <w:ind w:left="720"/>
        <w:contextualSpacing/>
        <w:jc w:val="both"/>
        <w:textAlignment w:val="auto"/>
        <w:rPr>
          <w:szCs w:val="24"/>
          <w:lang w:val="en-GB" w:eastAsia="ar-SA"/>
        </w:rPr>
      </w:pPr>
    </w:p>
    <w:p w14:paraId="788BB7C7" w14:textId="77777777" w:rsidR="00A5749E" w:rsidRPr="007B2222" w:rsidRDefault="00A5749E" w:rsidP="00D121FE">
      <w:pPr>
        <w:widowControl w:val="0"/>
        <w:overflowPunct/>
        <w:autoSpaceDN/>
        <w:adjustRightInd/>
        <w:ind w:left="5040" w:hanging="720"/>
        <w:contextualSpacing/>
        <w:jc w:val="both"/>
        <w:textAlignment w:val="auto"/>
        <w:rPr>
          <w:szCs w:val="24"/>
          <w:lang w:val="en-GB" w:eastAsia="ar-SA"/>
        </w:rPr>
      </w:pPr>
      <w:r w:rsidRPr="007B2222">
        <w:rPr>
          <w:szCs w:val="24"/>
          <w:lang w:val="en-GB" w:eastAsia="ar-SA"/>
        </w:rPr>
        <w:t>(ii)</w:t>
      </w:r>
      <w:r w:rsidRPr="007B2222">
        <w:rPr>
          <w:szCs w:val="24"/>
          <w:lang w:val="en-GB" w:eastAsia="ar-SA"/>
        </w:rPr>
        <w:tab/>
        <w:t>is attributable to any negligence, willful act or breach of the Contract by the Contractor, the Contractor’s Personnel, their respective agents, or anyone directly or indirectly employed by any of them.</w:t>
      </w:r>
    </w:p>
    <w:p w14:paraId="23165571" w14:textId="77777777" w:rsidR="00A5749E" w:rsidRPr="007B2222" w:rsidRDefault="00A5749E" w:rsidP="0064735C">
      <w:pPr>
        <w:ind w:left="3600"/>
        <w:jc w:val="both"/>
        <w:rPr>
          <w:szCs w:val="24"/>
        </w:rPr>
      </w:pPr>
      <w:r w:rsidRPr="007B2222">
        <w:rPr>
          <w:szCs w:val="24"/>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willful act or breach of the Contract by the Employer, the </w:t>
      </w:r>
    </w:p>
    <w:p w14:paraId="2AD8852D" w14:textId="77777777" w:rsidR="00A5749E" w:rsidRPr="007B2222" w:rsidRDefault="00A5749E" w:rsidP="0064735C">
      <w:pPr>
        <w:jc w:val="both"/>
        <w:rPr>
          <w:szCs w:val="24"/>
        </w:rPr>
      </w:pPr>
    </w:p>
    <w:p w14:paraId="4F79E0DE" w14:textId="77777777" w:rsidR="00A5749E" w:rsidRPr="007B2222" w:rsidRDefault="00A5749E" w:rsidP="0064735C">
      <w:pPr>
        <w:ind w:left="3600"/>
        <w:jc w:val="both"/>
        <w:rPr>
          <w:szCs w:val="24"/>
        </w:rPr>
      </w:pPr>
      <w:r w:rsidRPr="007B2222">
        <w:rPr>
          <w:szCs w:val="24"/>
        </w:rPr>
        <w:t xml:space="preserve">Employer’s Personnel, or any of their respective agents, and (2) the matters for which liability may be excluded from insurance cover, as described in sub-paragraphs (d)(i), (ii) and (iii) of Sub-Clause 18.3 </w:t>
      </w:r>
      <w:r w:rsidRPr="007B2222">
        <w:rPr>
          <w:i/>
          <w:iCs/>
          <w:szCs w:val="24"/>
        </w:rPr>
        <w:t>[Insurance Against Injury to Persons and Damage to Property]</w:t>
      </w:r>
      <w:r w:rsidRPr="007B2222">
        <w:rPr>
          <w:szCs w:val="24"/>
        </w:rPr>
        <w:t>.</w:t>
      </w:r>
    </w:p>
    <w:p w14:paraId="11B49678" w14:textId="77777777" w:rsidR="00A5749E" w:rsidRPr="007B2222" w:rsidRDefault="00A5749E" w:rsidP="0064735C">
      <w:pPr>
        <w:jc w:val="both"/>
        <w:rPr>
          <w:szCs w:val="24"/>
        </w:rPr>
      </w:pPr>
      <w:r w:rsidRPr="007B2222">
        <w:rPr>
          <w:szCs w:val="24"/>
        </w:rPr>
        <w:t xml:space="preserve"> </w:t>
      </w:r>
    </w:p>
    <w:p w14:paraId="57FD29B2" w14:textId="7D8832CE"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4320" behindDoc="0" locked="0" layoutInCell="1" allowOverlap="1" wp14:anchorId="03B13683" wp14:editId="2E513C6F">
                <wp:simplePos x="0" y="0"/>
                <wp:positionH relativeFrom="column">
                  <wp:posOffset>552450</wp:posOffset>
                </wp:positionH>
                <wp:positionV relativeFrom="paragraph">
                  <wp:posOffset>69215</wp:posOffset>
                </wp:positionV>
                <wp:extent cx="6067425" cy="0"/>
                <wp:effectExtent l="9525" t="12065" r="9525" b="6985"/>
                <wp:wrapNone/>
                <wp:docPr id="3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BD56" id="Line 2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l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9H&#10;EuUTAgAAKwQAAA4AAAAAAAAAAAAAAAAALgIAAGRycy9lMm9Eb2MueG1sUEsBAi0AFAAGAAgAAAAh&#10;AGK+jFfdAAAACQEAAA8AAAAAAAAAAAAAAAAAbQQAAGRycy9kb3ducmV2LnhtbFBLBQYAAAAABAAE&#10;APMAAAB3BQAAAAA=&#10;"/>
            </w:pict>
          </mc:Fallback>
        </mc:AlternateContent>
      </w:r>
      <w:r w:rsidR="00A5749E" w:rsidRPr="007B2222">
        <w:rPr>
          <w:b/>
          <w:bCs/>
          <w:szCs w:val="24"/>
        </w:rPr>
        <w:t>17.2</w:t>
      </w:r>
      <w:r w:rsidR="00A5749E" w:rsidRPr="007B2222">
        <w:rPr>
          <w:b/>
          <w:bCs/>
          <w:szCs w:val="24"/>
        </w:rPr>
        <w:tab/>
      </w:r>
      <w:r w:rsidR="00A5749E" w:rsidRPr="007B2222">
        <w:rPr>
          <w:b/>
          <w:bCs/>
          <w:szCs w:val="24"/>
        </w:rPr>
        <w:tab/>
      </w:r>
    </w:p>
    <w:p w14:paraId="26358308" w14:textId="77777777" w:rsidR="00923A21" w:rsidRPr="007B2222" w:rsidRDefault="00A5749E" w:rsidP="0064735C">
      <w:pPr>
        <w:jc w:val="both"/>
        <w:rPr>
          <w:szCs w:val="24"/>
        </w:rPr>
      </w:pPr>
      <w:r w:rsidRPr="007B2222">
        <w:rPr>
          <w:b/>
          <w:bCs/>
          <w:szCs w:val="24"/>
        </w:rPr>
        <w:t xml:space="preserve">Contractor’s Care </w:t>
      </w:r>
      <w:r w:rsidRPr="007B2222">
        <w:rPr>
          <w:b/>
          <w:bCs/>
          <w:szCs w:val="24"/>
        </w:rPr>
        <w:tab/>
      </w:r>
      <w:r w:rsidRPr="007B2222">
        <w:rPr>
          <w:b/>
          <w:bCs/>
          <w:szCs w:val="24"/>
        </w:rPr>
        <w:tab/>
      </w:r>
      <w:r w:rsidRPr="007B2222">
        <w:rPr>
          <w:b/>
          <w:bCs/>
          <w:szCs w:val="24"/>
        </w:rPr>
        <w:tab/>
      </w:r>
      <w:r w:rsidRPr="007B2222">
        <w:rPr>
          <w:szCs w:val="24"/>
        </w:rPr>
        <w:t xml:space="preserve">The Contractor shall take full responsibility for the care of </w:t>
      </w:r>
    </w:p>
    <w:p w14:paraId="6DF09CED" w14:textId="77777777" w:rsidR="00923A21" w:rsidRPr="007B2222" w:rsidRDefault="00923A21" w:rsidP="0064735C">
      <w:pPr>
        <w:jc w:val="both"/>
        <w:rPr>
          <w:szCs w:val="24"/>
        </w:rPr>
      </w:pPr>
      <w:r w:rsidRPr="007B2222">
        <w:rPr>
          <w:b/>
          <w:bCs/>
          <w:szCs w:val="24"/>
        </w:rPr>
        <w:t xml:space="preserve">of the Works </w:t>
      </w:r>
      <w:r w:rsidRPr="007B2222">
        <w:rPr>
          <w:b/>
          <w:bCs/>
          <w:szCs w:val="24"/>
        </w:rPr>
        <w:tab/>
      </w:r>
      <w:r w:rsidRPr="007B2222">
        <w:rPr>
          <w:b/>
          <w:bCs/>
          <w:szCs w:val="24"/>
        </w:rPr>
        <w:tab/>
      </w:r>
      <w:r w:rsidRPr="007B2222">
        <w:rPr>
          <w:b/>
          <w:bCs/>
          <w:szCs w:val="24"/>
        </w:rPr>
        <w:tab/>
      </w:r>
      <w:r w:rsidRPr="007B2222">
        <w:rPr>
          <w:b/>
          <w:bCs/>
          <w:szCs w:val="24"/>
        </w:rPr>
        <w:tab/>
      </w:r>
      <w:r w:rsidR="00A5749E" w:rsidRPr="007B2222">
        <w:rPr>
          <w:szCs w:val="24"/>
        </w:rPr>
        <w:t xml:space="preserve">the Works </w:t>
      </w:r>
      <w:r w:rsidRPr="007B2222">
        <w:rPr>
          <w:szCs w:val="24"/>
        </w:rPr>
        <w:t xml:space="preserve">and Goods from the Commencement Date until </w:t>
      </w:r>
    </w:p>
    <w:p w14:paraId="42C113D4" w14:textId="77777777" w:rsidR="00A5749E" w:rsidRPr="007B2222" w:rsidRDefault="00923A21" w:rsidP="0064735C">
      <w:pPr>
        <w:ind w:left="3600"/>
        <w:jc w:val="both"/>
        <w:rPr>
          <w:szCs w:val="24"/>
        </w:rPr>
      </w:pPr>
      <w:r w:rsidRPr="007B2222">
        <w:rPr>
          <w:szCs w:val="24"/>
        </w:rPr>
        <w:t xml:space="preserve">the until the Taking Over Certificate is issued (or is deemed to be issued under Sub-Clause 10.1 </w:t>
      </w:r>
      <w:r w:rsidRPr="007B2222">
        <w:rPr>
          <w:i/>
          <w:iCs/>
          <w:szCs w:val="24"/>
        </w:rPr>
        <w:t>[Taking-Over of Works and Sections</w:t>
      </w:r>
      <w:r w:rsidRPr="007B2222">
        <w:rPr>
          <w:szCs w:val="24"/>
        </w:rPr>
        <w:t>]) for the Works, when responsibility for the care of the Works shall pass to the Employer.  If a Taking-Over Certificate is issued (or is so deemed to be issued) for any Section or part of the Works, responsibility for the care of the Section or part shall the pass to the Employer.</w:t>
      </w:r>
    </w:p>
    <w:p w14:paraId="04227CDE" w14:textId="77777777" w:rsidR="00A5749E" w:rsidRPr="007B2222" w:rsidRDefault="00A5749E" w:rsidP="0064735C">
      <w:pPr>
        <w:ind w:left="3600" w:hanging="3600"/>
        <w:jc w:val="both"/>
        <w:rPr>
          <w:szCs w:val="24"/>
        </w:rPr>
      </w:pPr>
      <w:r w:rsidRPr="007B2222">
        <w:rPr>
          <w:b/>
          <w:bCs/>
          <w:szCs w:val="24"/>
        </w:rPr>
        <w:tab/>
      </w:r>
    </w:p>
    <w:p w14:paraId="3A1D03C0" w14:textId="77777777" w:rsidR="00A5749E" w:rsidRPr="007B2222" w:rsidRDefault="00A5749E" w:rsidP="0064735C">
      <w:pPr>
        <w:ind w:left="3600" w:hanging="3600"/>
        <w:jc w:val="both"/>
        <w:rPr>
          <w:szCs w:val="24"/>
        </w:rPr>
      </w:pPr>
      <w:r w:rsidRPr="007B2222">
        <w:rPr>
          <w:szCs w:val="24"/>
        </w:rPr>
        <w:tab/>
        <w:t>After responsibility has accordingly passed to the Employer, the Contractor shall take responsibility for the care of any work which is outstanding on the date stated in a Taking-Over Certificate, until this outstanding work has been completed.</w:t>
      </w:r>
    </w:p>
    <w:p w14:paraId="0625B1F3" w14:textId="77777777" w:rsidR="00A5749E" w:rsidRPr="007B2222" w:rsidRDefault="00A5749E" w:rsidP="0064735C">
      <w:pPr>
        <w:ind w:left="3600" w:hanging="3600"/>
        <w:jc w:val="both"/>
        <w:rPr>
          <w:szCs w:val="24"/>
        </w:rPr>
      </w:pPr>
    </w:p>
    <w:p w14:paraId="6F28588B" w14:textId="77777777" w:rsidR="00A5749E" w:rsidRPr="007B2222" w:rsidRDefault="00A5749E" w:rsidP="0064735C">
      <w:pPr>
        <w:ind w:left="3600"/>
        <w:jc w:val="both"/>
        <w:rPr>
          <w:szCs w:val="24"/>
        </w:rPr>
      </w:pPr>
      <w:r w:rsidRPr="007B2222">
        <w:rPr>
          <w:szCs w:val="24"/>
        </w:rPr>
        <w:t xml:space="preserve">If any loss or damage happens to the Works, Goods or Contractor’s Documents during the period when the Contractor is responsible for their care, from any cause not listed in Sub- Clause 17.3 </w:t>
      </w:r>
      <w:r w:rsidRPr="007B2222">
        <w:rPr>
          <w:i/>
          <w:iCs/>
          <w:szCs w:val="24"/>
        </w:rPr>
        <w:t>[Employer’s Risks]</w:t>
      </w:r>
      <w:r w:rsidRPr="007B2222">
        <w:rPr>
          <w:szCs w:val="24"/>
        </w:rPr>
        <w:t>, The Contractor shall rectify the loss or damage at the Contractor’s risk and cost, so that the Works, Goods and Contractor’s Documents conform with the Contract.</w:t>
      </w:r>
    </w:p>
    <w:p w14:paraId="79D9BF35" w14:textId="77777777" w:rsidR="00A5749E" w:rsidRPr="007B2222" w:rsidRDefault="00A5749E" w:rsidP="0064735C">
      <w:pPr>
        <w:ind w:left="3600"/>
        <w:jc w:val="both"/>
        <w:rPr>
          <w:szCs w:val="24"/>
        </w:rPr>
      </w:pPr>
    </w:p>
    <w:p w14:paraId="3189580E" w14:textId="77777777" w:rsidR="00A5749E" w:rsidRPr="007B2222" w:rsidRDefault="00A5749E" w:rsidP="0064735C">
      <w:pPr>
        <w:ind w:left="3600"/>
        <w:jc w:val="both"/>
        <w:rPr>
          <w:szCs w:val="24"/>
        </w:rPr>
      </w:pPr>
      <w:r w:rsidRPr="007B2222">
        <w:rPr>
          <w:szCs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14:paraId="7D03D80A" w14:textId="77777777" w:rsidR="00A5749E" w:rsidRPr="007B2222" w:rsidRDefault="00A5749E" w:rsidP="0064735C">
      <w:pPr>
        <w:ind w:left="3600"/>
        <w:jc w:val="both"/>
        <w:rPr>
          <w:szCs w:val="24"/>
        </w:rPr>
      </w:pPr>
    </w:p>
    <w:p w14:paraId="1783F85D" w14:textId="57A3572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6368" behindDoc="0" locked="0" layoutInCell="1" allowOverlap="1" wp14:anchorId="4084FF22" wp14:editId="6661F93C">
                <wp:simplePos x="0" y="0"/>
                <wp:positionH relativeFrom="column">
                  <wp:posOffset>552450</wp:posOffset>
                </wp:positionH>
                <wp:positionV relativeFrom="paragraph">
                  <wp:posOffset>69215</wp:posOffset>
                </wp:positionV>
                <wp:extent cx="6067425" cy="0"/>
                <wp:effectExtent l="9525" t="13970" r="9525" b="5080"/>
                <wp:wrapNone/>
                <wp:docPr id="3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1207" id="Line 2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62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BDgZEi&#10;PcxoIxRHk8k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yH&#10;HrYTAgAAKwQAAA4AAAAAAAAAAAAAAAAALgIAAGRycy9lMm9Eb2MueG1sUEsBAi0AFAAGAAgAAAAh&#10;AGK+jFfdAAAACQEAAA8AAAAAAAAAAAAAAAAAbQQAAGRycy9kb3ducmV2LnhtbFBLBQYAAAAABAAE&#10;APMAAAB3BQAAAAA=&#10;"/>
            </w:pict>
          </mc:Fallback>
        </mc:AlternateContent>
      </w:r>
      <w:r w:rsidR="00A5749E" w:rsidRPr="007B2222">
        <w:rPr>
          <w:b/>
          <w:bCs/>
          <w:szCs w:val="24"/>
        </w:rPr>
        <w:t>17.3</w:t>
      </w:r>
      <w:r w:rsidR="00A5749E" w:rsidRPr="007B2222">
        <w:rPr>
          <w:b/>
          <w:bCs/>
          <w:szCs w:val="24"/>
        </w:rPr>
        <w:tab/>
      </w:r>
      <w:r w:rsidR="00A5749E" w:rsidRPr="007B2222">
        <w:rPr>
          <w:b/>
          <w:bCs/>
          <w:szCs w:val="24"/>
        </w:rPr>
        <w:tab/>
      </w:r>
    </w:p>
    <w:p w14:paraId="3CDBBDA9" w14:textId="77777777" w:rsidR="00A5749E" w:rsidRPr="007B2222" w:rsidRDefault="00A5749E" w:rsidP="0064735C">
      <w:pPr>
        <w:jc w:val="both"/>
        <w:rPr>
          <w:szCs w:val="24"/>
        </w:rPr>
      </w:pPr>
      <w:r w:rsidRPr="007B2222">
        <w:rPr>
          <w:b/>
          <w:bCs/>
          <w:szCs w:val="24"/>
        </w:rPr>
        <w:t>Employer’s Risks</w:t>
      </w:r>
      <w:r w:rsidRPr="007B2222">
        <w:rPr>
          <w:b/>
          <w:bCs/>
          <w:szCs w:val="24"/>
        </w:rPr>
        <w:tab/>
      </w:r>
      <w:r w:rsidRPr="007B2222">
        <w:rPr>
          <w:b/>
          <w:bCs/>
          <w:szCs w:val="24"/>
        </w:rPr>
        <w:tab/>
      </w:r>
      <w:r w:rsidRPr="007B2222">
        <w:rPr>
          <w:b/>
          <w:bCs/>
          <w:szCs w:val="24"/>
        </w:rPr>
        <w:tab/>
      </w:r>
      <w:r w:rsidRPr="007B2222">
        <w:rPr>
          <w:szCs w:val="24"/>
        </w:rPr>
        <w:t>The risks referred to in Sub-Clause 17.4 below are:</w:t>
      </w:r>
    </w:p>
    <w:p w14:paraId="5507C6DF" w14:textId="77777777" w:rsidR="00A5749E" w:rsidRPr="007B2222" w:rsidRDefault="00A5749E" w:rsidP="0064735C">
      <w:pPr>
        <w:jc w:val="both"/>
        <w:rPr>
          <w:szCs w:val="24"/>
        </w:rPr>
      </w:pPr>
    </w:p>
    <w:p w14:paraId="266547FB"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war, hostilities (whether war be declared or not), invasion, act of foreign enemies,</w:t>
      </w:r>
    </w:p>
    <w:p w14:paraId="16874266" w14:textId="77777777" w:rsidR="00A5749E" w:rsidRPr="007B2222" w:rsidRDefault="00A5749E" w:rsidP="0064735C">
      <w:pPr>
        <w:ind w:left="4320"/>
        <w:jc w:val="both"/>
        <w:rPr>
          <w:szCs w:val="24"/>
        </w:rPr>
      </w:pPr>
    </w:p>
    <w:p w14:paraId="5E0B1134"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Rebellion, terrorism, revolution, insurrection, military or usurped power, or civil war, within the Country,</w:t>
      </w:r>
    </w:p>
    <w:p w14:paraId="699FE309" w14:textId="77777777" w:rsidR="00A5749E" w:rsidRPr="007B2222" w:rsidRDefault="00A5749E" w:rsidP="0064735C">
      <w:pPr>
        <w:ind w:left="4320"/>
        <w:jc w:val="both"/>
        <w:rPr>
          <w:szCs w:val="24"/>
        </w:rPr>
      </w:pPr>
    </w:p>
    <w:p w14:paraId="35D5C6BB"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Riot, commotion or disorder within the Country by persons other than the Contractor’s Personnel and other employees of the Contractor and Subcontractors,</w:t>
      </w:r>
    </w:p>
    <w:p w14:paraId="6535D470" w14:textId="77777777" w:rsidR="00A5749E" w:rsidRPr="007B2222" w:rsidRDefault="00A5749E" w:rsidP="0064735C">
      <w:pPr>
        <w:ind w:left="4320"/>
        <w:jc w:val="both"/>
        <w:rPr>
          <w:szCs w:val="24"/>
        </w:rPr>
      </w:pPr>
    </w:p>
    <w:p w14:paraId="5D23CB17"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Munitions of war, explosive materials, ionizing radiation or contamination by radio-activity, within the Country, except as may be attributable to the Contractor’s use of such munitions, explosives, radiation or radio-activity,</w:t>
      </w:r>
    </w:p>
    <w:p w14:paraId="41331B9B" w14:textId="77777777" w:rsidR="00A5749E" w:rsidRPr="007B2222" w:rsidRDefault="00A5749E" w:rsidP="0064735C">
      <w:pPr>
        <w:jc w:val="both"/>
        <w:rPr>
          <w:szCs w:val="24"/>
        </w:rPr>
      </w:pPr>
    </w:p>
    <w:p w14:paraId="60B6D283"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Pressure waves caused by aircraft or other aerial devices travelling at sonic or supersonic speeds,</w:t>
      </w:r>
    </w:p>
    <w:p w14:paraId="60B6D72F" w14:textId="77777777" w:rsidR="00A5749E" w:rsidRPr="007B2222" w:rsidRDefault="00A5749E" w:rsidP="0064735C">
      <w:pPr>
        <w:jc w:val="both"/>
        <w:rPr>
          <w:szCs w:val="24"/>
        </w:rPr>
      </w:pPr>
    </w:p>
    <w:p w14:paraId="616A1FFB"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Use or occupation by the Employer of any part of the Permanent Works, except as may be specified in the Contract,</w:t>
      </w:r>
    </w:p>
    <w:p w14:paraId="3F59CE54" w14:textId="77777777" w:rsidR="00A5749E" w:rsidRPr="007B2222" w:rsidRDefault="00A5749E" w:rsidP="0064735C">
      <w:pPr>
        <w:jc w:val="both"/>
        <w:rPr>
          <w:szCs w:val="24"/>
        </w:rPr>
      </w:pPr>
    </w:p>
    <w:p w14:paraId="734D46CD"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 xml:space="preserve">Design of any part of the Works by the Employer’s Personnel or by others for whom the Employer is responsible, and </w:t>
      </w:r>
    </w:p>
    <w:p w14:paraId="76A221F4" w14:textId="77777777" w:rsidR="00A5749E" w:rsidRPr="007B2222" w:rsidRDefault="00A5749E" w:rsidP="0064735C">
      <w:pPr>
        <w:ind w:left="3600"/>
        <w:jc w:val="both"/>
        <w:rPr>
          <w:szCs w:val="24"/>
        </w:rPr>
      </w:pPr>
    </w:p>
    <w:p w14:paraId="44FD74AB" w14:textId="77777777" w:rsidR="00A5749E" w:rsidRPr="007B2222" w:rsidRDefault="00A5749E" w:rsidP="002A5E71">
      <w:pPr>
        <w:numPr>
          <w:ilvl w:val="0"/>
          <w:numId w:val="109"/>
        </w:numPr>
        <w:suppressAutoHyphens w:val="0"/>
        <w:overflowPunct/>
        <w:autoSpaceDE/>
        <w:autoSpaceDN/>
        <w:adjustRightInd/>
        <w:jc w:val="both"/>
        <w:textAlignment w:val="auto"/>
        <w:rPr>
          <w:szCs w:val="24"/>
        </w:rPr>
      </w:pPr>
      <w:r w:rsidRPr="007B2222">
        <w:rPr>
          <w:szCs w:val="24"/>
        </w:rPr>
        <w:t>Any operation of the forces of nature which is Unforeseeable or against which an experienced contractor could not reasonably have been excepted to have taken adequate preventative precautions.</w:t>
      </w:r>
    </w:p>
    <w:p w14:paraId="4A7194AB" w14:textId="77777777" w:rsidR="00A5749E" w:rsidRPr="007B2222" w:rsidRDefault="00A5749E" w:rsidP="0064735C">
      <w:pPr>
        <w:jc w:val="both"/>
        <w:rPr>
          <w:szCs w:val="24"/>
        </w:rPr>
      </w:pPr>
    </w:p>
    <w:p w14:paraId="02614814" w14:textId="1AF5D4D6"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7392" behindDoc="0" locked="0" layoutInCell="1" allowOverlap="1" wp14:anchorId="493C8705" wp14:editId="0D413E0B">
                <wp:simplePos x="0" y="0"/>
                <wp:positionH relativeFrom="column">
                  <wp:posOffset>552450</wp:posOffset>
                </wp:positionH>
                <wp:positionV relativeFrom="paragraph">
                  <wp:posOffset>69215</wp:posOffset>
                </wp:positionV>
                <wp:extent cx="6067425" cy="0"/>
                <wp:effectExtent l="9525" t="13335" r="9525" b="5715"/>
                <wp:wrapNone/>
                <wp:docPr id="3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DC3F9" id="Line 2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5Z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fS+&#10;WRICAAArBAAADgAAAAAAAAAAAAAAAAAuAgAAZHJzL2Uyb0RvYy54bWxQSwECLQAUAAYACAAAACEA&#10;Yr6MV90AAAAJAQAADwAAAAAAAAAAAAAAAABsBAAAZHJzL2Rvd25yZXYueG1sUEsFBgAAAAAEAAQA&#10;8wAAAHYFAAAAAA==&#10;"/>
            </w:pict>
          </mc:Fallback>
        </mc:AlternateContent>
      </w:r>
      <w:r w:rsidR="00A5749E" w:rsidRPr="007B2222">
        <w:rPr>
          <w:b/>
          <w:bCs/>
          <w:szCs w:val="24"/>
        </w:rPr>
        <w:t>17.4</w:t>
      </w:r>
      <w:r w:rsidR="00A5749E" w:rsidRPr="007B2222">
        <w:rPr>
          <w:b/>
          <w:bCs/>
          <w:szCs w:val="24"/>
        </w:rPr>
        <w:tab/>
      </w:r>
      <w:r w:rsidR="00A5749E" w:rsidRPr="007B2222">
        <w:rPr>
          <w:b/>
          <w:bCs/>
          <w:szCs w:val="24"/>
        </w:rPr>
        <w:tab/>
      </w:r>
    </w:p>
    <w:p w14:paraId="6916E694" w14:textId="77777777" w:rsidR="00051D8D" w:rsidRPr="007B2222" w:rsidRDefault="00A5749E" w:rsidP="0064735C">
      <w:pPr>
        <w:jc w:val="both"/>
        <w:rPr>
          <w:bCs/>
          <w:szCs w:val="24"/>
        </w:rPr>
      </w:pPr>
      <w:r w:rsidRPr="007B2222">
        <w:rPr>
          <w:b/>
          <w:bCs/>
          <w:szCs w:val="24"/>
        </w:rPr>
        <w:t xml:space="preserve">Consequences of </w:t>
      </w:r>
      <w:r w:rsidRPr="007B2222">
        <w:rPr>
          <w:b/>
          <w:bCs/>
          <w:szCs w:val="24"/>
        </w:rPr>
        <w:tab/>
      </w:r>
      <w:r w:rsidRPr="007B2222">
        <w:rPr>
          <w:b/>
          <w:bCs/>
          <w:szCs w:val="24"/>
        </w:rPr>
        <w:tab/>
      </w:r>
      <w:r w:rsidRPr="007B2222">
        <w:rPr>
          <w:b/>
          <w:bCs/>
          <w:szCs w:val="24"/>
        </w:rPr>
        <w:tab/>
      </w:r>
      <w:r w:rsidRPr="007B2222">
        <w:rPr>
          <w:bCs/>
          <w:szCs w:val="24"/>
        </w:rPr>
        <w:t xml:space="preserve">If and to the extent that any of the risks listed in Sub-Clause </w:t>
      </w:r>
    </w:p>
    <w:p w14:paraId="2E98A844" w14:textId="77777777" w:rsidR="00051D8D" w:rsidRPr="007B2222" w:rsidRDefault="00051D8D" w:rsidP="0064735C">
      <w:pPr>
        <w:jc w:val="both"/>
        <w:rPr>
          <w:bCs/>
          <w:szCs w:val="24"/>
        </w:rPr>
      </w:pPr>
      <w:r w:rsidRPr="007B2222">
        <w:rPr>
          <w:b/>
          <w:bCs/>
          <w:szCs w:val="24"/>
        </w:rPr>
        <w:t xml:space="preserve">Employer’s Risk  </w:t>
      </w:r>
      <w:r w:rsidRPr="007B2222">
        <w:rPr>
          <w:b/>
          <w:bCs/>
          <w:szCs w:val="24"/>
        </w:rPr>
        <w:tab/>
      </w:r>
      <w:r w:rsidRPr="007B2222">
        <w:rPr>
          <w:b/>
          <w:bCs/>
          <w:szCs w:val="24"/>
        </w:rPr>
        <w:tab/>
      </w:r>
      <w:r w:rsidRPr="007B2222">
        <w:rPr>
          <w:b/>
          <w:bCs/>
          <w:szCs w:val="24"/>
        </w:rPr>
        <w:tab/>
      </w:r>
      <w:r w:rsidR="00A5749E" w:rsidRPr="007B2222">
        <w:rPr>
          <w:bCs/>
          <w:szCs w:val="24"/>
        </w:rPr>
        <w:t xml:space="preserve">17.3 </w:t>
      </w:r>
      <w:r w:rsidRPr="007B2222">
        <w:rPr>
          <w:bCs/>
          <w:szCs w:val="24"/>
        </w:rPr>
        <w:t xml:space="preserve">above results in loss or damage to the Works, Goods </w:t>
      </w:r>
    </w:p>
    <w:p w14:paraId="317C03C8" w14:textId="77777777" w:rsidR="00A5749E" w:rsidRPr="007B2222" w:rsidRDefault="00051D8D" w:rsidP="0064735C">
      <w:pPr>
        <w:ind w:left="3600"/>
        <w:jc w:val="both"/>
        <w:rPr>
          <w:bCs/>
          <w:szCs w:val="24"/>
        </w:rPr>
      </w:pPr>
      <w:r w:rsidRPr="007B2222">
        <w:rPr>
          <w:bCs/>
          <w:szCs w:val="24"/>
        </w:rPr>
        <w:t>or Contractor’s Documents, the Contractor shall promptly give notice to the Engineer and shall rectify this loss or damage to the extent required by the Engineer.</w:t>
      </w:r>
    </w:p>
    <w:p w14:paraId="7DA9E9A4" w14:textId="77777777" w:rsidR="00A5749E" w:rsidRPr="007B2222" w:rsidRDefault="00A5749E" w:rsidP="0064735C">
      <w:pPr>
        <w:ind w:left="3600" w:hanging="3600"/>
        <w:jc w:val="both"/>
        <w:rPr>
          <w:szCs w:val="24"/>
        </w:rPr>
      </w:pPr>
      <w:r w:rsidRPr="007B2222">
        <w:rPr>
          <w:b/>
          <w:bCs/>
          <w:szCs w:val="24"/>
        </w:rPr>
        <w:tab/>
      </w:r>
      <w:r w:rsidRPr="007B2222">
        <w:rPr>
          <w:szCs w:val="24"/>
        </w:rPr>
        <w:tab/>
      </w:r>
      <w:r w:rsidRPr="007B2222">
        <w:rPr>
          <w:szCs w:val="24"/>
        </w:rPr>
        <w:tab/>
      </w:r>
      <w:r w:rsidRPr="007B2222">
        <w:rPr>
          <w:szCs w:val="24"/>
        </w:rPr>
        <w:tab/>
      </w:r>
      <w:r w:rsidRPr="007B2222">
        <w:rPr>
          <w:szCs w:val="24"/>
        </w:rPr>
        <w:tab/>
      </w:r>
      <w:r w:rsidRPr="007B2222">
        <w:rPr>
          <w:szCs w:val="24"/>
        </w:rPr>
        <w:tab/>
      </w:r>
    </w:p>
    <w:p w14:paraId="7A753E8C" w14:textId="77777777" w:rsidR="00A5749E" w:rsidRPr="007B2222" w:rsidRDefault="00A5749E" w:rsidP="0064735C">
      <w:pPr>
        <w:ind w:left="3600"/>
        <w:jc w:val="both"/>
        <w:rPr>
          <w:szCs w:val="24"/>
        </w:rPr>
      </w:pPr>
      <w:r w:rsidRPr="007B2222">
        <w:rPr>
          <w:szCs w:val="24"/>
        </w:rPr>
        <w:t xml:space="preserve">If the Contractor suffers delay and /or incurs Cost from rectifying this loss or damage the Contractor shall give a further notice to the Engineer and shall be entitled subject to Sub-Clause 20.1 </w:t>
      </w:r>
      <w:r w:rsidRPr="007B2222">
        <w:rPr>
          <w:i/>
          <w:szCs w:val="24"/>
        </w:rPr>
        <w:t>[Contractor’s Claims]</w:t>
      </w:r>
      <w:r w:rsidRPr="007B2222">
        <w:rPr>
          <w:szCs w:val="24"/>
        </w:rPr>
        <w:t xml:space="preserve"> to:</w:t>
      </w:r>
    </w:p>
    <w:p w14:paraId="7EED785E" w14:textId="77777777" w:rsidR="00A5749E" w:rsidRPr="007B2222" w:rsidRDefault="00A5749E" w:rsidP="0064735C">
      <w:pPr>
        <w:jc w:val="both"/>
        <w:rPr>
          <w:szCs w:val="24"/>
        </w:rPr>
      </w:pPr>
    </w:p>
    <w:p w14:paraId="772FA38F" w14:textId="77777777" w:rsidR="00A5749E" w:rsidRPr="007B2222" w:rsidRDefault="00A5749E" w:rsidP="002A5E71">
      <w:pPr>
        <w:numPr>
          <w:ilvl w:val="0"/>
          <w:numId w:val="110"/>
        </w:numPr>
        <w:suppressAutoHyphens w:val="0"/>
        <w:overflowPunct/>
        <w:autoSpaceDE/>
        <w:autoSpaceDN/>
        <w:adjustRightInd/>
        <w:jc w:val="both"/>
        <w:textAlignment w:val="auto"/>
        <w:rPr>
          <w:szCs w:val="24"/>
        </w:rPr>
      </w:pPr>
      <w:r w:rsidRPr="007B2222">
        <w:rPr>
          <w:szCs w:val="24"/>
        </w:rPr>
        <w:t>an extension of time for any such delay, if completion is or will be delayed under Sub-Clause 8.4 [</w:t>
      </w:r>
      <w:r w:rsidRPr="007B2222">
        <w:rPr>
          <w:i/>
          <w:szCs w:val="24"/>
        </w:rPr>
        <w:t>Extension of Time for Completion]</w:t>
      </w:r>
      <w:r w:rsidRPr="007B2222">
        <w:rPr>
          <w:szCs w:val="24"/>
        </w:rPr>
        <w:t xml:space="preserve">, and </w:t>
      </w:r>
    </w:p>
    <w:p w14:paraId="79A29710" w14:textId="77777777" w:rsidR="00A5749E" w:rsidRPr="007B2222" w:rsidRDefault="00A5749E" w:rsidP="0064735C">
      <w:pPr>
        <w:ind w:left="4320"/>
        <w:jc w:val="both"/>
        <w:rPr>
          <w:szCs w:val="24"/>
        </w:rPr>
      </w:pPr>
    </w:p>
    <w:p w14:paraId="6D8A333A" w14:textId="77777777" w:rsidR="00A5749E" w:rsidRPr="007B2222" w:rsidRDefault="00A5749E" w:rsidP="002A5E71">
      <w:pPr>
        <w:numPr>
          <w:ilvl w:val="0"/>
          <w:numId w:val="110"/>
        </w:numPr>
        <w:suppressAutoHyphens w:val="0"/>
        <w:overflowPunct/>
        <w:autoSpaceDE/>
        <w:autoSpaceDN/>
        <w:adjustRightInd/>
        <w:jc w:val="both"/>
        <w:textAlignment w:val="auto"/>
        <w:rPr>
          <w:szCs w:val="24"/>
        </w:rPr>
      </w:pPr>
      <w:r w:rsidRPr="007B2222">
        <w:rPr>
          <w:szCs w:val="24"/>
        </w:rPr>
        <w:t xml:space="preserve">payment of any such Cost, which shall be included in the Contract Price.  In the case of sub-paragraphs (f) and (g) of Sub-Clause 17.3 </w:t>
      </w:r>
      <w:r w:rsidRPr="007B2222">
        <w:rPr>
          <w:i/>
          <w:szCs w:val="24"/>
        </w:rPr>
        <w:t>[Employer’s Risks]</w:t>
      </w:r>
      <w:r w:rsidRPr="007B2222">
        <w:rPr>
          <w:szCs w:val="24"/>
        </w:rPr>
        <w:t>, reasonable profit on the Cost shall also be included.</w:t>
      </w:r>
    </w:p>
    <w:p w14:paraId="69DC1FFE" w14:textId="77777777" w:rsidR="00A5749E" w:rsidRPr="007B2222" w:rsidRDefault="00A5749E" w:rsidP="0064735C">
      <w:pPr>
        <w:ind w:left="3600"/>
        <w:jc w:val="both"/>
        <w:rPr>
          <w:szCs w:val="24"/>
        </w:rPr>
      </w:pPr>
    </w:p>
    <w:p w14:paraId="3CC45114" w14:textId="77777777" w:rsidR="00A5749E" w:rsidRPr="007B2222" w:rsidRDefault="00A5749E" w:rsidP="0064735C">
      <w:pPr>
        <w:ind w:left="3600"/>
        <w:jc w:val="both"/>
        <w:rPr>
          <w:szCs w:val="24"/>
        </w:rPr>
      </w:pPr>
      <w:r w:rsidRPr="007B2222">
        <w:rPr>
          <w:szCs w:val="24"/>
        </w:rPr>
        <w:t xml:space="preserve">After receiving this further notice, the Engineer shall proceed in accordance with Sub-Clause 3.5 </w:t>
      </w:r>
      <w:r w:rsidRPr="007B2222">
        <w:rPr>
          <w:i/>
          <w:szCs w:val="24"/>
        </w:rPr>
        <w:t>[Determinations]</w:t>
      </w:r>
      <w:r w:rsidRPr="007B2222">
        <w:rPr>
          <w:szCs w:val="24"/>
        </w:rPr>
        <w:t xml:space="preserve"> to agree or determine these matters.</w:t>
      </w:r>
    </w:p>
    <w:p w14:paraId="52674521" w14:textId="77777777" w:rsidR="00A5749E" w:rsidRPr="007B2222" w:rsidRDefault="00A5749E" w:rsidP="0064735C">
      <w:pPr>
        <w:jc w:val="both"/>
        <w:rPr>
          <w:szCs w:val="24"/>
        </w:rPr>
      </w:pPr>
    </w:p>
    <w:p w14:paraId="5ED3ED29" w14:textId="2FAF1DF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8416" behindDoc="0" locked="0" layoutInCell="1" allowOverlap="1" wp14:anchorId="3214A6E8" wp14:editId="2CB826A4">
                <wp:simplePos x="0" y="0"/>
                <wp:positionH relativeFrom="column">
                  <wp:posOffset>552450</wp:posOffset>
                </wp:positionH>
                <wp:positionV relativeFrom="paragraph">
                  <wp:posOffset>69215</wp:posOffset>
                </wp:positionV>
                <wp:extent cx="6067425" cy="0"/>
                <wp:effectExtent l="9525" t="9525" r="9525" b="9525"/>
                <wp:wrapNone/>
                <wp:docPr id="3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2ABB" id="Line 2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wEwIAACs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JL&#10;kPATAgAAKwQAAA4AAAAAAAAAAAAAAAAALgIAAGRycy9lMm9Eb2MueG1sUEsBAi0AFAAGAAgAAAAh&#10;AGK+jFfdAAAACQEAAA8AAAAAAAAAAAAAAAAAbQQAAGRycy9kb3ducmV2LnhtbFBLBQYAAAAABAAE&#10;APMAAAB3BQAAAAA=&#10;"/>
            </w:pict>
          </mc:Fallback>
        </mc:AlternateContent>
      </w:r>
      <w:r w:rsidR="00A5749E" w:rsidRPr="007B2222">
        <w:rPr>
          <w:b/>
          <w:bCs/>
          <w:szCs w:val="24"/>
        </w:rPr>
        <w:t>17.5</w:t>
      </w:r>
      <w:r w:rsidR="00A5749E" w:rsidRPr="007B2222">
        <w:rPr>
          <w:b/>
          <w:bCs/>
          <w:szCs w:val="24"/>
        </w:rPr>
        <w:tab/>
      </w:r>
      <w:r w:rsidR="00A5749E" w:rsidRPr="007B2222">
        <w:rPr>
          <w:b/>
          <w:bCs/>
          <w:szCs w:val="24"/>
        </w:rPr>
        <w:tab/>
      </w:r>
    </w:p>
    <w:p w14:paraId="033E2680" w14:textId="77777777" w:rsidR="00145CF5" w:rsidRPr="007B2222" w:rsidRDefault="00A5749E" w:rsidP="0064735C">
      <w:pPr>
        <w:jc w:val="both"/>
        <w:rPr>
          <w:bCs/>
          <w:szCs w:val="24"/>
        </w:rPr>
      </w:pPr>
      <w:r w:rsidRPr="007B2222">
        <w:rPr>
          <w:b/>
          <w:bCs/>
          <w:szCs w:val="24"/>
        </w:rPr>
        <w:t>Intellectual and Industrial</w:t>
      </w:r>
      <w:r w:rsidRPr="007B2222">
        <w:rPr>
          <w:b/>
          <w:bCs/>
          <w:szCs w:val="24"/>
        </w:rPr>
        <w:tab/>
      </w:r>
      <w:r w:rsidRPr="007B2222">
        <w:rPr>
          <w:b/>
          <w:bCs/>
          <w:szCs w:val="24"/>
        </w:rPr>
        <w:tab/>
      </w:r>
      <w:r w:rsidRPr="007B2222">
        <w:rPr>
          <w:bCs/>
          <w:szCs w:val="24"/>
        </w:rPr>
        <w:t xml:space="preserve">In this Sub-Clause, “infringement” means and infringement </w:t>
      </w:r>
    </w:p>
    <w:p w14:paraId="02579F7F" w14:textId="77777777" w:rsidR="004B484E" w:rsidRPr="007B2222" w:rsidRDefault="00145CF5" w:rsidP="0064735C">
      <w:pPr>
        <w:jc w:val="both"/>
        <w:rPr>
          <w:bCs/>
          <w:szCs w:val="24"/>
        </w:rPr>
      </w:pPr>
      <w:r w:rsidRPr="007B2222">
        <w:rPr>
          <w:b/>
          <w:bCs/>
          <w:szCs w:val="24"/>
        </w:rPr>
        <w:t xml:space="preserve">Property Rights </w:t>
      </w:r>
      <w:r w:rsidRPr="007B2222">
        <w:rPr>
          <w:b/>
          <w:bCs/>
          <w:szCs w:val="24"/>
        </w:rPr>
        <w:tab/>
      </w:r>
      <w:r w:rsidRPr="007B2222">
        <w:rPr>
          <w:b/>
          <w:bCs/>
          <w:szCs w:val="24"/>
        </w:rPr>
        <w:tab/>
      </w:r>
      <w:r w:rsidRPr="007B2222">
        <w:rPr>
          <w:b/>
          <w:bCs/>
          <w:szCs w:val="24"/>
        </w:rPr>
        <w:tab/>
      </w:r>
      <w:r w:rsidR="00A5749E" w:rsidRPr="007B2222">
        <w:rPr>
          <w:bCs/>
          <w:szCs w:val="24"/>
        </w:rPr>
        <w:t xml:space="preserve">(or alleged </w:t>
      </w:r>
      <w:r w:rsidR="004B484E" w:rsidRPr="007B2222">
        <w:rPr>
          <w:bCs/>
          <w:szCs w:val="24"/>
        </w:rPr>
        <w:t xml:space="preserve">infringement) of any patent, registered design, </w:t>
      </w:r>
    </w:p>
    <w:p w14:paraId="768E77F1" w14:textId="77777777" w:rsidR="00A5749E" w:rsidRPr="007B2222" w:rsidRDefault="004B484E" w:rsidP="0064735C">
      <w:pPr>
        <w:ind w:left="3600"/>
        <w:jc w:val="both"/>
        <w:rPr>
          <w:bCs/>
          <w:szCs w:val="24"/>
        </w:rPr>
      </w:pPr>
      <w:r w:rsidRPr="007B2222">
        <w:rPr>
          <w:bCs/>
          <w:szCs w:val="24"/>
        </w:rPr>
        <w:t>copyright, trade mark, trade name, trade secret or other intellectual or industrial property right relating to the Works; and “claim” means a claim (or proceedings pursuing a claim) alleging an infringement.</w:t>
      </w:r>
    </w:p>
    <w:p w14:paraId="529C6137" w14:textId="77777777" w:rsidR="00A5749E" w:rsidRPr="007B2222" w:rsidRDefault="00A5749E" w:rsidP="0064735C">
      <w:pPr>
        <w:ind w:left="3600" w:hanging="3600"/>
        <w:jc w:val="both"/>
        <w:rPr>
          <w:szCs w:val="24"/>
        </w:rPr>
      </w:pPr>
      <w:r w:rsidRPr="007B2222">
        <w:rPr>
          <w:b/>
          <w:bCs/>
          <w:szCs w:val="24"/>
        </w:rPr>
        <w:tab/>
      </w:r>
    </w:p>
    <w:p w14:paraId="544A5950" w14:textId="77777777" w:rsidR="00A5749E" w:rsidRPr="007B2222" w:rsidRDefault="00A5749E" w:rsidP="0064735C">
      <w:pPr>
        <w:ind w:left="3600" w:hanging="3600"/>
        <w:jc w:val="both"/>
        <w:rPr>
          <w:szCs w:val="24"/>
        </w:rPr>
      </w:pPr>
      <w:r w:rsidRPr="007B2222">
        <w:rPr>
          <w:szCs w:val="24"/>
        </w:rPr>
        <w:tab/>
        <w:t>Whenever a Party does not give notice to the other Party of any claim within 28 days of receiving the claim, the first Party shall be deemed to have waived any right to indemnity under this Sub-Clause.</w:t>
      </w:r>
    </w:p>
    <w:p w14:paraId="43514634" w14:textId="77777777" w:rsidR="00A5749E" w:rsidRPr="007B2222" w:rsidRDefault="00A5749E" w:rsidP="0064735C">
      <w:pPr>
        <w:ind w:left="3600" w:hanging="3600"/>
        <w:jc w:val="both"/>
        <w:rPr>
          <w:szCs w:val="24"/>
        </w:rPr>
      </w:pPr>
    </w:p>
    <w:p w14:paraId="1FFF0133" w14:textId="77777777" w:rsidR="00A5749E" w:rsidRPr="007B2222" w:rsidRDefault="00A5749E" w:rsidP="0064735C">
      <w:pPr>
        <w:ind w:left="3600"/>
        <w:jc w:val="both"/>
        <w:rPr>
          <w:szCs w:val="24"/>
        </w:rPr>
      </w:pPr>
      <w:r w:rsidRPr="007B2222">
        <w:rPr>
          <w:szCs w:val="24"/>
        </w:rPr>
        <w:t>The Employer shall indemnify and hold the Contractor harmless against and from any claim alleging an infringement which is or was:</w:t>
      </w:r>
    </w:p>
    <w:p w14:paraId="14DDBFDF" w14:textId="77777777" w:rsidR="00A5749E" w:rsidRPr="007B2222" w:rsidRDefault="00A5749E" w:rsidP="0064735C">
      <w:pPr>
        <w:ind w:left="3600"/>
        <w:jc w:val="both"/>
        <w:rPr>
          <w:szCs w:val="24"/>
        </w:rPr>
      </w:pPr>
    </w:p>
    <w:p w14:paraId="1A168649" w14:textId="77777777" w:rsidR="00A5749E" w:rsidRPr="007B2222" w:rsidRDefault="00A5749E" w:rsidP="0064735C">
      <w:pPr>
        <w:ind w:left="4320" w:hanging="720"/>
        <w:jc w:val="both"/>
        <w:rPr>
          <w:szCs w:val="24"/>
        </w:rPr>
      </w:pPr>
      <w:r w:rsidRPr="007B2222">
        <w:rPr>
          <w:szCs w:val="24"/>
        </w:rPr>
        <w:t>(a)</w:t>
      </w:r>
      <w:r w:rsidRPr="007B2222">
        <w:rPr>
          <w:szCs w:val="24"/>
        </w:rPr>
        <w:tab/>
        <w:t>an unavoidable result of the Contractor’s compliance with the Contract, or</w:t>
      </w:r>
    </w:p>
    <w:p w14:paraId="6D2A61CD" w14:textId="77777777" w:rsidR="00A5749E" w:rsidRPr="007B2222" w:rsidRDefault="00A5749E" w:rsidP="0064735C">
      <w:pPr>
        <w:ind w:left="4320" w:hanging="720"/>
        <w:jc w:val="both"/>
        <w:rPr>
          <w:szCs w:val="24"/>
        </w:rPr>
      </w:pPr>
    </w:p>
    <w:p w14:paraId="0DF6FA06" w14:textId="77777777" w:rsidR="00A5749E" w:rsidRPr="007B2222" w:rsidRDefault="00A5749E" w:rsidP="0064735C">
      <w:pPr>
        <w:ind w:left="2880" w:firstLine="720"/>
        <w:jc w:val="both"/>
        <w:rPr>
          <w:szCs w:val="24"/>
        </w:rPr>
      </w:pPr>
      <w:r w:rsidRPr="007B2222">
        <w:rPr>
          <w:szCs w:val="24"/>
        </w:rPr>
        <w:t>(b)</w:t>
      </w:r>
      <w:r w:rsidRPr="007B2222">
        <w:rPr>
          <w:szCs w:val="24"/>
        </w:rPr>
        <w:tab/>
        <w:t>a result of any Works being used by the Employer:</w:t>
      </w:r>
    </w:p>
    <w:p w14:paraId="56E27818" w14:textId="77777777" w:rsidR="00A5749E" w:rsidRPr="007B2222" w:rsidRDefault="00A5749E" w:rsidP="0064735C">
      <w:pPr>
        <w:ind w:left="2880" w:firstLine="720"/>
        <w:jc w:val="both"/>
        <w:rPr>
          <w:szCs w:val="24"/>
        </w:rPr>
      </w:pPr>
    </w:p>
    <w:p w14:paraId="4926083C" w14:textId="77777777" w:rsidR="00A5749E" w:rsidRPr="007B2222" w:rsidRDefault="00A5749E" w:rsidP="0064735C">
      <w:pPr>
        <w:ind w:left="5040" w:hanging="720"/>
        <w:jc w:val="both"/>
        <w:rPr>
          <w:szCs w:val="24"/>
        </w:rPr>
      </w:pPr>
      <w:r w:rsidRPr="007B2222">
        <w:rPr>
          <w:szCs w:val="24"/>
        </w:rPr>
        <w:t>(i)</w:t>
      </w:r>
      <w:r w:rsidRPr="007B2222">
        <w:rPr>
          <w:szCs w:val="24"/>
        </w:rPr>
        <w:tab/>
        <w:t xml:space="preserve">for a purpose other than indicated by, or reasonably to be inferred from, the Contract, or </w:t>
      </w:r>
    </w:p>
    <w:p w14:paraId="5316C5A1" w14:textId="77777777" w:rsidR="00A5749E" w:rsidRPr="007B2222" w:rsidRDefault="00A5749E" w:rsidP="0064735C">
      <w:pPr>
        <w:ind w:left="2880" w:firstLine="720"/>
        <w:jc w:val="both"/>
        <w:rPr>
          <w:szCs w:val="24"/>
        </w:rPr>
      </w:pPr>
      <w:r w:rsidRPr="007B2222">
        <w:rPr>
          <w:szCs w:val="24"/>
        </w:rPr>
        <w:tab/>
      </w:r>
    </w:p>
    <w:p w14:paraId="2BA8978B" w14:textId="77777777" w:rsidR="000C77D7" w:rsidRPr="007B2222" w:rsidRDefault="00A5749E" w:rsidP="0064735C">
      <w:pPr>
        <w:ind w:left="4320" w:hanging="720"/>
        <w:jc w:val="both"/>
        <w:rPr>
          <w:szCs w:val="24"/>
        </w:rPr>
      </w:pPr>
      <w:r w:rsidRPr="007B2222">
        <w:rPr>
          <w:szCs w:val="24"/>
        </w:rPr>
        <w:tab/>
        <w:t>(ii)</w:t>
      </w:r>
      <w:r w:rsidRPr="007B2222">
        <w:rPr>
          <w:szCs w:val="24"/>
        </w:rPr>
        <w:tab/>
      </w:r>
      <w:r w:rsidR="000C77D7" w:rsidRPr="007B2222">
        <w:rPr>
          <w:szCs w:val="24"/>
        </w:rPr>
        <w:t xml:space="preserve">in conjunction with anything not </w:t>
      </w:r>
      <w:r w:rsidRPr="007B2222">
        <w:rPr>
          <w:szCs w:val="24"/>
        </w:rPr>
        <w:t xml:space="preserve">supplied  </w:t>
      </w:r>
    </w:p>
    <w:p w14:paraId="7DCA721B" w14:textId="77777777" w:rsidR="000C77D7" w:rsidRPr="007B2222" w:rsidRDefault="000C77D7" w:rsidP="000C77D7">
      <w:pPr>
        <w:ind w:left="5040"/>
        <w:jc w:val="both"/>
        <w:rPr>
          <w:szCs w:val="24"/>
        </w:rPr>
      </w:pPr>
      <w:r w:rsidRPr="007B2222">
        <w:rPr>
          <w:szCs w:val="24"/>
        </w:rPr>
        <w:t xml:space="preserve">by </w:t>
      </w:r>
      <w:r w:rsidR="00A5749E" w:rsidRPr="007B2222">
        <w:rPr>
          <w:szCs w:val="24"/>
        </w:rPr>
        <w:t xml:space="preserve">the </w:t>
      </w:r>
      <w:r w:rsidRPr="007B2222">
        <w:rPr>
          <w:szCs w:val="24"/>
        </w:rPr>
        <w:t>Contractor, unless such use was disclosed to the Contractor prior to the Base Date or is stated in the Contract.</w:t>
      </w:r>
    </w:p>
    <w:p w14:paraId="5A886201" w14:textId="77777777" w:rsidR="00A5749E" w:rsidRPr="007B2222" w:rsidRDefault="00A5749E" w:rsidP="0064735C">
      <w:pPr>
        <w:ind w:left="4320" w:hanging="720"/>
        <w:jc w:val="both"/>
        <w:rPr>
          <w:szCs w:val="24"/>
        </w:rPr>
      </w:pPr>
    </w:p>
    <w:p w14:paraId="3D24A54B" w14:textId="77777777" w:rsidR="00A5749E" w:rsidRPr="007B2222" w:rsidRDefault="00A5749E" w:rsidP="0064735C">
      <w:pPr>
        <w:ind w:left="3600" w:hanging="3600"/>
        <w:jc w:val="both"/>
        <w:rPr>
          <w:szCs w:val="24"/>
        </w:rPr>
      </w:pPr>
      <w:r w:rsidRPr="007B2222">
        <w:rPr>
          <w:szCs w:val="24"/>
        </w:rPr>
        <w:tab/>
        <w:t>The Contractor shall indemnify and hold the Employer harmless against and from any other claim which arises out of or in relation to (i) the manufacture, use, sale or import of any Goods, or (ii) any design for which the Contractor is responsible.</w:t>
      </w:r>
    </w:p>
    <w:p w14:paraId="41E5FB6C" w14:textId="77777777" w:rsidR="00A5749E" w:rsidRPr="007B2222" w:rsidRDefault="00A5749E" w:rsidP="0064735C">
      <w:pPr>
        <w:ind w:left="3600" w:hanging="3600"/>
        <w:jc w:val="both"/>
        <w:rPr>
          <w:szCs w:val="24"/>
        </w:rPr>
      </w:pPr>
    </w:p>
    <w:p w14:paraId="2EEB3B85" w14:textId="77777777" w:rsidR="00A5749E" w:rsidRPr="007B2222" w:rsidRDefault="00A5749E" w:rsidP="0064735C">
      <w:pPr>
        <w:ind w:left="3600" w:hanging="3600"/>
        <w:jc w:val="both"/>
        <w:rPr>
          <w:szCs w:val="24"/>
        </w:rPr>
      </w:pPr>
      <w:r w:rsidRPr="007B2222">
        <w:rPr>
          <w:szCs w:val="24"/>
        </w:rPr>
        <w:tab/>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p w14:paraId="11573CA1" w14:textId="77777777" w:rsidR="00A5749E" w:rsidRPr="007B2222" w:rsidRDefault="00A5749E" w:rsidP="0064735C">
      <w:pPr>
        <w:ind w:left="3600" w:hanging="3600"/>
        <w:jc w:val="both"/>
        <w:rPr>
          <w:szCs w:val="24"/>
        </w:rPr>
      </w:pPr>
    </w:p>
    <w:p w14:paraId="5ABDA1C3" w14:textId="46D93D2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09440" behindDoc="0" locked="0" layoutInCell="1" allowOverlap="1" wp14:anchorId="5D53CED2" wp14:editId="05C08C76">
                <wp:simplePos x="0" y="0"/>
                <wp:positionH relativeFrom="column">
                  <wp:posOffset>552450</wp:posOffset>
                </wp:positionH>
                <wp:positionV relativeFrom="paragraph">
                  <wp:posOffset>69215</wp:posOffset>
                </wp:positionV>
                <wp:extent cx="6067425" cy="0"/>
                <wp:effectExtent l="9525" t="9525" r="9525" b="9525"/>
                <wp:wrapNone/>
                <wp:docPr id="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9D62" id="Line 2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2TFg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LjQTZMWAgAAKwQAAA4AAAAAAAAAAAAAAAAALgIAAGRycy9lMm9Eb2MueG1sUEsBAi0AFAAGAAgA&#10;AAAhAGK+jFfdAAAACQEAAA8AAAAAAAAAAAAAAAAAcAQAAGRycy9kb3ducmV2LnhtbFBLBQYAAAAA&#10;BAAEAPMAAAB6BQAAAAA=&#10;"/>
            </w:pict>
          </mc:Fallback>
        </mc:AlternateContent>
      </w:r>
      <w:r w:rsidR="00A5749E" w:rsidRPr="007B2222">
        <w:rPr>
          <w:b/>
          <w:bCs/>
          <w:szCs w:val="24"/>
        </w:rPr>
        <w:t>17.6</w:t>
      </w:r>
      <w:r w:rsidR="00A5749E" w:rsidRPr="007B2222">
        <w:rPr>
          <w:b/>
          <w:bCs/>
          <w:szCs w:val="24"/>
        </w:rPr>
        <w:tab/>
      </w:r>
      <w:r w:rsidR="00A5749E" w:rsidRPr="007B2222">
        <w:rPr>
          <w:b/>
          <w:bCs/>
          <w:szCs w:val="24"/>
        </w:rPr>
        <w:tab/>
      </w:r>
    </w:p>
    <w:p w14:paraId="37F3954D" w14:textId="77777777" w:rsidR="00A5749E" w:rsidRPr="007B2222" w:rsidRDefault="00A5749E" w:rsidP="0064735C">
      <w:pPr>
        <w:ind w:left="3600" w:hanging="3600"/>
        <w:jc w:val="both"/>
        <w:rPr>
          <w:bCs/>
          <w:szCs w:val="24"/>
        </w:rPr>
      </w:pPr>
      <w:r w:rsidRPr="007B2222">
        <w:rPr>
          <w:b/>
          <w:bCs/>
          <w:szCs w:val="24"/>
        </w:rPr>
        <w:t>Limitation of Liability</w:t>
      </w:r>
      <w:r w:rsidRPr="007B2222">
        <w:rPr>
          <w:b/>
          <w:bCs/>
          <w:szCs w:val="24"/>
        </w:rPr>
        <w:tab/>
      </w:r>
      <w:r w:rsidRPr="007B2222">
        <w:rPr>
          <w:bCs/>
          <w:szCs w:val="24"/>
        </w:rPr>
        <w:t>Neither Party shall be liable to the other Party for loss of use of any Works, loss of profit, loss of any contract or for any indirect or consequential loss or damage which may be suffered by the other Party in connection with the Contract, other than under Sub-Clause 16.4</w:t>
      </w:r>
      <w:r w:rsidRPr="007B2222">
        <w:rPr>
          <w:bCs/>
          <w:i/>
          <w:szCs w:val="24"/>
        </w:rPr>
        <w:t xml:space="preserve"> [Payment on Termination] </w:t>
      </w:r>
      <w:r w:rsidRPr="007B2222">
        <w:rPr>
          <w:bCs/>
          <w:szCs w:val="24"/>
        </w:rPr>
        <w:t>and Sub-Clause 17.</w:t>
      </w:r>
      <w:r w:rsidRPr="007B2222">
        <w:rPr>
          <w:bCs/>
          <w:i/>
          <w:szCs w:val="24"/>
        </w:rPr>
        <w:t>1 [Indemnities]</w:t>
      </w:r>
      <w:r w:rsidRPr="007B2222">
        <w:rPr>
          <w:bCs/>
          <w:szCs w:val="24"/>
        </w:rPr>
        <w:t>.</w:t>
      </w:r>
    </w:p>
    <w:p w14:paraId="16B36E30" w14:textId="77777777" w:rsidR="00A5749E" w:rsidRPr="007B2222" w:rsidRDefault="00A5749E" w:rsidP="0064735C">
      <w:pPr>
        <w:ind w:left="3600" w:hanging="3600"/>
        <w:jc w:val="both"/>
        <w:rPr>
          <w:bCs/>
          <w:szCs w:val="24"/>
        </w:rPr>
      </w:pPr>
    </w:p>
    <w:p w14:paraId="7C96D84A" w14:textId="77777777" w:rsidR="00A5749E" w:rsidRPr="007B2222" w:rsidRDefault="00A5749E" w:rsidP="0064735C">
      <w:pPr>
        <w:ind w:left="3600"/>
        <w:jc w:val="both"/>
        <w:rPr>
          <w:bCs/>
          <w:szCs w:val="24"/>
        </w:rPr>
      </w:pPr>
      <w:r w:rsidRPr="007B2222">
        <w:rPr>
          <w:bCs/>
          <w:szCs w:val="24"/>
        </w:rPr>
        <w:t xml:space="preserve">The total liability of the Contractor to the Employer, under or in connection with the Contract other than under Sub-Clause 4.19 </w:t>
      </w:r>
      <w:r w:rsidRPr="007B2222">
        <w:rPr>
          <w:bCs/>
          <w:i/>
          <w:szCs w:val="24"/>
        </w:rPr>
        <w:t>[Electricity, Water and Gas]</w:t>
      </w:r>
      <w:r w:rsidRPr="007B2222">
        <w:rPr>
          <w:bCs/>
          <w:szCs w:val="24"/>
        </w:rPr>
        <w:t>, Sub-Clause 4.20</w:t>
      </w:r>
      <w:r w:rsidRPr="007B2222">
        <w:rPr>
          <w:bCs/>
          <w:i/>
          <w:szCs w:val="24"/>
        </w:rPr>
        <w:t xml:space="preserve"> [Employer’s Equipment and Free-Issue Material]</w:t>
      </w:r>
      <w:r w:rsidRPr="007B2222">
        <w:rPr>
          <w:bCs/>
          <w:szCs w:val="24"/>
        </w:rPr>
        <w:t xml:space="preserve">, Sub-Clause 17.1 </w:t>
      </w:r>
      <w:r w:rsidRPr="007B2222">
        <w:rPr>
          <w:bCs/>
          <w:i/>
          <w:szCs w:val="24"/>
        </w:rPr>
        <w:t>[Indemnities]</w:t>
      </w:r>
      <w:r w:rsidRPr="007B2222">
        <w:rPr>
          <w:bCs/>
          <w:szCs w:val="24"/>
        </w:rPr>
        <w:t xml:space="preserve"> and Sub-Clause 17.5 </w:t>
      </w:r>
      <w:r w:rsidRPr="007B2222">
        <w:rPr>
          <w:bCs/>
          <w:i/>
          <w:szCs w:val="24"/>
        </w:rPr>
        <w:t>[Intellectual and Industrial Property Rights],</w:t>
      </w:r>
      <w:r w:rsidRPr="007B2222">
        <w:rPr>
          <w:bCs/>
          <w:szCs w:val="24"/>
        </w:rPr>
        <w:t xml:space="preserve"> shall not exceed the sum stated in the Particular Conditions of (if a sum is not so stated) the Accepted Contract Amount.</w:t>
      </w:r>
    </w:p>
    <w:p w14:paraId="41F47935" w14:textId="77777777" w:rsidR="00A5749E" w:rsidRPr="007B2222" w:rsidRDefault="00A5749E" w:rsidP="0064735C">
      <w:pPr>
        <w:ind w:left="3600" w:hanging="3600"/>
        <w:jc w:val="both"/>
        <w:rPr>
          <w:bCs/>
          <w:szCs w:val="24"/>
        </w:rPr>
      </w:pPr>
    </w:p>
    <w:p w14:paraId="5ADAB680" w14:textId="77777777" w:rsidR="00A5749E" w:rsidRPr="007B2222" w:rsidRDefault="00A5749E" w:rsidP="0064735C">
      <w:pPr>
        <w:ind w:left="3600"/>
        <w:jc w:val="both"/>
        <w:rPr>
          <w:bCs/>
          <w:szCs w:val="24"/>
        </w:rPr>
      </w:pPr>
      <w:r w:rsidRPr="007B2222">
        <w:rPr>
          <w:bCs/>
          <w:szCs w:val="24"/>
        </w:rPr>
        <w:t>This Sub-Clause shall not limit liability in any case of fraud, deliberate default or reckless misconduct by the defaulting Party.</w:t>
      </w:r>
    </w:p>
    <w:p w14:paraId="13983AF3" w14:textId="77777777" w:rsidR="00A5749E" w:rsidRPr="007B2222" w:rsidRDefault="00A5749E" w:rsidP="0064735C">
      <w:pPr>
        <w:ind w:left="3600" w:hanging="3600"/>
        <w:jc w:val="both"/>
        <w:rPr>
          <w:bCs/>
          <w:szCs w:val="24"/>
        </w:rPr>
      </w:pPr>
    </w:p>
    <w:p w14:paraId="521A25B6" w14:textId="011725D9" w:rsidR="00A5749E" w:rsidRPr="007B2222" w:rsidRDefault="005B2582" w:rsidP="0064735C">
      <w:pPr>
        <w:ind w:left="3600" w:hanging="3600"/>
        <w:jc w:val="both"/>
        <w:rPr>
          <w:bCs/>
          <w:szCs w:val="24"/>
        </w:rPr>
      </w:pPr>
      <w:r w:rsidRPr="007B2222">
        <w:rPr>
          <w:noProof/>
          <w:szCs w:val="24"/>
        </w:rPr>
        <mc:AlternateContent>
          <mc:Choice Requires="wps">
            <w:drawing>
              <wp:anchor distT="0" distB="0" distL="114300" distR="114300" simplePos="0" relativeHeight="251710464" behindDoc="0" locked="0" layoutInCell="1" allowOverlap="1" wp14:anchorId="7332457F" wp14:editId="30F34E7F">
                <wp:simplePos x="0" y="0"/>
                <wp:positionH relativeFrom="column">
                  <wp:posOffset>2251710</wp:posOffset>
                </wp:positionH>
                <wp:positionV relativeFrom="paragraph">
                  <wp:posOffset>38735</wp:posOffset>
                </wp:positionV>
                <wp:extent cx="4344670" cy="0"/>
                <wp:effectExtent l="13335" t="6350" r="13970" b="12700"/>
                <wp:wrapNone/>
                <wp:docPr id="3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1BF3" id="Line 2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3.05pt" to="51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FA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"/>
            </w:pict>
          </mc:Fallback>
        </mc:AlternateContent>
      </w:r>
    </w:p>
    <w:p w14:paraId="5025A21D" w14:textId="77777777" w:rsidR="00A5749E" w:rsidRPr="007B2222" w:rsidRDefault="00A5749E" w:rsidP="0064735C">
      <w:pPr>
        <w:spacing w:line="360" w:lineRule="auto"/>
        <w:jc w:val="both"/>
        <w:rPr>
          <w:b/>
          <w:bCs/>
          <w:szCs w:val="24"/>
        </w:rPr>
      </w:pPr>
      <w:r w:rsidRPr="007B2222">
        <w:rPr>
          <w:b/>
          <w:bCs/>
          <w:szCs w:val="24"/>
        </w:rPr>
        <w:t>18.</w:t>
      </w:r>
      <w:r w:rsidRPr="007B2222">
        <w:rPr>
          <w:b/>
          <w:bCs/>
          <w:szCs w:val="24"/>
        </w:rPr>
        <w:tab/>
        <w:t>Insurance</w:t>
      </w:r>
    </w:p>
    <w:p w14:paraId="4EC91B0F" w14:textId="77777777" w:rsidR="00A5749E" w:rsidRPr="007B2222" w:rsidRDefault="00A5749E" w:rsidP="0064735C">
      <w:pPr>
        <w:spacing w:line="360" w:lineRule="auto"/>
        <w:jc w:val="both"/>
        <w:rPr>
          <w:b/>
          <w:bCs/>
          <w:szCs w:val="24"/>
        </w:rPr>
      </w:pPr>
      <w:r w:rsidRPr="007B2222">
        <w:rPr>
          <w:b/>
          <w:bCs/>
          <w:szCs w:val="24"/>
        </w:rPr>
        <w:t>18.1</w:t>
      </w:r>
      <w:r w:rsidRPr="007B2222">
        <w:rPr>
          <w:b/>
          <w:bCs/>
          <w:szCs w:val="24"/>
        </w:rPr>
        <w:tab/>
      </w:r>
      <w:r w:rsidRPr="007B2222">
        <w:rPr>
          <w:b/>
          <w:bCs/>
          <w:szCs w:val="24"/>
        </w:rPr>
        <w:tab/>
      </w:r>
    </w:p>
    <w:p w14:paraId="141FF734" w14:textId="77777777" w:rsidR="00FD0B47" w:rsidRPr="007B2222" w:rsidRDefault="00FD0B47" w:rsidP="0064735C">
      <w:pPr>
        <w:jc w:val="both"/>
        <w:rPr>
          <w:bCs/>
          <w:szCs w:val="24"/>
        </w:rPr>
      </w:pPr>
      <w:r w:rsidRPr="007B2222">
        <w:rPr>
          <w:b/>
          <w:bCs/>
          <w:szCs w:val="24"/>
        </w:rPr>
        <w:t>General Requirements</w:t>
      </w:r>
      <w:r w:rsidRPr="007B2222">
        <w:rPr>
          <w:b/>
          <w:bCs/>
          <w:szCs w:val="24"/>
        </w:rPr>
        <w:tab/>
      </w:r>
      <w:r w:rsidRPr="007B2222">
        <w:rPr>
          <w:b/>
          <w:bCs/>
          <w:szCs w:val="24"/>
        </w:rPr>
        <w:tab/>
      </w:r>
      <w:r w:rsidR="00A5749E" w:rsidRPr="007B2222">
        <w:rPr>
          <w:bCs/>
          <w:szCs w:val="24"/>
        </w:rPr>
        <w:t xml:space="preserve">In this Clause, “insuring Party” means, for each type of </w:t>
      </w:r>
    </w:p>
    <w:p w14:paraId="295B36D2" w14:textId="77777777" w:rsidR="00FD0B47" w:rsidRPr="007B2222" w:rsidRDefault="00FD0B47" w:rsidP="0064735C">
      <w:pPr>
        <w:jc w:val="both"/>
        <w:rPr>
          <w:bCs/>
          <w:szCs w:val="24"/>
        </w:rPr>
      </w:pPr>
      <w:r w:rsidRPr="007B2222">
        <w:rPr>
          <w:b/>
          <w:bCs/>
          <w:szCs w:val="24"/>
        </w:rPr>
        <w:t xml:space="preserve">for Insurances </w:t>
      </w:r>
      <w:r w:rsidRPr="007B2222">
        <w:rPr>
          <w:b/>
          <w:bCs/>
          <w:szCs w:val="24"/>
        </w:rPr>
        <w:tab/>
      </w:r>
      <w:r w:rsidRPr="007B2222">
        <w:rPr>
          <w:b/>
          <w:bCs/>
          <w:szCs w:val="24"/>
        </w:rPr>
        <w:tab/>
      </w:r>
      <w:r w:rsidRPr="007B2222">
        <w:rPr>
          <w:b/>
          <w:bCs/>
          <w:szCs w:val="24"/>
        </w:rPr>
        <w:tab/>
      </w:r>
      <w:r w:rsidR="00A5749E" w:rsidRPr="007B2222">
        <w:rPr>
          <w:bCs/>
          <w:szCs w:val="24"/>
        </w:rPr>
        <w:t>insurance, the Party</w:t>
      </w:r>
      <w:r w:rsidRPr="007B2222">
        <w:rPr>
          <w:bCs/>
          <w:szCs w:val="24"/>
        </w:rPr>
        <w:t xml:space="preserve"> responsible for effecting and </w:t>
      </w:r>
    </w:p>
    <w:p w14:paraId="2B52E138" w14:textId="77777777" w:rsidR="00A5749E" w:rsidRPr="007B2222" w:rsidRDefault="00FD0B47" w:rsidP="0064735C">
      <w:pPr>
        <w:ind w:left="3600"/>
        <w:jc w:val="both"/>
        <w:rPr>
          <w:b/>
          <w:bCs/>
          <w:szCs w:val="24"/>
        </w:rPr>
      </w:pPr>
      <w:r w:rsidRPr="007B2222">
        <w:rPr>
          <w:bCs/>
          <w:szCs w:val="24"/>
        </w:rPr>
        <w:t>maintaining the insurance specified in the relevant Sub-Clause.</w:t>
      </w:r>
    </w:p>
    <w:p w14:paraId="2596ED66" w14:textId="77777777" w:rsidR="00A5749E" w:rsidRPr="007B2222" w:rsidRDefault="00A5749E" w:rsidP="0064735C">
      <w:pPr>
        <w:ind w:left="3600" w:hanging="3600"/>
        <w:jc w:val="both"/>
        <w:rPr>
          <w:bCs/>
          <w:szCs w:val="24"/>
        </w:rPr>
      </w:pPr>
      <w:r w:rsidRPr="007B2222">
        <w:rPr>
          <w:b/>
          <w:bCs/>
          <w:szCs w:val="24"/>
        </w:rPr>
        <w:tab/>
      </w:r>
    </w:p>
    <w:p w14:paraId="2A1E238B" w14:textId="77777777" w:rsidR="00A5749E" w:rsidRPr="007B2222" w:rsidRDefault="00A5749E" w:rsidP="0064735C">
      <w:pPr>
        <w:ind w:left="3600" w:hanging="3600"/>
        <w:jc w:val="both"/>
        <w:rPr>
          <w:szCs w:val="24"/>
        </w:rPr>
      </w:pPr>
      <w:r w:rsidRPr="007B2222">
        <w:rPr>
          <w:szCs w:val="24"/>
        </w:rPr>
        <w:tab/>
        <w:t>Whenever the Contractor is the insuring Party, each insurance shall effected with insures and in terms approved by the Employer.  These terms shall be consistent with any terms agreed by both Parties before the date of the Letter of Acceptance.  This agreement of terms shall take precedence over the provisions of this Clause.</w:t>
      </w:r>
    </w:p>
    <w:p w14:paraId="61465BE4" w14:textId="77777777" w:rsidR="00A5749E" w:rsidRPr="007B2222" w:rsidRDefault="00A5749E" w:rsidP="0064735C">
      <w:pPr>
        <w:ind w:left="3600" w:hanging="3600"/>
        <w:jc w:val="both"/>
        <w:rPr>
          <w:szCs w:val="24"/>
        </w:rPr>
      </w:pPr>
    </w:p>
    <w:p w14:paraId="63403635" w14:textId="77777777" w:rsidR="00A5749E" w:rsidRPr="007B2222" w:rsidRDefault="00A5749E" w:rsidP="0064735C">
      <w:pPr>
        <w:ind w:left="3600"/>
        <w:jc w:val="both"/>
        <w:rPr>
          <w:szCs w:val="24"/>
        </w:rPr>
      </w:pPr>
      <w:r w:rsidRPr="007B2222">
        <w:rPr>
          <w:szCs w:val="24"/>
        </w:rPr>
        <w:t>Whenever the Employer is the insuring Party, each insurance shall be effected with insures and in terms consistent with the details annexed to the Particular Conditions.</w:t>
      </w:r>
    </w:p>
    <w:p w14:paraId="316C7D2D" w14:textId="77777777" w:rsidR="00A5749E" w:rsidRPr="007B2222" w:rsidRDefault="00A5749E" w:rsidP="0064735C">
      <w:pPr>
        <w:ind w:left="4320"/>
        <w:jc w:val="both"/>
        <w:rPr>
          <w:szCs w:val="24"/>
        </w:rPr>
      </w:pPr>
    </w:p>
    <w:p w14:paraId="2A0AECBC" w14:textId="77777777" w:rsidR="00A5749E" w:rsidRPr="007B2222" w:rsidRDefault="00A5749E" w:rsidP="0064735C">
      <w:pPr>
        <w:ind w:left="3600"/>
        <w:jc w:val="both"/>
        <w:rPr>
          <w:szCs w:val="24"/>
        </w:rPr>
      </w:pPr>
      <w:r w:rsidRPr="007B2222">
        <w:rPr>
          <w:szCs w:val="24"/>
        </w:rPr>
        <w:t>If a policy is required to indemnify joint insured, the cover shall apply separately to each insured as though a separate policy had been issued for each of the joint insured.  If a policy indemnifies addition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eth insurer, and  (iii) the insuring Party shall require all additional joint insured to comply with the conditions stipulated in the policy.</w:t>
      </w:r>
    </w:p>
    <w:p w14:paraId="0028A36B" w14:textId="77777777" w:rsidR="00A5749E" w:rsidRPr="007B2222" w:rsidRDefault="00A5749E" w:rsidP="0064735C">
      <w:pPr>
        <w:ind w:left="3600"/>
        <w:jc w:val="both"/>
        <w:rPr>
          <w:szCs w:val="24"/>
        </w:rPr>
      </w:pPr>
    </w:p>
    <w:p w14:paraId="3211FF69" w14:textId="77777777" w:rsidR="00A5749E" w:rsidRPr="007B2222" w:rsidRDefault="00A5749E" w:rsidP="0064735C">
      <w:pPr>
        <w:ind w:left="3600"/>
        <w:jc w:val="both"/>
        <w:rPr>
          <w:szCs w:val="24"/>
        </w:rPr>
      </w:pPr>
      <w:r w:rsidRPr="007B2222">
        <w:rPr>
          <w:szCs w:val="24"/>
        </w:rPr>
        <w:t>Each policy insuring against loss or damage shall provide for payments to be made in the currencies required to rectify the loss or damage.  Payments received from insurers shall be used for the rectification of the loss or damage.</w:t>
      </w:r>
    </w:p>
    <w:p w14:paraId="77803A2E" w14:textId="77777777" w:rsidR="00A5749E" w:rsidRPr="007B2222" w:rsidRDefault="00A5749E" w:rsidP="0064735C">
      <w:pPr>
        <w:ind w:left="3600"/>
        <w:jc w:val="both"/>
        <w:rPr>
          <w:szCs w:val="24"/>
        </w:rPr>
      </w:pPr>
    </w:p>
    <w:p w14:paraId="0D44F98A" w14:textId="77777777" w:rsidR="00A5749E" w:rsidRPr="007B2222" w:rsidRDefault="00A5749E" w:rsidP="0064735C">
      <w:pPr>
        <w:ind w:left="3600"/>
        <w:jc w:val="both"/>
        <w:rPr>
          <w:szCs w:val="24"/>
        </w:rPr>
      </w:pPr>
      <w:r w:rsidRPr="007B2222">
        <w:rPr>
          <w:szCs w:val="24"/>
        </w:rPr>
        <w:t>The relevant insuring Party shall, within the respective periods stated in the Appendix to Tender (calculated from the Commencement Date), submit to the other Party:</w:t>
      </w:r>
    </w:p>
    <w:p w14:paraId="2A25DC4E" w14:textId="77777777" w:rsidR="00A5749E" w:rsidRPr="007B2222" w:rsidRDefault="00A5749E" w:rsidP="0064735C">
      <w:pPr>
        <w:ind w:left="3600"/>
        <w:jc w:val="both"/>
        <w:rPr>
          <w:szCs w:val="24"/>
        </w:rPr>
      </w:pPr>
    </w:p>
    <w:p w14:paraId="09816685" w14:textId="77777777" w:rsidR="00A5749E" w:rsidRPr="007B2222" w:rsidRDefault="00A5749E" w:rsidP="002A5E71">
      <w:pPr>
        <w:numPr>
          <w:ilvl w:val="0"/>
          <w:numId w:val="111"/>
        </w:numPr>
        <w:suppressAutoHyphens w:val="0"/>
        <w:overflowPunct/>
        <w:autoSpaceDE/>
        <w:autoSpaceDN/>
        <w:adjustRightInd/>
        <w:jc w:val="both"/>
        <w:textAlignment w:val="auto"/>
        <w:rPr>
          <w:szCs w:val="24"/>
        </w:rPr>
      </w:pPr>
      <w:r w:rsidRPr="007B2222">
        <w:rPr>
          <w:szCs w:val="24"/>
        </w:rPr>
        <w:t xml:space="preserve">evidence that the insurances described in this Clause have been effected, and </w:t>
      </w:r>
    </w:p>
    <w:p w14:paraId="4446A90C" w14:textId="77777777" w:rsidR="00A5749E" w:rsidRPr="007B2222" w:rsidRDefault="00A5749E" w:rsidP="0064735C">
      <w:pPr>
        <w:ind w:left="4320"/>
        <w:jc w:val="both"/>
        <w:rPr>
          <w:szCs w:val="24"/>
        </w:rPr>
      </w:pPr>
    </w:p>
    <w:p w14:paraId="65D01C0E" w14:textId="77777777" w:rsidR="00A5749E" w:rsidRPr="007B2222" w:rsidRDefault="00A5749E" w:rsidP="002A5E71">
      <w:pPr>
        <w:numPr>
          <w:ilvl w:val="0"/>
          <w:numId w:val="111"/>
        </w:numPr>
        <w:suppressAutoHyphens w:val="0"/>
        <w:overflowPunct/>
        <w:autoSpaceDE/>
        <w:autoSpaceDN/>
        <w:adjustRightInd/>
        <w:jc w:val="both"/>
        <w:textAlignment w:val="auto"/>
        <w:rPr>
          <w:szCs w:val="24"/>
        </w:rPr>
      </w:pPr>
      <w:r w:rsidRPr="007B2222">
        <w:rPr>
          <w:szCs w:val="24"/>
        </w:rPr>
        <w:t xml:space="preserve">copies of the policies for the insurances described in Sub-Clause 18.2 [insurance for Works and Contractor’s Equipment] and Sub-Clause 18.3 </w:t>
      </w:r>
      <w:r w:rsidRPr="007B2222">
        <w:rPr>
          <w:i/>
          <w:szCs w:val="24"/>
        </w:rPr>
        <w:t>[Insurance against injury to Persons and</w:t>
      </w:r>
      <w:r w:rsidRPr="007B2222">
        <w:rPr>
          <w:szCs w:val="24"/>
        </w:rPr>
        <w:t xml:space="preserve"> </w:t>
      </w:r>
      <w:r w:rsidRPr="007B2222">
        <w:rPr>
          <w:i/>
          <w:szCs w:val="24"/>
        </w:rPr>
        <w:t>Damage to Property].</w:t>
      </w:r>
    </w:p>
    <w:p w14:paraId="7BD13819" w14:textId="77777777" w:rsidR="00A5749E" w:rsidRPr="007B2222" w:rsidRDefault="00A5749E" w:rsidP="0064735C">
      <w:pPr>
        <w:ind w:left="3600"/>
        <w:jc w:val="both"/>
        <w:rPr>
          <w:szCs w:val="24"/>
        </w:rPr>
      </w:pPr>
    </w:p>
    <w:p w14:paraId="24621051" w14:textId="77777777" w:rsidR="00A5749E" w:rsidRPr="007B2222" w:rsidRDefault="00A5749E" w:rsidP="0064735C">
      <w:pPr>
        <w:ind w:left="3600"/>
        <w:jc w:val="both"/>
        <w:rPr>
          <w:szCs w:val="24"/>
        </w:rPr>
      </w:pPr>
      <w:r w:rsidRPr="007B2222">
        <w:rPr>
          <w:szCs w:val="24"/>
        </w:rPr>
        <w:t>When each premium is paid, insuring Party shall submit evidence of payment to the other Party.  Whenever evidence or policies are submitted, the insuring Party shall also give notice to the Engineer.</w:t>
      </w:r>
    </w:p>
    <w:p w14:paraId="6118C95E" w14:textId="77777777" w:rsidR="00A5749E" w:rsidRPr="007B2222" w:rsidRDefault="00A5749E" w:rsidP="0064735C">
      <w:pPr>
        <w:ind w:left="3600"/>
        <w:jc w:val="both"/>
        <w:rPr>
          <w:szCs w:val="24"/>
        </w:rPr>
      </w:pPr>
    </w:p>
    <w:p w14:paraId="0EF2021A" w14:textId="77777777" w:rsidR="00A5749E" w:rsidRPr="007B2222" w:rsidRDefault="00A5749E" w:rsidP="0064735C">
      <w:pPr>
        <w:ind w:left="3600"/>
        <w:jc w:val="both"/>
        <w:rPr>
          <w:szCs w:val="24"/>
        </w:rPr>
      </w:pPr>
      <w:r w:rsidRPr="007B2222">
        <w:rPr>
          <w:szCs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54768F2" w14:textId="77777777" w:rsidR="00A5749E" w:rsidRPr="007B2222" w:rsidRDefault="00A5749E" w:rsidP="0064735C">
      <w:pPr>
        <w:ind w:left="3600"/>
        <w:jc w:val="both"/>
        <w:rPr>
          <w:szCs w:val="24"/>
        </w:rPr>
      </w:pPr>
    </w:p>
    <w:p w14:paraId="4F921362" w14:textId="77777777" w:rsidR="00A5749E" w:rsidRPr="007B2222" w:rsidRDefault="00A5749E" w:rsidP="0064735C">
      <w:pPr>
        <w:ind w:left="3600"/>
        <w:jc w:val="both"/>
        <w:rPr>
          <w:szCs w:val="24"/>
        </w:rPr>
      </w:pPr>
      <w:r w:rsidRPr="007B2222">
        <w:rPr>
          <w:szCs w:val="24"/>
        </w:rPr>
        <w:t>Neither Party shall make any material alteration to the terms of the insurance without the prior approval of the other Party.  If an insurer makes (or attempts to make) any alteration, the Party first notified by the insurer shall promptly give notice to the other Party.</w:t>
      </w:r>
    </w:p>
    <w:p w14:paraId="31FE8007" w14:textId="77777777" w:rsidR="00A5749E" w:rsidRPr="007B2222" w:rsidRDefault="00A5749E" w:rsidP="0064735C">
      <w:pPr>
        <w:ind w:left="3600"/>
        <w:jc w:val="both"/>
        <w:rPr>
          <w:szCs w:val="24"/>
        </w:rPr>
      </w:pPr>
    </w:p>
    <w:p w14:paraId="0B8255D4" w14:textId="77777777" w:rsidR="00A5749E" w:rsidRPr="007B2222" w:rsidRDefault="00A5749E" w:rsidP="0064735C">
      <w:pPr>
        <w:ind w:left="3600"/>
        <w:jc w:val="both"/>
        <w:rPr>
          <w:szCs w:val="24"/>
        </w:rPr>
      </w:pPr>
      <w:r w:rsidRPr="007B2222">
        <w:rPr>
          <w:szCs w:val="24"/>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22234BDB" w14:textId="77777777" w:rsidR="00A5749E" w:rsidRPr="007B2222" w:rsidRDefault="00A5749E" w:rsidP="0064735C">
      <w:pPr>
        <w:ind w:left="3600"/>
        <w:jc w:val="both"/>
        <w:rPr>
          <w:szCs w:val="24"/>
        </w:rPr>
      </w:pPr>
    </w:p>
    <w:p w14:paraId="3F21DFFC" w14:textId="77777777" w:rsidR="002F5D9A" w:rsidRPr="007B2222" w:rsidRDefault="00A5749E" w:rsidP="002F5D9A">
      <w:pPr>
        <w:ind w:left="3600"/>
        <w:jc w:val="both"/>
        <w:rPr>
          <w:szCs w:val="24"/>
        </w:rPr>
      </w:pPr>
      <w:r w:rsidRPr="007B2222">
        <w:rPr>
          <w:szCs w:val="24"/>
        </w:rPr>
        <w:t xml:space="preserve">Nothing in this Clause limits the obligations, liabilities or responsibilities of the amounts or the Employer, under the other terms of the Contract or otherwise.  Any amounts not insured or not recovered from the insures shall be borne by the Contractor and /or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w:t>
      </w:r>
      <w:r w:rsidR="002F5D9A" w:rsidRPr="007B2222">
        <w:rPr>
          <w:szCs w:val="24"/>
        </w:rPr>
        <w:t>relevant to this default, any moneys which should have been recoverable under this insurance shall be paid by the insuring Party.</w:t>
      </w:r>
    </w:p>
    <w:p w14:paraId="119A8EB5" w14:textId="77777777" w:rsidR="00A5749E" w:rsidRPr="007B2222" w:rsidRDefault="00A5749E" w:rsidP="0064735C">
      <w:pPr>
        <w:ind w:left="3600"/>
        <w:jc w:val="both"/>
        <w:rPr>
          <w:szCs w:val="24"/>
        </w:rPr>
      </w:pPr>
    </w:p>
    <w:p w14:paraId="71616628" w14:textId="77777777" w:rsidR="00A5749E" w:rsidRPr="007B2222" w:rsidRDefault="00A5749E" w:rsidP="0064735C">
      <w:pPr>
        <w:ind w:left="3600"/>
        <w:jc w:val="both"/>
        <w:rPr>
          <w:szCs w:val="24"/>
        </w:rPr>
      </w:pPr>
      <w:r w:rsidRPr="007B2222">
        <w:rPr>
          <w:szCs w:val="24"/>
        </w:rPr>
        <w:t>Payments by one Party to the other Party shall be subject to Sub-Clause 2.5 [</w:t>
      </w:r>
      <w:r w:rsidRPr="007B2222">
        <w:rPr>
          <w:i/>
          <w:szCs w:val="24"/>
        </w:rPr>
        <w:t>Employer’s Claims]</w:t>
      </w:r>
      <w:r w:rsidRPr="007B2222">
        <w:rPr>
          <w:szCs w:val="24"/>
        </w:rPr>
        <w:t xml:space="preserve"> or Sub-Clause 20.1 </w:t>
      </w:r>
      <w:r w:rsidRPr="007B2222">
        <w:rPr>
          <w:i/>
          <w:szCs w:val="24"/>
        </w:rPr>
        <w:t>[Contractor’s Claims]</w:t>
      </w:r>
      <w:r w:rsidRPr="007B2222">
        <w:rPr>
          <w:szCs w:val="24"/>
        </w:rPr>
        <w:t>, as applicable.</w:t>
      </w:r>
    </w:p>
    <w:p w14:paraId="4098F368" w14:textId="77777777" w:rsidR="00A5749E" w:rsidRPr="007B2222" w:rsidRDefault="00A5749E" w:rsidP="0064735C">
      <w:pPr>
        <w:ind w:left="3600"/>
        <w:jc w:val="both"/>
        <w:rPr>
          <w:szCs w:val="24"/>
        </w:rPr>
      </w:pPr>
    </w:p>
    <w:p w14:paraId="46BEC5C1" w14:textId="6D513FFB"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1488" behindDoc="0" locked="0" layoutInCell="1" allowOverlap="1" wp14:anchorId="6AA118F6" wp14:editId="568FFFB2">
                <wp:simplePos x="0" y="0"/>
                <wp:positionH relativeFrom="column">
                  <wp:posOffset>525780</wp:posOffset>
                </wp:positionH>
                <wp:positionV relativeFrom="paragraph">
                  <wp:posOffset>67310</wp:posOffset>
                </wp:positionV>
                <wp:extent cx="6067425" cy="0"/>
                <wp:effectExtent l="11430" t="8255" r="7620" b="10795"/>
                <wp:wrapNone/>
                <wp:docPr id="3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AA1A" id="Line 2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Eb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NkB&#10;GxMCAAArBAAADgAAAAAAAAAAAAAAAAAuAgAAZHJzL2Uyb0RvYy54bWxQSwECLQAUAAYACAAAACEA&#10;nAgE+9wAAAAJAQAADwAAAAAAAAAAAAAAAABtBAAAZHJzL2Rvd25yZXYueG1sUEsFBgAAAAAEAAQA&#10;8wAAAHYFAAAAAA==&#10;"/>
            </w:pict>
          </mc:Fallback>
        </mc:AlternateContent>
      </w:r>
      <w:r w:rsidR="00A5749E" w:rsidRPr="007B2222">
        <w:rPr>
          <w:b/>
          <w:bCs/>
          <w:szCs w:val="24"/>
        </w:rPr>
        <w:t>18.2</w:t>
      </w:r>
      <w:r w:rsidR="00A5749E" w:rsidRPr="007B2222">
        <w:rPr>
          <w:b/>
          <w:bCs/>
          <w:szCs w:val="24"/>
        </w:rPr>
        <w:tab/>
      </w:r>
      <w:r w:rsidR="00A5749E" w:rsidRPr="007B2222">
        <w:rPr>
          <w:b/>
          <w:bCs/>
          <w:szCs w:val="24"/>
        </w:rPr>
        <w:tab/>
      </w:r>
    </w:p>
    <w:p w14:paraId="1FB56950" w14:textId="77777777" w:rsidR="005024CD" w:rsidRPr="007B2222" w:rsidRDefault="00A5749E" w:rsidP="0064735C">
      <w:pPr>
        <w:jc w:val="both"/>
        <w:rPr>
          <w:bCs/>
          <w:szCs w:val="24"/>
        </w:rPr>
      </w:pPr>
      <w:r w:rsidRPr="007B2222">
        <w:rPr>
          <w:b/>
          <w:bCs/>
          <w:szCs w:val="24"/>
        </w:rPr>
        <w:t xml:space="preserve">Insurance for Works and </w:t>
      </w:r>
      <w:r w:rsidRPr="007B2222">
        <w:rPr>
          <w:b/>
          <w:bCs/>
          <w:szCs w:val="24"/>
        </w:rPr>
        <w:tab/>
      </w:r>
      <w:r w:rsidRPr="007B2222">
        <w:rPr>
          <w:b/>
          <w:bCs/>
          <w:szCs w:val="24"/>
        </w:rPr>
        <w:tab/>
      </w:r>
      <w:r w:rsidRPr="007B2222">
        <w:rPr>
          <w:bCs/>
          <w:szCs w:val="24"/>
        </w:rPr>
        <w:t xml:space="preserve">The insuring Party shall insure the Works, Plant, Materials </w:t>
      </w:r>
    </w:p>
    <w:p w14:paraId="0D95E0A2" w14:textId="77777777" w:rsidR="005024CD" w:rsidRPr="007B2222" w:rsidRDefault="005024CD" w:rsidP="0064735C">
      <w:pPr>
        <w:jc w:val="both"/>
        <w:rPr>
          <w:bCs/>
          <w:szCs w:val="24"/>
        </w:rPr>
      </w:pPr>
      <w:r w:rsidRPr="007B2222">
        <w:rPr>
          <w:b/>
          <w:bCs/>
          <w:szCs w:val="24"/>
        </w:rPr>
        <w:t>Contractor’s Equipment</w:t>
      </w:r>
      <w:r w:rsidRPr="007B2222">
        <w:rPr>
          <w:bCs/>
          <w:szCs w:val="24"/>
        </w:rPr>
        <w:t xml:space="preserve"> </w:t>
      </w:r>
      <w:r w:rsidRPr="007B2222">
        <w:rPr>
          <w:bCs/>
          <w:szCs w:val="24"/>
        </w:rPr>
        <w:tab/>
      </w:r>
      <w:r w:rsidRPr="007B2222">
        <w:rPr>
          <w:bCs/>
          <w:szCs w:val="24"/>
        </w:rPr>
        <w:tab/>
      </w:r>
      <w:r w:rsidR="00A5749E" w:rsidRPr="007B2222">
        <w:rPr>
          <w:bCs/>
          <w:szCs w:val="24"/>
        </w:rPr>
        <w:t xml:space="preserve">and Contractor’s </w:t>
      </w:r>
      <w:r w:rsidRPr="007B2222">
        <w:rPr>
          <w:bCs/>
          <w:szCs w:val="24"/>
        </w:rPr>
        <w:t xml:space="preserve">Documents for not less than the full </w:t>
      </w:r>
    </w:p>
    <w:p w14:paraId="49D74DAA" w14:textId="77777777" w:rsidR="00A5749E" w:rsidRPr="007B2222" w:rsidRDefault="005024CD" w:rsidP="0064735C">
      <w:pPr>
        <w:ind w:left="3600"/>
        <w:jc w:val="both"/>
        <w:rPr>
          <w:bCs/>
          <w:szCs w:val="24"/>
        </w:rPr>
      </w:pPr>
      <w:r w:rsidRPr="007B2222">
        <w:rPr>
          <w:bCs/>
          <w:szCs w:val="24"/>
        </w:rPr>
        <w:t xml:space="preserve">reinstatement cost including the costs of demolition, removal of debris and professional fees and profit.  This insurance shall be effective from the date by which the evidence is to be submitted under sub-paragraph (a) of Sub-Clause 18.1 </w:t>
      </w:r>
      <w:r w:rsidRPr="007B2222">
        <w:rPr>
          <w:bCs/>
          <w:i/>
          <w:szCs w:val="24"/>
        </w:rPr>
        <w:t>[General Requirements for Insurances]</w:t>
      </w:r>
      <w:r w:rsidRPr="007B2222">
        <w:rPr>
          <w:bCs/>
          <w:szCs w:val="24"/>
        </w:rPr>
        <w:t>, until the date of issue of the Taking-Over Certificate for the Works.</w:t>
      </w:r>
    </w:p>
    <w:p w14:paraId="63CB500B" w14:textId="77777777" w:rsidR="00A5749E" w:rsidRPr="007B2222" w:rsidRDefault="00A5749E" w:rsidP="0064735C">
      <w:pPr>
        <w:ind w:left="3600" w:hanging="3600"/>
        <w:jc w:val="both"/>
        <w:rPr>
          <w:bCs/>
          <w:szCs w:val="24"/>
        </w:rPr>
      </w:pPr>
      <w:r w:rsidRPr="007B2222">
        <w:rPr>
          <w:b/>
          <w:bCs/>
          <w:szCs w:val="24"/>
        </w:rPr>
        <w:tab/>
      </w:r>
    </w:p>
    <w:p w14:paraId="09CA954F" w14:textId="77777777" w:rsidR="00A5749E" w:rsidRPr="007B2222" w:rsidRDefault="00A5749E" w:rsidP="0064735C">
      <w:pPr>
        <w:ind w:left="3600"/>
        <w:jc w:val="both"/>
        <w:rPr>
          <w:bCs/>
          <w:szCs w:val="24"/>
        </w:rPr>
      </w:pPr>
      <w:r w:rsidRPr="007B2222">
        <w:rPr>
          <w:bCs/>
          <w:szCs w:val="24"/>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7B2222">
        <w:rPr>
          <w:bCs/>
          <w:i/>
          <w:szCs w:val="24"/>
        </w:rPr>
        <w:t>[Defects Liability]</w:t>
      </w:r>
      <w:r w:rsidRPr="007B2222">
        <w:rPr>
          <w:bCs/>
          <w:szCs w:val="24"/>
        </w:rPr>
        <w:t>).</w:t>
      </w:r>
    </w:p>
    <w:p w14:paraId="3BCEACF9" w14:textId="77777777" w:rsidR="00A5749E" w:rsidRPr="007B2222" w:rsidRDefault="00A5749E" w:rsidP="0064735C">
      <w:pPr>
        <w:jc w:val="both"/>
        <w:rPr>
          <w:bCs/>
          <w:szCs w:val="24"/>
        </w:rPr>
      </w:pPr>
    </w:p>
    <w:p w14:paraId="02CEABEB" w14:textId="77777777" w:rsidR="00A5749E" w:rsidRPr="007B2222" w:rsidRDefault="00A5749E" w:rsidP="0064735C">
      <w:pPr>
        <w:ind w:left="3600"/>
        <w:jc w:val="both"/>
        <w:rPr>
          <w:bCs/>
          <w:szCs w:val="24"/>
        </w:rPr>
      </w:pPr>
      <w:r w:rsidRPr="007B2222">
        <w:rPr>
          <w:bCs/>
          <w:szCs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4DA61995" w14:textId="77777777" w:rsidR="00A5749E" w:rsidRPr="007B2222" w:rsidRDefault="00A5749E" w:rsidP="0064735C">
      <w:pPr>
        <w:jc w:val="both"/>
        <w:rPr>
          <w:bCs/>
          <w:szCs w:val="24"/>
        </w:rPr>
      </w:pPr>
    </w:p>
    <w:p w14:paraId="78304058" w14:textId="77777777" w:rsidR="00A5749E" w:rsidRPr="007B2222" w:rsidRDefault="00A5749E" w:rsidP="0064735C">
      <w:pPr>
        <w:ind w:left="3600"/>
        <w:jc w:val="both"/>
        <w:rPr>
          <w:bCs/>
          <w:szCs w:val="24"/>
        </w:rPr>
      </w:pPr>
      <w:r w:rsidRPr="007B2222">
        <w:rPr>
          <w:bCs/>
          <w:szCs w:val="24"/>
        </w:rPr>
        <w:t>Unless otherwise stated in the Particular conditions, insurances under this Sub-Clause:</w:t>
      </w:r>
    </w:p>
    <w:p w14:paraId="6E21714B" w14:textId="77777777" w:rsidR="00A5749E" w:rsidRPr="007B2222" w:rsidRDefault="00A5749E" w:rsidP="0064735C">
      <w:pPr>
        <w:jc w:val="both"/>
        <w:rPr>
          <w:bCs/>
          <w:szCs w:val="24"/>
        </w:rPr>
      </w:pPr>
    </w:p>
    <w:p w14:paraId="140437DF" w14:textId="77777777" w:rsidR="00A5749E" w:rsidRPr="007B2222" w:rsidRDefault="00A5749E" w:rsidP="0064735C">
      <w:pPr>
        <w:ind w:left="4320" w:hanging="720"/>
        <w:jc w:val="both"/>
        <w:rPr>
          <w:bCs/>
          <w:szCs w:val="24"/>
        </w:rPr>
      </w:pPr>
      <w:r w:rsidRPr="007B2222">
        <w:rPr>
          <w:bCs/>
          <w:szCs w:val="24"/>
        </w:rPr>
        <w:t>(a)</w:t>
      </w:r>
      <w:r w:rsidRPr="007B2222">
        <w:rPr>
          <w:bCs/>
          <w:szCs w:val="24"/>
        </w:rPr>
        <w:tab/>
        <w:t>shall be effected and maintained by the Contractor as insuring Party,</w:t>
      </w:r>
    </w:p>
    <w:p w14:paraId="00E00F9A" w14:textId="77777777" w:rsidR="00A5749E" w:rsidRPr="007B2222" w:rsidRDefault="00A5749E" w:rsidP="0064735C">
      <w:pPr>
        <w:jc w:val="both"/>
        <w:rPr>
          <w:bCs/>
          <w:szCs w:val="24"/>
        </w:rPr>
      </w:pPr>
      <w:r w:rsidRPr="007B2222">
        <w:rPr>
          <w:bCs/>
          <w:szCs w:val="24"/>
        </w:rPr>
        <w:tab/>
      </w:r>
    </w:p>
    <w:p w14:paraId="2EC33328" w14:textId="77777777" w:rsidR="00A5749E" w:rsidRPr="007B2222" w:rsidRDefault="00A5749E" w:rsidP="0064735C">
      <w:pPr>
        <w:ind w:left="4320" w:hanging="720"/>
        <w:jc w:val="both"/>
        <w:rPr>
          <w:bCs/>
          <w:szCs w:val="24"/>
        </w:rPr>
      </w:pPr>
      <w:r w:rsidRPr="007B2222">
        <w:rPr>
          <w:bCs/>
          <w:szCs w:val="24"/>
        </w:rPr>
        <w:t>(b)</w:t>
      </w:r>
      <w:r w:rsidRPr="007B2222">
        <w:rPr>
          <w:bCs/>
          <w:szCs w:val="24"/>
        </w:rPr>
        <w:tab/>
        <w:t xml:space="preserve">shall be in the joint names of the Parties, who shall be jointly entitled to receive payments from the insurers, payments being held or allocated between the Parties for the sole purpose of rectifying the loss or damage, </w:t>
      </w:r>
    </w:p>
    <w:p w14:paraId="118E3F75" w14:textId="77777777" w:rsidR="00A5749E" w:rsidRPr="007B2222" w:rsidRDefault="00A5749E" w:rsidP="0064735C">
      <w:pPr>
        <w:jc w:val="both"/>
        <w:rPr>
          <w:b/>
          <w:bCs/>
          <w:szCs w:val="24"/>
        </w:rPr>
      </w:pPr>
    </w:p>
    <w:p w14:paraId="192513C8" w14:textId="77777777" w:rsidR="00A5749E" w:rsidRPr="007B2222" w:rsidRDefault="0037622E" w:rsidP="0064735C">
      <w:pPr>
        <w:ind w:left="4320" w:hanging="720"/>
        <w:jc w:val="both"/>
        <w:rPr>
          <w:szCs w:val="24"/>
        </w:rPr>
      </w:pPr>
      <w:r w:rsidRPr="007B2222">
        <w:rPr>
          <w:szCs w:val="24"/>
        </w:rPr>
        <w:t>(c</w:t>
      </w:r>
      <w:r w:rsidR="00A5749E" w:rsidRPr="007B2222">
        <w:rPr>
          <w:szCs w:val="24"/>
        </w:rPr>
        <w:t>)</w:t>
      </w:r>
      <w:r w:rsidR="00A5749E" w:rsidRPr="007B2222">
        <w:rPr>
          <w:szCs w:val="24"/>
        </w:rPr>
        <w:tab/>
        <w:t>sh</w:t>
      </w:r>
      <w:r w:rsidR="00302614" w:rsidRPr="007B2222">
        <w:rPr>
          <w:szCs w:val="24"/>
        </w:rPr>
        <w:t>all cover all loss and damage f</w:t>
      </w:r>
      <w:r w:rsidR="00A5749E" w:rsidRPr="007B2222">
        <w:rPr>
          <w:szCs w:val="24"/>
        </w:rPr>
        <w:t>r</w:t>
      </w:r>
      <w:r w:rsidR="00302614" w:rsidRPr="007B2222">
        <w:rPr>
          <w:szCs w:val="24"/>
        </w:rPr>
        <w:t>o</w:t>
      </w:r>
      <w:r w:rsidR="00A5749E" w:rsidRPr="007B2222">
        <w:rPr>
          <w:szCs w:val="24"/>
        </w:rPr>
        <w:t xml:space="preserve">m any cause not listed in Sub-Clause 17.3 </w:t>
      </w:r>
      <w:r w:rsidR="00A5749E" w:rsidRPr="007B2222">
        <w:rPr>
          <w:i/>
          <w:szCs w:val="24"/>
        </w:rPr>
        <w:t>[Employer’s Risks]</w:t>
      </w:r>
      <w:r w:rsidR="00A5749E" w:rsidRPr="007B2222">
        <w:rPr>
          <w:szCs w:val="24"/>
        </w:rPr>
        <w:t>,</w:t>
      </w:r>
    </w:p>
    <w:p w14:paraId="3E749831" w14:textId="77777777" w:rsidR="00A5749E" w:rsidRPr="007B2222" w:rsidRDefault="00A5749E" w:rsidP="0064735C">
      <w:pPr>
        <w:jc w:val="both"/>
        <w:rPr>
          <w:szCs w:val="24"/>
        </w:rPr>
      </w:pPr>
    </w:p>
    <w:p w14:paraId="19FF584C" w14:textId="77777777" w:rsidR="00A5749E" w:rsidRPr="007B2222" w:rsidRDefault="00A5749E" w:rsidP="0064735C">
      <w:pPr>
        <w:ind w:left="4320" w:hanging="720"/>
        <w:jc w:val="both"/>
        <w:rPr>
          <w:szCs w:val="24"/>
        </w:rPr>
      </w:pPr>
      <w:r w:rsidRPr="007B2222">
        <w:rPr>
          <w:szCs w:val="24"/>
        </w:rPr>
        <w:t>(d)</w:t>
      </w:r>
      <w:r w:rsidRPr="007B2222">
        <w:rPr>
          <w:szCs w:val="24"/>
        </w:rPr>
        <w:tab/>
        <w:t xml:space="preserve">shall also cover loss or damage to a part of the Works which is attributable to the use or occupation by the Employer of another part of the Works, and loss or damage from the risks listed in sub-paragraph (c ), (g) and (h) of Sub-Clause 17.3 </w:t>
      </w:r>
      <w:r w:rsidRPr="007B2222">
        <w:rPr>
          <w:i/>
          <w:szCs w:val="24"/>
        </w:rPr>
        <w:t>[Employer’s Risks],</w:t>
      </w:r>
      <w:r w:rsidRPr="007B2222">
        <w:rPr>
          <w:szCs w:val="24"/>
        </w:rPr>
        <w:t xml:space="preserve"> excluding (in each case) risks which are not insurable at commercially reasonable terms, with deductibles per occurrence of not more than the amount stated in the Appendix to Tender (if a amount is not so stated, this sub-paragraph (d) shall not apply), and </w:t>
      </w:r>
    </w:p>
    <w:p w14:paraId="73EB1826" w14:textId="77777777" w:rsidR="00A5749E" w:rsidRPr="007B2222" w:rsidRDefault="00A5749E" w:rsidP="0064735C">
      <w:pPr>
        <w:ind w:left="4320" w:hanging="720"/>
        <w:jc w:val="both"/>
        <w:rPr>
          <w:szCs w:val="24"/>
        </w:rPr>
      </w:pPr>
    </w:p>
    <w:p w14:paraId="1D0A6105" w14:textId="77777777" w:rsidR="00A5749E" w:rsidRPr="007B2222" w:rsidRDefault="00A5749E" w:rsidP="0064735C">
      <w:pPr>
        <w:ind w:left="4320" w:hanging="720"/>
        <w:jc w:val="both"/>
        <w:rPr>
          <w:szCs w:val="24"/>
        </w:rPr>
      </w:pPr>
      <w:r w:rsidRPr="007B2222">
        <w:rPr>
          <w:szCs w:val="24"/>
        </w:rPr>
        <w:t>(e)</w:t>
      </w:r>
      <w:r w:rsidRPr="007B2222">
        <w:rPr>
          <w:szCs w:val="24"/>
        </w:rPr>
        <w:tab/>
        <w:t>may however exclude loss of, damage to, and reinstatement of:</w:t>
      </w:r>
    </w:p>
    <w:p w14:paraId="3238AFFE" w14:textId="77777777" w:rsidR="00A5749E" w:rsidRPr="007B2222" w:rsidRDefault="00A5749E" w:rsidP="0064735C">
      <w:pPr>
        <w:ind w:left="4320"/>
        <w:jc w:val="both"/>
        <w:rPr>
          <w:szCs w:val="24"/>
        </w:rPr>
      </w:pPr>
    </w:p>
    <w:p w14:paraId="43C47F6F" w14:textId="77777777" w:rsidR="00A5749E" w:rsidRPr="007B2222" w:rsidRDefault="00A5749E" w:rsidP="0064735C">
      <w:pPr>
        <w:ind w:left="5040" w:hanging="720"/>
        <w:jc w:val="both"/>
        <w:rPr>
          <w:szCs w:val="24"/>
        </w:rPr>
      </w:pPr>
      <w:r w:rsidRPr="007B2222">
        <w:rPr>
          <w:szCs w:val="24"/>
        </w:rPr>
        <w:t>(i)</w:t>
      </w:r>
      <w:r w:rsidRPr="007B2222">
        <w:rPr>
          <w:szCs w:val="24"/>
        </w:rPr>
        <w:tab/>
        <w:t xml:space="preserve">a part of the Works which is in a defective condition due to a defect in its design, materials or workmanship (but cover shall include any other parts which are lost or damage as a </w:t>
      </w:r>
    </w:p>
    <w:p w14:paraId="6459AF32" w14:textId="77777777" w:rsidR="00A5749E" w:rsidRPr="007B2222" w:rsidRDefault="00A5749E" w:rsidP="0064735C">
      <w:pPr>
        <w:ind w:left="5040"/>
        <w:jc w:val="both"/>
        <w:rPr>
          <w:szCs w:val="24"/>
        </w:rPr>
      </w:pPr>
      <w:r w:rsidRPr="007B2222">
        <w:rPr>
          <w:szCs w:val="24"/>
        </w:rPr>
        <w:t>direct result of this defective condition and not as described in sub-paragraph (ii) below),</w:t>
      </w:r>
    </w:p>
    <w:p w14:paraId="5FA30441" w14:textId="77777777" w:rsidR="00A5749E" w:rsidRPr="007B2222" w:rsidRDefault="00A5749E" w:rsidP="0064735C">
      <w:pPr>
        <w:ind w:left="5040" w:hanging="720"/>
        <w:jc w:val="both"/>
        <w:rPr>
          <w:szCs w:val="24"/>
        </w:rPr>
      </w:pPr>
    </w:p>
    <w:p w14:paraId="0BE70B75" w14:textId="77777777" w:rsidR="00A5749E" w:rsidRPr="007B2222" w:rsidRDefault="00A5749E" w:rsidP="0064735C">
      <w:pPr>
        <w:ind w:left="5040" w:hanging="720"/>
        <w:jc w:val="both"/>
        <w:rPr>
          <w:szCs w:val="24"/>
        </w:rPr>
      </w:pPr>
      <w:r w:rsidRPr="007B2222">
        <w:rPr>
          <w:szCs w:val="24"/>
        </w:rPr>
        <w:t>(ii)</w:t>
      </w:r>
      <w:r w:rsidRPr="007B2222">
        <w:rPr>
          <w:szCs w:val="24"/>
        </w:rPr>
        <w:tab/>
        <w:t>a part of the Works which is lost or damaged in order to reinstate any other part of the Works if this other part is in a defective condition due to a defect in its design, materials or workmanship,</w:t>
      </w:r>
    </w:p>
    <w:p w14:paraId="39AF32D0" w14:textId="77777777" w:rsidR="00A5749E" w:rsidRPr="007B2222" w:rsidRDefault="00A5749E" w:rsidP="0064735C">
      <w:pPr>
        <w:ind w:left="5040" w:hanging="720"/>
        <w:jc w:val="both"/>
        <w:rPr>
          <w:szCs w:val="24"/>
        </w:rPr>
      </w:pPr>
    </w:p>
    <w:p w14:paraId="113D2EF5" w14:textId="77777777" w:rsidR="00A5749E" w:rsidRPr="007B2222" w:rsidRDefault="00A5749E" w:rsidP="0064735C">
      <w:pPr>
        <w:ind w:left="5040" w:hanging="720"/>
        <w:jc w:val="both"/>
        <w:rPr>
          <w:szCs w:val="24"/>
        </w:rPr>
      </w:pPr>
      <w:r w:rsidRPr="007B2222">
        <w:rPr>
          <w:szCs w:val="24"/>
        </w:rPr>
        <w:t>(iii)</w:t>
      </w:r>
      <w:r w:rsidRPr="007B2222">
        <w:rPr>
          <w:szCs w:val="24"/>
        </w:rPr>
        <w:tab/>
        <w:t xml:space="preserve">a part of the Works which has been taken over by the Employer, except to the extent that the Contractor is liable for the loss or damage, and </w:t>
      </w:r>
    </w:p>
    <w:p w14:paraId="733F14DD" w14:textId="77777777" w:rsidR="00A5749E" w:rsidRPr="007B2222" w:rsidRDefault="00A5749E" w:rsidP="0064735C">
      <w:pPr>
        <w:ind w:left="5040" w:hanging="720"/>
        <w:jc w:val="both"/>
        <w:rPr>
          <w:szCs w:val="24"/>
        </w:rPr>
      </w:pPr>
    </w:p>
    <w:p w14:paraId="56105466" w14:textId="77777777" w:rsidR="00A5749E" w:rsidRPr="007B2222" w:rsidRDefault="00A5749E" w:rsidP="002A5E71">
      <w:pPr>
        <w:numPr>
          <w:ilvl w:val="0"/>
          <w:numId w:val="112"/>
        </w:numPr>
        <w:suppressAutoHyphens w:val="0"/>
        <w:overflowPunct/>
        <w:autoSpaceDE/>
        <w:autoSpaceDN/>
        <w:adjustRightInd/>
        <w:jc w:val="both"/>
        <w:textAlignment w:val="auto"/>
        <w:rPr>
          <w:szCs w:val="24"/>
        </w:rPr>
      </w:pPr>
      <w:r w:rsidRPr="007B2222">
        <w:rPr>
          <w:szCs w:val="24"/>
        </w:rPr>
        <w:t xml:space="preserve">Goods while they are not in the Country, subject to Sub-Clause 14.5 </w:t>
      </w:r>
      <w:r w:rsidRPr="007B2222">
        <w:rPr>
          <w:i/>
          <w:szCs w:val="24"/>
        </w:rPr>
        <w:t>[Plant and Materials interned for the Works]</w:t>
      </w:r>
      <w:r w:rsidRPr="007B2222">
        <w:rPr>
          <w:szCs w:val="24"/>
        </w:rPr>
        <w:t>.</w:t>
      </w:r>
    </w:p>
    <w:p w14:paraId="4B82BF78" w14:textId="77777777" w:rsidR="00A5749E" w:rsidRPr="007B2222" w:rsidRDefault="00A5749E" w:rsidP="0064735C">
      <w:pPr>
        <w:ind w:left="3600"/>
        <w:jc w:val="both"/>
        <w:rPr>
          <w:szCs w:val="24"/>
        </w:rPr>
      </w:pPr>
    </w:p>
    <w:p w14:paraId="71F84671" w14:textId="77777777" w:rsidR="00A5749E" w:rsidRPr="007B2222" w:rsidRDefault="00A5749E" w:rsidP="0064735C">
      <w:pPr>
        <w:ind w:left="3600"/>
        <w:jc w:val="both"/>
        <w:rPr>
          <w:szCs w:val="24"/>
        </w:rPr>
      </w:pPr>
      <w:r w:rsidRPr="007B2222">
        <w:rPr>
          <w:szCs w:val="24"/>
        </w:rPr>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7B2222">
        <w:rPr>
          <w:i/>
          <w:szCs w:val="24"/>
        </w:rPr>
        <w:t>[Employer’s Claims]</w:t>
      </w:r>
      <w:r w:rsidRPr="007B2222">
        <w:rPr>
          <w:szCs w:val="24"/>
        </w:rPr>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7B2222">
        <w:rPr>
          <w:i/>
          <w:szCs w:val="24"/>
        </w:rPr>
        <w:t>[General Requirements for Insurances]</w:t>
      </w:r>
      <w:r w:rsidRPr="007B2222">
        <w:rPr>
          <w:szCs w:val="24"/>
        </w:rPr>
        <w:t>.</w:t>
      </w:r>
    </w:p>
    <w:p w14:paraId="5CB353D0" w14:textId="77777777" w:rsidR="00A5749E" w:rsidRPr="007B2222" w:rsidRDefault="00A5749E" w:rsidP="0064735C">
      <w:pPr>
        <w:jc w:val="both"/>
        <w:rPr>
          <w:b/>
          <w:bCs/>
          <w:szCs w:val="24"/>
        </w:rPr>
      </w:pPr>
    </w:p>
    <w:p w14:paraId="66A328A7" w14:textId="65E03437"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2512" behindDoc="0" locked="0" layoutInCell="1" allowOverlap="1" wp14:anchorId="41479113" wp14:editId="0B80C3B2">
                <wp:simplePos x="0" y="0"/>
                <wp:positionH relativeFrom="column">
                  <wp:posOffset>525780</wp:posOffset>
                </wp:positionH>
                <wp:positionV relativeFrom="paragraph">
                  <wp:posOffset>67310</wp:posOffset>
                </wp:positionV>
                <wp:extent cx="6067425" cy="0"/>
                <wp:effectExtent l="11430" t="12065" r="7620" b="6985"/>
                <wp:wrapNone/>
                <wp:docPr id="3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9015" id="Line 2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k7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ZJqH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w155&#10;OxMCAAArBAAADgAAAAAAAAAAAAAAAAAuAgAAZHJzL2Uyb0RvYy54bWxQSwECLQAUAAYACAAAACEA&#10;nAgE+9wAAAAJAQAADwAAAAAAAAAAAAAAAABtBAAAZHJzL2Rvd25yZXYueG1sUEsFBgAAAAAEAAQA&#10;8wAAAHYFAAAAAA==&#10;"/>
            </w:pict>
          </mc:Fallback>
        </mc:AlternateContent>
      </w:r>
      <w:r w:rsidR="00A5749E" w:rsidRPr="007B2222">
        <w:rPr>
          <w:b/>
          <w:bCs/>
          <w:szCs w:val="24"/>
        </w:rPr>
        <w:t>18.3</w:t>
      </w:r>
      <w:r w:rsidR="00A5749E" w:rsidRPr="007B2222">
        <w:rPr>
          <w:b/>
          <w:bCs/>
          <w:szCs w:val="24"/>
        </w:rPr>
        <w:tab/>
      </w:r>
      <w:r w:rsidR="00A5749E" w:rsidRPr="007B2222">
        <w:rPr>
          <w:b/>
          <w:bCs/>
          <w:szCs w:val="24"/>
        </w:rPr>
        <w:tab/>
      </w:r>
    </w:p>
    <w:p w14:paraId="1C5B838F" w14:textId="77777777" w:rsidR="0037622E" w:rsidRPr="007B2222" w:rsidRDefault="00A5749E" w:rsidP="0064735C">
      <w:pPr>
        <w:jc w:val="both"/>
        <w:rPr>
          <w:bCs/>
          <w:szCs w:val="24"/>
        </w:rPr>
      </w:pPr>
      <w:r w:rsidRPr="007B2222">
        <w:rPr>
          <w:b/>
          <w:bCs/>
          <w:szCs w:val="24"/>
        </w:rPr>
        <w:t>Insurance against Injury</w:t>
      </w:r>
      <w:r w:rsidRPr="007B2222">
        <w:rPr>
          <w:b/>
          <w:bCs/>
          <w:szCs w:val="24"/>
        </w:rPr>
        <w:tab/>
      </w:r>
      <w:r w:rsidRPr="007B2222">
        <w:rPr>
          <w:b/>
          <w:bCs/>
          <w:szCs w:val="24"/>
        </w:rPr>
        <w:tab/>
      </w:r>
      <w:r w:rsidRPr="007B2222">
        <w:rPr>
          <w:bCs/>
          <w:szCs w:val="24"/>
        </w:rPr>
        <w:t xml:space="preserve">The </w:t>
      </w:r>
      <w:r w:rsidR="0037622E" w:rsidRPr="007B2222">
        <w:rPr>
          <w:bCs/>
          <w:szCs w:val="24"/>
        </w:rPr>
        <w:t>insuring Party shall insure against each Party’s</w:t>
      </w:r>
      <w:r w:rsidRPr="007B2222">
        <w:rPr>
          <w:bCs/>
          <w:szCs w:val="24"/>
        </w:rPr>
        <w:t xml:space="preserve">  </w:t>
      </w:r>
    </w:p>
    <w:p w14:paraId="7DD2C635" w14:textId="77777777" w:rsidR="0037622E" w:rsidRPr="007B2222" w:rsidRDefault="0037622E" w:rsidP="0064735C">
      <w:pPr>
        <w:jc w:val="both"/>
        <w:rPr>
          <w:bCs/>
          <w:szCs w:val="24"/>
        </w:rPr>
      </w:pPr>
      <w:r w:rsidRPr="007B2222">
        <w:rPr>
          <w:b/>
          <w:bCs/>
          <w:szCs w:val="24"/>
        </w:rPr>
        <w:t>to Persons and Damage</w:t>
      </w:r>
      <w:r w:rsidRPr="007B2222">
        <w:rPr>
          <w:bCs/>
          <w:szCs w:val="24"/>
        </w:rPr>
        <w:t xml:space="preserve"> </w:t>
      </w:r>
      <w:r w:rsidRPr="007B2222">
        <w:rPr>
          <w:bCs/>
          <w:szCs w:val="24"/>
        </w:rPr>
        <w:tab/>
      </w:r>
      <w:r w:rsidRPr="007B2222">
        <w:rPr>
          <w:bCs/>
          <w:szCs w:val="24"/>
        </w:rPr>
        <w:tab/>
        <w:t>liability for</w:t>
      </w:r>
      <w:r w:rsidR="00A5749E" w:rsidRPr="007B2222">
        <w:rPr>
          <w:bCs/>
          <w:szCs w:val="24"/>
        </w:rPr>
        <w:t xml:space="preserve">  any  loss, </w:t>
      </w:r>
      <w:r w:rsidRPr="007B2222">
        <w:rPr>
          <w:bCs/>
          <w:szCs w:val="24"/>
        </w:rPr>
        <w:t xml:space="preserve">property damage, death or bodily  </w:t>
      </w:r>
    </w:p>
    <w:p w14:paraId="1A0AE77A" w14:textId="77777777" w:rsidR="0037622E" w:rsidRPr="007B2222" w:rsidRDefault="0037622E" w:rsidP="0064735C">
      <w:pPr>
        <w:jc w:val="both"/>
        <w:rPr>
          <w:bCs/>
          <w:szCs w:val="24"/>
        </w:rPr>
      </w:pPr>
      <w:r w:rsidRPr="007B2222">
        <w:rPr>
          <w:b/>
          <w:bCs/>
          <w:szCs w:val="24"/>
        </w:rPr>
        <w:t>to Property</w:t>
      </w:r>
      <w:r w:rsidRPr="007B2222">
        <w:rPr>
          <w:bCs/>
          <w:szCs w:val="24"/>
        </w:rPr>
        <w:t xml:space="preserve"> </w:t>
      </w:r>
      <w:r w:rsidRPr="007B2222">
        <w:rPr>
          <w:bCs/>
          <w:szCs w:val="24"/>
        </w:rPr>
        <w:tab/>
      </w:r>
      <w:r w:rsidRPr="007B2222">
        <w:rPr>
          <w:bCs/>
          <w:szCs w:val="24"/>
        </w:rPr>
        <w:tab/>
      </w:r>
      <w:r w:rsidRPr="007B2222">
        <w:rPr>
          <w:bCs/>
          <w:szCs w:val="24"/>
        </w:rPr>
        <w:tab/>
      </w:r>
      <w:r w:rsidRPr="007B2222">
        <w:rPr>
          <w:bCs/>
          <w:szCs w:val="24"/>
        </w:rPr>
        <w:tab/>
        <w:t xml:space="preserve">injury  which  may  occur  to  any physical property (except </w:t>
      </w:r>
    </w:p>
    <w:p w14:paraId="2F5EEF7D" w14:textId="77777777" w:rsidR="00A5749E" w:rsidRPr="007B2222" w:rsidRDefault="0037622E" w:rsidP="0064735C">
      <w:pPr>
        <w:ind w:left="3600"/>
        <w:jc w:val="both"/>
        <w:rPr>
          <w:bCs/>
          <w:szCs w:val="24"/>
        </w:rPr>
      </w:pPr>
      <w:r w:rsidRPr="007B2222">
        <w:rPr>
          <w:bCs/>
          <w:szCs w:val="24"/>
        </w:rPr>
        <w:t xml:space="preserve">things insured under Sub-Clause 18.2 [Insurance for Works and Contractor’s Equipment) or to any person (except persons insured under Sub-Clause 18.4 </w:t>
      </w:r>
      <w:r w:rsidRPr="007B2222">
        <w:rPr>
          <w:bCs/>
          <w:i/>
          <w:szCs w:val="24"/>
        </w:rPr>
        <w:t>[Insurance for Contractor’s Personnel]</w:t>
      </w:r>
      <w:r w:rsidRPr="007B2222">
        <w:rPr>
          <w:bCs/>
          <w:szCs w:val="24"/>
        </w:rPr>
        <w:t>, which may arise out of the Contractor’s performance of the Contract and occurring before the issue of the Performance Certificate.</w:t>
      </w:r>
    </w:p>
    <w:p w14:paraId="681662C7" w14:textId="77777777" w:rsidR="00A5749E" w:rsidRPr="007B2222" w:rsidRDefault="00A5749E" w:rsidP="0064735C">
      <w:pPr>
        <w:jc w:val="both"/>
        <w:rPr>
          <w:bCs/>
          <w:szCs w:val="24"/>
        </w:rPr>
      </w:pPr>
      <w:r w:rsidRPr="007B2222">
        <w:rPr>
          <w:b/>
          <w:bCs/>
          <w:szCs w:val="24"/>
        </w:rPr>
        <w:tab/>
      </w:r>
      <w:r w:rsidRPr="007B2222">
        <w:rPr>
          <w:b/>
          <w:bCs/>
          <w:szCs w:val="24"/>
        </w:rPr>
        <w:tab/>
      </w:r>
      <w:r w:rsidRPr="007B2222">
        <w:rPr>
          <w:b/>
          <w:bCs/>
          <w:szCs w:val="24"/>
        </w:rPr>
        <w:tab/>
      </w:r>
      <w:r w:rsidRPr="007B2222">
        <w:rPr>
          <w:bCs/>
          <w:szCs w:val="24"/>
        </w:rPr>
        <w:t xml:space="preserve"> </w:t>
      </w:r>
    </w:p>
    <w:p w14:paraId="3DD85A5D" w14:textId="77777777" w:rsidR="00A5749E" w:rsidRPr="007B2222" w:rsidRDefault="00A5749E" w:rsidP="0064735C">
      <w:pPr>
        <w:ind w:left="3600"/>
        <w:jc w:val="both"/>
        <w:rPr>
          <w:bCs/>
          <w:szCs w:val="24"/>
        </w:rPr>
      </w:pPr>
      <w:r w:rsidRPr="007B2222">
        <w:rPr>
          <w:bCs/>
          <w:szCs w:val="24"/>
        </w:rPr>
        <w:t>This insurance shall be for a limit per occurrence of not less than the amount stated in the Appendix to Tender, with no limit on the number of occurrences.  If an amount is not stated in the Appendix to Tender, this Sub-Clause shall not apply.</w:t>
      </w:r>
    </w:p>
    <w:p w14:paraId="300F751B" w14:textId="77777777" w:rsidR="00A5749E" w:rsidRPr="007B2222" w:rsidRDefault="00A5749E" w:rsidP="0064735C">
      <w:pPr>
        <w:jc w:val="both"/>
        <w:rPr>
          <w:bCs/>
          <w:szCs w:val="24"/>
        </w:rPr>
      </w:pPr>
    </w:p>
    <w:p w14:paraId="5C0C660C" w14:textId="77777777" w:rsidR="00A5749E" w:rsidRPr="007B2222" w:rsidRDefault="00A5749E" w:rsidP="0064735C">
      <w:pPr>
        <w:ind w:left="3600"/>
        <w:jc w:val="both"/>
        <w:rPr>
          <w:bCs/>
          <w:szCs w:val="24"/>
        </w:rPr>
      </w:pPr>
      <w:r w:rsidRPr="007B2222">
        <w:rPr>
          <w:bCs/>
          <w:szCs w:val="24"/>
        </w:rPr>
        <w:t>Unless otherwise stated in the Particular Conditions, the insurances specified in this Sub-Clause.</w:t>
      </w:r>
    </w:p>
    <w:p w14:paraId="62B3C102" w14:textId="77777777" w:rsidR="00A5749E" w:rsidRPr="007B2222" w:rsidRDefault="00A5749E" w:rsidP="0064735C">
      <w:pPr>
        <w:jc w:val="both"/>
        <w:rPr>
          <w:bCs/>
          <w:szCs w:val="24"/>
        </w:rPr>
      </w:pPr>
    </w:p>
    <w:p w14:paraId="25006416" w14:textId="77777777" w:rsidR="00A5749E" w:rsidRPr="007B2222" w:rsidRDefault="00A5497B" w:rsidP="0064735C">
      <w:pPr>
        <w:ind w:left="4320" w:hanging="720"/>
        <w:jc w:val="both"/>
        <w:rPr>
          <w:bCs/>
          <w:szCs w:val="24"/>
        </w:rPr>
      </w:pPr>
      <w:r w:rsidRPr="007B2222">
        <w:rPr>
          <w:bCs/>
          <w:szCs w:val="24"/>
        </w:rPr>
        <w:t>(a)</w:t>
      </w:r>
      <w:r w:rsidRPr="007B2222">
        <w:rPr>
          <w:bCs/>
          <w:szCs w:val="24"/>
        </w:rPr>
        <w:tab/>
        <w:t xml:space="preserve">shall </w:t>
      </w:r>
      <w:r w:rsidR="00A5749E" w:rsidRPr="007B2222">
        <w:rPr>
          <w:bCs/>
          <w:szCs w:val="24"/>
        </w:rPr>
        <w:t>be effected and maintained by the Contractor as insuring Party,</w:t>
      </w:r>
    </w:p>
    <w:p w14:paraId="1B0C6B39" w14:textId="77777777" w:rsidR="00A5749E" w:rsidRPr="007B2222" w:rsidRDefault="00A5749E" w:rsidP="0064735C">
      <w:pPr>
        <w:ind w:left="4320" w:hanging="720"/>
        <w:jc w:val="both"/>
        <w:rPr>
          <w:bCs/>
          <w:szCs w:val="24"/>
        </w:rPr>
      </w:pPr>
    </w:p>
    <w:p w14:paraId="467A2B45" w14:textId="77777777" w:rsidR="00A5749E" w:rsidRPr="007B2222" w:rsidRDefault="00A5749E" w:rsidP="002A5E71">
      <w:pPr>
        <w:numPr>
          <w:ilvl w:val="0"/>
          <w:numId w:val="111"/>
        </w:numPr>
        <w:suppressAutoHyphens w:val="0"/>
        <w:overflowPunct/>
        <w:autoSpaceDE/>
        <w:autoSpaceDN/>
        <w:adjustRightInd/>
        <w:jc w:val="both"/>
        <w:textAlignment w:val="auto"/>
        <w:rPr>
          <w:bCs/>
          <w:szCs w:val="24"/>
        </w:rPr>
      </w:pPr>
      <w:r w:rsidRPr="007B2222">
        <w:rPr>
          <w:bCs/>
          <w:szCs w:val="24"/>
        </w:rPr>
        <w:t>shall be in the joint names of the Parties,</w:t>
      </w:r>
    </w:p>
    <w:p w14:paraId="57DACD6F" w14:textId="77777777" w:rsidR="00A5749E" w:rsidRPr="007B2222" w:rsidRDefault="00A5749E" w:rsidP="0064735C">
      <w:pPr>
        <w:ind w:left="4320"/>
        <w:jc w:val="both"/>
        <w:rPr>
          <w:bCs/>
          <w:szCs w:val="24"/>
        </w:rPr>
      </w:pPr>
    </w:p>
    <w:p w14:paraId="0007ED3A" w14:textId="77777777" w:rsidR="00A5749E" w:rsidRPr="007B2222" w:rsidRDefault="00A5497B" w:rsidP="0064735C">
      <w:pPr>
        <w:ind w:left="4320" w:hanging="720"/>
        <w:jc w:val="both"/>
        <w:rPr>
          <w:bCs/>
          <w:szCs w:val="24"/>
        </w:rPr>
      </w:pPr>
      <w:r w:rsidRPr="007B2222">
        <w:rPr>
          <w:bCs/>
          <w:szCs w:val="24"/>
        </w:rPr>
        <w:t>(c</w:t>
      </w:r>
      <w:r w:rsidR="00A5749E" w:rsidRPr="007B2222">
        <w:rPr>
          <w:bCs/>
          <w:szCs w:val="24"/>
        </w:rPr>
        <w:t>)</w:t>
      </w:r>
      <w:r w:rsidR="00A5749E" w:rsidRPr="007B2222">
        <w:rPr>
          <w:bCs/>
          <w:szCs w:val="24"/>
        </w:rPr>
        <w:tab/>
        <w:t xml:space="preserve">shall be extended to cover liability for all loss and damage to the Employer’s property (except things insured under Sub-Clause 18.2) arising out of the Contractor’s performance of the Contract, and </w:t>
      </w:r>
    </w:p>
    <w:p w14:paraId="4B246BA3" w14:textId="77777777" w:rsidR="00A5749E" w:rsidRPr="007B2222" w:rsidRDefault="00A5749E" w:rsidP="0064735C">
      <w:pPr>
        <w:ind w:left="4320" w:hanging="720"/>
        <w:jc w:val="both"/>
        <w:rPr>
          <w:bCs/>
          <w:szCs w:val="24"/>
        </w:rPr>
      </w:pPr>
    </w:p>
    <w:p w14:paraId="4F423471" w14:textId="77777777" w:rsidR="00A5497B" w:rsidRPr="007B2222" w:rsidRDefault="00A5749E" w:rsidP="0064735C">
      <w:pPr>
        <w:ind w:left="3600"/>
        <w:jc w:val="both"/>
        <w:rPr>
          <w:bCs/>
          <w:szCs w:val="24"/>
        </w:rPr>
      </w:pPr>
      <w:r w:rsidRPr="007B2222">
        <w:rPr>
          <w:bCs/>
          <w:szCs w:val="24"/>
        </w:rPr>
        <w:t>(d)</w:t>
      </w:r>
      <w:r w:rsidRPr="007B2222">
        <w:rPr>
          <w:bCs/>
          <w:szCs w:val="24"/>
        </w:rPr>
        <w:tab/>
        <w:t xml:space="preserve">may however exclude liability to the extent that it </w:t>
      </w:r>
    </w:p>
    <w:p w14:paraId="39E2AD91" w14:textId="77777777" w:rsidR="00A5749E" w:rsidRPr="007B2222" w:rsidRDefault="00A5749E" w:rsidP="0064735C">
      <w:pPr>
        <w:ind w:left="3600" w:firstLine="720"/>
        <w:jc w:val="both"/>
        <w:rPr>
          <w:bCs/>
          <w:szCs w:val="24"/>
        </w:rPr>
      </w:pPr>
      <w:r w:rsidRPr="007B2222">
        <w:rPr>
          <w:bCs/>
          <w:szCs w:val="24"/>
        </w:rPr>
        <w:t>arises from:</w:t>
      </w:r>
    </w:p>
    <w:p w14:paraId="48295756" w14:textId="77777777" w:rsidR="00A5749E" w:rsidRPr="007B2222" w:rsidRDefault="00A5749E" w:rsidP="0064735C">
      <w:pPr>
        <w:ind w:left="4320"/>
        <w:jc w:val="both"/>
        <w:rPr>
          <w:szCs w:val="24"/>
        </w:rPr>
      </w:pPr>
    </w:p>
    <w:p w14:paraId="750858E7" w14:textId="77777777" w:rsidR="00A5749E" w:rsidRPr="007B2222" w:rsidRDefault="00A5749E" w:rsidP="0064735C">
      <w:pPr>
        <w:ind w:left="5040" w:hanging="720"/>
        <w:jc w:val="both"/>
        <w:rPr>
          <w:bCs/>
          <w:szCs w:val="24"/>
        </w:rPr>
      </w:pPr>
      <w:r w:rsidRPr="007B2222">
        <w:rPr>
          <w:bCs/>
          <w:szCs w:val="24"/>
        </w:rPr>
        <w:t xml:space="preserve"> (i)</w:t>
      </w:r>
      <w:r w:rsidRPr="007B2222">
        <w:rPr>
          <w:bCs/>
          <w:szCs w:val="24"/>
        </w:rPr>
        <w:tab/>
        <w:t>the Employer’s right to have the Permanent Works executed on, over, under, in or through any land, and to occupy this land for the Permanent Works,</w:t>
      </w:r>
    </w:p>
    <w:p w14:paraId="5C478DE0" w14:textId="77777777" w:rsidR="00A5749E" w:rsidRPr="007B2222" w:rsidRDefault="00A5749E" w:rsidP="0064735C">
      <w:pPr>
        <w:ind w:left="5040" w:hanging="720"/>
        <w:jc w:val="both"/>
        <w:rPr>
          <w:bCs/>
          <w:szCs w:val="24"/>
        </w:rPr>
      </w:pPr>
    </w:p>
    <w:p w14:paraId="401AC33C" w14:textId="77777777" w:rsidR="00A5749E" w:rsidRPr="007B2222" w:rsidRDefault="00A5749E" w:rsidP="0064735C">
      <w:pPr>
        <w:ind w:left="5040" w:hanging="720"/>
        <w:jc w:val="both"/>
        <w:rPr>
          <w:bCs/>
          <w:szCs w:val="24"/>
        </w:rPr>
      </w:pPr>
      <w:r w:rsidRPr="007B2222">
        <w:rPr>
          <w:bCs/>
          <w:szCs w:val="24"/>
        </w:rPr>
        <w:t>(ii)</w:t>
      </w:r>
      <w:r w:rsidRPr="007B2222">
        <w:rPr>
          <w:bCs/>
          <w:szCs w:val="24"/>
        </w:rPr>
        <w:tab/>
        <w:t xml:space="preserve">damage which is an unavoidable result of the Contractor’s obligations to execute the Works and remedy any defects, and </w:t>
      </w:r>
    </w:p>
    <w:p w14:paraId="5DC0AE1C" w14:textId="77777777" w:rsidR="00A5749E" w:rsidRPr="007B2222" w:rsidRDefault="00A5749E" w:rsidP="0064735C">
      <w:pPr>
        <w:ind w:left="5040" w:hanging="720"/>
        <w:jc w:val="both"/>
        <w:rPr>
          <w:bCs/>
          <w:szCs w:val="24"/>
        </w:rPr>
      </w:pPr>
    </w:p>
    <w:p w14:paraId="43E455CB" w14:textId="77777777" w:rsidR="00A5749E" w:rsidRPr="007B2222" w:rsidRDefault="00A5749E" w:rsidP="0064735C">
      <w:pPr>
        <w:ind w:left="5040" w:hanging="720"/>
        <w:jc w:val="both"/>
        <w:rPr>
          <w:bCs/>
          <w:szCs w:val="24"/>
        </w:rPr>
      </w:pPr>
      <w:r w:rsidRPr="007B2222">
        <w:rPr>
          <w:bCs/>
          <w:szCs w:val="24"/>
        </w:rPr>
        <w:t>(iii)</w:t>
      </w:r>
      <w:r w:rsidRPr="007B2222">
        <w:rPr>
          <w:bCs/>
          <w:szCs w:val="24"/>
        </w:rPr>
        <w:tab/>
        <w:t xml:space="preserve">a cause listed in Sub-Clause 17.3 </w:t>
      </w:r>
      <w:r w:rsidRPr="007B2222">
        <w:rPr>
          <w:bCs/>
          <w:i/>
          <w:szCs w:val="24"/>
        </w:rPr>
        <w:t>[Employer’s Risks],</w:t>
      </w:r>
      <w:r w:rsidRPr="007B2222">
        <w:rPr>
          <w:bCs/>
          <w:szCs w:val="24"/>
        </w:rPr>
        <w:t xml:space="preserve"> except to the extent that cover is available at commercially reasonable terms.</w:t>
      </w:r>
    </w:p>
    <w:p w14:paraId="29BC1C9F" w14:textId="77777777" w:rsidR="00A5749E" w:rsidRPr="007B2222" w:rsidRDefault="00A5749E" w:rsidP="0064735C">
      <w:pPr>
        <w:ind w:left="5040" w:hanging="720"/>
        <w:jc w:val="both"/>
        <w:rPr>
          <w:bCs/>
          <w:szCs w:val="24"/>
        </w:rPr>
      </w:pPr>
    </w:p>
    <w:p w14:paraId="30A2CB5E" w14:textId="52CAB4C5" w:rsidR="00A5749E" w:rsidRPr="007B2222" w:rsidRDefault="00A5749E" w:rsidP="0064735C">
      <w:pPr>
        <w:spacing w:line="360" w:lineRule="auto"/>
        <w:jc w:val="both"/>
        <w:rPr>
          <w:b/>
          <w:bCs/>
          <w:szCs w:val="24"/>
        </w:rPr>
      </w:pPr>
      <w:r w:rsidRPr="007B2222">
        <w:rPr>
          <w:bCs/>
          <w:szCs w:val="24"/>
        </w:rPr>
        <w:t xml:space="preserve"> </w:t>
      </w:r>
      <w:r w:rsidR="005B2582" w:rsidRPr="007B2222">
        <w:rPr>
          <w:noProof/>
          <w:szCs w:val="24"/>
        </w:rPr>
        <mc:AlternateContent>
          <mc:Choice Requires="wps">
            <w:drawing>
              <wp:anchor distT="0" distB="0" distL="114300" distR="114300" simplePos="0" relativeHeight="251713536" behindDoc="0" locked="0" layoutInCell="1" allowOverlap="1" wp14:anchorId="71955B78" wp14:editId="6794CEB4">
                <wp:simplePos x="0" y="0"/>
                <wp:positionH relativeFrom="column">
                  <wp:posOffset>525780</wp:posOffset>
                </wp:positionH>
                <wp:positionV relativeFrom="paragraph">
                  <wp:posOffset>67310</wp:posOffset>
                </wp:positionV>
                <wp:extent cx="6067425" cy="0"/>
                <wp:effectExtent l="11430" t="6350" r="7620" b="12700"/>
                <wp:wrapNone/>
                <wp:docPr id="2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0952" id="Line 23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NY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Bzlj&#10;WBMCAAArBAAADgAAAAAAAAAAAAAAAAAuAgAAZHJzL2Uyb0RvYy54bWxQSwECLQAUAAYACAAAACEA&#10;nAgE+9wAAAAJAQAADwAAAAAAAAAAAAAAAABtBAAAZHJzL2Rvd25yZXYueG1sUEsFBgAAAAAEAAQA&#10;8wAAAHYFAAAAAA==&#10;"/>
            </w:pict>
          </mc:Fallback>
        </mc:AlternateContent>
      </w:r>
      <w:r w:rsidRPr="007B2222">
        <w:rPr>
          <w:b/>
          <w:bCs/>
          <w:szCs w:val="24"/>
        </w:rPr>
        <w:t>18.4</w:t>
      </w:r>
      <w:r w:rsidRPr="007B2222">
        <w:rPr>
          <w:b/>
          <w:bCs/>
          <w:szCs w:val="24"/>
        </w:rPr>
        <w:tab/>
      </w:r>
      <w:r w:rsidRPr="007B2222">
        <w:rPr>
          <w:b/>
          <w:bCs/>
          <w:szCs w:val="24"/>
        </w:rPr>
        <w:tab/>
      </w:r>
    </w:p>
    <w:p w14:paraId="70609330" w14:textId="77777777" w:rsidR="00A5497B" w:rsidRPr="007B2222" w:rsidRDefault="00A5497B" w:rsidP="0064735C">
      <w:pPr>
        <w:jc w:val="both"/>
        <w:rPr>
          <w:bCs/>
          <w:szCs w:val="24"/>
        </w:rPr>
      </w:pPr>
      <w:r w:rsidRPr="007B2222">
        <w:rPr>
          <w:b/>
          <w:bCs/>
          <w:szCs w:val="24"/>
        </w:rPr>
        <w:t xml:space="preserve">Insurance for </w:t>
      </w:r>
      <w:r w:rsidRPr="007B2222">
        <w:rPr>
          <w:b/>
          <w:bCs/>
          <w:szCs w:val="24"/>
        </w:rPr>
        <w:tab/>
      </w:r>
      <w:r w:rsidRPr="007B2222">
        <w:rPr>
          <w:b/>
          <w:bCs/>
          <w:szCs w:val="24"/>
        </w:rPr>
        <w:tab/>
      </w:r>
      <w:r w:rsidR="00A5749E" w:rsidRPr="007B2222">
        <w:rPr>
          <w:bCs/>
          <w:szCs w:val="24"/>
        </w:rPr>
        <w:t xml:space="preserve">The Contractor shall effect and maintain insurance against </w:t>
      </w:r>
    </w:p>
    <w:p w14:paraId="43FB8190" w14:textId="77777777" w:rsidR="00A5497B" w:rsidRPr="007B2222" w:rsidRDefault="00A5497B" w:rsidP="0064735C">
      <w:pPr>
        <w:jc w:val="both"/>
        <w:rPr>
          <w:bCs/>
          <w:szCs w:val="24"/>
        </w:rPr>
      </w:pPr>
      <w:r w:rsidRPr="007B2222">
        <w:rPr>
          <w:b/>
          <w:bCs/>
          <w:szCs w:val="24"/>
        </w:rPr>
        <w:t>Contractor’s Personnel</w:t>
      </w:r>
      <w:r w:rsidRPr="007B2222">
        <w:rPr>
          <w:bCs/>
          <w:szCs w:val="24"/>
        </w:rPr>
        <w:t xml:space="preserve"> </w:t>
      </w:r>
      <w:r w:rsidRPr="007B2222">
        <w:rPr>
          <w:bCs/>
          <w:szCs w:val="24"/>
        </w:rPr>
        <w:tab/>
      </w:r>
      <w:r w:rsidR="00A5749E" w:rsidRPr="007B2222">
        <w:rPr>
          <w:bCs/>
          <w:szCs w:val="24"/>
        </w:rPr>
        <w:t>liability for claims</w:t>
      </w:r>
      <w:r w:rsidRPr="007B2222">
        <w:rPr>
          <w:bCs/>
          <w:szCs w:val="24"/>
        </w:rPr>
        <w:t xml:space="preserve"> damages, losses and expenses (including legal </w:t>
      </w:r>
    </w:p>
    <w:p w14:paraId="22A64529" w14:textId="77777777" w:rsidR="00A5749E" w:rsidRPr="007B2222" w:rsidRDefault="00A5497B" w:rsidP="0064735C">
      <w:pPr>
        <w:ind w:left="2880"/>
        <w:jc w:val="both"/>
        <w:rPr>
          <w:bCs/>
          <w:szCs w:val="24"/>
        </w:rPr>
      </w:pPr>
      <w:r w:rsidRPr="007B2222">
        <w:rPr>
          <w:bCs/>
          <w:szCs w:val="24"/>
        </w:rPr>
        <w:t>fees and expenses) arising from injury, sickness, disease or death of any person employed by the Contractor or any other of the Contractor’s Personnel.</w:t>
      </w:r>
    </w:p>
    <w:p w14:paraId="5FB7F32F" w14:textId="77777777" w:rsidR="00A5749E" w:rsidRPr="007B2222" w:rsidRDefault="00A5749E" w:rsidP="0064735C">
      <w:pPr>
        <w:ind w:left="3600" w:hanging="3600"/>
        <w:jc w:val="both"/>
        <w:rPr>
          <w:b/>
          <w:bCs/>
          <w:szCs w:val="24"/>
        </w:rPr>
      </w:pPr>
      <w:r w:rsidRPr="007B2222">
        <w:rPr>
          <w:b/>
          <w:bCs/>
          <w:szCs w:val="24"/>
        </w:rPr>
        <w:tab/>
      </w:r>
    </w:p>
    <w:p w14:paraId="2EF9423E" w14:textId="77777777" w:rsidR="00A5749E" w:rsidRPr="007B2222" w:rsidRDefault="00A5749E" w:rsidP="0064735C">
      <w:pPr>
        <w:ind w:left="2880"/>
        <w:jc w:val="both"/>
        <w:rPr>
          <w:bCs/>
          <w:szCs w:val="24"/>
        </w:rPr>
      </w:pPr>
      <w:r w:rsidRPr="007B2222">
        <w:rPr>
          <w:bCs/>
          <w:szCs w:val="24"/>
        </w:rPr>
        <w:t>The Employer and the Engineer shall also be indemnified under the policy of insurance, except that this insurance may exclude losses and claims to the extent that they arise from any act or neglect of the Employer or of the Employer’s Personnel.</w:t>
      </w:r>
    </w:p>
    <w:p w14:paraId="2B6F1B24" w14:textId="77777777" w:rsidR="00A5749E" w:rsidRPr="007B2222" w:rsidRDefault="00A5749E" w:rsidP="0064735C">
      <w:pPr>
        <w:jc w:val="both"/>
        <w:rPr>
          <w:bCs/>
          <w:szCs w:val="24"/>
        </w:rPr>
      </w:pPr>
    </w:p>
    <w:p w14:paraId="60710D04" w14:textId="77777777" w:rsidR="00A5749E" w:rsidRPr="007B2222" w:rsidRDefault="00A5749E" w:rsidP="0064735C">
      <w:pPr>
        <w:ind w:left="2880"/>
        <w:jc w:val="both"/>
        <w:rPr>
          <w:bCs/>
          <w:szCs w:val="24"/>
        </w:rPr>
      </w:pPr>
      <w:r w:rsidRPr="007B2222">
        <w:rPr>
          <w:bCs/>
          <w:szCs w:val="24"/>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14:paraId="6C0D4398" w14:textId="3B078373" w:rsidR="00A5749E" w:rsidRPr="007B2222" w:rsidRDefault="005B2582" w:rsidP="0064735C">
      <w:pPr>
        <w:ind w:left="3600"/>
        <w:jc w:val="both"/>
        <w:rPr>
          <w:bCs/>
          <w:szCs w:val="24"/>
        </w:rPr>
      </w:pPr>
      <w:r w:rsidRPr="007B2222">
        <w:rPr>
          <w:noProof/>
          <w:szCs w:val="24"/>
        </w:rPr>
        <mc:AlternateContent>
          <mc:Choice Requires="wps">
            <w:drawing>
              <wp:anchor distT="0" distB="0" distL="114300" distR="114300" simplePos="0" relativeHeight="251714560" behindDoc="0" locked="0" layoutInCell="1" allowOverlap="1" wp14:anchorId="09E2F512" wp14:editId="29ABB33A">
                <wp:simplePos x="0" y="0"/>
                <wp:positionH relativeFrom="column">
                  <wp:posOffset>2286000</wp:posOffset>
                </wp:positionH>
                <wp:positionV relativeFrom="paragraph">
                  <wp:posOffset>154305</wp:posOffset>
                </wp:positionV>
                <wp:extent cx="4307205" cy="0"/>
                <wp:effectExtent l="9525" t="6985" r="7620" b="12065"/>
                <wp:wrapNone/>
                <wp:docPr id="2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613A" id="Line 2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5pt" to="51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Yr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"/>
            </w:pict>
          </mc:Fallback>
        </mc:AlternateContent>
      </w:r>
    </w:p>
    <w:p w14:paraId="53E702B2" w14:textId="77777777" w:rsidR="00A5749E" w:rsidRPr="007B2222" w:rsidRDefault="00A5749E" w:rsidP="0064735C">
      <w:pPr>
        <w:jc w:val="both"/>
        <w:rPr>
          <w:b/>
          <w:bCs/>
          <w:szCs w:val="24"/>
        </w:rPr>
      </w:pPr>
    </w:p>
    <w:p w14:paraId="605F56D4" w14:textId="77777777" w:rsidR="00A5749E" w:rsidRPr="007B2222" w:rsidRDefault="00A5749E" w:rsidP="0064735C">
      <w:pPr>
        <w:spacing w:line="360" w:lineRule="auto"/>
        <w:jc w:val="both"/>
        <w:rPr>
          <w:b/>
          <w:bCs/>
          <w:szCs w:val="24"/>
        </w:rPr>
      </w:pPr>
      <w:r w:rsidRPr="007B2222">
        <w:rPr>
          <w:b/>
          <w:bCs/>
          <w:szCs w:val="24"/>
        </w:rPr>
        <w:t>19.</w:t>
      </w:r>
      <w:r w:rsidRPr="007B2222">
        <w:rPr>
          <w:b/>
          <w:bCs/>
          <w:szCs w:val="24"/>
        </w:rPr>
        <w:tab/>
        <w:t>Force Majeure</w:t>
      </w:r>
    </w:p>
    <w:p w14:paraId="4492FFFF" w14:textId="77777777" w:rsidR="00A5749E" w:rsidRPr="007B2222" w:rsidRDefault="00A5749E" w:rsidP="0064735C">
      <w:pPr>
        <w:spacing w:line="360" w:lineRule="auto"/>
        <w:jc w:val="both"/>
        <w:rPr>
          <w:b/>
          <w:bCs/>
          <w:szCs w:val="24"/>
        </w:rPr>
      </w:pPr>
      <w:r w:rsidRPr="007B2222">
        <w:rPr>
          <w:b/>
          <w:bCs/>
          <w:szCs w:val="24"/>
        </w:rPr>
        <w:t>19.1</w:t>
      </w:r>
      <w:r w:rsidRPr="007B2222">
        <w:rPr>
          <w:b/>
          <w:bCs/>
          <w:szCs w:val="24"/>
        </w:rPr>
        <w:tab/>
      </w:r>
      <w:r w:rsidRPr="007B2222">
        <w:rPr>
          <w:b/>
          <w:bCs/>
          <w:szCs w:val="24"/>
        </w:rPr>
        <w:tab/>
      </w:r>
    </w:p>
    <w:p w14:paraId="5673B293" w14:textId="77777777" w:rsidR="00A5497B" w:rsidRPr="007B2222" w:rsidRDefault="00A5749E" w:rsidP="0064735C">
      <w:pPr>
        <w:jc w:val="both"/>
        <w:rPr>
          <w:bCs/>
          <w:szCs w:val="24"/>
        </w:rPr>
      </w:pPr>
      <w:r w:rsidRPr="007B2222">
        <w:rPr>
          <w:b/>
          <w:bCs/>
          <w:szCs w:val="24"/>
        </w:rPr>
        <w:t>Definition of Force</w:t>
      </w:r>
      <w:r w:rsidRPr="007B2222">
        <w:rPr>
          <w:b/>
          <w:bCs/>
          <w:szCs w:val="24"/>
        </w:rPr>
        <w:tab/>
      </w:r>
      <w:r w:rsidRPr="007B2222">
        <w:rPr>
          <w:b/>
          <w:bCs/>
          <w:szCs w:val="24"/>
        </w:rPr>
        <w:tab/>
      </w:r>
      <w:r w:rsidRPr="007B2222">
        <w:rPr>
          <w:b/>
          <w:bCs/>
          <w:szCs w:val="24"/>
        </w:rPr>
        <w:tab/>
      </w:r>
      <w:r w:rsidRPr="007B2222">
        <w:rPr>
          <w:bCs/>
          <w:szCs w:val="24"/>
        </w:rPr>
        <w:t xml:space="preserve">In this Clause, “Force Majeure” means an exceptional </w:t>
      </w:r>
    </w:p>
    <w:p w14:paraId="2F96A28C" w14:textId="77777777" w:rsidR="00A5749E" w:rsidRPr="007B2222" w:rsidRDefault="00A5497B" w:rsidP="0064735C">
      <w:pPr>
        <w:jc w:val="both"/>
        <w:rPr>
          <w:bCs/>
          <w:szCs w:val="24"/>
        </w:rPr>
      </w:pPr>
      <w:r w:rsidRPr="007B2222">
        <w:rPr>
          <w:b/>
          <w:bCs/>
          <w:szCs w:val="24"/>
        </w:rPr>
        <w:t>Majeure</w:t>
      </w:r>
      <w:r w:rsidRPr="007B2222">
        <w:rPr>
          <w:bCs/>
          <w:szCs w:val="24"/>
        </w:rPr>
        <w:t xml:space="preserve"> </w:t>
      </w:r>
      <w:r w:rsidRPr="007B2222">
        <w:rPr>
          <w:bCs/>
          <w:szCs w:val="24"/>
        </w:rPr>
        <w:tab/>
      </w:r>
      <w:r w:rsidRPr="007B2222">
        <w:rPr>
          <w:bCs/>
          <w:szCs w:val="24"/>
        </w:rPr>
        <w:tab/>
      </w:r>
      <w:r w:rsidRPr="007B2222">
        <w:rPr>
          <w:bCs/>
          <w:szCs w:val="24"/>
        </w:rPr>
        <w:tab/>
      </w:r>
      <w:r w:rsidRPr="007B2222">
        <w:rPr>
          <w:bCs/>
          <w:szCs w:val="24"/>
        </w:rPr>
        <w:tab/>
      </w:r>
      <w:r w:rsidR="00A5749E" w:rsidRPr="007B2222">
        <w:rPr>
          <w:bCs/>
          <w:szCs w:val="24"/>
        </w:rPr>
        <w:t xml:space="preserve">event or </w:t>
      </w:r>
      <w:r w:rsidRPr="007B2222">
        <w:rPr>
          <w:bCs/>
          <w:szCs w:val="24"/>
        </w:rPr>
        <w:t xml:space="preserve">circumstance:  </w:t>
      </w:r>
    </w:p>
    <w:p w14:paraId="40E692FA" w14:textId="77777777" w:rsidR="00A5749E" w:rsidRPr="007B2222" w:rsidRDefault="00A5749E" w:rsidP="0064735C">
      <w:pPr>
        <w:jc w:val="both"/>
        <w:rPr>
          <w:b/>
          <w:bCs/>
          <w:szCs w:val="24"/>
        </w:rPr>
      </w:pPr>
      <w:r w:rsidRPr="007B2222">
        <w:rPr>
          <w:b/>
          <w:bCs/>
          <w:szCs w:val="24"/>
        </w:rPr>
        <w:tab/>
      </w:r>
      <w:r w:rsidRPr="007B2222">
        <w:rPr>
          <w:b/>
          <w:bCs/>
          <w:szCs w:val="24"/>
        </w:rPr>
        <w:tab/>
      </w:r>
      <w:r w:rsidRPr="007B2222">
        <w:rPr>
          <w:b/>
          <w:bCs/>
          <w:szCs w:val="24"/>
        </w:rPr>
        <w:tab/>
      </w:r>
      <w:r w:rsidRPr="007B2222">
        <w:rPr>
          <w:b/>
          <w:bCs/>
          <w:szCs w:val="24"/>
        </w:rPr>
        <w:tab/>
      </w:r>
      <w:r w:rsidRPr="007B2222">
        <w:rPr>
          <w:bCs/>
          <w:szCs w:val="24"/>
        </w:rPr>
        <w:t xml:space="preserve"> </w:t>
      </w:r>
      <w:r w:rsidRPr="007B2222">
        <w:rPr>
          <w:b/>
          <w:bCs/>
          <w:szCs w:val="24"/>
        </w:rPr>
        <w:tab/>
      </w:r>
      <w:r w:rsidRPr="007B2222">
        <w:rPr>
          <w:b/>
          <w:bCs/>
          <w:szCs w:val="24"/>
        </w:rPr>
        <w:tab/>
      </w:r>
      <w:r w:rsidRPr="007B2222">
        <w:rPr>
          <w:b/>
          <w:bCs/>
          <w:szCs w:val="24"/>
        </w:rPr>
        <w:tab/>
      </w:r>
    </w:p>
    <w:p w14:paraId="68A14A8C" w14:textId="77777777" w:rsidR="00A5749E" w:rsidRPr="007B2222" w:rsidRDefault="00A5749E" w:rsidP="002A5E71">
      <w:pPr>
        <w:numPr>
          <w:ilvl w:val="0"/>
          <w:numId w:val="113"/>
        </w:numPr>
        <w:suppressAutoHyphens w:val="0"/>
        <w:overflowPunct/>
        <w:autoSpaceDE/>
        <w:autoSpaceDN/>
        <w:adjustRightInd/>
        <w:spacing w:line="360" w:lineRule="auto"/>
        <w:jc w:val="both"/>
        <w:textAlignment w:val="auto"/>
        <w:rPr>
          <w:bCs/>
          <w:szCs w:val="24"/>
        </w:rPr>
      </w:pPr>
      <w:r w:rsidRPr="007B2222">
        <w:rPr>
          <w:bCs/>
          <w:szCs w:val="24"/>
        </w:rPr>
        <w:t>which is beyond a Party’s control,</w:t>
      </w:r>
    </w:p>
    <w:p w14:paraId="0EB5D2E0" w14:textId="77777777" w:rsidR="00A5749E" w:rsidRPr="007B2222" w:rsidRDefault="00A5749E" w:rsidP="00E828C6">
      <w:pPr>
        <w:numPr>
          <w:ilvl w:val="0"/>
          <w:numId w:val="113"/>
        </w:numPr>
        <w:suppressAutoHyphens w:val="0"/>
        <w:overflowPunct/>
        <w:autoSpaceDE/>
        <w:autoSpaceDN/>
        <w:adjustRightInd/>
        <w:jc w:val="both"/>
        <w:textAlignment w:val="auto"/>
        <w:rPr>
          <w:bCs/>
          <w:szCs w:val="24"/>
        </w:rPr>
      </w:pPr>
      <w:r w:rsidRPr="007B2222">
        <w:rPr>
          <w:bCs/>
          <w:szCs w:val="24"/>
        </w:rPr>
        <w:t>which such Party could not reasonably have provided against before entering into the Contract,</w:t>
      </w:r>
    </w:p>
    <w:p w14:paraId="70679212" w14:textId="77777777" w:rsidR="00A5749E" w:rsidRPr="007B2222" w:rsidRDefault="00A5749E" w:rsidP="0064735C">
      <w:pPr>
        <w:jc w:val="both"/>
        <w:rPr>
          <w:bCs/>
          <w:szCs w:val="24"/>
        </w:rPr>
      </w:pPr>
    </w:p>
    <w:p w14:paraId="505BAD4E" w14:textId="77777777" w:rsidR="00A5749E" w:rsidRPr="007B2222" w:rsidRDefault="00A5749E" w:rsidP="002A5E71">
      <w:pPr>
        <w:numPr>
          <w:ilvl w:val="0"/>
          <w:numId w:val="113"/>
        </w:numPr>
        <w:suppressAutoHyphens w:val="0"/>
        <w:overflowPunct/>
        <w:autoSpaceDE/>
        <w:autoSpaceDN/>
        <w:adjustRightInd/>
        <w:jc w:val="both"/>
        <w:textAlignment w:val="auto"/>
        <w:rPr>
          <w:bCs/>
          <w:szCs w:val="24"/>
        </w:rPr>
      </w:pPr>
      <w:r w:rsidRPr="007B2222">
        <w:rPr>
          <w:bCs/>
          <w:szCs w:val="24"/>
        </w:rPr>
        <w:t xml:space="preserve">which, having arisen, such Party could not reasonably have avoided or overcome, and </w:t>
      </w:r>
    </w:p>
    <w:p w14:paraId="68147169" w14:textId="77777777" w:rsidR="00A5749E" w:rsidRPr="007B2222" w:rsidRDefault="00A5749E" w:rsidP="0064735C">
      <w:pPr>
        <w:jc w:val="both"/>
        <w:rPr>
          <w:bCs/>
          <w:szCs w:val="24"/>
        </w:rPr>
      </w:pPr>
    </w:p>
    <w:p w14:paraId="734FAE72" w14:textId="77777777" w:rsidR="00A5749E" w:rsidRPr="007B2222" w:rsidRDefault="00A5749E" w:rsidP="002A5E71">
      <w:pPr>
        <w:numPr>
          <w:ilvl w:val="0"/>
          <w:numId w:val="113"/>
        </w:numPr>
        <w:suppressAutoHyphens w:val="0"/>
        <w:overflowPunct/>
        <w:autoSpaceDE/>
        <w:autoSpaceDN/>
        <w:adjustRightInd/>
        <w:jc w:val="both"/>
        <w:textAlignment w:val="auto"/>
        <w:rPr>
          <w:bCs/>
          <w:szCs w:val="24"/>
        </w:rPr>
      </w:pPr>
      <w:r w:rsidRPr="007B2222">
        <w:rPr>
          <w:bCs/>
          <w:szCs w:val="24"/>
        </w:rPr>
        <w:t>which is not substantially attributable to the other Party.</w:t>
      </w:r>
    </w:p>
    <w:p w14:paraId="52E43B6E" w14:textId="77777777" w:rsidR="00A5749E" w:rsidRPr="007B2222" w:rsidRDefault="00A5749E" w:rsidP="0064735C">
      <w:pPr>
        <w:ind w:left="3600"/>
        <w:jc w:val="both"/>
        <w:rPr>
          <w:bCs/>
          <w:szCs w:val="24"/>
        </w:rPr>
      </w:pPr>
    </w:p>
    <w:p w14:paraId="18C8DA15" w14:textId="77777777" w:rsidR="00A5749E" w:rsidRPr="007B2222" w:rsidRDefault="00A5749E" w:rsidP="0064735C">
      <w:pPr>
        <w:ind w:left="3600"/>
        <w:jc w:val="both"/>
        <w:rPr>
          <w:bCs/>
          <w:szCs w:val="24"/>
        </w:rPr>
      </w:pPr>
      <w:r w:rsidRPr="007B2222">
        <w:rPr>
          <w:bCs/>
          <w:szCs w:val="24"/>
        </w:rPr>
        <w:t>Force Majeure may include, but is not limited to, exceptional events or circumstances of the kind listed below, so long as conditions (a) to (d) above are satisfied:</w:t>
      </w:r>
    </w:p>
    <w:p w14:paraId="6C63196A" w14:textId="77777777" w:rsidR="00A5749E" w:rsidRPr="007B2222" w:rsidRDefault="00A5749E" w:rsidP="0064735C">
      <w:pPr>
        <w:ind w:left="3600"/>
        <w:jc w:val="both"/>
        <w:rPr>
          <w:bCs/>
          <w:szCs w:val="24"/>
        </w:rPr>
      </w:pPr>
    </w:p>
    <w:p w14:paraId="30D2E3C8" w14:textId="77777777" w:rsidR="00A5749E" w:rsidRPr="007B2222" w:rsidRDefault="00A5749E" w:rsidP="0064735C">
      <w:pPr>
        <w:ind w:left="5040" w:hanging="720"/>
        <w:jc w:val="both"/>
        <w:rPr>
          <w:bCs/>
          <w:szCs w:val="24"/>
        </w:rPr>
      </w:pPr>
      <w:r w:rsidRPr="007B2222">
        <w:rPr>
          <w:bCs/>
          <w:szCs w:val="24"/>
        </w:rPr>
        <w:t>(i)</w:t>
      </w:r>
      <w:r w:rsidRPr="007B2222">
        <w:rPr>
          <w:bCs/>
          <w:szCs w:val="24"/>
        </w:rPr>
        <w:tab/>
        <w:t xml:space="preserve">war, hostilities (whether war be declared or not), invasion, act of foreign enemies, </w:t>
      </w:r>
    </w:p>
    <w:p w14:paraId="25793544" w14:textId="77777777" w:rsidR="00A5749E" w:rsidRPr="007B2222" w:rsidRDefault="00A5749E" w:rsidP="0064735C">
      <w:pPr>
        <w:ind w:left="5040" w:hanging="720"/>
        <w:jc w:val="both"/>
        <w:rPr>
          <w:bCs/>
          <w:szCs w:val="24"/>
        </w:rPr>
      </w:pPr>
    </w:p>
    <w:p w14:paraId="35FD41BA" w14:textId="77777777" w:rsidR="00A5749E" w:rsidRPr="007B2222" w:rsidRDefault="00A5749E" w:rsidP="0064735C">
      <w:pPr>
        <w:ind w:left="5040" w:hanging="720"/>
        <w:jc w:val="both"/>
        <w:rPr>
          <w:bCs/>
          <w:szCs w:val="24"/>
        </w:rPr>
      </w:pPr>
      <w:r w:rsidRPr="007B2222">
        <w:rPr>
          <w:bCs/>
          <w:szCs w:val="24"/>
        </w:rPr>
        <w:t xml:space="preserve"> (ii)</w:t>
      </w:r>
      <w:r w:rsidRPr="007B2222">
        <w:rPr>
          <w:bCs/>
          <w:szCs w:val="24"/>
        </w:rPr>
        <w:tab/>
        <w:t>rebellion, terrorism, revolution, insurrection, military or usurped power, or civil war,</w:t>
      </w:r>
    </w:p>
    <w:p w14:paraId="4FCF561C" w14:textId="77777777" w:rsidR="00A5749E" w:rsidRPr="007B2222" w:rsidRDefault="00A5749E" w:rsidP="0064735C">
      <w:pPr>
        <w:ind w:left="4320"/>
        <w:jc w:val="both"/>
        <w:rPr>
          <w:szCs w:val="24"/>
        </w:rPr>
      </w:pPr>
    </w:p>
    <w:p w14:paraId="60274C55" w14:textId="77777777" w:rsidR="00A5749E" w:rsidRPr="007B2222" w:rsidRDefault="00A5749E" w:rsidP="0064735C">
      <w:pPr>
        <w:ind w:left="5040" w:hanging="720"/>
        <w:jc w:val="both"/>
        <w:rPr>
          <w:bCs/>
          <w:szCs w:val="24"/>
        </w:rPr>
      </w:pPr>
      <w:r w:rsidRPr="007B2222">
        <w:rPr>
          <w:bCs/>
          <w:szCs w:val="24"/>
        </w:rPr>
        <w:t>(iii)</w:t>
      </w:r>
      <w:r w:rsidRPr="007B2222">
        <w:rPr>
          <w:bCs/>
          <w:szCs w:val="24"/>
        </w:rPr>
        <w:tab/>
        <w:t>riot, commotion, disorder, strike or lockout by persons other than the Contractor’s Personnel and other employees of the Contract and Subcontractors,</w:t>
      </w:r>
    </w:p>
    <w:p w14:paraId="5EA842C0" w14:textId="77777777" w:rsidR="00A5749E" w:rsidRPr="007B2222" w:rsidRDefault="00A5749E" w:rsidP="0064735C">
      <w:pPr>
        <w:ind w:left="5040" w:hanging="720"/>
        <w:jc w:val="both"/>
        <w:rPr>
          <w:bCs/>
          <w:szCs w:val="24"/>
        </w:rPr>
      </w:pPr>
    </w:p>
    <w:p w14:paraId="7815B2D6" w14:textId="77777777" w:rsidR="00A5749E" w:rsidRPr="007B2222" w:rsidRDefault="00A5749E" w:rsidP="002A5E71">
      <w:pPr>
        <w:numPr>
          <w:ilvl w:val="0"/>
          <w:numId w:val="112"/>
        </w:numPr>
        <w:suppressAutoHyphens w:val="0"/>
        <w:overflowPunct/>
        <w:autoSpaceDE/>
        <w:autoSpaceDN/>
        <w:adjustRightInd/>
        <w:jc w:val="both"/>
        <w:textAlignment w:val="auto"/>
        <w:rPr>
          <w:bCs/>
          <w:szCs w:val="24"/>
        </w:rPr>
      </w:pPr>
      <w:r w:rsidRPr="007B2222">
        <w:rPr>
          <w:bCs/>
          <w:szCs w:val="24"/>
        </w:rPr>
        <w:t xml:space="preserve">munitions of war, explosive materials, ionizing radiation or contamination by radio-activity, except as may be attributable to the Contractor’s use of such munitions, explosives, radiation or radio-activity, and </w:t>
      </w:r>
    </w:p>
    <w:p w14:paraId="737ABBF1" w14:textId="77777777" w:rsidR="00A5749E" w:rsidRPr="007B2222" w:rsidRDefault="00A5749E" w:rsidP="0064735C">
      <w:pPr>
        <w:ind w:left="5040"/>
        <w:jc w:val="both"/>
        <w:rPr>
          <w:bCs/>
          <w:szCs w:val="24"/>
        </w:rPr>
      </w:pPr>
    </w:p>
    <w:p w14:paraId="468904A9" w14:textId="77777777" w:rsidR="00A5749E" w:rsidRPr="007B2222" w:rsidRDefault="00A5749E" w:rsidP="002A5E71">
      <w:pPr>
        <w:numPr>
          <w:ilvl w:val="0"/>
          <w:numId w:val="112"/>
        </w:numPr>
        <w:suppressAutoHyphens w:val="0"/>
        <w:overflowPunct/>
        <w:autoSpaceDE/>
        <w:autoSpaceDN/>
        <w:adjustRightInd/>
        <w:jc w:val="both"/>
        <w:textAlignment w:val="auto"/>
        <w:rPr>
          <w:bCs/>
          <w:szCs w:val="24"/>
        </w:rPr>
      </w:pPr>
      <w:r w:rsidRPr="007B2222">
        <w:rPr>
          <w:bCs/>
          <w:szCs w:val="24"/>
        </w:rPr>
        <w:t>natural catastrophes such as earthquake, hurricane, typhoon or volcanic activity.</w:t>
      </w:r>
    </w:p>
    <w:p w14:paraId="1184A7D5" w14:textId="77777777" w:rsidR="00A5749E" w:rsidRPr="007B2222" w:rsidRDefault="00A5749E" w:rsidP="0064735C">
      <w:pPr>
        <w:ind w:left="5040"/>
        <w:jc w:val="both"/>
        <w:rPr>
          <w:bCs/>
          <w:szCs w:val="24"/>
        </w:rPr>
      </w:pPr>
    </w:p>
    <w:p w14:paraId="29274117" w14:textId="7EE9C3EE"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5584" behindDoc="0" locked="0" layoutInCell="1" allowOverlap="1" wp14:anchorId="62E06B5C" wp14:editId="539464BF">
                <wp:simplePos x="0" y="0"/>
                <wp:positionH relativeFrom="column">
                  <wp:posOffset>525780</wp:posOffset>
                </wp:positionH>
                <wp:positionV relativeFrom="paragraph">
                  <wp:posOffset>67310</wp:posOffset>
                </wp:positionV>
                <wp:extent cx="6067425" cy="0"/>
                <wp:effectExtent l="11430" t="11430" r="7620" b="7620"/>
                <wp:wrapNone/>
                <wp:docPr id="2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BC12B" id="Line 2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8w/Y&#10;nxMCAAArBAAADgAAAAAAAAAAAAAAAAAuAgAAZHJzL2Uyb0RvYy54bWxQSwECLQAUAAYACAAAACEA&#10;nAgE+9wAAAAJAQAADwAAAAAAAAAAAAAAAABtBAAAZHJzL2Rvd25yZXYueG1sUEsFBgAAAAAEAAQA&#10;8wAAAHYFAAAAAA==&#10;"/>
            </w:pict>
          </mc:Fallback>
        </mc:AlternateContent>
      </w:r>
      <w:r w:rsidR="00A5749E" w:rsidRPr="007B2222">
        <w:rPr>
          <w:b/>
          <w:bCs/>
          <w:szCs w:val="24"/>
        </w:rPr>
        <w:t>19.2</w:t>
      </w:r>
      <w:r w:rsidR="00A5749E" w:rsidRPr="007B2222">
        <w:rPr>
          <w:b/>
          <w:bCs/>
          <w:szCs w:val="24"/>
        </w:rPr>
        <w:tab/>
      </w:r>
      <w:r w:rsidR="00A5749E" w:rsidRPr="007B2222">
        <w:rPr>
          <w:b/>
          <w:bCs/>
          <w:szCs w:val="24"/>
        </w:rPr>
        <w:tab/>
      </w:r>
    </w:p>
    <w:p w14:paraId="61F8D75C" w14:textId="77777777" w:rsidR="00A5749E" w:rsidRPr="007B2222" w:rsidRDefault="00A5749E" w:rsidP="0064735C">
      <w:pPr>
        <w:ind w:left="3600" w:hanging="3600"/>
        <w:jc w:val="both"/>
        <w:rPr>
          <w:bCs/>
          <w:szCs w:val="24"/>
        </w:rPr>
      </w:pPr>
      <w:r w:rsidRPr="007B2222">
        <w:rPr>
          <w:b/>
          <w:bCs/>
          <w:szCs w:val="24"/>
        </w:rPr>
        <w:t>Notice of Force Majeure</w:t>
      </w:r>
      <w:r w:rsidRPr="007B2222">
        <w:rPr>
          <w:b/>
          <w:bCs/>
          <w:szCs w:val="24"/>
        </w:rPr>
        <w:tab/>
      </w:r>
      <w:r w:rsidRPr="007B2222">
        <w:rPr>
          <w:bCs/>
          <w:szCs w:val="24"/>
        </w:rPr>
        <w:t>If a Party is or will be prevented from performing any of its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26AD39E" w14:textId="77777777" w:rsidR="00A5749E" w:rsidRPr="007B2222" w:rsidRDefault="00A5749E" w:rsidP="0064735C">
      <w:pPr>
        <w:jc w:val="both"/>
        <w:rPr>
          <w:bCs/>
          <w:szCs w:val="24"/>
        </w:rPr>
      </w:pPr>
      <w:r w:rsidRPr="007B2222">
        <w:rPr>
          <w:bCs/>
          <w:szCs w:val="24"/>
        </w:rPr>
        <w:tab/>
      </w:r>
      <w:r w:rsidRPr="007B2222">
        <w:rPr>
          <w:bCs/>
          <w:szCs w:val="24"/>
        </w:rPr>
        <w:tab/>
      </w:r>
      <w:r w:rsidRPr="007B2222">
        <w:rPr>
          <w:bCs/>
          <w:szCs w:val="24"/>
        </w:rPr>
        <w:tab/>
      </w:r>
      <w:r w:rsidRPr="007B2222">
        <w:rPr>
          <w:bCs/>
          <w:szCs w:val="24"/>
        </w:rPr>
        <w:tab/>
      </w:r>
    </w:p>
    <w:p w14:paraId="77451D27" w14:textId="77777777" w:rsidR="00A5749E" w:rsidRPr="007B2222" w:rsidRDefault="00A5749E" w:rsidP="0064735C">
      <w:pPr>
        <w:ind w:left="3600"/>
        <w:jc w:val="both"/>
        <w:rPr>
          <w:bCs/>
          <w:szCs w:val="24"/>
        </w:rPr>
      </w:pPr>
      <w:r w:rsidRPr="007B2222">
        <w:rPr>
          <w:bCs/>
          <w:szCs w:val="24"/>
        </w:rPr>
        <w:t>The Party shall, having given notice, be excused performance of such obligations for so long as such Force Majeure prevents it from performing them.</w:t>
      </w:r>
    </w:p>
    <w:p w14:paraId="317C4952" w14:textId="77777777" w:rsidR="00A5749E" w:rsidRPr="007B2222" w:rsidRDefault="00A5749E" w:rsidP="0064735C">
      <w:pPr>
        <w:jc w:val="both"/>
        <w:rPr>
          <w:bCs/>
          <w:szCs w:val="24"/>
        </w:rPr>
      </w:pPr>
    </w:p>
    <w:p w14:paraId="081594DA" w14:textId="77777777" w:rsidR="00A5749E" w:rsidRPr="007B2222" w:rsidRDefault="00A5749E" w:rsidP="0064735C">
      <w:pPr>
        <w:ind w:left="3600"/>
        <w:jc w:val="both"/>
        <w:rPr>
          <w:bCs/>
          <w:szCs w:val="24"/>
        </w:rPr>
      </w:pPr>
      <w:r w:rsidRPr="007B2222">
        <w:rPr>
          <w:bCs/>
          <w:szCs w:val="24"/>
        </w:rPr>
        <w:t>Notwithstanding any other provision of this Clause, Force Majeure shall not apply to obligations of either Party to make payments to the other Party under the Contract.</w:t>
      </w:r>
    </w:p>
    <w:p w14:paraId="3EFC1C4D" w14:textId="77777777" w:rsidR="00A5749E" w:rsidRPr="007B2222" w:rsidRDefault="00A5749E" w:rsidP="0064735C">
      <w:pPr>
        <w:jc w:val="both"/>
        <w:rPr>
          <w:bCs/>
          <w:szCs w:val="24"/>
        </w:rPr>
      </w:pPr>
    </w:p>
    <w:p w14:paraId="68D69D26" w14:textId="269D5C0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6608" behindDoc="0" locked="0" layoutInCell="1" allowOverlap="1" wp14:anchorId="56838E9F" wp14:editId="4EFBA2B2">
                <wp:simplePos x="0" y="0"/>
                <wp:positionH relativeFrom="column">
                  <wp:posOffset>525780</wp:posOffset>
                </wp:positionH>
                <wp:positionV relativeFrom="paragraph">
                  <wp:posOffset>67310</wp:posOffset>
                </wp:positionV>
                <wp:extent cx="6067425" cy="0"/>
                <wp:effectExtent l="11430" t="13970" r="7620" b="5080"/>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17329" id="Line 23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kw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CkwEiR&#10;Hma0EYqjycM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zHOJ&#10;MBMCAAArBAAADgAAAAAAAAAAAAAAAAAuAgAAZHJzL2Uyb0RvYy54bWxQSwECLQAUAAYACAAAACEA&#10;nAgE+9wAAAAJAQAADwAAAAAAAAAAAAAAAABtBAAAZHJzL2Rvd25yZXYueG1sUEsFBgAAAAAEAAQA&#10;8wAAAHYFAAAAAA==&#10;"/>
            </w:pict>
          </mc:Fallback>
        </mc:AlternateContent>
      </w:r>
      <w:r w:rsidR="00A5749E" w:rsidRPr="007B2222">
        <w:rPr>
          <w:b/>
          <w:bCs/>
          <w:szCs w:val="24"/>
        </w:rPr>
        <w:t>19.3</w:t>
      </w:r>
      <w:r w:rsidR="00A5749E" w:rsidRPr="007B2222">
        <w:rPr>
          <w:b/>
          <w:bCs/>
          <w:szCs w:val="24"/>
        </w:rPr>
        <w:tab/>
      </w:r>
      <w:r w:rsidR="00A5749E" w:rsidRPr="007B2222">
        <w:rPr>
          <w:b/>
          <w:bCs/>
          <w:szCs w:val="24"/>
        </w:rPr>
        <w:tab/>
      </w:r>
    </w:p>
    <w:p w14:paraId="0C579938" w14:textId="77777777" w:rsidR="00A5749E" w:rsidRPr="007B2222" w:rsidRDefault="00A5749E" w:rsidP="0064735C">
      <w:pPr>
        <w:ind w:left="3600" w:hanging="3600"/>
        <w:jc w:val="both"/>
        <w:rPr>
          <w:bCs/>
          <w:szCs w:val="24"/>
        </w:rPr>
      </w:pPr>
      <w:r w:rsidRPr="007B2222">
        <w:rPr>
          <w:b/>
          <w:bCs/>
          <w:szCs w:val="24"/>
        </w:rPr>
        <w:t>Duty to Minimize Delay</w:t>
      </w:r>
      <w:r w:rsidRPr="007B2222">
        <w:rPr>
          <w:b/>
          <w:bCs/>
          <w:szCs w:val="24"/>
        </w:rPr>
        <w:tab/>
      </w:r>
      <w:r w:rsidRPr="007B2222">
        <w:rPr>
          <w:bCs/>
          <w:szCs w:val="24"/>
        </w:rPr>
        <w:t>Each Party shall at all times use all reasonable endeavours to minimize any delay in the performance of the Contract as a result of Force Majeure.</w:t>
      </w:r>
    </w:p>
    <w:p w14:paraId="179DA7BA" w14:textId="77777777" w:rsidR="00A5749E" w:rsidRPr="007B2222" w:rsidRDefault="00A5749E" w:rsidP="0064735C">
      <w:pPr>
        <w:jc w:val="both"/>
        <w:rPr>
          <w:b/>
          <w:bCs/>
          <w:szCs w:val="24"/>
        </w:rPr>
      </w:pPr>
    </w:p>
    <w:p w14:paraId="16384EC2" w14:textId="77777777" w:rsidR="00A5749E" w:rsidRPr="007B2222" w:rsidRDefault="00A5749E" w:rsidP="0064735C">
      <w:pPr>
        <w:ind w:left="3600"/>
        <w:jc w:val="both"/>
        <w:rPr>
          <w:bCs/>
          <w:szCs w:val="24"/>
        </w:rPr>
      </w:pPr>
      <w:r w:rsidRPr="007B2222">
        <w:rPr>
          <w:bCs/>
          <w:szCs w:val="24"/>
        </w:rPr>
        <w:t>A Party shall give notice to the other Party when it ceases to be affected by the Force Majeure.</w:t>
      </w:r>
    </w:p>
    <w:p w14:paraId="09322732" w14:textId="77777777" w:rsidR="00A5749E" w:rsidRPr="007B2222" w:rsidRDefault="00A5749E" w:rsidP="0064735C">
      <w:pPr>
        <w:jc w:val="both"/>
        <w:rPr>
          <w:b/>
          <w:bCs/>
          <w:szCs w:val="24"/>
        </w:rPr>
      </w:pPr>
    </w:p>
    <w:p w14:paraId="64165DE9" w14:textId="68D69078"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7632" behindDoc="0" locked="0" layoutInCell="1" allowOverlap="1" wp14:anchorId="100360AD" wp14:editId="47F3A38F">
                <wp:simplePos x="0" y="0"/>
                <wp:positionH relativeFrom="column">
                  <wp:posOffset>525780</wp:posOffset>
                </wp:positionH>
                <wp:positionV relativeFrom="paragraph">
                  <wp:posOffset>67310</wp:posOffset>
                </wp:positionV>
                <wp:extent cx="6067425" cy="0"/>
                <wp:effectExtent l="11430" t="8255" r="7620" b="10795"/>
                <wp:wrapNone/>
                <wp:docPr id="2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7D52" id="Line 2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nf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BFACnf&#10;EgIAACsEAAAOAAAAAAAAAAAAAAAAAC4CAABkcnMvZTJvRG9jLnhtbFBLAQItABQABgAIAAAAIQCc&#10;CAT73AAAAAkBAAAPAAAAAAAAAAAAAAAAAGwEAABkcnMvZG93bnJldi54bWxQSwUGAAAAAAQABADz&#10;AAAAdQUAAAAA&#10;"/>
            </w:pict>
          </mc:Fallback>
        </mc:AlternateContent>
      </w:r>
      <w:r w:rsidR="00A5749E" w:rsidRPr="007B2222">
        <w:rPr>
          <w:b/>
          <w:bCs/>
          <w:szCs w:val="24"/>
        </w:rPr>
        <w:t>19.4</w:t>
      </w:r>
      <w:r w:rsidR="00A5749E" w:rsidRPr="007B2222">
        <w:rPr>
          <w:b/>
          <w:bCs/>
          <w:szCs w:val="24"/>
        </w:rPr>
        <w:tab/>
      </w:r>
      <w:r w:rsidR="00A5749E" w:rsidRPr="007B2222">
        <w:rPr>
          <w:b/>
          <w:bCs/>
          <w:szCs w:val="24"/>
        </w:rPr>
        <w:tab/>
      </w:r>
    </w:p>
    <w:p w14:paraId="491DAF0D" w14:textId="77777777" w:rsidR="00A5497B" w:rsidRPr="007B2222" w:rsidRDefault="00A5749E" w:rsidP="0064735C">
      <w:pPr>
        <w:jc w:val="both"/>
        <w:rPr>
          <w:bCs/>
          <w:szCs w:val="24"/>
        </w:rPr>
      </w:pPr>
      <w:r w:rsidRPr="007B2222">
        <w:rPr>
          <w:b/>
          <w:bCs/>
          <w:szCs w:val="24"/>
        </w:rPr>
        <w:t>Cons</w:t>
      </w:r>
      <w:r w:rsidR="00A5497B" w:rsidRPr="007B2222">
        <w:rPr>
          <w:b/>
          <w:bCs/>
          <w:szCs w:val="24"/>
        </w:rPr>
        <w:t>equences of Force</w:t>
      </w:r>
      <w:r w:rsidR="00A5497B" w:rsidRPr="007B2222">
        <w:rPr>
          <w:b/>
          <w:bCs/>
          <w:szCs w:val="24"/>
        </w:rPr>
        <w:tab/>
      </w:r>
      <w:r w:rsidR="00A5497B" w:rsidRPr="007B2222">
        <w:rPr>
          <w:b/>
          <w:bCs/>
          <w:szCs w:val="24"/>
        </w:rPr>
        <w:tab/>
      </w:r>
      <w:r w:rsidRPr="007B2222">
        <w:rPr>
          <w:bCs/>
          <w:szCs w:val="24"/>
        </w:rPr>
        <w:t xml:space="preserve">If the Contractor is prevented from performing any of his </w:t>
      </w:r>
    </w:p>
    <w:p w14:paraId="12D165C9" w14:textId="77777777" w:rsidR="00A5497B" w:rsidRPr="007B2222" w:rsidRDefault="00A5497B" w:rsidP="0064735C">
      <w:pPr>
        <w:jc w:val="both"/>
        <w:rPr>
          <w:bCs/>
          <w:szCs w:val="24"/>
        </w:rPr>
      </w:pPr>
      <w:r w:rsidRPr="007B2222">
        <w:rPr>
          <w:b/>
          <w:bCs/>
          <w:szCs w:val="24"/>
        </w:rPr>
        <w:t>Majeure</w:t>
      </w:r>
      <w:r w:rsidRPr="007B2222">
        <w:rPr>
          <w:bCs/>
          <w:szCs w:val="24"/>
        </w:rPr>
        <w:t xml:space="preserve"> </w:t>
      </w:r>
      <w:r w:rsidRPr="007B2222">
        <w:rPr>
          <w:bCs/>
          <w:szCs w:val="24"/>
        </w:rPr>
        <w:tab/>
      </w:r>
      <w:r w:rsidRPr="007B2222">
        <w:rPr>
          <w:bCs/>
          <w:szCs w:val="24"/>
        </w:rPr>
        <w:tab/>
      </w:r>
      <w:r w:rsidRPr="007B2222">
        <w:rPr>
          <w:bCs/>
          <w:szCs w:val="24"/>
        </w:rPr>
        <w:tab/>
      </w:r>
      <w:r w:rsidRPr="007B2222">
        <w:rPr>
          <w:bCs/>
          <w:szCs w:val="24"/>
        </w:rPr>
        <w:tab/>
      </w:r>
      <w:r w:rsidR="00A5749E" w:rsidRPr="007B2222">
        <w:rPr>
          <w:bCs/>
          <w:szCs w:val="24"/>
        </w:rPr>
        <w:t xml:space="preserve">obligation under </w:t>
      </w:r>
      <w:r w:rsidRPr="007B2222">
        <w:rPr>
          <w:bCs/>
          <w:szCs w:val="24"/>
        </w:rPr>
        <w:t xml:space="preserve">the Contract by Force Majeure of which </w:t>
      </w:r>
    </w:p>
    <w:p w14:paraId="063A7E41" w14:textId="77777777" w:rsidR="00A5749E" w:rsidRPr="007B2222" w:rsidRDefault="00A5497B" w:rsidP="0064735C">
      <w:pPr>
        <w:ind w:left="3600"/>
        <w:jc w:val="both"/>
        <w:rPr>
          <w:bCs/>
          <w:szCs w:val="24"/>
        </w:rPr>
      </w:pPr>
      <w:r w:rsidRPr="007B2222">
        <w:rPr>
          <w:bCs/>
          <w:szCs w:val="24"/>
        </w:rPr>
        <w:t>notice has been</w:t>
      </w:r>
      <w:r w:rsidRPr="007B2222">
        <w:rPr>
          <w:b/>
          <w:bCs/>
          <w:szCs w:val="24"/>
        </w:rPr>
        <w:t xml:space="preserve"> </w:t>
      </w:r>
      <w:r w:rsidRPr="007B2222">
        <w:rPr>
          <w:bCs/>
          <w:szCs w:val="24"/>
        </w:rPr>
        <w:t xml:space="preserve">given under Sub-Clause 19.2 </w:t>
      </w:r>
      <w:r w:rsidRPr="007B2222">
        <w:rPr>
          <w:bCs/>
          <w:i/>
          <w:szCs w:val="24"/>
        </w:rPr>
        <w:t>[Notice of Force Majeure],</w:t>
      </w:r>
      <w:r w:rsidRPr="007B2222">
        <w:rPr>
          <w:bCs/>
          <w:szCs w:val="24"/>
        </w:rPr>
        <w:t xml:space="preserve"> and suffers delay and /or incurs Cost by reason of such Force Majeure, the Contractor shall be entitled subject to Sub-Clause 20.1 [Contractor’s Claims] to:</w:t>
      </w:r>
    </w:p>
    <w:p w14:paraId="0D0A39DD" w14:textId="77777777" w:rsidR="00A5749E" w:rsidRPr="007B2222" w:rsidRDefault="00A5749E" w:rsidP="0064735C">
      <w:pPr>
        <w:ind w:left="3600" w:hanging="3600"/>
        <w:jc w:val="both"/>
        <w:rPr>
          <w:bCs/>
          <w:szCs w:val="24"/>
        </w:rPr>
      </w:pPr>
      <w:r w:rsidRPr="007B2222">
        <w:rPr>
          <w:b/>
          <w:bCs/>
          <w:szCs w:val="24"/>
        </w:rPr>
        <w:tab/>
      </w:r>
    </w:p>
    <w:p w14:paraId="5C5A9A3E" w14:textId="77777777" w:rsidR="00A5749E" w:rsidRPr="007B2222" w:rsidRDefault="00A5749E" w:rsidP="0064735C">
      <w:pPr>
        <w:ind w:left="4320" w:hanging="720"/>
        <w:jc w:val="both"/>
        <w:rPr>
          <w:bCs/>
          <w:szCs w:val="24"/>
        </w:rPr>
      </w:pPr>
      <w:r w:rsidRPr="007B2222">
        <w:rPr>
          <w:bCs/>
          <w:szCs w:val="24"/>
        </w:rPr>
        <w:t>(a)</w:t>
      </w:r>
      <w:r w:rsidRPr="007B2222">
        <w:rPr>
          <w:bCs/>
          <w:szCs w:val="24"/>
        </w:rPr>
        <w:tab/>
        <w:t>an extension of time for any such delay, if completion is or will be delayed, under Sub-Clause 8.4 [</w:t>
      </w:r>
      <w:r w:rsidRPr="007B2222">
        <w:rPr>
          <w:bCs/>
          <w:i/>
          <w:szCs w:val="24"/>
        </w:rPr>
        <w:t>Extension of Time for Completion]</w:t>
      </w:r>
      <w:r w:rsidRPr="007B2222">
        <w:rPr>
          <w:bCs/>
          <w:szCs w:val="24"/>
        </w:rPr>
        <w:t xml:space="preserve">, and </w:t>
      </w:r>
    </w:p>
    <w:p w14:paraId="1ADC16E4" w14:textId="77777777" w:rsidR="00A5749E" w:rsidRPr="007B2222" w:rsidRDefault="00A5749E" w:rsidP="0064735C">
      <w:pPr>
        <w:ind w:left="3600" w:hanging="3600"/>
        <w:jc w:val="both"/>
        <w:rPr>
          <w:bCs/>
          <w:szCs w:val="24"/>
        </w:rPr>
      </w:pPr>
    </w:p>
    <w:p w14:paraId="0866DE8E" w14:textId="77777777" w:rsidR="00A5749E" w:rsidRPr="007B2222" w:rsidRDefault="00A5749E" w:rsidP="0064735C">
      <w:pPr>
        <w:ind w:left="4320" w:hanging="720"/>
        <w:jc w:val="both"/>
        <w:rPr>
          <w:bCs/>
          <w:szCs w:val="24"/>
        </w:rPr>
      </w:pPr>
      <w:r w:rsidRPr="007B2222">
        <w:rPr>
          <w:bCs/>
          <w:szCs w:val="24"/>
        </w:rPr>
        <w:t>(b)</w:t>
      </w:r>
      <w:r w:rsidRPr="007B2222">
        <w:rPr>
          <w:bCs/>
          <w:szCs w:val="24"/>
        </w:rPr>
        <w:tab/>
        <w:t>if the event or circumstance is of the kind described in sub-paragraphs (i) to (iv) of Sub-Clause 19.1 [Definition of Force Majeure] and, in the case of sub-paragraphs (ii) to (iv), occurs in the Country, payment of any such Cost.</w:t>
      </w:r>
    </w:p>
    <w:p w14:paraId="6D74AA20" w14:textId="77777777" w:rsidR="00A5749E" w:rsidRPr="007B2222" w:rsidRDefault="00A5749E" w:rsidP="0064735C">
      <w:pPr>
        <w:ind w:left="4320"/>
        <w:jc w:val="both"/>
        <w:rPr>
          <w:szCs w:val="24"/>
        </w:rPr>
      </w:pPr>
    </w:p>
    <w:p w14:paraId="2FAF84D6" w14:textId="77777777" w:rsidR="00A5497B" w:rsidRPr="007B2222" w:rsidRDefault="00A5749E" w:rsidP="0064735C">
      <w:pPr>
        <w:ind w:left="3600"/>
        <w:jc w:val="both"/>
        <w:rPr>
          <w:bCs/>
          <w:szCs w:val="24"/>
        </w:rPr>
      </w:pPr>
      <w:r w:rsidRPr="007B2222">
        <w:rPr>
          <w:bCs/>
          <w:szCs w:val="24"/>
        </w:rPr>
        <w:t>After receiving this notice, the Engineer shall proceed i</w:t>
      </w:r>
      <w:r w:rsidR="00A5497B" w:rsidRPr="007B2222">
        <w:rPr>
          <w:bCs/>
          <w:szCs w:val="24"/>
        </w:rPr>
        <w:t>n</w:t>
      </w:r>
      <w:r w:rsidR="00632104" w:rsidRPr="007B2222">
        <w:rPr>
          <w:bCs/>
          <w:szCs w:val="24"/>
        </w:rPr>
        <w:t xml:space="preserve"> </w:t>
      </w:r>
      <w:r w:rsidRPr="007B2222">
        <w:rPr>
          <w:bCs/>
          <w:szCs w:val="24"/>
        </w:rPr>
        <w:t xml:space="preserve">accordance with </w:t>
      </w:r>
      <w:r w:rsidR="00A5497B" w:rsidRPr="007B2222">
        <w:rPr>
          <w:bCs/>
          <w:szCs w:val="24"/>
        </w:rPr>
        <w:t xml:space="preserve">Sub-Clause 3.5 </w:t>
      </w:r>
      <w:r w:rsidR="00A5497B" w:rsidRPr="007B2222">
        <w:rPr>
          <w:bCs/>
          <w:i/>
          <w:szCs w:val="24"/>
        </w:rPr>
        <w:t>[Determinations]</w:t>
      </w:r>
      <w:r w:rsidR="00A5497B" w:rsidRPr="007B2222">
        <w:rPr>
          <w:bCs/>
          <w:szCs w:val="24"/>
        </w:rPr>
        <w:t xml:space="preserve"> to agree or determine these matters.</w:t>
      </w:r>
    </w:p>
    <w:p w14:paraId="7B87DF47" w14:textId="77777777" w:rsidR="00A5749E" w:rsidRPr="007B2222" w:rsidRDefault="00A5749E" w:rsidP="0064735C">
      <w:pPr>
        <w:ind w:left="4320" w:hanging="720"/>
        <w:jc w:val="both"/>
        <w:rPr>
          <w:bCs/>
          <w:szCs w:val="24"/>
        </w:rPr>
      </w:pPr>
    </w:p>
    <w:p w14:paraId="268DA952" w14:textId="4942145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8656" behindDoc="0" locked="0" layoutInCell="1" allowOverlap="1" wp14:anchorId="6CA08A70" wp14:editId="0378B846">
                <wp:simplePos x="0" y="0"/>
                <wp:positionH relativeFrom="column">
                  <wp:posOffset>525780</wp:posOffset>
                </wp:positionH>
                <wp:positionV relativeFrom="paragraph">
                  <wp:posOffset>67310</wp:posOffset>
                </wp:positionV>
                <wp:extent cx="6067425" cy="0"/>
                <wp:effectExtent l="11430" t="11430" r="7620" b="7620"/>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4B97" id="Line 2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Hh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Tix&#10;4RMCAAArBAAADgAAAAAAAAAAAAAAAAAuAgAAZHJzL2Uyb0RvYy54bWxQSwECLQAUAAYACAAAACEA&#10;nAgE+9wAAAAJAQAADwAAAAAAAAAAAAAAAABtBAAAZHJzL2Rvd25yZXYueG1sUEsFBgAAAAAEAAQA&#10;8wAAAHYFAAAAAA==&#10;"/>
            </w:pict>
          </mc:Fallback>
        </mc:AlternateContent>
      </w:r>
      <w:r w:rsidR="00A5749E" w:rsidRPr="007B2222">
        <w:rPr>
          <w:b/>
          <w:bCs/>
          <w:szCs w:val="24"/>
        </w:rPr>
        <w:t>19.5</w:t>
      </w:r>
      <w:r w:rsidR="00A5749E" w:rsidRPr="007B2222">
        <w:rPr>
          <w:b/>
          <w:bCs/>
          <w:szCs w:val="24"/>
        </w:rPr>
        <w:tab/>
      </w:r>
      <w:r w:rsidR="00A5749E" w:rsidRPr="007B2222">
        <w:rPr>
          <w:b/>
          <w:bCs/>
          <w:szCs w:val="24"/>
        </w:rPr>
        <w:tab/>
      </w:r>
    </w:p>
    <w:p w14:paraId="23A57274" w14:textId="77777777" w:rsidR="005D07A0" w:rsidRPr="007B2222" w:rsidRDefault="00EF55BE" w:rsidP="0064735C">
      <w:pPr>
        <w:jc w:val="both"/>
        <w:rPr>
          <w:bCs/>
          <w:szCs w:val="24"/>
        </w:rPr>
      </w:pPr>
      <w:r w:rsidRPr="007B2222">
        <w:rPr>
          <w:b/>
          <w:bCs/>
          <w:szCs w:val="24"/>
        </w:rPr>
        <w:t xml:space="preserve">Force Majeure Affecting </w:t>
      </w:r>
      <w:r w:rsidRPr="007B2222">
        <w:rPr>
          <w:b/>
          <w:bCs/>
          <w:szCs w:val="24"/>
        </w:rPr>
        <w:tab/>
      </w:r>
      <w:r w:rsidR="00A5749E" w:rsidRPr="007B2222">
        <w:rPr>
          <w:bCs/>
          <w:szCs w:val="24"/>
        </w:rPr>
        <w:t xml:space="preserve">If the Subcontractor is entitled under any contract or agreement </w:t>
      </w:r>
    </w:p>
    <w:p w14:paraId="1D248071" w14:textId="77777777" w:rsidR="005D07A0" w:rsidRPr="007B2222" w:rsidRDefault="005D07A0" w:rsidP="0064735C">
      <w:pPr>
        <w:jc w:val="both"/>
        <w:rPr>
          <w:bCs/>
          <w:szCs w:val="24"/>
        </w:rPr>
      </w:pPr>
      <w:r w:rsidRPr="007B2222">
        <w:rPr>
          <w:b/>
          <w:bCs/>
          <w:szCs w:val="24"/>
        </w:rPr>
        <w:t>Subcontractor</w:t>
      </w:r>
      <w:r w:rsidRPr="007B2222">
        <w:rPr>
          <w:bCs/>
          <w:szCs w:val="24"/>
        </w:rPr>
        <w:t xml:space="preserve"> </w:t>
      </w:r>
      <w:r w:rsidRPr="007B2222">
        <w:rPr>
          <w:bCs/>
          <w:szCs w:val="24"/>
        </w:rPr>
        <w:tab/>
      </w:r>
      <w:r w:rsidRPr="007B2222">
        <w:rPr>
          <w:bCs/>
          <w:szCs w:val="24"/>
        </w:rPr>
        <w:tab/>
      </w:r>
      <w:r w:rsidR="00A5749E" w:rsidRPr="007B2222">
        <w:rPr>
          <w:bCs/>
          <w:szCs w:val="24"/>
        </w:rPr>
        <w:t xml:space="preserve">relating to </w:t>
      </w:r>
      <w:r w:rsidRPr="007B2222">
        <w:rPr>
          <w:bCs/>
          <w:szCs w:val="24"/>
        </w:rPr>
        <w:t xml:space="preserve">the Works to relief from force majeure on terms </w:t>
      </w:r>
    </w:p>
    <w:p w14:paraId="1C6040A6" w14:textId="77777777" w:rsidR="00A5749E" w:rsidRPr="007B2222" w:rsidRDefault="005D07A0" w:rsidP="0064735C">
      <w:pPr>
        <w:ind w:left="2880"/>
        <w:jc w:val="both"/>
        <w:rPr>
          <w:bCs/>
          <w:szCs w:val="24"/>
        </w:rPr>
      </w:pPr>
      <w:r w:rsidRPr="007B2222">
        <w:rPr>
          <w:bCs/>
          <w:szCs w:val="24"/>
        </w:rPr>
        <w:t>additional to or broader than those specified in this Clause, such additional or broader force majeure events or circumstances shall not excuse the Contractor’s non-performance or entitle him to relief under this Clause.</w:t>
      </w:r>
    </w:p>
    <w:p w14:paraId="339CF2BA" w14:textId="77777777" w:rsidR="00A5749E" w:rsidRPr="007B2222" w:rsidRDefault="00A5749E" w:rsidP="0064735C">
      <w:pPr>
        <w:ind w:left="2880" w:hanging="2880"/>
        <w:jc w:val="both"/>
        <w:rPr>
          <w:bCs/>
          <w:szCs w:val="24"/>
        </w:rPr>
      </w:pPr>
      <w:r w:rsidRPr="007B2222">
        <w:rPr>
          <w:b/>
          <w:bCs/>
          <w:szCs w:val="24"/>
        </w:rPr>
        <w:tab/>
      </w:r>
    </w:p>
    <w:p w14:paraId="27189BEB" w14:textId="6C96A69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19680" behindDoc="0" locked="0" layoutInCell="1" allowOverlap="1" wp14:anchorId="65EBD05D" wp14:editId="4CC2E9F8">
                <wp:simplePos x="0" y="0"/>
                <wp:positionH relativeFrom="column">
                  <wp:posOffset>525780</wp:posOffset>
                </wp:positionH>
                <wp:positionV relativeFrom="paragraph">
                  <wp:posOffset>67310</wp:posOffset>
                </wp:positionV>
                <wp:extent cx="6067425" cy="0"/>
                <wp:effectExtent l="11430" t="5715" r="7620" b="13335"/>
                <wp:wrapNone/>
                <wp:docPr id="2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619F" id="Line 2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yC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"/>
            </w:pict>
          </mc:Fallback>
        </mc:AlternateContent>
      </w:r>
      <w:r w:rsidR="00A5749E" w:rsidRPr="007B2222">
        <w:rPr>
          <w:b/>
          <w:bCs/>
          <w:szCs w:val="24"/>
        </w:rPr>
        <w:t>19.6</w:t>
      </w:r>
      <w:r w:rsidR="00A5749E" w:rsidRPr="007B2222">
        <w:rPr>
          <w:b/>
          <w:bCs/>
          <w:szCs w:val="24"/>
        </w:rPr>
        <w:tab/>
      </w:r>
      <w:r w:rsidR="00A5749E" w:rsidRPr="007B2222">
        <w:rPr>
          <w:b/>
          <w:bCs/>
          <w:szCs w:val="24"/>
        </w:rPr>
        <w:tab/>
      </w:r>
    </w:p>
    <w:p w14:paraId="762251BF" w14:textId="77777777" w:rsidR="005D07A0" w:rsidRPr="007B2222" w:rsidRDefault="005D07A0" w:rsidP="0064735C">
      <w:pPr>
        <w:jc w:val="both"/>
        <w:rPr>
          <w:bCs/>
          <w:szCs w:val="24"/>
        </w:rPr>
      </w:pPr>
      <w:r w:rsidRPr="007B2222">
        <w:rPr>
          <w:b/>
          <w:bCs/>
          <w:szCs w:val="24"/>
        </w:rPr>
        <w:t xml:space="preserve">Optional Termination </w:t>
      </w:r>
      <w:r w:rsidRPr="007B2222">
        <w:rPr>
          <w:b/>
          <w:bCs/>
          <w:szCs w:val="24"/>
        </w:rPr>
        <w:tab/>
      </w:r>
      <w:r w:rsidR="00A5749E" w:rsidRPr="007B2222">
        <w:rPr>
          <w:bCs/>
          <w:szCs w:val="24"/>
        </w:rPr>
        <w:t xml:space="preserve">If the execution of substantially all the Works in progress is </w:t>
      </w:r>
    </w:p>
    <w:p w14:paraId="1DA70240" w14:textId="77777777" w:rsidR="005D07A0" w:rsidRPr="007B2222" w:rsidRDefault="00A5749E" w:rsidP="0064735C">
      <w:pPr>
        <w:ind w:left="2160" w:firstLine="720"/>
        <w:jc w:val="both"/>
        <w:rPr>
          <w:bCs/>
          <w:szCs w:val="24"/>
        </w:rPr>
      </w:pPr>
      <w:r w:rsidRPr="007B2222">
        <w:rPr>
          <w:bCs/>
          <w:szCs w:val="24"/>
        </w:rPr>
        <w:t xml:space="preserve">prevented for a </w:t>
      </w:r>
      <w:r w:rsidR="005D07A0" w:rsidRPr="007B2222">
        <w:rPr>
          <w:bCs/>
          <w:szCs w:val="24"/>
        </w:rPr>
        <w:t xml:space="preserve">continuous period of 84 days by reason of Force </w:t>
      </w:r>
    </w:p>
    <w:p w14:paraId="2B0E2073" w14:textId="77777777" w:rsidR="00A5749E" w:rsidRPr="007B2222" w:rsidRDefault="005D07A0" w:rsidP="0064735C">
      <w:pPr>
        <w:ind w:left="2880"/>
        <w:jc w:val="both"/>
        <w:rPr>
          <w:bCs/>
          <w:szCs w:val="24"/>
        </w:rPr>
      </w:pPr>
      <w:r w:rsidRPr="007B2222">
        <w:rPr>
          <w:bCs/>
          <w:szCs w:val="24"/>
        </w:rPr>
        <w:t>Majeure of which notice has been given under Sub-Clause 19.2 [Notice of Force Majeure], or of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57FFB564" w14:textId="77777777" w:rsidR="00A5749E" w:rsidRPr="007B2222" w:rsidRDefault="00A5749E" w:rsidP="0064735C">
      <w:pPr>
        <w:ind w:left="2880" w:hanging="2880"/>
        <w:jc w:val="both"/>
        <w:rPr>
          <w:bCs/>
          <w:szCs w:val="24"/>
        </w:rPr>
      </w:pPr>
      <w:r w:rsidRPr="007B2222">
        <w:rPr>
          <w:b/>
          <w:bCs/>
          <w:szCs w:val="24"/>
        </w:rPr>
        <w:t>Payment and Release</w:t>
      </w:r>
      <w:r w:rsidRPr="007B2222">
        <w:rPr>
          <w:b/>
          <w:bCs/>
          <w:szCs w:val="24"/>
        </w:rPr>
        <w:tab/>
      </w:r>
    </w:p>
    <w:p w14:paraId="07DEA076" w14:textId="77777777" w:rsidR="00A5749E" w:rsidRPr="007B2222" w:rsidRDefault="00A5749E" w:rsidP="0064735C">
      <w:pPr>
        <w:jc w:val="both"/>
        <w:rPr>
          <w:bCs/>
          <w:szCs w:val="24"/>
        </w:rPr>
      </w:pPr>
      <w:r w:rsidRPr="007B2222">
        <w:rPr>
          <w:bCs/>
          <w:szCs w:val="24"/>
        </w:rPr>
        <w:tab/>
      </w:r>
      <w:r w:rsidRPr="007B2222">
        <w:rPr>
          <w:bCs/>
          <w:szCs w:val="24"/>
        </w:rPr>
        <w:tab/>
      </w:r>
      <w:r w:rsidRPr="007B2222">
        <w:rPr>
          <w:bCs/>
          <w:szCs w:val="24"/>
        </w:rPr>
        <w:tab/>
      </w:r>
      <w:r w:rsidRPr="007B2222">
        <w:rPr>
          <w:bCs/>
          <w:szCs w:val="24"/>
        </w:rPr>
        <w:tab/>
      </w:r>
      <w:r w:rsidRPr="007B2222">
        <w:rPr>
          <w:bCs/>
          <w:szCs w:val="24"/>
        </w:rPr>
        <w:tab/>
      </w:r>
    </w:p>
    <w:p w14:paraId="02BE8E43" w14:textId="77777777" w:rsidR="009B340C" w:rsidRPr="007B2222" w:rsidRDefault="00A5749E" w:rsidP="0064735C">
      <w:pPr>
        <w:jc w:val="both"/>
        <w:rPr>
          <w:bCs/>
          <w:szCs w:val="24"/>
        </w:rPr>
      </w:pPr>
      <w:r w:rsidRPr="007B2222">
        <w:rPr>
          <w:bCs/>
          <w:szCs w:val="24"/>
        </w:rPr>
        <w:tab/>
      </w:r>
      <w:r w:rsidRPr="007B2222">
        <w:rPr>
          <w:bCs/>
          <w:szCs w:val="24"/>
        </w:rPr>
        <w:tab/>
      </w:r>
      <w:r w:rsidRPr="007B2222">
        <w:rPr>
          <w:bCs/>
          <w:szCs w:val="24"/>
        </w:rPr>
        <w:tab/>
      </w:r>
      <w:r w:rsidRPr="007B2222">
        <w:rPr>
          <w:bCs/>
          <w:szCs w:val="24"/>
        </w:rPr>
        <w:tab/>
        <w:t xml:space="preserve">Upon such termination, the Engineer shall determine the Value of </w:t>
      </w:r>
    </w:p>
    <w:p w14:paraId="63644713" w14:textId="77777777" w:rsidR="009B340C" w:rsidRPr="007B2222" w:rsidRDefault="00A5749E" w:rsidP="009B340C">
      <w:pPr>
        <w:ind w:left="2160" w:firstLine="720"/>
        <w:jc w:val="both"/>
        <w:rPr>
          <w:bCs/>
          <w:szCs w:val="24"/>
        </w:rPr>
      </w:pPr>
      <w:r w:rsidRPr="007B2222">
        <w:rPr>
          <w:bCs/>
          <w:szCs w:val="24"/>
        </w:rPr>
        <w:t xml:space="preserve">work </w:t>
      </w:r>
      <w:r w:rsidR="009B340C" w:rsidRPr="007B2222">
        <w:rPr>
          <w:bCs/>
          <w:szCs w:val="24"/>
        </w:rPr>
        <w:t>done and issue a Payment Certificate which shall include:</w:t>
      </w:r>
    </w:p>
    <w:p w14:paraId="1907A097" w14:textId="77777777" w:rsidR="00A5749E" w:rsidRPr="007B2222" w:rsidRDefault="00A5749E" w:rsidP="0064735C">
      <w:pPr>
        <w:ind w:left="2160" w:firstLine="720"/>
        <w:jc w:val="both"/>
        <w:rPr>
          <w:bCs/>
          <w:szCs w:val="24"/>
        </w:rPr>
      </w:pPr>
    </w:p>
    <w:p w14:paraId="54A86E90" w14:textId="77777777" w:rsidR="00A5749E" w:rsidRPr="007B2222" w:rsidRDefault="00A5749E" w:rsidP="0064735C">
      <w:pPr>
        <w:jc w:val="both"/>
        <w:rPr>
          <w:bCs/>
          <w:szCs w:val="24"/>
        </w:rPr>
      </w:pPr>
      <w:r w:rsidRPr="007B2222">
        <w:rPr>
          <w:bCs/>
          <w:szCs w:val="24"/>
        </w:rPr>
        <w:tab/>
      </w:r>
      <w:r w:rsidRPr="007B2222">
        <w:rPr>
          <w:bCs/>
          <w:szCs w:val="24"/>
        </w:rPr>
        <w:tab/>
      </w:r>
      <w:r w:rsidRPr="007B2222">
        <w:rPr>
          <w:bCs/>
          <w:szCs w:val="24"/>
        </w:rPr>
        <w:tab/>
      </w:r>
      <w:r w:rsidRPr="007B2222">
        <w:rPr>
          <w:bCs/>
          <w:szCs w:val="24"/>
        </w:rPr>
        <w:tab/>
      </w:r>
    </w:p>
    <w:p w14:paraId="5CA65C82" w14:textId="77777777" w:rsidR="00A5749E" w:rsidRPr="007B2222" w:rsidRDefault="00A5749E" w:rsidP="002A5E71">
      <w:pPr>
        <w:numPr>
          <w:ilvl w:val="0"/>
          <w:numId w:val="114"/>
        </w:numPr>
        <w:suppressAutoHyphens w:val="0"/>
        <w:overflowPunct/>
        <w:autoSpaceDE/>
        <w:autoSpaceDN/>
        <w:adjustRightInd/>
        <w:jc w:val="both"/>
        <w:textAlignment w:val="auto"/>
        <w:rPr>
          <w:bCs/>
          <w:szCs w:val="24"/>
        </w:rPr>
      </w:pPr>
      <w:r w:rsidRPr="007B2222">
        <w:rPr>
          <w:bCs/>
          <w:szCs w:val="24"/>
        </w:rPr>
        <w:t>the amounts payable for any work carried out for which a price is stated in the Contract;</w:t>
      </w:r>
    </w:p>
    <w:p w14:paraId="7537CB07" w14:textId="77777777" w:rsidR="00A5749E" w:rsidRPr="007B2222" w:rsidRDefault="00A5749E" w:rsidP="0064735C">
      <w:pPr>
        <w:ind w:left="4320"/>
        <w:jc w:val="both"/>
        <w:rPr>
          <w:bCs/>
          <w:szCs w:val="24"/>
        </w:rPr>
      </w:pPr>
    </w:p>
    <w:p w14:paraId="7874C9A5" w14:textId="77777777" w:rsidR="00A5749E" w:rsidRPr="007B2222" w:rsidRDefault="00A5749E" w:rsidP="002A5E71">
      <w:pPr>
        <w:numPr>
          <w:ilvl w:val="0"/>
          <w:numId w:val="114"/>
        </w:numPr>
        <w:suppressAutoHyphens w:val="0"/>
        <w:overflowPunct/>
        <w:autoSpaceDE/>
        <w:autoSpaceDN/>
        <w:adjustRightInd/>
        <w:jc w:val="both"/>
        <w:textAlignment w:val="auto"/>
        <w:rPr>
          <w:bCs/>
          <w:szCs w:val="24"/>
        </w:rPr>
      </w:pPr>
      <w:r w:rsidRPr="007B2222">
        <w:rPr>
          <w:bCs/>
          <w:szCs w:val="24"/>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3368B3C1" w14:textId="77777777" w:rsidR="00A5749E" w:rsidRPr="007B2222" w:rsidRDefault="00A5749E" w:rsidP="0064735C">
      <w:pPr>
        <w:ind w:left="4320"/>
        <w:jc w:val="both"/>
        <w:rPr>
          <w:bCs/>
          <w:szCs w:val="24"/>
        </w:rPr>
      </w:pPr>
    </w:p>
    <w:p w14:paraId="52C4D3D8" w14:textId="77777777" w:rsidR="00A5749E" w:rsidRPr="007B2222" w:rsidRDefault="00A5749E" w:rsidP="002A5E71">
      <w:pPr>
        <w:numPr>
          <w:ilvl w:val="0"/>
          <w:numId w:val="114"/>
        </w:numPr>
        <w:suppressAutoHyphens w:val="0"/>
        <w:overflowPunct/>
        <w:autoSpaceDE/>
        <w:autoSpaceDN/>
        <w:adjustRightInd/>
        <w:jc w:val="both"/>
        <w:textAlignment w:val="auto"/>
        <w:rPr>
          <w:bCs/>
          <w:szCs w:val="24"/>
        </w:rPr>
      </w:pPr>
      <w:r w:rsidRPr="007B2222">
        <w:rPr>
          <w:bCs/>
          <w:szCs w:val="24"/>
        </w:rPr>
        <w:t>any other Cost or liability which in the circumstances was reasonably incurred by the Contractor in the expectation of completion the Works;</w:t>
      </w:r>
    </w:p>
    <w:p w14:paraId="63FFF26A" w14:textId="77777777" w:rsidR="00A5749E" w:rsidRPr="007B2222" w:rsidRDefault="00A5749E" w:rsidP="0064735C">
      <w:pPr>
        <w:ind w:left="4320"/>
        <w:jc w:val="both"/>
        <w:rPr>
          <w:bCs/>
          <w:szCs w:val="24"/>
        </w:rPr>
      </w:pPr>
    </w:p>
    <w:p w14:paraId="6D03AA64" w14:textId="77777777" w:rsidR="00A5749E" w:rsidRPr="007B2222" w:rsidRDefault="00A5749E" w:rsidP="002A5E71">
      <w:pPr>
        <w:numPr>
          <w:ilvl w:val="0"/>
          <w:numId w:val="114"/>
        </w:numPr>
        <w:suppressAutoHyphens w:val="0"/>
        <w:overflowPunct/>
        <w:autoSpaceDE/>
        <w:autoSpaceDN/>
        <w:adjustRightInd/>
        <w:jc w:val="both"/>
        <w:textAlignment w:val="auto"/>
        <w:rPr>
          <w:bCs/>
          <w:szCs w:val="24"/>
        </w:rPr>
      </w:pPr>
      <w:r w:rsidRPr="007B2222">
        <w:rPr>
          <w:bCs/>
          <w:szCs w:val="24"/>
        </w:rPr>
        <w:t xml:space="preserve">the Cost of removal of Temporary Works and Contractor’s Equipment form the Site and the return of these items to the Contractor’s works in his country (or to any other destination at no greater cost); and </w:t>
      </w:r>
    </w:p>
    <w:p w14:paraId="40ACAF05" w14:textId="77777777" w:rsidR="00A5749E" w:rsidRPr="007B2222" w:rsidRDefault="00A5749E" w:rsidP="0064735C">
      <w:pPr>
        <w:jc w:val="both"/>
        <w:rPr>
          <w:bCs/>
          <w:szCs w:val="24"/>
        </w:rPr>
      </w:pPr>
    </w:p>
    <w:p w14:paraId="3BC333D9" w14:textId="77777777" w:rsidR="00A5749E" w:rsidRPr="007B2222" w:rsidRDefault="00A5749E" w:rsidP="002A5E71">
      <w:pPr>
        <w:numPr>
          <w:ilvl w:val="0"/>
          <w:numId w:val="114"/>
        </w:numPr>
        <w:suppressAutoHyphens w:val="0"/>
        <w:overflowPunct/>
        <w:autoSpaceDE/>
        <w:autoSpaceDN/>
        <w:adjustRightInd/>
        <w:jc w:val="both"/>
        <w:textAlignment w:val="auto"/>
        <w:rPr>
          <w:bCs/>
          <w:szCs w:val="24"/>
        </w:rPr>
      </w:pPr>
      <w:r w:rsidRPr="007B2222">
        <w:rPr>
          <w:bCs/>
          <w:szCs w:val="24"/>
        </w:rPr>
        <w:t>the Cost of repatriation of the Contractors’ staff and labour employed wholly in connection with the Works at the date of termination.</w:t>
      </w:r>
    </w:p>
    <w:p w14:paraId="4AA8EE4A" w14:textId="77777777" w:rsidR="00280E4C" w:rsidRPr="007B2222" w:rsidRDefault="00280E4C" w:rsidP="0064735C">
      <w:pPr>
        <w:suppressAutoHyphens w:val="0"/>
        <w:overflowPunct/>
        <w:autoSpaceDE/>
        <w:autoSpaceDN/>
        <w:adjustRightInd/>
        <w:ind w:left="4320"/>
        <w:jc w:val="both"/>
        <w:textAlignment w:val="auto"/>
        <w:rPr>
          <w:bCs/>
          <w:szCs w:val="24"/>
        </w:rPr>
      </w:pPr>
    </w:p>
    <w:p w14:paraId="4DCA5A49" w14:textId="5C698CA0"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0704" behindDoc="0" locked="0" layoutInCell="1" allowOverlap="1" wp14:anchorId="22A56C5C" wp14:editId="4DA5603B">
                <wp:simplePos x="0" y="0"/>
                <wp:positionH relativeFrom="column">
                  <wp:posOffset>525780</wp:posOffset>
                </wp:positionH>
                <wp:positionV relativeFrom="paragraph">
                  <wp:posOffset>67310</wp:posOffset>
                </wp:positionV>
                <wp:extent cx="6067425" cy="0"/>
                <wp:effectExtent l="11430" t="9525" r="7620" b="9525"/>
                <wp:wrapNone/>
                <wp:docPr id="2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9567" id="Line 2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i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StmA&#10;5RMCAAArBAAADgAAAAAAAAAAAAAAAAAuAgAAZHJzL2Uyb0RvYy54bWxQSwECLQAUAAYACAAAACEA&#10;nAgE+9wAAAAJAQAADwAAAAAAAAAAAAAAAABtBAAAZHJzL2Rvd25yZXYueG1sUEsFBgAAAAAEAAQA&#10;8wAAAHYFAAAAAA==&#10;"/>
            </w:pict>
          </mc:Fallback>
        </mc:AlternateContent>
      </w:r>
      <w:r w:rsidR="00A5749E" w:rsidRPr="007B2222">
        <w:rPr>
          <w:b/>
          <w:bCs/>
          <w:szCs w:val="24"/>
        </w:rPr>
        <w:t>19.7</w:t>
      </w:r>
      <w:r w:rsidR="00A5749E" w:rsidRPr="007B2222">
        <w:rPr>
          <w:b/>
          <w:bCs/>
          <w:szCs w:val="24"/>
        </w:rPr>
        <w:tab/>
      </w:r>
      <w:r w:rsidR="00A5749E" w:rsidRPr="007B2222">
        <w:rPr>
          <w:b/>
          <w:bCs/>
          <w:szCs w:val="24"/>
        </w:rPr>
        <w:tab/>
      </w:r>
    </w:p>
    <w:p w14:paraId="66F66E58" w14:textId="77777777" w:rsidR="00280E4C" w:rsidRPr="007B2222" w:rsidRDefault="00A5749E" w:rsidP="0064735C">
      <w:pPr>
        <w:jc w:val="both"/>
        <w:rPr>
          <w:bCs/>
          <w:szCs w:val="24"/>
        </w:rPr>
      </w:pPr>
      <w:r w:rsidRPr="007B2222">
        <w:rPr>
          <w:b/>
          <w:bCs/>
          <w:szCs w:val="24"/>
        </w:rPr>
        <w:t>Release from</w:t>
      </w:r>
      <w:r w:rsidRPr="007B2222">
        <w:rPr>
          <w:b/>
          <w:bCs/>
          <w:szCs w:val="24"/>
        </w:rPr>
        <w:tab/>
      </w:r>
      <w:r w:rsidRPr="007B2222">
        <w:rPr>
          <w:b/>
          <w:bCs/>
          <w:szCs w:val="24"/>
        </w:rPr>
        <w:tab/>
      </w:r>
      <w:r w:rsidRPr="007B2222">
        <w:rPr>
          <w:b/>
          <w:bCs/>
          <w:szCs w:val="24"/>
        </w:rPr>
        <w:tab/>
      </w:r>
      <w:r w:rsidRPr="007B2222">
        <w:rPr>
          <w:b/>
          <w:bCs/>
          <w:szCs w:val="24"/>
        </w:rPr>
        <w:tab/>
      </w:r>
      <w:r w:rsidR="00280E4C" w:rsidRPr="007B2222">
        <w:rPr>
          <w:bCs/>
          <w:szCs w:val="24"/>
        </w:rPr>
        <w:t>Notwithstanding any other provision of this Clause, if</w:t>
      </w:r>
      <w:r w:rsidRPr="007B2222">
        <w:rPr>
          <w:bCs/>
          <w:szCs w:val="24"/>
        </w:rPr>
        <w:t xml:space="preserve">  </w:t>
      </w:r>
    </w:p>
    <w:p w14:paraId="16F41F48" w14:textId="77777777" w:rsidR="00280E4C" w:rsidRPr="007B2222" w:rsidRDefault="00280E4C" w:rsidP="0064735C">
      <w:pPr>
        <w:jc w:val="both"/>
        <w:rPr>
          <w:bCs/>
          <w:szCs w:val="24"/>
        </w:rPr>
      </w:pPr>
      <w:r w:rsidRPr="007B2222">
        <w:rPr>
          <w:b/>
          <w:bCs/>
          <w:szCs w:val="24"/>
        </w:rPr>
        <w:t>Performance</w:t>
      </w:r>
      <w:r w:rsidRPr="007B2222">
        <w:rPr>
          <w:b/>
          <w:bCs/>
          <w:szCs w:val="24"/>
        </w:rPr>
        <w:tab/>
      </w:r>
      <w:r w:rsidRPr="007B2222">
        <w:rPr>
          <w:b/>
          <w:bCs/>
          <w:szCs w:val="24"/>
        </w:rPr>
        <w:tab/>
      </w:r>
      <w:r w:rsidRPr="007B2222">
        <w:rPr>
          <w:b/>
          <w:bCs/>
          <w:szCs w:val="24"/>
        </w:rPr>
        <w:tab/>
      </w:r>
      <w:r w:rsidRPr="007B2222">
        <w:rPr>
          <w:b/>
          <w:bCs/>
          <w:szCs w:val="24"/>
        </w:rPr>
        <w:tab/>
      </w:r>
      <w:r w:rsidRPr="007B2222">
        <w:rPr>
          <w:bCs/>
          <w:szCs w:val="24"/>
        </w:rPr>
        <w:t>any event or</w:t>
      </w:r>
      <w:r w:rsidR="00A5749E" w:rsidRPr="007B2222">
        <w:rPr>
          <w:bCs/>
          <w:szCs w:val="24"/>
        </w:rPr>
        <w:t xml:space="preserve"> </w:t>
      </w:r>
      <w:r w:rsidRPr="007B2222">
        <w:rPr>
          <w:bCs/>
          <w:szCs w:val="24"/>
        </w:rPr>
        <w:t xml:space="preserve">circumstance outside the control of the </w:t>
      </w:r>
    </w:p>
    <w:p w14:paraId="2E60C38E" w14:textId="77777777" w:rsidR="00280E4C" w:rsidRPr="007B2222" w:rsidRDefault="00280E4C" w:rsidP="0064735C">
      <w:pPr>
        <w:jc w:val="both"/>
        <w:rPr>
          <w:bCs/>
          <w:szCs w:val="24"/>
        </w:rPr>
      </w:pPr>
      <w:r w:rsidRPr="007B2222">
        <w:rPr>
          <w:b/>
          <w:bCs/>
          <w:szCs w:val="24"/>
        </w:rPr>
        <w:t>Under the Law</w:t>
      </w:r>
      <w:r w:rsidRPr="007B2222">
        <w:rPr>
          <w:bCs/>
          <w:szCs w:val="24"/>
        </w:rPr>
        <w:t xml:space="preserve"> </w:t>
      </w:r>
      <w:r w:rsidRPr="007B2222">
        <w:rPr>
          <w:bCs/>
          <w:szCs w:val="24"/>
        </w:rPr>
        <w:tab/>
      </w:r>
      <w:r w:rsidRPr="007B2222">
        <w:rPr>
          <w:bCs/>
          <w:szCs w:val="24"/>
        </w:rPr>
        <w:tab/>
      </w:r>
      <w:r w:rsidRPr="007B2222">
        <w:rPr>
          <w:bCs/>
          <w:szCs w:val="24"/>
        </w:rPr>
        <w:tab/>
        <w:t>Parties (including, but not limited to,</w:t>
      </w:r>
    </w:p>
    <w:p w14:paraId="513AF37B" w14:textId="77777777" w:rsidR="00A5749E" w:rsidRPr="007B2222" w:rsidRDefault="00A5749E" w:rsidP="0064735C">
      <w:pPr>
        <w:ind w:left="3600" w:hanging="3600"/>
        <w:jc w:val="both"/>
        <w:rPr>
          <w:bCs/>
          <w:szCs w:val="24"/>
        </w:rPr>
      </w:pPr>
      <w:r w:rsidRPr="007B2222">
        <w:rPr>
          <w:b/>
          <w:bCs/>
          <w:szCs w:val="24"/>
        </w:rPr>
        <w:tab/>
      </w:r>
      <w:r w:rsidRPr="007B2222">
        <w:rPr>
          <w:bCs/>
          <w:szCs w:val="24"/>
        </w:rPr>
        <w:t>Force Majeure) arises which makes it impossible or unlawful for either or both Parties to fulfill its or their contractual obligations or which, under the law governing the Contract, entities the Parties to be released from further performance of the Contract, then upon notice by either Party to the other Party of such event or circumstances:</w:t>
      </w:r>
    </w:p>
    <w:p w14:paraId="5D9B87CE" w14:textId="77777777" w:rsidR="00A5749E" w:rsidRPr="007B2222" w:rsidRDefault="00A5749E" w:rsidP="0064735C">
      <w:pPr>
        <w:ind w:left="3600" w:hanging="3600"/>
        <w:jc w:val="both"/>
        <w:rPr>
          <w:bCs/>
          <w:szCs w:val="24"/>
        </w:rPr>
      </w:pPr>
    </w:p>
    <w:p w14:paraId="32B5C6AC" w14:textId="77777777" w:rsidR="00A5749E" w:rsidRPr="007B2222" w:rsidRDefault="00A5749E" w:rsidP="002A5E71">
      <w:pPr>
        <w:numPr>
          <w:ilvl w:val="0"/>
          <w:numId w:val="115"/>
        </w:numPr>
        <w:suppressAutoHyphens w:val="0"/>
        <w:overflowPunct/>
        <w:autoSpaceDE/>
        <w:autoSpaceDN/>
        <w:adjustRightInd/>
        <w:jc w:val="both"/>
        <w:textAlignment w:val="auto"/>
        <w:rPr>
          <w:bCs/>
          <w:szCs w:val="24"/>
        </w:rPr>
      </w:pPr>
      <w:r w:rsidRPr="007B2222">
        <w:rPr>
          <w:bCs/>
          <w:szCs w:val="24"/>
        </w:rPr>
        <w:t xml:space="preserve">the Parties shall be discharged from further performance, without prejudice to the rights of either Party in respect of any previous breach of the Contract, and </w:t>
      </w:r>
    </w:p>
    <w:p w14:paraId="0293905A" w14:textId="77777777" w:rsidR="00A5749E" w:rsidRPr="007B2222" w:rsidRDefault="00A5749E" w:rsidP="00E828C6">
      <w:pPr>
        <w:suppressAutoHyphens w:val="0"/>
        <w:overflowPunct/>
        <w:autoSpaceDE/>
        <w:autoSpaceDN/>
        <w:adjustRightInd/>
        <w:ind w:left="4320"/>
        <w:jc w:val="both"/>
        <w:textAlignment w:val="auto"/>
        <w:rPr>
          <w:bCs/>
          <w:szCs w:val="24"/>
        </w:rPr>
      </w:pPr>
    </w:p>
    <w:p w14:paraId="72157454" w14:textId="77777777" w:rsidR="00A5749E" w:rsidRPr="007B2222" w:rsidRDefault="00A5749E" w:rsidP="00D121FE">
      <w:pPr>
        <w:numPr>
          <w:ilvl w:val="0"/>
          <w:numId w:val="115"/>
        </w:numPr>
        <w:suppressAutoHyphens w:val="0"/>
        <w:overflowPunct/>
        <w:autoSpaceDE/>
        <w:autoSpaceDN/>
        <w:adjustRightInd/>
        <w:jc w:val="both"/>
        <w:textAlignment w:val="auto"/>
        <w:rPr>
          <w:bCs/>
          <w:szCs w:val="24"/>
        </w:rPr>
      </w:pPr>
      <w:r w:rsidRPr="007B2222">
        <w:rPr>
          <w:bCs/>
          <w:szCs w:val="24"/>
        </w:rPr>
        <w:t>the sum payable by the Employer to the Contractor shall be the same as would have been payable under Sub-Clause 19.6 [Optional Termination, Payment and Release] if the Contract had been terminated under Sub-Clause 19.6.</w:t>
      </w:r>
    </w:p>
    <w:p w14:paraId="3C1CBE18" w14:textId="77777777" w:rsidR="00A5749E" w:rsidRPr="007B2222" w:rsidRDefault="00A5749E" w:rsidP="0064735C">
      <w:pPr>
        <w:jc w:val="both"/>
        <w:rPr>
          <w:bCs/>
          <w:szCs w:val="24"/>
        </w:rPr>
      </w:pPr>
    </w:p>
    <w:p w14:paraId="35B567C6" w14:textId="7E924B82" w:rsidR="00A5749E" w:rsidRPr="007B2222" w:rsidRDefault="005B2582" w:rsidP="0064735C">
      <w:pPr>
        <w:jc w:val="both"/>
        <w:rPr>
          <w:bCs/>
          <w:szCs w:val="24"/>
        </w:rPr>
      </w:pPr>
      <w:r w:rsidRPr="007B2222">
        <w:rPr>
          <w:noProof/>
          <w:szCs w:val="24"/>
        </w:rPr>
        <mc:AlternateContent>
          <mc:Choice Requires="wps">
            <w:drawing>
              <wp:anchor distT="0" distB="0" distL="114300" distR="114300" simplePos="0" relativeHeight="251721728" behindDoc="0" locked="0" layoutInCell="1" allowOverlap="1" wp14:anchorId="3F3AC077" wp14:editId="566BBF2F">
                <wp:simplePos x="0" y="0"/>
                <wp:positionH relativeFrom="column">
                  <wp:posOffset>2398395</wp:posOffset>
                </wp:positionH>
                <wp:positionV relativeFrom="paragraph">
                  <wp:posOffset>28575</wp:posOffset>
                </wp:positionV>
                <wp:extent cx="4194810" cy="0"/>
                <wp:effectExtent l="7620" t="13335" r="7620" b="5715"/>
                <wp:wrapNone/>
                <wp:docPr id="2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D360" id="Line 2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51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5D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0+hOb1xJcSs1M6G8uhZvZitpt8dUnrVEnXgkeTrxUBiFjKSNylh4wxcse8/awYx5Oh1&#10;7NS5sV2AhB6gcxTkcheEnz2icFhk82KW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"/>
            </w:pict>
          </mc:Fallback>
        </mc:AlternateContent>
      </w:r>
    </w:p>
    <w:p w14:paraId="0B5AF498" w14:textId="77777777" w:rsidR="00A5749E" w:rsidRPr="007B2222" w:rsidRDefault="00A5749E" w:rsidP="0064735C">
      <w:pPr>
        <w:jc w:val="both"/>
        <w:rPr>
          <w:b/>
          <w:bCs/>
          <w:szCs w:val="24"/>
        </w:rPr>
      </w:pPr>
    </w:p>
    <w:p w14:paraId="3B6620A5" w14:textId="77777777" w:rsidR="00A5749E" w:rsidRPr="007B2222" w:rsidRDefault="00A5749E" w:rsidP="0064735C">
      <w:pPr>
        <w:jc w:val="both"/>
        <w:rPr>
          <w:b/>
          <w:bCs/>
          <w:szCs w:val="24"/>
        </w:rPr>
      </w:pPr>
      <w:r w:rsidRPr="007B2222">
        <w:rPr>
          <w:b/>
          <w:bCs/>
          <w:szCs w:val="24"/>
        </w:rPr>
        <w:t>20.</w:t>
      </w:r>
      <w:r w:rsidRPr="007B2222">
        <w:rPr>
          <w:b/>
          <w:bCs/>
          <w:szCs w:val="24"/>
        </w:rPr>
        <w:tab/>
        <w:t>Claims, Disputes and Arbitration</w:t>
      </w:r>
    </w:p>
    <w:p w14:paraId="57FF20F9" w14:textId="77777777" w:rsidR="00A5749E" w:rsidRPr="007B2222" w:rsidRDefault="00A5749E" w:rsidP="0064735C">
      <w:pPr>
        <w:jc w:val="both"/>
        <w:rPr>
          <w:bCs/>
          <w:szCs w:val="24"/>
        </w:rPr>
      </w:pPr>
    </w:p>
    <w:p w14:paraId="71A0D1C9" w14:textId="77777777" w:rsidR="00A5749E" w:rsidRPr="007B2222" w:rsidRDefault="00A5749E" w:rsidP="0064735C">
      <w:pPr>
        <w:spacing w:line="360" w:lineRule="auto"/>
        <w:jc w:val="both"/>
        <w:rPr>
          <w:b/>
          <w:bCs/>
          <w:szCs w:val="24"/>
        </w:rPr>
      </w:pPr>
      <w:r w:rsidRPr="007B2222">
        <w:rPr>
          <w:b/>
          <w:bCs/>
          <w:szCs w:val="24"/>
        </w:rPr>
        <w:t>20.1</w:t>
      </w:r>
      <w:r w:rsidRPr="007B2222">
        <w:rPr>
          <w:b/>
          <w:bCs/>
          <w:szCs w:val="24"/>
        </w:rPr>
        <w:tab/>
      </w:r>
      <w:r w:rsidRPr="007B2222">
        <w:rPr>
          <w:b/>
          <w:bCs/>
          <w:szCs w:val="24"/>
        </w:rPr>
        <w:tab/>
      </w:r>
    </w:p>
    <w:p w14:paraId="419D0A59" w14:textId="77777777" w:rsidR="00A5749E" w:rsidRPr="007B2222" w:rsidRDefault="00A5749E" w:rsidP="0064735C">
      <w:pPr>
        <w:ind w:left="3600" w:hanging="3600"/>
        <w:jc w:val="both"/>
        <w:rPr>
          <w:bCs/>
          <w:szCs w:val="24"/>
        </w:rPr>
      </w:pPr>
      <w:r w:rsidRPr="007B2222">
        <w:rPr>
          <w:b/>
          <w:bCs/>
          <w:szCs w:val="24"/>
        </w:rPr>
        <w:t>Contractor’s Claims</w:t>
      </w:r>
      <w:r w:rsidRPr="007B2222">
        <w:rPr>
          <w:b/>
          <w:bCs/>
          <w:szCs w:val="24"/>
        </w:rPr>
        <w:tab/>
      </w:r>
      <w:r w:rsidRPr="007B2222">
        <w:rPr>
          <w:bCs/>
          <w:szCs w:val="24"/>
        </w:rPr>
        <w:t>If the Contractor considers himself to be entitled to any extension of the Time for Completion and /or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14:paraId="40A2DBC3" w14:textId="77777777" w:rsidR="00A5749E" w:rsidRPr="007B2222" w:rsidRDefault="00A5749E" w:rsidP="0064735C">
      <w:pPr>
        <w:jc w:val="both"/>
        <w:rPr>
          <w:bCs/>
          <w:szCs w:val="24"/>
        </w:rPr>
      </w:pPr>
    </w:p>
    <w:p w14:paraId="42D5A31A" w14:textId="77777777" w:rsidR="00A5749E" w:rsidRPr="007B2222" w:rsidRDefault="00A5749E" w:rsidP="0064735C">
      <w:pPr>
        <w:ind w:left="3600"/>
        <w:jc w:val="both"/>
        <w:rPr>
          <w:bCs/>
          <w:szCs w:val="24"/>
        </w:rPr>
      </w:pPr>
      <w:r w:rsidRPr="007B2222">
        <w:rPr>
          <w:bCs/>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g provisions of this Sub-Clause shall apply.</w:t>
      </w:r>
    </w:p>
    <w:p w14:paraId="18DEFF6E" w14:textId="77777777" w:rsidR="00A5749E" w:rsidRPr="007B2222" w:rsidRDefault="00A5749E" w:rsidP="0064735C">
      <w:pPr>
        <w:jc w:val="both"/>
        <w:rPr>
          <w:bCs/>
          <w:szCs w:val="24"/>
        </w:rPr>
      </w:pPr>
    </w:p>
    <w:p w14:paraId="3DF9D06A" w14:textId="77777777" w:rsidR="00A5749E" w:rsidRPr="007B2222" w:rsidRDefault="00A5749E" w:rsidP="0064735C">
      <w:pPr>
        <w:ind w:left="3600"/>
        <w:jc w:val="both"/>
        <w:rPr>
          <w:bCs/>
          <w:szCs w:val="24"/>
        </w:rPr>
      </w:pPr>
      <w:r w:rsidRPr="007B2222">
        <w:rPr>
          <w:bCs/>
          <w:szCs w:val="24"/>
        </w:rPr>
        <w:t>The Contractor shall also submit any other notices which are required by the Contract, and supporting particulars for the claim, all as relevant to such event or circumstance.</w:t>
      </w:r>
    </w:p>
    <w:p w14:paraId="33BD47DA" w14:textId="77777777" w:rsidR="00A5749E" w:rsidRPr="007B2222" w:rsidRDefault="00A5749E" w:rsidP="0064735C">
      <w:pPr>
        <w:ind w:left="3600"/>
        <w:jc w:val="both"/>
        <w:rPr>
          <w:bCs/>
          <w:szCs w:val="24"/>
        </w:rPr>
      </w:pPr>
    </w:p>
    <w:p w14:paraId="7F7A4BC3" w14:textId="77777777" w:rsidR="00A5749E" w:rsidRPr="007B2222" w:rsidRDefault="00A5749E" w:rsidP="0064735C">
      <w:pPr>
        <w:ind w:left="3600"/>
        <w:jc w:val="both"/>
        <w:rPr>
          <w:bCs/>
          <w:szCs w:val="24"/>
        </w:rPr>
      </w:pPr>
      <w:r w:rsidRPr="007B2222">
        <w:rPr>
          <w:bCs/>
          <w:szCs w:val="24"/>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11B96251" w14:textId="77777777" w:rsidR="00A5749E" w:rsidRPr="007B2222" w:rsidRDefault="00A5749E" w:rsidP="0064735C">
      <w:pPr>
        <w:ind w:left="3600"/>
        <w:jc w:val="both"/>
        <w:rPr>
          <w:bCs/>
          <w:szCs w:val="24"/>
        </w:rPr>
      </w:pPr>
    </w:p>
    <w:p w14:paraId="0FFD7540" w14:textId="77777777" w:rsidR="00A5749E" w:rsidRPr="007B2222" w:rsidRDefault="00A5749E" w:rsidP="0064735C">
      <w:pPr>
        <w:ind w:left="3600"/>
        <w:jc w:val="both"/>
        <w:rPr>
          <w:bCs/>
          <w:szCs w:val="24"/>
        </w:rPr>
      </w:pPr>
      <w:r w:rsidRPr="007B2222">
        <w:rPr>
          <w:bCs/>
          <w:szCs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987D818" w14:textId="77777777" w:rsidR="00A5749E" w:rsidRPr="007B2222" w:rsidRDefault="00A5749E" w:rsidP="0064735C">
      <w:pPr>
        <w:ind w:left="3600"/>
        <w:jc w:val="both"/>
        <w:rPr>
          <w:bCs/>
          <w:szCs w:val="24"/>
        </w:rPr>
      </w:pPr>
    </w:p>
    <w:p w14:paraId="3B79BAE7" w14:textId="77777777" w:rsidR="00A5749E" w:rsidRPr="007B2222" w:rsidRDefault="00A5749E" w:rsidP="002A5E71">
      <w:pPr>
        <w:numPr>
          <w:ilvl w:val="0"/>
          <w:numId w:val="116"/>
        </w:numPr>
        <w:suppressAutoHyphens w:val="0"/>
        <w:overflowPunct/>
        <w:autoSpaceDE/>
        <w:autoSpaceDN/>
        <w:adjustRightInd/>
        <w:jc w:val="both"/>
        <w:textAlignment w:val="auto"/>
        <w:rPr>
          <w:bCs/>
          <w:szCs w:val="24"/>
        </w:rPr>
      </w:pPr>
      <w:r w:rsidRPr="007B2222">
        <w:rPr>
          <w:bCs/>
          <w:szCs w:val="24"/>
        </w:rPr>
        <w:t>this fully detailed claim shall be considered as interim;</w:t>
      </w:r>
    </w:p>
    <w:p w14:paraId="480413DF" w14:textId="77777777" w:rsidR="00A5749E" w:rsidRPr="007B2222" w:rsidRDefault="00A5749E" w:rsidP="0064735C">
      <w:pPr>
        <w:ind w:left="4320"/>
        <w:jc w:val="both"/>
        <w:rPr>
          <w:bCs/>
          <w:szCs w:val="24"/>
        </w:rPr>
      </w:pPr>
    </w:p>
    <w:p w14:paraId="5F7B37B0" w14:textId="77777777" w:rsidR="00A5749E" w:rsidRPr="007B2222" w:rsidRDefault="00A5749E" w:rsidP="002A5E71">
      <w:pPr>
        <w:numPr>
          <w:ilvl w:val="0"/>
          <w:numId w:val="116"/>
        </w:numPr>
        <w:suppressAutoHyphens w:val="0"/>
        <w:overflowPunct/>
        <w:autoSpaceDE/>
        <w:autoSpaceDN/>
        <w:adjustRightInd/>
        <w:jc w:val="both"/>
        <w:textAlignment w:val="auto"/>
        <w:rPr>
          <w:bCs/>
          <w:szCs w:val="24"/>
        </w:rPr>
      </w:pPr>
      <w:r w:rsidRPr="007B2222">
        <w:rPr>
          <w:bCs/>
          <w:szCs w:val="24"/>
        </w:rPr>
        <w:t xml:space="preserve">the Contractor shall send further interim claims at monthly intervals, giving the accumulated delay and/or amount claimed, and such further particulars as the Engineer may reasonably require; and </w:t>
      </w:r>
    </w:p>
    <w:p w14:paraId="15144770" w14:textId="77777777" w:rsidR="00A5749E" w:rsidRPr="007B2222" w:rsidRDefault="00A5749E" w:rsidP="0064735C">
      <w:pPr>
        <w:ind w:left="4320"/>
        <w:jc w:val="both"/>
        <w:rPr>
          <w:szCs w:val="24"/>
        </w:rPr>
      </w:pPr>
    </w:p>
    <w:p w14:paraId="460547C3" w14:textId="77777777" w:rsidR="00A5749E" w:rsidRPr="007B2222" w:rsidRDefault="00A5749E" w:rsidP="002A5E71">
      <w:pPr>
        <w:numPr>
          <w:ilvl w:val="0"/>
          <w:numId w:val="116"/>
        </w:numPr>
        <w:suppressAutoHyphens w:val="0"/>
        <w:overflowPunct/>
        <w:autoSpaceDE/>
        <w:autoSpaceDN/>
        <w:adjustRightInd/>
        <w:jc w:val="both"/>
        <w:textAlignment w:val="auto"/>
        <w:rPr>
          <w:bCs/>
          <w:szCs w:val="24"/>
        </w:rPr>
      </w:pPr>
      <w:r w:rsidRPr="007B2222">
        <w:rPr>
          <w:bCs/>
          <w:szCs w:val="24"/>
        </w:rPr>
        <w:t>the Contractor shall send a final claim within 28 days after the end of the effects resulting from the event or circumstance, or within such other period as may be proposed by the Contractor and approved by the Engineer.</w:t>
      </w:r>
    </w:p>
    <w:p w14:paraId="539EE6E5" w14:textId="77777777" w:rsidR="00A5749E" w:rsidRPr="007B2222" w:rsidRDefault="00A5749E" w:rsidP="0064735C">
      <w:pPr>
        <w:ind w:left="4320"/>
        <w:jc w:val="both"/>
        <w:rPr>
          <w:bCs/>
          <w:szCs w:val="24"/>
        </w:rPr>
      </w:pPr>
    </w:p>
    <w:p w14:paraId="120CBDFB" w14:textId="77777777" w:rsidR="00A5749E" w:rsidRPr="007B2222" w:rsidRDefault="00A5749E" w:rsidP="0064735C">
      <w:pPr>
        <w:ind w:left="3600"/>
        <w:jc w:val="both"/>
        <w:rPr>
          <w:bCs/>
          <w:szCs w:val="24"/>
        </w:rPr>
      </w:pPr>
      <w:r w:rsidRPr="007B2222">
        <w:rPr>
          <w:bCs/>
          <w:szCs w:val="24"/>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 but shall nevertheless give his response on the principles of the claim within such time.</w:t>
      </w:r>
    </w:p>
    <w:p w14:paraId="0DE0F10C" w14:textId="77777777" w:rsidR="00A5749E" w:rsidRPr="007B2222" w:rsidRDefault="00A5749E" w:rsidP="0064735C">
      <w:pPr>
        <w:ind w:left="3600"/>
        <w:jc w:val="both"/>
        <w:rPr>
          <w:bCs/>
          <w:szCs w:val="24"/>
        </w:rPr>
      </w:pPr>
    </w:p>
    <w:p w14:paraId="098C08F1" w14:textId="77777777" w:rsidR="00A5749E" w:rsidRPr="007B2222" w:rsidRDefault="00A5749E" w:rsidP="0064735C">
      <w:pPr>
        <w:ind w:left="3600"/>
        <w:jc w:val="both"/>
        <w:rPr>
          <w:bCs/>
          <w:szCs w:val="24"/>
        </w:rPr>
      </w:pPr>
      <w:r w:rsidRPr="007B2222">
        <w:rPr>
          <w:bCs/>
          <w:szCs w:val="24"/>
        </w:rPr>
        <w:t xml:space="preserve">Each Payment Certificate shall include such amounts for any claim as have been reasonably substantiated as due under the relevant provision of the Contract.  Unless and until the particulars supplied are sufficient to substantiate the whole of the claim, the Contactor shall only be entitled to payment for such part of the claim as he </w:t>
      </w:r>
      <w:r w:rsidR="00711757" w:rsidRPr="007B2222">
        <w:rPr>
          <w:bCs/>
          <w:szCs w:val="24"/>
        </w:rPr>
        <w:t>h</w:t>
      </w:r>
      <w:r w:rsidRPr="007B2222">
        <w:rPr>
          <w:bCs/>
          <w:szCs w:val="24"/>
        </w:rPr>
        <w:t>as been able to substantiate.</w:t>
      </w:r>
    </w:p>
    <w:p w14:paraId="5C3FC623" w14:textId="77777777" w:rsidR="00A5749E" w:rsidRPr="007B2222" w:rsidRDefault="00A5749E" w:rsidP="0064735C">
      <w:pPr>
        <w:ind w:left="3600"/>
        <w:jc w:val="both"/>
        <w:rPr>
          <w:bCs/>
          <w:szCs w:val="24"/>
        </w:rPr>
      </w:pPr>
    </w:p>
    <w:p w14:paraId="15A11C96" w14:textId="77777777" w:rsidR="00A5749E" w:rsidRPr="007B2222" w:rsidRDefault="00A5749E" w:rsidP="0064735C">
      <w:pPr>
        <w:ind w:left="3600"/>
        <w:jc w:val="both"/>
        <w:rPr>
          <w:bCs/>
          <w:szCs w:val="24"/>
        </w:rPr>
      </w:pPr>
      <w:r w:rsidRPr="007B2222">
        <w:rPr>
          <w:bCs/>
          <w:szCs w:val="24"/>
        </w:rPr>
        <w:t>The Engineer shall p[proceed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60D2613C" w14:textId="77777777" w:rsidR="00A5749E" w:rsidRPr="007B2222" w:rsidRDefault="00A5749E" w:rsidP="0064735C">
      <w:pPr>
        <w:ind w:left="3600"/>
        <w:jc w:val="both"/>
        <w:rPr>
          <w:bCs/>
          <w:szCs w:val="24"/>
        </w:rPr>
      </w:pPr>
    </w:p>
    <w:p w14:paraId="01E9243A" w14:textId="77777777" w:rsidR="00A5749E" w:rsidRPr="007B2222" w:rsidRDefault="00A5749E" w:rsidP="0064735C">
      <w:pPr>
        <w:ind w:left="3600"/>
        <w:jc w:val="both"/>
        <w:rPr>
          <w:bCs/>
          <w:szCs w:val="24"/>
        </w:rPr>
      </w:pPr>
      <w:r w:rsidRPr="007B2222">
        <w:rPr>
          <w:bCs/>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14:paraId="681F67FC" w14:textId="77777777" w:rsidR="00A5749E" w:rsidRPr="007B2222" w:rsidRDefault="00A5749E" w:rsidP="0064735C">
      <w:pPr>
        <w:ind w:left="3600"/>
        <w:jc w:val="both"/>
        <w:rPr>
          <w:bCs/>
          <w:szCs w:val="24"/>
        </w:rPr>
      </w:pPr>
    </w:p>
    <w:p w14:paraId="17E5211E" w14:textId="3B1A38B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2752" behindDoc="0" locked="0" layoutInCell="1" allowOverlap="1" wp14:anchorId="4BF6742A" wp14:editId="1DA4172F">
                <wp:simplePos x="0" y="0"/>
                <wp:positionH relativeFrom="column">
                  <wp:posOffset>525780</wp:posOffset>
                </wp:positionH>
                <wp:positionV relativeFrom="paragraph">
                  <wp:posOffset>67310</wp:posOffset>
                </wp:positionV>
                <wp:extent cx="6067425" cy="0"/>
                <wp:effectExtent l="11430" t="12065" r="7620" b="6985"/>
                <wp:wrapNone/>
                <wp:docPr id="2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98EF3" id="Line 24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gq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C1Y&#10;KhMCAAArBAAADgAAAAAAAAAAAAAAAAAuAgAAZHJzL2Uyb0RvYy54bWxQSwECLQAUAAYACAAAACEA&#10;nAgE+9wAAAAJAQAADwAAAAAAAAAAAAAAAABtBAAAZHJzL2Rvd25yZXYueG1sUEsFBgAAAAAEAAQA&#10;8wAAAHYFAAAAAA==&#10;"/>
            </w:pict>
          </mc:Fallback>
        </mc:AlternateContent>
      </w:r>
      <w:r w:rsidR="00A5749E" w:rsidRPr="007B2222">
        <w:rPr>
          <w:b/>
          <w:bCs/>
          <w:szCs w:val="24"/>
        </w:rPr>
        <w:t>20.2</w:t>
      </w:r>
      <w:r w:rsidR="00A5749E" w:rsidRPr="007B2222">
        <w:rPr>
          <w:b/>
          <w:bCs/>
          <w:szCs w:val="24"/>
        </w:rPr>
        <w:tab/>
      </w:r>
      <w:r w:rsidR="00A5749E" w:rsidRPr="007B2222">
        <w:rPr>
          <w:b/>
          <w:bCs/>
          <w:szCs w:val="24"/>
        </w:rPr>
        <w:tab/>
      </w:r>
    </w:p>
    <w:p w14:paraId="4C343BF6" w14:textId="77777777" w:rsidR="00280E4C" w:rsidRPr="007B2222" w:rsidRDefault="00A5749E" w:rsidP="0064735C">
      <w:pPr>
        <w:jc w:val="both"/>
        <w:rPr>
          <w:bCs/>
          <w:szCs w:val="24"/>
        </w:rPr>
      </w:pPr>
      <w:r w:rsidRPr="007B2222">
        <w:rPr>
          <w:b/>
          <w:bCs/>
          <w:szCs w:val="24"/>
        </w:rPr>
        <w:t xml:space="preserve">Appointment of the </w:t>
      </w:r>
      <w:r w:rsidRPr="007B2222">
        <w:rPr>
          <w:b/>
          <w:bCs/>
          <w:szCs w:val="24"/>
        </w:rPr>
        <w:tab/>
      </w:r>
      <w:r w:rsidRPr="007B2222">
        <w:rPr>
          <w:b/>
          <w:bCs/>
          <w:szCs w:val="24"/>
        </w:rPr>
        <w:tab/>
      </w:r>
      <w:r w:rsidRPr="007B2222">
        <w:rPr>
          <w:b/>
          <w:bCs/>
          <w:szCs w:val="24"/>
        </w:rPr>
        <w:tab/>
      </w:r>
      <w:r w:rsidRPr="007B2222">
        <w:rPr>
          <w:bCs/>
          <w:szCs w:val="24"/>
        </w:rPr>
        <w:t xml:space="preserve">Disputes shall be adjudicated by a DAB in accordance with </w:t>
      </w:r>
    </w:p>
    <w:p w14:paraId="0AED31D3" w14:textId="77777777" w:rsidR="00280E4C" w:rsidRPr="007B2222" w:rsidRDefault="00280E4C" w:rsidP="00280E4C">
      <w:pPr>
        <w:jc w:val="both"/>
        <w:rPr>
          <w:bCs/>
          <w:i/>
          <w:szCs w:val="24"/>
        </w:rPr>
      </w:pPr>
      <w:r w:rsidRPr="007B2222">
        <w:rPr>
          <w:b/>
          <w:bCs/>
          <w:szCs w:val="24"/>
        </w:rPr>
        <w:t>Dispute Adjudication</w:t>
      </w:r>
      <w:r w:rsidRPr="007B2222">
        <w:rPr>
          <w:bCs/>
          <w:szCs w:val="24"/>
        </w:rPr>
        <w:t xml:space="preserve"> </w:t>
      </w:r>
      <w:r w:rsidRPr="007B2222">
        <w:rPr>
          <w:bCs/>
          <w:szCs w:val="24"/>
        </w:rPr>
        <w:tab/>
      </w:r>
      <w:r w:rsidRPr="007B2222">
        <w:rPr>
          <w:bCs/>
          <w:szCs w:val="24"/>
        </w:rPr>
        <w:tab/>
      </w:r>
      <w:r w:rsidR="00A5749E" w:rsidRPr="007B2222">
        <w:rPr>
          <w:bCs/>
          <w:szCs w:val="24"/>
        </w:rPr>
        <w:t>Sub-Clause 20.4</w:t>
      </w:r>
      <w:r w:rsidR="00A5749E" w:rsidRPr="007B2222">
        <w:rPr>
          <w:b/>
          <w:bCs/>
          <w:szCs w:val="24"/>
        </w:rPr>
        <w:t xml:space="preserve"> </w:t>
      </w:r>
      <w:r w:rsidRPr="007B2222">
        <w:rPr>
          <w:bCs/>
          <w:i/>
          <w:szCs w:val="24"/>
        </w:rPr>
        <w:t xml:space="preserve">[Obtaining Dispute Adjudication Board’s </w:t>
      </w:r>
    </w:p>
    <w:p w14:paraId="489D1CE1" w14:textId="77777777" w:rsidR="00280E4C" w:rsidRPr="007B2222" w:rsidRDefault="00280E4C" w:rsidP="0064735C">
      <w:pPr>
        <w:jc w:val="both"/>
        <w:rPr>
          <w:bCs/>
          <w:szCs w:val="24"/>
        </w:rPr>
      </w:pPr>
      <w:r w:rsidRPr="007B2222">
        <w:rPr>
          <w:b/>
          <w:bCs/>
          <w:szCs w:val="24"/>
        </w:rPr>
        <w:t>Board</w:t>
      </w:r>
      <w:r w:rsidRPr="007B2222">
        <w:rPr>
          <w:bCs/>
          <w:i/>
          <w:szCs w:val="24"/>
        </w:rPr>
        <w:t xml:space="preserve"> </w:t>
      </w:r>
      <w:r w:rsidRPr="007B2222">
        <w:rPr>
          <w:bCs/>
          <w:i/>
          <w:szCs w:val="24"/>
        </w:rPr>
        <w:tab/>
      </w:r>
      <w:r w:rsidRPr="007B2222">
        <w:rPr>
          <w:bCs/>
          <w:i/>
          <w:szCs w:val="24"/>
        </w:rPr>
        <w:tab/>
      </w:r>
      <w:r w:rsidRPr="007B2222">
        <w:rPr>
          <w:bCs/>
          <w:i/>
          <w:szCs w:val="24"/>
        </w:rPr>
        <w:tab/>
      </w:r>
      <w:r w:rsidRPr="007B2222">
        <w:rPr>
          <w:bCs/>
          <w:i/>
          <w:szCs w:val="24"/>
        </w:rPr>
        <w:tab/>
      </w:r>
      <w:r w:rsidRPr="007B2222">
        <w:rPr>
          <w:bCs/>
          <w:i/>
          <w:szCs w:val="24"/>
        </w:rPr>
        <w:tab/>
        <w:t xml:space="preserve">Decision].  </w:t>
      </w:r>
      <w:r w:rsidRPr="007B2222">
        <w:rPr>
          <w:bCs/>
          <w:szCs w:val="24"/>
        </w:rPr>
        <w:t xml:space="preserve">The Parties shall jointly appoint a DAB by the </w:t>
      </w:r>
    </w:p>
    <w:p w14:paraId="4E69CA8A" w14:textId="77777777" w:rsidR="00280E4C" w:rsidRPr="007B2222" w:rsidRDefault="00280E4C" w:rsidP="002A5E71">
      <w:pPr>
        <w:ind w:left="2880" w:firstLine="720"/>
        <w:jc w:val="both"/>
        <w:rPr>
          <w:bCs/>
          <w:szCs w:val="24"/>
        </w:rPr>
      </w:pPr>
      <w:r w:rsidRPr="007B2222">
        <w:rPr>
          <w:bCs/>
          <w:szCs w:val="24"/>
        </w:rPr>
        <w:t>date stated in the Appendix to Tender.</w:t>
      </w:r>
    </w:p>
    <w:p w14:paraId="4B8BF210" w14:textId="77777777" w:rsidR="00A5749E" w:rsidRPr="007B2222" w:rsidRDefault="00A5749E" w:rsidP="0064735C">
      <w:pPr>
        <w:jc w:val="both"/>
        <w:rPr>
          <w:bCs/>
          <w:szCs w:val="24"/>
        </w:rPr>
      </w:pPr>
    </w:p>
    <w:p w14:paraId="52D23929" w14:textId="77777777" w:rsidR="00A5749E" w:rsidRPr="007B2222" w:rsidRDefault="00A5749E" w:rsidP="0064735C">
      <w:pPr>
        <w:ind w:left="3600"/>
        <w:jc w:val="both"/>
        <w:rPr>
          <w:bCs/>
          <w:szCs w:val="24"/>
        </w:rPr>
      </w:pPr>
      <w:r w:rsidRPr="007B2222">
        <w:rPr>
          <w:bCs/>
          <w:szCs w:val="24"/>
        </w:rPr>
        <w:t>The DAB shall comprise, as stated in the Appendix to Tender, either one or three suitably qualified persons (“the members”).  If the number is not so stated and the Parties do not agree otherwise, the DAB shall comprise three persons.</w:t>
      </w:r>
    </w:p>
    <w:p w14:paraId="65E7C291" w14:textId="77777777" w:rsidR="00A5749E" w:rsidRPr="007B2222" w:rsidRDefault="00A5749E" w:rsidP="0064735C">
      <w:pPr>
        <w:jc w:val="both"/>
        <w:rPr>
          <w:bCs/>
          <w:szCs w:val="24"/>
        </w:rPr>
      </w:pPr>
    </w:p>
    <w:p w14:paraId="07202B5E" w14:textId="77777777" w:rsidR="00A5749E" w:rsidRPr="007B2222" w:rsidRDefault="00A5749E" w:rsidP="0064735C">
      <w:pPr>
        <w:ind w:left="3600"/>
        <w:jc w:val="both"/>
        <w:rPr>
          <w:bCs/>
          <w:szCs w:val="24"/>
        </w:rPr>
      </w:pPr>
      <w:r w:rsidRPr="007B2222">
        <w:rPr>
          <w:bCs/>
          <w:szCs w:val="24"/>
        </w:rPr>
        <w:t>If the DAB is to comprise three persons, each Party shall nominate one member for the approval of the other Party.  The Parties shall consult both these members and shall agree upon the third member, who shall be appointed to act as chairman.</w:t>
      </w:r>
    </w:p>
    <w:p w14:paraId="782C5DD5" w14:textId="77777777" w:rsidR="00A5749E" w:rsidRPr="007B2222" w:rsidRDefault="00A5749E" w:rsidP="0064735C">
      <w:pPr>
        <w:jc w:val="both"/>
        <w:rPr>
          <w:bCs/>
          <w:szCs w:val="24"/>
        </w:rPr>
      </w:pPr>
    </w:p>
    <w:p w14:paraId="5918A66B" w14:textId="77777777" w:rsidR="00A5749E" w:rsidRPr="007B2222" w:rsidRDefault="00A5749E" w:rsidP="0064735C">
      <w:pPr>
        <w:ind w:left="3600"/>
        <w:jc w:val="both"/>
        <w:rPr>
          <w:bCs/>
          <w:szCs w:val="24"/>
        </w:rPr>
      </w:pPr>
      <w:r w:rsidRPr="007B2222">
        <w:rPr>
          <w:bCs/>
          <w:szCs w:val="24"/>
        </w:rPr>
        <w:t>However, if a list of potential members is included in the Contract, the members shall be selected from those on the list, other than anyone who is unable or unwilling to accept appointment to the DAB.</w:t>
      </w:r>
    </w:p>
    <w:p w14:paraId="21B54265" w14:textId="77777777" w:rsidR="00A5749E" w:rsidRPr="007B2222" w:rsidRDefault="00A5749E" w:rsidP="0064735C">
      <w:pPr>
        <w:jc w:val="both"/>
        <w:rPr>
          <w:bCs/>
          <w:szCs w:val="24"/>
        </w:rPr>
      </w:pPr>
    </w:p>
    <w:p w14:paraId="41C0E945" w14:textId="77777777" w:rsidR="00A5749E" w:rsidRPr="007B2222" w:rsidRDefault="00A5749E" w:rsidP="0064735C">
      <w:pPr>
        <w:ind w:left="3600"/>
        <w:jc w:val="both"/>
        <w:rPr>
          <w:bCs/>
          <w:szCs w:val="24"/>
        </w:rPr>
      </w:pPr>
      <w:r w:rsidRPr="007B2222">
        <w:rPr>
          <w:bCs/>
          <w:szCs w:val="24"/>
        </w:rPr>
        <w:t>The agreement between the Parties and either the sole member (“adjudicator”) or each of the three members shall incorporate by reference the General Conditions of Dispute Adjudication Agreement contained in the Appendix to these General Conditions, with such amendments as are agreed between them.</w:t>
      </w:r>
    </w:p>
    <w:p w14:paraId="20C1C7F9" w14:textId="77777777" w:rsidR="00A5749E" w:rsidRPr="007B2222" w:rsidRDefault="00A5749E" w:rsidP="0064735C">
      <w:pPr>
        <w:ind w:left="3600"/>
        <w:jc w:val="both"/>
        <w:rPr>
          <w:bCs/>
          <w:szCs w:val="24"/>
        </w:rPr>
      </w:pPr>
    </w:p>
    <w:p w14:paraId="45214F02" w14:textId="77777777" w:rsidR="00A5749E" w:rsidRPr="007B2222" w:rsidRDefault="00A5749E" w:rsidP="0064735C">
      <w:pPr>
        <w:ind w:left="3600"/>
        <w:jc w:val="both"/>
        <w:rPr>
          <w:bCs/>
          <w:szCs w:val="24"/>
        </w:rPr>
      </w:pPr>
      <w:r w:rsidRPr="007B2222">
        <w:rPr>
          <w:bCs/>
          <w:szCs w:val="24"/>
        </w:rPr>
        <w:t>The terms of the remuneration of either the sole member or each of the three members, including the remuneration of any expert whom the DAB consults, shall be mutually agreed upon by the Parties when agreeing the terms of appointment.  Each Party shall be responsible for paying one-half of this remuneration.</w:t>
      </w:r>
    </w:p>
    <w:p w14:paraId="29E0D85E" w14:textId="77777777" w:rsidR="00A5749E" w:rsidRPr="007B2222" w:rsidRDefault="00A5749E" w:rsidP="0064735C">
      <w:pPr>
        <w:jc w:val="both"/>
        <w:rPr>
          <w:bCs/>
          <w:szCs w:val="24"/>
        </w:rPr>
      </w:pPr>
    </w:p>
    <w:p w14:paraId="31D9636B" w14:textId="77777777" w:rsidR="00A5749E" w:rsidRPr="007B2222" w:rsidRDefault="00A5749E" w:rsidP="0064735C">
      <w:pPr>
        <w:ind w:left="3600"/>
        <w:jc w:val="both"/>
        <w:rPr>
          <w:bCs/>
          <w:szCs w:val="24"/>
        </w:rPr>
      </w:pPr>
      <w:r w:rsidRPr="007B2222">
        <w:rPr>
          <w:bCs/>
          <w:szCs w:val="24"/>
        </w:rPr>
        <w:t>If at any time the Parties so agree, they may jointly refer a matter to the DBA for it to give its opinion.  Neither Party shall consult the DAB on any matter without the agreement of the other Party.</w:t>
      </w:r>
    </w:p>
    <w:p w14:paraId="7BC7CE78" w14:textId="77777777" w:rsidR="00A5749E" w:rsidRPr="007B2222" w:rsidRDefault="00A5749E" w:rsidP="0064735C">
      <w:pPr>
        <w:jc w:val="both"/>
        <w:rPr>
          <w:bCs/>
          <w:szCs w:val="24"/>
        </w:rPr>
      </w:pPr>
    </w:p>
    <w:p w14:paraId="3B48C030" w14:textId="77777777" w:rsidR="00A5749E" w:rsidRPr="007B2222" w:rsidRDefault="00A5749E" w:rsidP="0064735C">
      <w:pPr>
        <w:ind w:left="3600"/>
        <w:jc w:val="both"/>
        <w:rPr>
          <w:bCs/>
          <w:szCs w:val="24"/>
        </w:rPr>
      </w:pPr>
      <w:r w:rsidRPr="007B2222">
        <w:rPr>
          <w:bCs/>
          <w:szCs w:val="24"/>
        </w:rPr>
        <w:t>If at any time the Parties so agree, they may appoint a suitably qualified person or persons to replace (or  to be available to replace) any one or more members of the DAB.  Unless the Parties agree otherwise, the appointment will come into effect if a member declaims to act or is unable to act as a result of death, disability, resignation or termination of appointment.</w:t>
      </w:r>
    </w:p>
    <w:p w14:paraId="7101CF2C" w14:textId="77777777" w:rsidR="00A5749E" w:rsidRPr="007B2222" w:rsidRDefault="00A5749E" w:rsidP="0064735C">
      <w:pPr>
        <w:jc w:val="both"/>
        <w:rPr>
          <w:bCs/>
          <w:szCs w:val="24"/>
        </w:rPr>
      </w:pPr>
    </w:p>
    <w:p w14:paraId="6D75ADBD" w14:textId="77777777" w:rsidR="00A5749E" w:rsidRPr="007B2222" w:rsidRDefault="00A5749E" w:rsidP="0064735C">
      <w:pPr>
        <w:ind w:left="3600"/>
        <w:jc w:val="both"/>
        <w:rPr>
          <w:bCs/>
          <w:szCs w:val="24"/>
        </w:rPr>
      </w:pPr>
      <w:r w:rsidRPr="007B2222">
        <w:rPr>
          <w:bCs/>
          <w:szCs w:val="24"/>
        </w:rPr>
        <w:t>If any of these circumstances occurs and no such replacement is available, a replacement shall be appointed in the same manner as the replaced person was required to have been nominated or agreed upon, as described in this Sub-Clause.</w:t>
      </w:r>
    </w:p>
    <w:p w14:paraId="56971515" w14:textId="77777777" w:rsidR="00A5749E" w:rsidRPr="007B2222" w:rsidRDefault="00A5749E" w:rsidP="0064735C">
      <w:pPr>
        <w:jc w:val="both"/>
        <w:rPr>
          <w:bCs/>
          <w:szCs w:val="24"/>
        </w:rPr>
      </w:pPr>
    </w:p>
    <w:p w14:paraId="7D10B658" w14:textId="77777777" w:rsidR="00A5749E" w:rsidRPr="007B2222" w:rsidRDefault="00A5749E" w:rsidP="0064735C">
      <w:pPr>
        <w:ind w:left="3600"/>
        <w:jc w:val="both"/>
        <w:rPr>
          <w:bCs/>
          <w:szCs w:val="24"/>
        </w:rPr>
      </w:pPr>
      <w:r w:rsidRPr="007B2222">
        <w:rPr>
          <w:bCs/>
          <w:szCs w:val="24"/>
        </w:rPr>
        <w:t xml:space="preserve">The appointment of any member may be terminated by mutual agreement of both Parties, but not by the Employer or the Contractor acting alone.  Unless otherwise agreed by both Parties, the appointment of the DAB (including each member) shall expire when the discharge referred to in Sub-Clause 14.12 </w:t>
      </w:r>
      <w:r w:rsidRPr="007B2222">
        <w:rPr>
          <w:bCs/>
          <w:i/>
          <w:szCs w:val="24"/>
        </w:rPr>
        <w:t xml:space="preserve">[Discharge] </w:t>
      </w:r>
      <w:r w:rsidRPr="007B2222">
        <w:rPr>
          <w:bCs/>
          <w:szCs w:val="24"/>
        </w:rPr>
        <w:t>shall have become effective.</w:t>
      </w:r>
    </w:p>
    <w:p w14:paraId="05304782" w14:textId="77777777" w:rsidR="00A5749E" w:rsidRPr="007B2222" w:rsidRDefault="00A5749E" w:rsidP="0064735C">
      <w:pPr>
        <w:ind w:left="3600"/>
        <w:jc w:val="both"/>
        <w:rPr>
          <w:bCs/>
          <w:szCs w:val="24"/>
        </w:rPr>
      </w:pPr>
    </w:p>
    <w:p w14:paraId="2833EB51" w14:textId="48D5AF59"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3776" behindDoc="0" locked="0" layoutInCell="1" allowOverlap="1" wp14:anchorId="48D34E6B" wp14:editId="3B4107D1">
                <wp:simplePos x="0" y="0"/>
                <wp:positionH relativeFrom="column">
                  <wp:posOffset>525780</wp:posOffset>
                </wp:positionH>
                <wp:positionV relativeFrom="paragraph">
                  <wp:posOffset>67310</wp:posOffset>
                </wp:positionV>
                <wp:extent cx="6067425" cy="0"/>
                <wp:effectExtent l="11430" t="13335" r="7620" b="5715"/>
                <wp:wrapNone/>
                <wp:docPr id="1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E3B8" id="Line 24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5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ya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7JV5b&#10;EgIAACsEAAAOAAAAAAAAAAAAAAAAAC4CAABkcnMvZTJvRG9jLnhtbFBLAQItABQABgAIAAAAIQCc&#10;CAT73AAAAAkBAAAPAAAAAAAAAAAAAAAAAGwEAABkcnMvZG93bnJldi54bWxQSwUGAAAAAAQABADz&#10;AAAAdQUAAAAA&#10;"/>
            </w:pict>
          </mc:Fallback>
        </mc:AlternateContent>
      </w:r>
      <w:r w:rsidR="00A5749E" w:rsidRPr="007B2222">
        <w:rPr>
          <w:b/>
          <w:bCs/>
          <w:szCs w:val="24"/>
        </w:rPr>
        <w:t>20.3</w:t>
      </w:r>
      <w:r w:rsidR="00A5749E" w:rsidRPr="007B2222">
        <w:rPr>
          <w:b/>
          <w:bCs/>
          <w:szCs w:val="24"/>
        </w:rPr>
        <w:tab/>
      </w:r>
      <w:r w:rsidR="00A5749E" w:rsidRPr="007B2222">
        <w:rPr>
          <w:b/>
          <w:bCs/>
          <w:szCs w:val="24"/>
        </w:rPr>
        <w:tab/>
      </w:r>
    </w:p>
    <w:p w14:paraId="6AD758E4" w14:textId="77777777" w:rsidR="00A5749E" w:rsidRPr="007B2222" w:rsidRDefault="00A5749E" w:rsidP="0064735C">
      <w:pPr>
        <w:jc w:val="both"/>
        <w:rPr>
          <w:b/>
          <w:bCs/>
          <w:szCs w:val="24"/>
        </w:rPr>
      </w:pPr>
      <w:r w:rsidRPr="007B2222">
        <w:rPr>
          <w:b/>
          <w:bCs/>
          <w:szCs w:val="24"/>
        </w:rPr>
        <w:t>Failure to Agree Dispute</w:t>
      </w:r>
      <w:r w:rsidRPr="007B2222">
        <w:rPr>
          <w:b/>
          <w:bCs/>
          <w:szCs w:val="24"/>
        </w:rPr>
        <w:tab/>
      </w:r>
      <w:r w:rsidRPr="007B2222">
        <w:rPr>
          <w:b/>
          <w:bCs/>
          <w:szCs w:val="24"/>
        </w:rPr>
        <w:tab/>
      </w:r>
      <w:r w:rsidRPr="007B2222">
        <w:rPr>
          <w:bCs/>
          <w:szCs w:val="24"/>
        </w:rPr>
        <w:t>If any of the following conditions apply, namely:</w:t>
      </w:r>
    </w:p>
    <w:p w14:paraId="627A1431" w14:textId="77777777" w:rsidR="00A5749E" w:rsidRPr="007B2222" w:rsidRDefault="00A5749E" w:rsidP="0064735C">
      <w:pPr>
        <w:jc w:val="both"/>
        <w:rPr>
          <w:bCs/>
          <w:szCs w:val="24"/>
        </w:rPr>
      </w:pPr>
      <w:r w:rsidRPr="007B2222">
        <w:rPr>
          <w:b/>
          <w:bCs/>
          <w:szCs w:val="24"/>
        </w:rPr>
        <w:t xml:space="preserve">Adjudication Board </w:t>
      </w:r>
      <w:r w:rsidRPr="007B2222">
        <w:rPr>
          <w:b/>
          <w:bCs/>
          <w:szCs w:val="24"/>
        </w:rPr>
        <w:tab/>
      </w:r>
      <w:r w:rsidRPr="007B2222">
        <w:rPr>
          <w:b/>
          <w:bCs/>
          <w:szCs w:val="24"/>
        </w:rPr>
        <w:tab/>
      </w:r>
      <w:r w:rsidRPr="007B2222">
        <w:rPr>
          <w:b/>
          <w:bCs/>
          <w:szCs w:val="24"/>
        </w:rPr>
        <w:tab/>
      </w:r>
    </w:p>
    <w:p w14:paraId="00659544" w14:textId="77777777" w:rsidR="00A5749E" w:rsidRPr="007B2222" w:rsidRDefault="00A5749E" w:rsidP="002A5E71">
      <w:pPr>
        <w:numPr>
          <w:ilvl w:val="0"/>
          <w:numId w:val="117"/>
        </w:numPr>
        <w:suppressAutoHyphens w:val="0"/>
        <w:overflowPunct/>
        <w:autoSpaceDE/>
        <w:autoSpaceDN/>
        <w:adjustRightInd/>
        <w:jc w:val="both"/>
        <w:textAlignment w:val="auto"/>
        <w:rPr>
          <w:bCs/>
          <w:szCs w:val="24"/>
        </w:rPr>
      </w:pPr>
      <w:r w:rsidRPr="007B2222">
        <w:rPr>
          <w:bCs/>
          <w:szCs w:val="24"/>
        </w:rPr>
        <w:t xml:space="preserve">the Parties fail to agree upon the appointment of the sole member of the DAB by the date stated in the first paragraph of Sub-Clause 20.2 </w:t>
      </w:r>
      <w:r w:rsidRPr="007B2222">
        <w:rPr>
          <w:bCs/>
          <w:i/>
          <w:szCs w:val="24"/>
        </w:rPr>
        <w:t>[Appointment of the Dispute Adjudication Board],</w:t>
      </w:r>
    </w:p>
    <w:p w14:paraId="541BEFAC" w14:textId="77777777" w:rsidR="00A5749E" w:rsidRPr="007B2222" w:rsidRDefault="00A5749E" w:rsidP="0064735C">
      <w:pPr>
        <w:ind w:left="4320"/>
        <w:jc w:val="both"/>
        <w:rPr>
          <w:bCs/>
          <w:szCs w:val="24"/>
        </w:rPr>
      </w:pPr>
    </w:p>
    <w:p w14:paraId="4EC68C80" w14:textId="77777777" w:rsidR="00A5749E" w:rsidRPr="007B2222" w:rsidRDefault="00A5749E" w:rsidP="002A5E71">
      <w:pPr>
        <w:numPr>
          <w:ilvl w:val="0"/>
          <w:numId w:val="117"/>
        </w:numPr>
        <w:suppressAutoHyphens w:val="0"/>
        <w:overflowPunct/>
        <w:autoSpaceDE/>
        <w:autoSpaceDN/>
        <w:adjustRightInd/>
        <w:jc w:val="both"/>
        <w:textAlignment w:val="auto"/>
        <w:rPr>
          <w:bCs/>
          <w:szCs w:val="24"/>
        </w:rPr>
      </w:pPr>
      <w:r w:rsidRPr="007B2222">
        <w:rPr>
          <w:bCs/>
          <w:szCs w:val="24"/>
        </w:rPr>
        <w:t>either Party fails to nominate a member (for approval by the other Party) of a DAB of three persons by such date,</w:t>
      </w:r>
    </w:p>
    <w:p w14:paraId="3208EBC2" w14:textId="77777777" w:rsidR="00A5749E" w:rsidRPr="007B2222" w:rsidRDefault="00A5749E" w:rsidP="0064735C">
      <w:pPr>
        <w:jc w:val="both"/>
        <w:rPr>
          <w:bCs/>
          <w:szCs w:val="24"/>
        </w:rPr>
      </w:pPr>
    </w:p>
    <w:p w14:paraId="1B49427A" w14:textId="77777777" w:rsidR="00A5749E" w:rsidRPr="007B2222" w:rsidRDefault="00A5749E" w:rsidP="002A5E71">
      <w:pPr>
        <w:numPr>
          <w:ilvl w:val="0"/>
          <w:numId w:val="117"/>
        </w:numPr>
        <w:suppressAutoHyphens w:val="0"/>
        <w:overflowPunct/>
        <w:autoSpaceDE/>
        <w:autoSpaceDN/>
        <w:adjustRightInd/>
        <w:jc w:val="both"/>
        <w:textAlignment w:val="auto"/>
        <w:rPr>
          <w:bCs/>
          <w:szCs w:val="24"/>
        </w:rPr>
      </w:pPr>
      <w:r w:rsidRPr="007B2222">
        <w:rPr>
          <w:bCs/>
          <w:szCs w:val="24"/>
        </w:rPr>
        <w:t xml:space="preserve">the Parties fail to agree upon the appointment of the third member (to act as chairman) of the DAB such date, or </w:t>
      </w:r>
    </w:p>
    <w:p w14:paraId="6488035B" w14:textId="77777777" w:rsidR="00A5749E" w:rsidRPr="007B2222" w:rsidRDefault="00A5749E" w:rsidP="0064735C">
      <w:pPr>
        <w:jc w:val="both"/>
        <w:rPr>
          <w:bCs/>
          <w:szCs w:val="24"/>
        </w:rPr>
      </w:pPr>
    </w:p>
    <w:p w14:paraId="50F5AD5F" w14:textId="77777777" w:rsidR="00A5749E" w:rsidRPr="007B2222" w:rsidRDefault="00A5749E" w:rsidP="002A5E71">
      <w:pPr>
        <w:numPr>
          <w:ilvl w:val="0"/>
          <w:numId w:val="117"/>
        </w:numPr>
        <w:suppressAutoHyphens w:val="0"/>
        <w:overflowPunct/>
        <w:autoSpaceDE/>
        <w:autoSpaceDN/>
        <w:adjustRightInd/>
        <w:jc w:val="both"/>
        <w:textAlignment w:val="auto"/>
        <w:rPr>
          <w:bCs/>
          <w:szCs w:val="24"/>
        </w:rPr>
      </w:pPr>
      <w:r w:rsidRPr="007B2222">
        <w:rPr>
          <w:bCs/>
          <w:szCs w:val="24"/>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7C090441" w14:textId="77777777" w:rsidR="00A5749E" w:rsidRPr="007B2222" w:rsidRDefault="00A5749E" w:rsidP="0064735C">
      <w:pPr>
        <w:ind w:left="3600"/>
        <w:jc w:val="both"/>
        <w:rPr>
          <w:bCs/>
          <w:szCs w:val="24"/>
        </w:rPr>
      </w:pPr>
    </w:p>
    <w:p w14:paraId="00F51D4A" w14:textId="77777777" w:rsidR="00A5749E" w:rsidRPr="007B2222" w:rsidRDefault="00A5749E" w:rsidP="0064735C">
      <w:pPr>
        <w:ind w:left="3600"/>
        <w:jc w:val="both"/>
        <w:rPr>
          <w:bCs/>
          <w:szCs w:val="24"/>
        </w:rPr>
      </w:pPr>
      <w:r w:rsidRPr="007B2222">
        <w:rPr>
          <w:bCs/>
          <w:szCs w:val="24"/>
        </w:rPr>
        <w:t>then the appointing entity or official named in the Appendix to Tender shall, upon the request of either or both of the Parties and after due consultation with both Parties, appoint this member of the DAB.  This appointment shall be final and conclusive.  Each Party shall be reasonable for paying one-half of the remuneration of the appointing entity or official.</w:t>
      </w:r>
    </w:p>
    <w:p w14:paraId="5671541B" w14:textId="77777777" w:rsidR="00A5749E" w:rsidRPr="007B2222" w:rsidRDefault="00A5749E" w:rsidP="0064735C">
      <w:pPr>
        <w:ind w:left="4320"/>
        <w:jc w:val="both"/>
        <w:rPr>
          <w:szCs w:val="24"/>
        </w:rPr>
      </w:pPr>
    </w:p>
    <w:p w14:paraId="54B480CD" w14:textId="4C795A7F"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31968" behindDoc="0" locked="0" layoutInCell="1" allowOverlap="1" wp14:anchorId="6D742C92" wp14:editId="6D2556A1">
                <wp:simplePos x="0" y="0"/>
                <wp:positionH relativeFrom="column">
                  <wp:posOffset>525780</wp:posOffset>
                </wp:positionH>
                <wp:positionV relativeFrom="paragraph">
                  <wp:posOffset>67310</wp:posOffset>
                </wp:positionV>
                <wp:extent cx="6067425" cy="0"/>
                <wp:effectExtent l="11430" t="11430" r="7620" b="7620"/>
                <wp:wrapNone/>
                <wp:docPr id="1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7A0D" id="Line 25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r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xNpg+hOb1xBcRUamdDefSsns1W0x8OKV21RB14JPlyMZCYhYzkTUrYOANX7PsvmkEMOXod&#10;O3VubBcgoQfoHAW53AXhZ48oHM7S2WM+mWJEB19CiiHRWOc/c92hYJRYAusITE5b5wMRUgwh4R6l&#10;N0LKqLdUqC/xYgrIweO0FCw448Ye9pW06ETCxMQvVvUuzOqjYhGs5YStb7YnQl5tuFyqgAelAJ2b&#10;dR2Jn4t0sZ6v5/kon8zWozyt69GnTZWPZpvscVo/1F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fXlrl&#10;EgIAACsEAAAOAAAAAAAAAAAAAAAAAC4CAABkcnMvZTJvRG9jLnhtbFBLAQItABQABgAIAAAAIQCc&#10;CAT73AAAAAkBAAAPAAAAAAAAAAAAAAAAAGwEAABkcnMvZG93bnJldi54bWxQSwUGAAAAAAQABADz&#10;AAAAdQUAAAAA&#10;"/>
            </w:pict>
          </mc:Fallback>
        </mc:AlternateContent>
      </w:r>
      <w:r w:rsidR="00A5749E" w:rsidRPr="007B2222">
        <w:rPr>
          <w:b/>
          <w:bCs/>
          <w:szCs w:val="24"/>
        </w:rPr>
        <w:t>20.4</w:t>
      </w:r>
      <w:r w:rsidR="00A5749E" w:rsidRPr="007B2222">
        <w:rPr>
          <w:b/>
          <w:bCs/>
          <w:szCs w:val="24"/>
        </w:rPr>
        <w:tab/>
      </w:r>
      <w:r w:rsidR="00A5749E" w:rsidRPr="007B2222">
        <w:rPr>
          <w:b/>
          <w:bCs/>
          <w:szCs w:val="24"/>
        </w:rPr>
        <w:tab/>
      </w:r>
    </w:p>
    <w:p w14:paraId="2BBE1A7B" w14:textId="77777777" w:rsidR="003F513D" w:rsidRPr="007B2222" w:rsidRDefault="00A5749E" w:rsidP="0064735C">
      <w:pPr>
        <w:jc w:val="both"/>
        <w:rPr>
          <w:bCs/>
          <w:szCs w:val="24"/>
        </w:rPr>
      </w:pPr>
      <w:r w:rsidRPr="007B2222">
        <w:rPr>
          <w:b/>
          <w:bCs/>
          <w:szCs w:val="24"/>
        </w:rPr>
        <w:t xml:space="preserve">Obtaining Dispute </w:t>
      </w:r>
      <w:r w:rsidRPr="007B2222">
        <w:rPr>
          <w:b/>
          <w:bCs/>
          <w:szCs w:val="24"/>
        </w:rPr>
        <w:tab/>
      </w:r>
      <w:r w:rsidRPr="007B2222">
        <w:rPr>
          <w:b/>
          <w:bCs/>
          <w:szCs w:val="24"/>
        </w:rPr>
        <w:tab/>
      </w:r>
      <w:r w:rsidRPr="007B2222">
        <w:rPr>
          <w:b/>
          <w:bCs/>
          <w:szCs w:val="24"/>
        </w:rPr>
        <w:tab/>
      </w:r>
      <w:r w:rsidR="003F513D" w:rsidRPr="007B2222">
        <w:rPr>
          <w:bCs/>
          <w:szCs w:val="24"/>
        </w:rPr>
        <w:t xml:space="preserve">If a dispute (or any kind whatsoever) arises </w:t>
      </w:r>
      <w:r w:rsidRPr="007B2222">
        <w:rPr>
          <w:bCs/>
          <w:szCs w:val="24"/>
        </w:rPr>
        <w:t xml:space="preserve">between  </w:t>
      </w:r>
    </w:p>
    <w:p w14:paraId="370AAAA4" w14:textId="77777777" w:rsidR="003F513D" w:rsidRPr="007B2222" w:rsidRDefault="003F513D" w:rsidP="0064735C">
      <w:pPr>
        <w:jc w:val="both"/>
        <w:rPr>
          <w:bCs/>
          <w:szCs w:val="24"/>
        </w:rPr>
      </w:pPr>
      <w:r w:rsidRPr="007B2222">
        <w:rPr>
          <w:b/>
          <w:bCs/>
          <w:szCs w:val="24"/>
        </w:rPr>
        <w:t xml:space="preserve">Adjudication Board’s </w:t>
      </w:r>
      <w:r w:rsidRPr="007B2222">
        <w:rPr>
          <w:b/>
          <w:bCs/>
          <w:szCs w:val="24"/>
        </w:rPr>
        <w:tab/>
      </w:r>
      <w:r w:rsidRPr="007B2222">
        <w:rPr>
          <w:b/>
          <w:bCs/>
          <w:szCs w:val="24"/>
        </w:rPr>
        <w:tab/>
      </w:r>
      <w:r w:rsidRPr="007B2222">
        <w:rPr>
          <w:bCs/>
          <w:szCs w:val="24"/>
        </w:rPr>
        <w:t xml:space="preserve">the Parties </w:t>
      </w:r>
      <w:r w:rsidR="00A5749E" w:rsidRPr="007B2222">
        <w:rPr>
          <w:bCs/>
          <w:szCs w:val="24"/>
        </w:rPr>
        <w:t xml:space="preserve">in </w:t>
      </w:r>
      <w:r w:rsidRPr="007B2222">
        <w:rPr>
          <w:bCs/>
          <w:szCs w:val="24"/>
        </w:rPr>
        <w:t xml:space="preserve">connection with, or arising out of, the  </w:t>
      </w:r>
    </w:p>
    <w:p w14:paraId="2F4113C5" w14:textId="77777777" w:rsidR="003F513D" w:rsidRPr="007B2222" w:rsidRDefault="003F513D" w:rsidP="0064735C">
      <w:pPr>
        <w:jc w:val="both"/>
        <w:rPr>
          <w:bCs/>
          <w:szCs w:val="24"/>
        </w:rPr>
      </w:pPr>
      <w:r w:rsidRPr="007B2222">
        <w:rPr>
          <w:b/>
          <w:bCs/>
          <w:szCs w:val="24"/>
        </w:rPr>
        <w:t>Decision</w:t>
      </w:r>
      <w:r w:rsidRPr="007B2222">
        <w:rPr>
          <w:bCs/>
          <w:szCs w:val="24"/>
        </w:rPr>
        <w:t xml:space="preserve"> </w:t>
      </w:r>
      <w:r w:rsidRPr="007B2222">
        <w:rPr>
          <w:bCs/>
          <w:szCs w:val="24"/>
        </w:rPr>
        <w:tab/>
      </w:r>
      <w:r w:rsidRPr="007B2222">
        <w:rPr>
          <w:bCs/>
          <w:szCs w:val="24"/>
        </w:rPr>
        <w:tab/>
      </w:r>
      <w:r w:rsidRPr="007B2222">
        <w:rPr>
          <w:bCs/>
          <w:szCs w:val="24"/>
        </w:rPr>
        <w:tab/>
      </w:r>
      <w:r w:rsidRPr="007B2222">
        <w:rPr>
          <w:bCs/>
          <w:szCs w:val="24"/>
        </w:rPr>
        <w:tab/>
        <w:t xml:space="preserve">Contractor the execution of the Works, including any </w:t>
      </w:r>
    </w:p>
    <w:p w14:paraId="6EA03D43" w14:textId="77777777" w:rsidR="00A5749E" w:rsidRPr="007B2222" w:rsidRDefault="003F513D" w:rsidP="0064735C">
      <w:pPr>
        <w:ind w:left="3600"/>
        <w:jc w:val="both"/>
        <w:rPr>
          <w:b/>
          <w:bCs/>
          <w:szCs w:val="24"/>
        </w:rPr>
      </w:pPr>
      <w:r w:rsidRPr="007B2222">
        <w:rPr>
          <w:bCs/>
          <w:szCs w:val="24"/>
        </w:rPr>
        <w:t>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14:paraId="145B253C" w14:textId="77777777" w:rsidR="00A5749E" w:rsidRPr="007B2222" w:rsidRDefault="00A5749E" w:rsidP="0064735C">
      <w:pPr>
        <w:jc w:val="both"/>
        <w:rPr>
          <w:bCs/>
          <w:szCs w:val="24"/>
        </w:rPr>
      </w:pPr>
      <w:r w:rsidRPr="007B2222">
        <w:rPr>
          <w:b/>
          <w:bCs/>
          <w:szCs w:val="24"/>
        </w:rPr>
        <w:tab/>
      </w:r>
      <w:r w:rsidRPr="007B2222">
        <w:rPr>
          <w:b/>
          <w:bCs/>
          <w:szCs w:val="24"/>
        </w:rPr>
        <w:tab/>
      </w:r>
      <w:r w:rsidRPr="007B2222">
        <w:rPr>
          <w:b/>
          <w:bCs/>
          <w:szCs w:val="24"/>
        </w:rPr>
        <w:tab/>
      </w:r>
      <w:r w:rsidRPr="007B2222">
        <w:rPr>
          <w:bCs/>
          <w:szCs w:val="24"/>
        </w:rPr>
        <w:t xml:space="preserve"> </w:t>
      </w:r>
    </w:p>
    <w:p w14:paraId="07B025DF" w14:textId="77777777" w:rsidR="00A5749E" w:rsidRPr="007B2222" w:rsidRDefault="00A5749E" w:rsidP="0064735C">
      <w:pPr>
        <w:ind w:left="3600"/>
        <w:jc w:val="both"/>
        <w:rPr>
          <w:bCs/>
          <w:szCs w:val="24"/>
        </w:rPr>
      </w:pPr>
      <w:r w:rsidRPr="007B2222">
        <w:rPr>
          <w:bCs/>
          <w:szCs w:val="24"/>
        </w:rPr>
        <w:t>For a DAB of three persons, the DAB shall be deemed to have received such reference on the date when it is received by the chairman of the DAB.</w:t>
      </w:r>
    </w:p>
    <w:p w14:paraId="0BA9A2E6" w14:textId="77777777" w:rsidR="00A5749E" w:rsidRPr="007B2222" w:rsidRDefault="00A5749E" w:rsidP="0064735C">
      <w:pPr>
        <w:ind w:left="3600"/>
        <w:jc w:val="both"/>
        <w:rPr>
          <w:bCs/>
          <w:szCs w:val="24"/>
        </w:rPr>
      </w:pPr>
    </w:p>
    <w:p w14:paraId="05DAFE97" w14:textId="77777777" w:rsidR="00A5749E" w:rsidRPr="007B2222" w:rsidRDefault="00A5749E" w:rsidP="0064735C">
      <w:pPr>
        <w:ind w:left="3600"/>
        <w:jc w:val="both"/>
        <w:rPr>
          <w:bCs/>
          <w:szCs w:val="24"/>
        </w:rPr>
      </w:pPr>
      <w:r w:rsidRPr="007B2222">
        <w:rPr>
          <w:bCs/>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w:t>
      </w:r>
    </w:p>
    <w:p w14:paraId="3D65A0B3" w14:textId="77777777" w:rsidR="00A5749E" w:rsidRPr="007B2222" w:rsidRDefault="00A5749E" w:rsidP="0064735C">
      <w:pPr>
        <w:ind w:left="3600"/>
        <w:jc w:val="both"/>
        <w:rPr>
          <w:bCs/>
          <w:szCs w:val="24"/>
        </w:rPr>
      </w:pPr>
    </w:p>
    <w:p w14:paraId="7ED2D58E" w14:textId="77777777" w:rsidR="00A5749E" w:rsidRPr="007B2222" w:rsidRDefault="00A5749E" w:rsidP="0064735C">
      <w:pPr>
        <w:ind w:left="3600"/>
        <w:jc w:val="both"/>
        <w:rPr>
          <w:bCs/>
          <w:szCs w:val="24"/>
        </w:rPr>
      </w:pPr>
      <w:r w:rsidRPr="007B2222">
        <w:rPr>
          <w:bCs/>
          <w:szCs w:val="24"/>
        </w:rPr>
        <w:t>Within 84 days after receiving such reference, or within such other period as may be proposed by the DAB and approved by the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w:t>
      </w:r>
      <w:r w:rsidR="00500D5E" w:rsidRPr="007B2222">
        <w:rPr>
          <w:bCs/>
          <w:szCs w:val="24"/>
        </w:rPr>
        <w:t>d</w:t>
      </w:r>
      <w:r w:rsidRPr="007B2222">
        <w:rPr>
          <w:bCs/>
          <w:szCs w:val="24"/>
        </w:rPr>
        <w:t>, repudiated or terminated, the Contractor shall continue to proceed with the Works in accordance with the Contract.</w:t>
      </w:r>
    </w:p>
    <w:p w14:paraId="7957A351" w14:textId="77777777" w:rsidR="00A5749E" w:rsidRPr="007B2222" w:rsidRDefault="00A5749E" w:rsidP="0064735C">
      <w:pPr>
        <w:ind w:left="3600"/>
        <w:jc w:val="both"/>
        <w:rPr>
          <w:bCs/>
          <w:szCs w:val="24"/>
        </w:rPr>
      </w:pPr>
    </w:p>
    <w:p w14:paraId="322148A5" w14:textId="77777777" w:rsidR="00A5749E" w:rsidRPr="007B2222" w:rsidRDefault="00A5749E" w:rsidP="0064735C">
      <w:pPr>
        <w:ind w:left="3600"/>
        <w:jc w:val="both"/>
        <w:rPr>
          <w:bCs/>
          <w:szCs w:val="24"/>
        </w:rPr>
      </w:pPr>
      <w:r w:rsidRPr="007B2222">
        <w:rPr>
          <w:bCs/>
          <w:szCs w:val="24"/>
        </w:rPr>
        <w:t>If either Party is dissatisfied with the DAB’s decision, then either Party may, within 28 days after receiving the decision, given notice to the other Party of its dissatisfaction. If the DAB fails to give its decision within the period of 84 days (or as otherwise approved) after receiving such reference, then either Party may, within 28 days after this period has expired, give notice to the other Party of its dissatisfaction.</w:t>
      </w:r>
    </w:p>
    <w:p w14:paraId="41ECC346" w14:textId="77777777" w:rsidR="00A5749E" w:rsidRPr="007B2222" w:rsidRDefault="00A5749E" w:rsidP="0064735C">
      <w:pPr>
        <w:ind w:left="3600"/>
        <w:jc w:val="both"/>
        <w:rPr>
          <w:bCs/>
          <w:szCs w:val="24"/>
        </w:rPr>
      </w:pPr>
    </w:p>
    <w:p w14:paraId="330C2C66" w14:textId="77777777" w:rsidR="00A5749E" w:rsidRPr="007B2222" w:rsidRDefault="00A5749E" w:rsidP="0064735C">
      <w:pPr>
        <w:ind w:left="3600"/>
        <w:jc w:val="both"/>
        <w:rPr>
          <w:bCs/>
          <w:szCs w:val="24"/>
        </w:rPr>
      </w:pPr>
      <w:r w:rsidRPr="007B2222">
        <w:rPr>
          <w:bCs/>
          <w:szCs w:val="24"/>
        </w:rPr>
        <w:t>In either event, this notice of dissatisfaction shall state that it is given under this Sub-Clause, and shall set out the matter in dispute and the reason(s) for dissatisfaction.  Except as stated in Sub-Clause 20.7 [Failure to Comply with Dispute Adjudication Board’s Decision] and Sub-Clause 20.8 [Expiry of Dispute Adjudication Board’s Appointment], neither Party shall be entitled to commence arbitration of a dispute unless a notice of dissatisfaction has been given in accordance with this Sub-Clause.</w:t>
      </w:r>
    </w:p>
    <w:p w14:paraId="751001F8" w14:textId="77777777" w:rsidR="00A5749E" w:rsidRPr="007B2222" w:rsidRDefault="00A5749E" w:rsidP="0064735C">
      <w:pPr>
        <w:ind w:left="3600"/>
        <w:jc w:val="both"/>
        <w:rPr>
          <w:bCs/>
          <w:szCs w:val="24"/>
        </w:rPr>
      </w:pPr>
    </w:p>
    <w:p w14:paraId="02287ACA" w14:textId="77777777" w:rsidR="00A5749E" w:rsidRPr="007B2222" w:rsidRDefault="00A5749E" w:rsidP="0064735C">
      <w:pPr>
        <w:ind w:left="3600"/>
        <w:jc w:val="both"/>
        <w:rPr>
          <w:bCs/>
          <w:szCs w:val="24"/>
        </w:rPr>
      </w:pPr>
      <w:r w:rsidRPr="007B2222">
        <w:rPr>
          <w:bCs/>
          <w:szCs w:val="24"/>
        </w:rPr>
        <w:t>If the DAB has given its decision as to a matter in dispute to both Parties, and no notice of dissatisfaction has been given by either Party within 28 days after it received the DAB’s decision, then the decision shall become final and binding upon both Parties.</w:t>
      </w:r>
    </w:p>
    <w:p w14:paraId="65FB35E0" w14:textId="77777777" w:rsidR="00A5749E" w:rsidRPr="007B2222" w:rsidRDefault="00A5749E" w:rsidP="0064735C">
      <w:pPr>
        <w:ind w:left="3600"/>
        <w:jc w:val="both"/>
        <w:rPr>
          <w:bCs/>
          <w:szCs w:val="24"/>
        </w:rPr>
      </w:pPr>
    </w:p>
    <w:p w14:paraId="714ECFCE" w14:textId="0B1379B5"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4800" behindDoc="0" locked="0" layoutInCell="1" allowOverlap="1" wp14:anchorId="1CDEC4BE" wp14:editId="76508BE3">
                <wp:simplePos x="0" y="0"/>
                <wp:positionH relativeFrom="column">
                  <wp:posOffset>525780</wp:posOffset>
                </wp:positionH>
                <wp:positionV relativeFrom="paragraph">
                  <wp:posOffset>67310</wp:posOffset>
                </wp:positionV>
                <wp:extent cx="6067425" cy="0"/>
                <wp:effectExtent l="11430" t="5715" r="7620" b="13335"/>
                <wp:wrapNone/>
                <wp:docPr id="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F0B0" id="Line 24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hg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ks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U6+4&#10;YBMCAAArBAAADgAAAAAAAAAAAAAAAAAuAgAAZHJzL2Uyb0RvYy54bWxQSwECLQAUAAYACAAAACEA&#10;nAgE+9wAAAAJAQAADwAAAAAAAAAAAAAAAABtBAAAZHJzL2Rvd25yZXYueG1sUEsFBgAAAAAEAAQA&#10;8wAAAHYFAAAAAA==&#10;"/>
            </w:pict>
          </mc:Fallback>
        </mc:AlternateContent>
      </w:r>
      <w:r w:rsidR="00A5749E" w:rsidRPr="007B2222">
        <w:rPr>
          <w:b/>
          <w:bCs/>
          <w:szCs w:val="24"/>
        </w:rPr>
        <w:t>20.5</w:t>
      </w:r>
      <w:r w:rsidR="00A5749E" w:rsidRPr="007B2222">
        <w:rPr>
          <w:b/>
          <w:bCs/>
          <w:szCs w:val="24"/>
        </w:rPr>
        <w:tab/>
      </w:r>
      <w:r w:rsidR="00A5749E" w:rsidRPr="007B2222">
        <w:rPr>
          <w:b/>
          <w:bCs/>
          <w:szCs w:val="24"/>
        </w:rPr>
        <w:tab/>
      </w:r>
    </w:p>
    <w:p w14:paraId="77870539" w14:textId="77777777" w:rsidR="00500D5E" w:rsidRPr="007B2222" w:rsidRDefault="00A5749E" w:rsidP="0064735C">
      <w:pPr>
        <w:jc w:val="both"/>
        <w:rPr>
          <w:bCs/>
          <w:szCs w:val="24"/>
        </w:rPr>
      </w:pPr>
      <w:r w:rsidRPr="007B2222">
        <w:rPr>
          <w:b/>
          <w:bCs/>
          <w:szCs w:val="24"/>
        </w:rPr>
        <w:t>Amicable</w:t>
      </w:r>
      <w:r w:rsidRPr="007B2222">
        <w:rPr>
          <w:b/>
          <w:bCs/>
          <w:szCs w:val="24"/>
        </w:rPr>
        <w:tab/>
      </w:r>
      <w:r w:rsidRPr="007B2222">
        <w:rPr>
          <w:b/>
          <w:bCs/>
          <w:szCs w:val="24"/>
        </w:rPr>
        <w:tab/>
      </w:r>
      <w:r w:rsidRPr="007B2222">
        <w:rPr>
          <w:b/>
          <w:bCs/>
          <w:szCs w:val="24"/>
        </w:rPr>
        <w:tab/>
      </w:r>
      <w:r w:rsidRPr="007B2222">
        <w:rPr>
          <w:b/>
          <w:bCs/>
          <w:szCs w:val="24"/>
        </w:rPr>
        <w:tab/>
      </w:r>
      <w:r w:rsidRPr="007B2222">
        <w:rPr>
          <w:bCs/>
          <w:szCs w:val="24"/>
        </w:rPr>
        <w:t>Where notice of dissatisfaction has been given under Sub-</w:t>
      </w:r>
    </w:p>
    <w:p w14:paraId="11E0516C" w14:textId="77777777" w:rsidR="002F5D9A" w:rsidRPr="007B2222" w:rsidRDefault="00A5749E" w:rsidP="00CE09D4">
      <w:pPr>
        <w:ind w:left="3600"/>
        <w:jc w:val="both"/>
        <w:rPr>
          <w:bCs/>
          <w:szCs w:val="24"/>
        </w:rPr>
      </w:pPr>
      <w:r w:rsidRPr="007B2222">
        <w:rPr>
          <w:bCs/>
          <w:szCs w:val="24"/>
        </w:rPr>
        <w:t>Clause 20.4 above,</w:t>
      </w:r>
      <w:r w:rsidR="00500D5E" w:rsidRPr="007B2222">
        <w:rPr>
          <w:bCs/>
          <w:szCs w:val="24"/>
        </w:rPr>
        <w:t xml:space="preserve"> both Parties shall attempt to settle the dispute amicably before the commencement of arbitration.  However, unless both Parties agree otherwise, arbitration may be commenced on or after the fifty-sixth day after the day on which notice of dissatisfaction was given, even if no attempt at amicable settlement has been made.</w:t>
      </w:r>
    </w:p>
    <w:p w14:paraId="65A05D7F" w14:textId="77777777" w:rsidR="00A5749E" w:rsidRPr="007B2222" w:rsidRDefault="00A5749E" w:rsidP="0064735C">
      <w:pPr>
        <w:jc w:val="both"/>
        <w:rPr>
          <w:bCs/>
          <w:szCs w:val="24"/>
        </w:rPr>
      </w:pPr>
    </w:p>
    <w:p w14:paraId="542FB2FE" w14:textId="77777777" w:rsidR="00A5749E" w:rsidRPr="007B2222" w:rsidRDefault="002F5D9A" w:rsidP="0064735C">
      <w:pPr>
        <w:ind w:left="3600" w:hanging="3600"/>
        <w:jc w:val="both"/>
        <w:rPr>
          <w:bCs/>
          <w:szCs w:val="24"/>
        </w:rPr>
      </w:pPr>
      <w:r w:rsidRPr="007B2222">
        <w:rPr>
          <w:b/>
          <w:bCs/>
          <w:szCs w:val="24"/>
        </w:rPr>
        <w:br w:type="page"/>
      </w:r>
      <w:r w:rsidR="00A5749E" w:rsidRPr="007B2222">
        <w:rPr>
          <w:b/>
          <w:bCs/>
          <w:szCs w:val="24"/>
        </w:rPr>
        <w:t xml:space="preserve">Settlement </w:t>
      </w:r>
      <w:r w:rsidR="00A5749E" w:rsidRPr="007B2222">
        <w:rPr>
          <w:b/>
          <w:bCs/>
          <w:szCs w:val="24"/>
        </w:rPr>
        <w:tab/>
      </w:r>
    </w:p>
    <w:p w14:paraId="44F29CA8" w14:textId="752169FC"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5824" behindDoc="0" locked="0" layoutInCell="1" allowOverlap="1" wp14:anchorId="292E6F7D" wp14:editId="5BDE2AEB">
                <wp:simplePos x="0" y="0"/>
                <wp:positionH relativeFrom="column">
                  <wp:posOffset>525780</wp:posOffset>
                </wp:positionH>
                <wp:positionV relativeFrom="paragraph">
                  <wp:posOffset>67310</wp:posOffset>
                </wp:positionV>
                <wp:extent cx="6067425" cy="0"/>
                <wp:effectExtent l="11430" t="13970" r="7620" b="5080"/>
                <wp:wrapNone/>
                <wp:docPr id="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FD26" id="Line 2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4k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yR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6ue&#10;JBMCAAArBAAADgAAAAAAAAAAAAAAAAAuAgAAZHJzL2Uyb0RvYy54bWxQSwECLQAUAAYACAAAACEA&#10;nAgE+9wAAAAJAQAADwAAAAAAAAAAAAAAAABtBAAAZHJzL2Rvd25yZXYueG1sUEsFBgAAAAAEAAQA&#10;8wAAAHYFAAAAAA==&#10;"/>
            </w:pict>
          </mc:Fallback>
        </mc:AlternateContent>
      </w:r>
      <w:r w:rsidR="00A5749E" w:rsidRPr="007B2222">
        <w:rPr>
          <w:b/>
          <w:bCs/>
          <w:szCs w:val="24"/>
        </w:rPr>
        <w:t>20.6</w:t>
      </w:r>
      <w:r w:rsidR="00A5749E" w:rsidRPr="007B2222">
        <w:rPr>
          <w:b/>
          <w:bCs/>
          <w:szCs w:val="24"/>
        </w:rPr>
        <w:tab/>
      </w:r>
      <w:r w:rsidR="00A5749E" w:rsidRPr="007B2222">
        <w:rPr>
          <w:b/>
          <w:bCs/>
          <w:szCs w:val="24"/>
        </w:rPr>
        <w:tab/>
      </w:r>
    </w:p>
    <w:p w14:paraId="2A709F77" w14:textId="77777777" w:rsidR="00A5749E" w:rsidRPr="007B2222" w:rsidRDefault="00A5749E" w:rsidP="0064735C">
      <w:pPr>
        <w:ind w:left="3600" w:hanging="3600"/>
        <w:jc w:val="both"/>
        <w:rPr>
          <w:bCs/>
          <w:szCs w:val="24"/>
        </w:rPr>
      </w:pPr>
      <w:r w:rsidRPr="007B2222">
        <w:rPr>
          <w:b/>
          <w:bCs/>
          <w:szCs w:val="24"/>
        </w:rPr>
        <w:t>Arbitration</w:t>
      </w:r>
      <w:r w:rsidRPr="007B2222">
        <w:rPr>
          <w:b/>
          <w:bCs/>
          <w:szCs w:val="24"/>
        </w:rPr>
        <w:tab/>
      </w:r>
      <w:r w:rsidRPr="007B2222">
        <w:rPr>
          <w:bCs/>
          <w:szCs w:val="24"/>
        </w:rPr>
        <w:t>Unless settled amicably, any dispute in respect of which the DAB’s decision (if any) has not become final and binding shall be finally settled by international arbitration.  Unless otherwise agreed by both Parties:</w:t>
      </w:r>
    </w:p>
    <w:p w14:paraId="3DA2682E" w14:textId="77777777" w:rsidR="00A5749E" w:rsidRPr="007B2222" w:rsidRDefault="00A5749E" w:rsidP="0064735C">
      <w:pPr>
        <w:jc w:val="both"/>
        <w:rPr>
          <w:bCs/>
          <w:szCs w:val="24"/>
        </w:rPr>
      </w:pPr>
      <w:r w:rsidRPr="007B2222">
        <w:rPr>
          <w:bCs/>
          <w:szCs w:val="24"/>
        </w:rPr>
        <w:tab/>
      </w:r>
      <w:r w:rsidRPr="007B2222">
        <w:rPr>
          <w:bCs/>
          <w:szCs w:val="24"/>
        </w:rPr>
        <w:tab/>
      </w:r>
      <w:r w:rsidRPr="007B2222">
        <w:rPr>
          <w:bCs/>
          <w:szCs w:val="24"/>
        </w:rPr>
        <w:tab/>
      </w:r>
    </w:p>
    <w:p w14:paraId="1A837F49" w14:textId="77777777" w:rsidR="00A5749E" w:rsidRPr="007B2222" w:rsidRDefault="00A5749E" w:rsidP="002A5E71">
      <w:pPr>
        <w:numPr>
          <w:ilvl w:val="0"/>
          <w:numId w:val="118"/>
        </w:numPr>
        <w:suppressAutoHyphens w:val="0"/>
        <w:overflowPunct/>
        <w:autoSpaceDE/>
        <w:autoSpaceDN/>
        <w:adjustRightInd/>
        <w:jc w:val="both"/>
        <w:textAlignment w:val="auto"/>
        <w:rPr>
          <w:bCs/>
          <w:szCs w:val="24"/>
        </w:rPr>
      </w:pPr>
      <w:r w:rsidRPr="007B2222">
        <w:rPr>
          <w:bCs/>
          <w:szCs w:val="24"/>
        </w:rPr>
        <w:t>the dispute shall be finally settled under the Rules of Arbitration of the International Chamber of Comme</w:t>
      </w:r>
      <w:r w:rsidR="00500D5E" w:rsidRPr="007B2222">
        <w:rPr>
          <w:bCs/>
          <w:szCs w:val="24"/>
        </w:rPr>
        <w:t>r</w:t>
      </w:r>
      <w:r w:rsidRPr="007B2222">
        <w:rPr>
          <w:bCs/>
          <w:szCs w:val="24"/>
        </w:rPr>
        <w:t>ce,</w:t>
      </w:r>
    </w:p>
    <w:p w14:paraId="41B6CD70" w14:textId="77777777" w:rsidR="00A5749E" w:rsidRPr="007B2222" w:rsidRDefault="00A5749E" w:rsidP="0064735C">
      <w:pPr>
        <w:ind w:left="4320"/>
        <w:jc w:val="both"/>
        <w:rPr>
          <w:bCs/>
          <w:szCs w:val="24"/>
        </w:rPr>
      </w:pPr>
    </w:p>
    <w:p w14:paraId="1CF42B30" w14:textId="77777777" w:rsidR="00A5749E" w:rsidRPr="007B2222" w:rsidRDefault="00A5749E" w:rsidP="002A5E71">
      <w:pPr>
        <w:numPr>
          <w:ilvl w:val="0"/>
          <w:numId w:val="118"/>
        </w:numPr>
        <w:suppressAutoHyphens w:val="0"/>
        <w:overflowPunct/>
        <w:autoSpaceDE/>
        <w:autoSpaceDN/>
        <w:adjustRightInd/>
        <w:jc w:val="both"/>
        <w:textAlignment w:val="auto"/>
        <w:rPr>
          <w:bCs/>
          <w:szCs w:val="24"/>
        </w:rPr>
      </w:pPr>
      <w:r w:rsidRPr="007B2222">
        <w:rPr>
          <w:bCs/>
          <w:szCs w:val="24"/>
        </w:rPr>
        <w:t xml:space="preserve">the dispute shall be settled by three arbitrators appointed in accordance with these Rules, and </w:t>
      </w:r>
    </w:p>
    <w:p w14:paraId="5E29A0AF" w14:textId="77777777" w:rsidR="00A5749E" w:rsidRPr="007B2222" w:rsidRDefault="00A5749E" w:rsidP="0064735C">
      <w:pPr>
        <w:ind w:left="4320"/>
        <w:jc w:val="both"/>
        <w:rPr>
          <w:bCs/>
          <w:szCs w:val="24"/>
        </w:rPr>
      </w:pPr>
    </w:p>
    <w:p w14:paraId="7E064804" w14:textId="77777777" w:rsidR="00A5749E" w:rsidRPr="007B2222" w:rsidRDefault="00A5749E" w:rsidP="002A5E71">
      <w:pPr>
        <w:numPr>
          <w:ilvl w:val="0"/>
          <w:numId w:val="118"/>
        </w:numPr>
        <w:suppressAutoHyphens w:val="0"/>
        <w:overflowPunct/>
        <w:autoSpaceDE/>
        <w:autoSpaceDN/>
        <w:adjustRightInd/>
        <w:jc w:val="both"/>
        <w:textAlignment w:val="auto"/>
        <w:rPr>
          <w:bCs/>
          <w:szCs w:val="24"/>
        </w:rPr>
      </w:pPr>
      <w:r w:rsidRPr="007B2222">
        <w:rPr>
          <w:bCs/>
          <w:szCs w:val="24"/>
        </w:rPr>
        <w:t>the arbitration shall be conducted in the language for communications defined in Sub-Clause 1.4 [</w:t>
      </w:r>
      <w:r w:rsidRPr="007B2222">
        <w:rPr>
          <w:bCs/>
          <w:i/>
          <w:szCs w:val="24"/>
        </w:rPr>
        <w:t>Law and Language].</w:t>
      </w:r>
    </w:p>
    <w:p w14:paraId="5205B79D" w14:textId="77777777" w:rsidR="00A5749E" w:rsidRPr="007B2222" w:rsidRDefault="00A5749E" w:rsidP="0064735C">
      <w:pPr>
        <w:ind w:left="3600"/>
        <w:jc w:val="both"/>
        <w:rPr>
          <w:bCs/>
          <w:szCs w:val="24"/>
        </w:rPr>
      </w:pPr>
    </w:p>
    <w:p w14:paraId="4061ED1C" w14:textId="77777777" w:rsidR="00A5749E" w:rsidRPr="007B2222" w:rsidRDefault="00A5749E" w:rsidP="0064735C">
      <w:pPr>
        <w:ind w:left="3600"/>
        <w:jc w:val="both"/>
        <w:rPr>
          <w:bCs/>
          <w:szCs w:val="24"/>
        </w:rPr>
      </w:pPr>
      <w:r w:rsidRPr="007B2222">
        <w:rPr>
          <w:bCs/>
          <w:szCs w:val="24"/>
        </w:rPr>
        <w:t>The arbitrator(s) shall have full power to open up, review and revise any certificate determination, instruction, opinion or valuation of the Engineer, and any decision of the DAB, relevant to the dispute.  Nothing shall disqualify the Engineer from being called as a witness and giving evidence before the arbitrator(s) on any matter whatsoever relevant to the dispute.</w:t>
      </w:r>
    </w:p>
    <w:p w14:paraId="07D2144E" w14:textId="77777777" w:rsidR="00A5749E" w:rsidRPr="007B2222" w:rsidRDefault="00A5749E" w:rsidP="0064735C">
      <w:pPr>
        <w:ind w:left="3600"/>
        <w:jc w:val="both"/>
        <w:rPr>
          <w:bCs/>
          <w:szCs w:val="24"/>
        </w:rPr>
      </w:pPr>
    </w:p>
    <w:p w14:paraId="2161B29B" w14:textId="77777777" w:rsidR="00A5749E" w:rsidRPr="007B2222" w:rsidRDefault="00A5749E" w:rsidP="0064735C">
      <w:pPr>
        <w:ind w:left="3600"/>
        <w:jc w:val="both"/>
        <w:rPr>
          <w:bCs/>
          <w:szCs w:val="24"/>
        </w:rPr>
      </w:pPr>
      <w:r w:rsidRPr="007B2222">
        <w:rPr>
          <w:bCs/>
          <w:szCs w:val="24"/>
        </w:rPr>
        <w:t>Neither Party shall be limited in the proceedings before the arbitrator(s) to the evidence or arguments previously put before the DAB to obtain its decision, or to the reasons for dissatisfaction given in its notice of dissatisfaction.  Any decision of the DAB shall be admissible in evidence in the arbitration.</w:t>
      </w:r>
    </w:p>
    <w:p w14:paraId="3C0D959D" w14:textId="77777777" w:rsidR="00A5749E" w:rsidRPr="007B2222" w:rsidRDefault="00A5749E" w:rsidP="0064735C">
      <w:pPr>
        <w:ind w:left="3600"/>
        <w:jc w:val="both"/>
        <w:rPr>
          <w:bCs/>
          <w:szCs w:val="24"/>
        </w:rPr>
      </w:pPr>
    </w:p>
    <w:p w14:paraId="70316F70" w14:textId="77777777" w:rsidR="00A5749E" w:rsidRPr="007B2222" w:rsidRDefault="00A5749E" w:rsidP="0064735C">
      <w:pPr>
        <w:ind w:left="3600"/>
        <w:jc w:val="both"/>
        <w:rPr>
          <w:bCs/>
          <w:szCs w:val="24"/>
        </w:rPr>
      </w:pPr>
      <w:r w:rsidRPr="007B2222">
        <w:rPr>
          <w:bCs/>
          <w:szCs w:val="24"/>
        </w:rPr>
        <w:t>Arbitration may be commenced prior to or after completion of the Works.  The obligations of the Parties, the Engineer and the DAB shall not be altered by reason of any arbitration being conducted during the progress of the Works.</w:t>
      </w:r>
    </w:p>
    <w:p w14:paraId="338D1FDD" w14:textId="77777777" w:rsidR="00A5749E" w:rsidRPr="007B2222" w:rsidRDefault="00A5749E" w:rsidP="0064735C">
      <w:pPr>
        <w:jc w:val="both"/>
        <w:rPr>
          <w:bCs/>
          <w:szCs w:val="24"/>
        </w:rPr>
      </w:pPr>
    </w:p>
    <w:p w14:paraId="480C24A5" w14:textId="77777777" w:rsidR="00A5749E" w:rsidRPr="007B2222" w:rsidRDefault="00A5749E" w:rsidP="0064735C">
      <w:pPr>
        <w:jc w:val="both"/>
        <w:rPr>
          <w:bCs/>
          <w:szCs w:val="24"/>
        </w:rPr>
      </w:pPr>
    </w:p>
    <w:p w14:paraId="14E6B319" w14:textId="77777777" w:rsidR="00A5749E" w:rsidRPr="007B2222" w:rsidRDefault="00A5749E" w:rsidP="0064735C">
      <w:pPr>
        <w:jc w:val="both"/>
        <w:rPr>
          <w:bCs/>
          <w:szCs w:val="24"/>
        </w:rPr>
      </w:pPr>
    </w:p>
    <w:p w14:paraId="717181CC" w14:textId="392F8672"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6848" behindDoc="0" locked="0" layoutInCell="1" allowOverlap="1" wp14:anchorId="7577C64E" wp14:editId="496EC2AF">
                <wp:simplePos x="0" y="0"/>
                <wp:positionH relativeFrom="column">
                  <wp:posOffset>525780</wp:posOffset>
                </wp:positionH>
                <wp:positionV relativeFrom="paragraph">
                  <wp:posOffset>67310</wp:posOffset>
                </wp:positionV>
                <wp:extent cx="6067425" cy="0"/>
                <wp:effectExtent l="11430" t="5715" r="7620" b="13335"/>
                <wp:wrapNone/>
                <wp:docPr id="1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0EF8" id="Line 2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kg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loEkg&#10;EgIAACsEAAAOAAAAAAAAAAAAAAAAAC4CAABkcnMvZTJvRG9jLnhtbFBLAQItABQABgAIAAAAIQCc&#10;CAT73AAAAAkBAAAPAAAAAAAAAAAAAAAAAGwEAABkcnMvZG93bnJldi54bWxQSwUGAAAAAAQABADz&#10;AAAAdQUAAAAA&#10;"/>
            </w:pict>
          </mc:Fallback>
        </mc:AlternateContent>
      </w:r>
      <w:r w:rsidR="00A5749E" w:rsidRPr="007B2222">
        <w:rPr>
          <w:b/>
          <w:bCs/>
          <w:szCs w:val="24"/>
        </w:rPr>
        <w:t>20.7</w:t>
      </w:r>
      <w:r w:rsidR="00A5749E" w:rsidRPr="007B2222">
        <w:rPr>
          <w:b/>
          <w:bCs/>
          <w:szCs w:val="24"/>
        </w:rPr>
        <w:tab/>
      </w:r>
      <w:r w:rsidR="00A5749E" w:rsidRPr="007B2222">
        <w:rPr>
          <w:b/>
          <w:bCs/>
          <w:szCs w:val="24"/>
        </w:rPr>
        <w:tab/>
      </w:r>
    </w:p>
    <w:p w14:paraId="2A8D6666" w14:textId="77777777" w:rsidR="00A5749E" w:rsidRPr="007B2222" w:rsidRDefault="00A5749E" w:rsidP="0064735C">
      <w:pPr>
        <w:jc w:val="both"/>
        <w:rPr>
          <w:b/>
          <w:bCs/>
          <w:szCs w:val="24"/>
        </w:rPr>
      </w:pPr>
      <w:r w:rsidRPr="007B2222">
        <w:rPr>
          <w:b/>
          <w:bCs/>
          <w:szCs w:val="24"/>
        </w:rPr>
        <w:t xml:space="preserve">Failure to Comply with </w:t>
      </w:r>
      <w:r w:rsidRPr="007B2222">
        <w:rPr>
          <w:b/>
          <w:bCs/>
          <w:szCs w:val="24"/>
        </w:rPr>
        <w:tab/>
      </w:r>
      <w:r w:rsidRPr="007B2222">
        <w:rPr>
          <w:b/>
          <w:bCs/>
          <w:szCs w:val="24"/>
        </w:rPr>
        <w:tab/>
      </w:r>
      <w:r w:rsidRPr="007B2222">
        <w:rPr>
          <w:b/>
          <w:bCs/>
          <w:szCs w:val="24"/>
        </w:rPr>
        <w:tab/>
      </w:r>
      <w:r w:rsidRPr="007B2222">
        <w:rPr>
          <w:bCs/>
          <w:szCs w:val="24"/>
        </w:rPr>
        <w:t>In the event that:</w:t>
      </w:r>
    </w:p>
    <w:p w14:paraId="0D9E1121" w14:textId="77777777" w:rsidR="00A5749E" w:rsidRPr="007B2222" w:rsidRDefault="00A5749E" w:rsidP="0064735C">
      <w:pPr>
        <w:jc w:val="both"/>
        <w:rPr>
          <w:b/>
          <w:bCs/>
          <w:szCs w:val="24"/>
        </w:rPr>
      </w:pPr>
      <w:r w:rsidRPr="007B2222">
        <w:rPr>
          <w:b/>
          <w:bCs/>
          <w:szCs w:val="24"/>
        </w:rPr>
        <w:t>Dispute Adjudication</w:t>
      </w:r>
      <w:r w:rsidRPr="007B2222">
        <w:rPr>
          <w:b/>
          <w:bCs/>
          <w:szCs w:val="24"/>
        </w:rPr>
        <w:tab/>
      </w:r>
      <w:r w:rsidRPr="007B2222">
        <w:rPr>
          <w:b/>
          <w:bCs/>
          <w:szCs w:val="24"/>
        </w:rPr>
        <w:tab/>
      </w:r>
    </w:p>
    <w:p w14:paraId="0403C9B4" w14:textId="77777777" w:rsidR="00F331D4" w:rsidRPr="007B2222" w:rsidRDefault="00A5749E" w:rsidP="0064735C">
      <w:pPr>
        <w:jc w:val="both"/>
        <w:rPr>
          <w:bCs/>
          <w:szCs w:val="24"/>
        </w:rPr>
      </w:pPr>
      <w:r w:rsidRPr="007B2222">
        <w:rPr>
          <w:b/>
          <w:bCs/>
          <w:szCs w:val="24"/>
        </w:rPr>
        <w:t>Board’s Decision</w:t>
      </w:r>
      <w:r w:rsidRPr="007B2222">
        <w:rPr>
          <w:b/>
          <w:bCs/>
          <w:szCs w:val="24"/>
        </w:rPr>
        <w:tab/>
        <w:t xml:space="preserve"> </w:t>
      </w:r>
      <w:r w:rsidRPr="007B2222">
        <w:rPr>
          <w:b/>
          <w:bCs/>
          <w:szCs w:val="24"/>
        </w:rPr>
        <w:tab/>
      </w:r>
      <w:r w:rsidRPr="007B2222">
        <w:rPr>
          <w:b/>
          <w:bCs/>
          <w:szCs w:val="24"/>
        </w:rPr>
        <w:tab/>
      </w:r>
      <w:r w:rsidRPr="007B2222">
        <w:rPr>
          <w:bCs/>
          <w:szCs w:val="24"/>
        </w:rPr>
        <w:t>(a)</w:t>
      </w:r>
      <w:r w:rsidRPr="007B2222">
        <w:rPr>
          <w:bCs/>
          <w:szCs w:val="24"/>
        </w:rPr>
        <w:tab/>
        <w:t xml:space="preserve">neither Party has given notice of dissatisfaction </w:t>
      </w:r>
    </w:p>
    <w:p w14:paraId="205DA009" w14:textId="77777777" w:rsidR="00F331D4" w:rsidRPr="007B2222" w:rsidRDefault="00A5749E" w:rsidP="00F331D4">
      <w:pPr>
        <w:ind w:left="4320"/>
        <w:jc w:val="both"/>
        <w:rPr>
          <w:bCs/>
          <w:i/>
          <w:szCs w:val="24"/>
        </w:rPr>
      </w:pPr>
      <w:r w:rsidRPr="007B2222">
        <w:rPr>
          <w:bCs/>
          <w:szCs w:val="24"/>
        </w:rPr>
        <w:t xml:space="preserve">within the period  </w:t>
      </w:r>
      <w:r w:rsidR="00F331D4" w:rsidRPr="007B2222">
        <w:rPr>
          <w:bCs/>
          <w:szCs w:val="24"/>
        </w:rPr>
        <w:t>stated in Sub-Clause 20.4</w:t>
      </w:r>
      <w:r w:rsidR="00F331D4" w:rsidRPr="007B2222">
        <w:rPr>
          <w:bCs/>
          <w:i/>
          <w:szCs w:val="24"/>
        </w:rPr>
        <w:t xml:space="preserve"> [Obtaining Dispute Adjudication Board’s Decision],</w:t>
      </w:r>
    </w:p>
    <w:p w14:paraId="42D1421A" w14:textId="77777777" w:rsidR="00A5749E" w:rsidRPr="007B2222" w:rsidRDefault="00A5749E" w:rsidP="0064735C">
      <w:pPr>
        <w:ind w:left="3600"/>
        <w:jc w:val="both"/>
        <w:rPr>
          <w:bCs/>
          <w:szCs w:val="24"/>
        </w:rPr>
      </w:pPr>
    </w:p>
    <w:p w14:paraId="70E1A833" w14:textId="77777777" w:rsidR="00A5749E" w:rsidRPr="007B2222" w:rsidRDefault="00A5749E" w:rsidP="0064735C">
      <w:pPr>
        <w:ind w:left="4320" w:hanging="720"/>
        <w:jc w:val="both"/>
        <w:rPr>
          <w:bCs/>
          <w:szCs w:val="24"/>
        </w:rPr>
      </w:pPr>
      <w:r w:rsidRPr="007B2222">
        <w:rPr>
          <w:bCs/>
          <w:szCs w:val="24"/>
        </w:rPr>
        <w:t>(b)</w:t>
      </w:r>
      <w:r w:rsidRPr="007B2222">
        <w:rPr>
          <w:bCs/>
          <w:szCs w:val="24"/>
        </w:rPr>
        <w:tab/>
        <w:t xml:space="preserve">the DAB’s related decision (if any) has become final and binding, and </w:t>
      </w:r>
    </w:p>
    <w:p w14:paraId="1BFE94AE" w14:textId="77777777" w:rsidR="00A5749E" w:rsidRPr="007B2222" w:rsidRDefault="00A5749E" w:rsidP="0064735C">
      <w:pPr>
        <w:ind w:left="3600"/>
        <w:jc w:val="both"/>
        <w:rPr>
          <w:bCs/>
          <w:szCs w:val="24"/>
        </w:rPr>
      </w:pPr>
    </w:p>
    <w:p w14:paraId="109A9D46" w14:textId="77777777" w:rsidR="00A5749E" w:rsidRPr="007B2222" w:rsidRDefault="00A5749E" w:rsidP="0064735C">
      <w:pPr>
        <w:ind w:left="3600"/>
        <w:jc w:val="both"/>
        <w:rPr>
          <w:bCs/>
          <w:szCs w:val="24"/>
        </w:rPr>
      </w:pPr>
      <w:r w:rsidRPr="007B2222">
        <w:rPr>
          <w:bCs/>
          <w:szCs w:val="24"/>
        </w:rPr>
        <w:t>(c)</w:t>
      </w:r>
      <w:r w:rsidRPr="007B2222">
        <w:rPr>
          <w:bCs/>
          <w:szCs w:val="24"/>
        </w:rPr>
        <w:tab/>
        <w:t>a Party fails to comply with this decision,</w:t>
      </w:r>
    </w:p>
    <w:p w14:paraId="1690338A" w14:textId="77777777" w:rsidR="00A5749E" w:rsidRPr="007B2222" w:rsidRDefault="00A5749E" w:rsidP="0064735C">
      <w:pPr>
        <w:ind w:left="3600"/>
        <w:jc w:val="both"/>
        <w:rPr>
          <w:bCs/>
          <w:szCs w:val="24"/>
        </w:rPr>
      </w:pPr>
    </w:p>
    <w:p w14:paraId="3515F5F2" w14:textId="77777777" w:rsidR="00A5749E" w:rsidRPr="007B2222" w:rsidRDefault="00A5749E" w:rsidP="0064735C">
      <w:pPr>
        <w:ind w:left="3600"/>
        <w:jc w:val="both"/>
        <w:rPr>
          <w:bCs/>
          <w:szCs w:val="24"/>
        </w:rPr>
      </w:pPr>
      <w:r w:rsidRPr="007B2222">
        <w:rPr>
          <w:bCs/>
          <w:szCs w:val="24"/>
        </w:rPr>
        <w:t xml:space="preserve">then the other Party may, without prejudice to any other right it may have, refer the failure itself to arbitration under Sub-Clause 20.6 [Arbitration].  Sub-Clause 20/4 </w:t>
      </w:r>
      <w:r w:rsidRPr="007B2222">
        <w:rPr>
          <w:bCs/>
          <w:i/>
          <w:szCs w:val="24"/>
        </w:rPr>
        <w:t>[Obtaining Dispute Adjudication Board’s Decision]</w:t>
      </w:r>
      <w:r w:rsidRPr="007B2222">
        <w:rPr>
          <w:bCs/>
          <w:szCs w:val="24"/>
        </w:rPr>
        <w:t xml:space="preserve"> and Sub-Clause 20.5 </w:t>
      </w:r>
      <w:r w:rsidRPr="007B2222">
        <w:rPr>
          <w:bCs/>
          <w:i/>
          <w:szCs w:val="24"/>
        </w:rPr>
        <w:t>[Amicable Settlement]</w:t>
      </w:r>
      <w:r w:rsidRPr="007B2222">
        <w:rPr>
          <w:bCs/>
          <w:szCs w:val="24"/>
        </w:rPr>
        <w:t xml:space="preserve"> shall not apply to this reference.</w:t>
      </w:r>
    </w:p>
    <w:p w14:paraId="26892353" w14:textId="77777777" w:rsidR="00A5749E" w:rsidRPr="007B2222" w:rsidRDefault="00A5749E" w:rsidP="0064735C">
      <w:pPr>
        <w:jc w:val="both"/>
        <w:rPr>
          <w:bCs/>
          <w:szCs w:val="24"/>
        </w:rPr>
      </w:pPr>
    </w:p>
    <w:p w14:paraId="761CFBE5" w14:textId="14F766F1" w:rsidR="00A5749E" w:rsidRPr="007B2222" w:rsidRDefault="005B2582" w:rsidP="0064735C">
      <w:pPr>
        <w:spacing w:line="360" w:lineRule="auto"/>
        <w:jc w:val="both"/>
        <w:rPr>
          <w:b/>
          <w:bCs/>
          <w:szCs w:val="24"/>
        </w:rPr>
      </w:pPr>
      <w:r w:rsidRPr="007B2222">
        <w:rPr>
          <w:noProof/>
          <w:szCs w:val="24"/>
        </w:rPr>
        <mc:AlternateContent>
          <mc:Choice Requires="wps">
            <w:drawing>
              <wp:anchor distT="0" distB="0" distL="114300" distR="114300" simplePos="0" relativeHeight="251727872" behindDoc="0" locked="0" layoutInCell="1" allowOverlap="1" wp14:anchorId="0EFF8B83" wp14:editId="362A6F2A">
                <wp:simplePos x="0" y="0"/>
                <wp:positionH relativeFrom="column">
                  <wp:posOffset>525780</wp:posOffset>
                </wp:positionH>
                <wp:positionV relativeFrom="paragraph">
                  <wp:posOffset>67310</wp:posOffset>
                </wp:positionV>
                <wp:extent cx="6067425" cy="0"/>
                <wp:effectExtent l="11430" t="13970" r="7620" b="5080"/>
                <wp:wrapNone/>
                <wp:docPr id="1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811F" id="Line 2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9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5Iv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1pG9k&#10;EgIAACsEAAAOAAAAAAAAAAAAAAAAAC4CAABkcnMvZTJvRG9jLnhtbFBLAQItABQABgAIAAAAIQCc&#10;CAT73AAAAAkBAAAPAAAAAAAAAAAAAAAAAGwEAABkcnMvZG93bnJldi54bWxQSwUGAAAAAAQABADz&#10;AAAAdQUAAAAA&#10;"/>
            </w:pict>
          </mc:Fallback>
        </mc:AlternateContent>
      </w:r>
      <w:r w:rsidR="00A5749E" w:rsidRPr="007B2222">
        <w:rPr>
          <w:b/>
          <w:bCs/>
          <w:szCs w:val="24"/>
        </w:rPr>
        <w:t>20.8</w:t>
      </w:r>
      <w:r w:rsidR="00A5749E" w:rsidRPr="007B2222">
        <w:rPr>
          <w:b/>
          <w:bCs/>
          <w:szCs w:val="24"/>
        </w:rPr>
        <w:tab/>
      </w:r>
      <w:r w:rsidR="00A5749E" w:rsidRPr="007B2222">
        <w:rPr>
          <w:b/>
          <w:bCs/>
          <w:szCs w:val="24"/>
        </w:rPr>
        <w:tab/>
      </w:r>
    </w:p>
    <w:p w14:paraId="50F86ABD" w14:textId="77777777" w:rsidR="00AD036F" w:rsidRPr="007B2222" w:rsidRDefault="00A5749E" w:rsidP="0064735C">
      <w:pPr>
        <w:jc w:val="both"/>
        <w:rPr>
          <w:bCs/>
          <w:szCs w:val="24"/>
        </w:rPr>
      </w:pPr>
      <w:r w:rsidRPr="007B2222">
        <w:rPr>
          <w:b/>
          <w:bCs/>
          <w:szCs w:val="24"/>
        </w:rPr>
        <w:t>Expiry of Dispute</w:t>
      </w:r>
      <w:r w:rsidRPr="007B2222">
        <w:rPr>
          <w:b/>
          <w:bCs/>
          <w:szCs w:val="24"/>
        </w:rPr>
        <w:tab/>
      </w:r>
      <w:r w:rsidRPr="007B2222">
        <w:rPr>
          <w:b/>
          <w:bCs/>
          <w:szCs w:val="24"/>
        </w:rPr>
        <w:tab/>
      </w:r>
      <w:r w:rsidRPr="007B2222">
        <w:rPr>
          <w:b/>
          <w:bCs/>
          <w:szCs w:val="24"/>
        </w:rPr>
        <w:tab/>
      </w:r>
      <w:r w:rsidRPr="007B2222">
        <w:rPr>
          <w:bCs/>
          <w:szCs w:val="24"/>
        </w:rPr>
        <w:t xml:space="preserve">If a dispute arises between the Parties is connection with, or </w:t>
      </w:r>
    </w:p>
    <w:p w14:paraId="6523B9E3" w14:textId="77777777" w:rsidR="00AD036F" w:rsidRPr="007B2222" w:rsidRDefault="00AD036F" w:rsidP="0064735C">
      <w:pPr>
        <w:jc w:val="both"/>
        <w:rPr>
          <w:bCs/>
          <w:szCs w:val="24"/>
        </w:rPr>
      </w:pPr>
      <w:r w:rsidRPr="007B2222">
        <w:rPr>
          <w:b/>
          <w:bCs/>
          <w:szCs w:val="24"/>
        </w:rPr>
        <w:t>Adjudication Board’s</w:t>
      </w:r>
      <w:r w:rsidRPr="007B2222">
        <w:rPr>
          <w:bCs/>
          <w:szCs w:val="24"/>
        </w:rPr>
        <w:t xml:space="preserve"> </w:t>
      </w:r>
      <w:r w:rsidRPr="007B2222">
        <w:rPr>
          <w:bCs/>
          <w:szCs w:val="24"/>
        </w:rPr>
        <w:tab/>
      </w:r>
      <w:r w:rsidRPr="007B2222">
        <w:rPr>
          <w:bCs/>
          <w:szCs w:val="24"/>
        </w:rPr>
        <w:tab/>
      </w:r>
      <w:r w:rsidR="00A5749E" w:rsidRPr="007B2222">
        <w:rPr>
          <w:bCs/>
          <w:szCs w:val="24"/>
        </w:rPr>
        <w:t>arising out of,</w:t>
      </w:r>
      <w:r w:rsidRPr="007B2222">
        <w:rPr>
          <w:bCs/>
          <w:szCs w:val="24"/>
        </w:rPr>
        <w:t xml:space="preserve"> </w:t>
      </w:r>
      <w:r w:rsidR="00013EF0" w:rsidRPr="007B2222">
        <w:rPr>
          <w:bCs/>
          <w:szCs w:val="24"/>
        </w:rPr>
        <w:t>the Contractor the execution of the</w:t>
      </w:r>
      <w:r w:rsidRPr="007B2222">
        <w:rPr>
          <w:bCs/>
          <w:szCs w:val="24"/>
        </w:rPr>
        <w:t xml:space="preserve">  </w:t>
      </w:r>
    </w:p>
    <w:p w14:paraId="269F2284" w14:textId="77777777" w:rsidR="00A5749E" w:rsidRPr="007B2222" w:rsidRDefault="00AD036F" w:rsidP="0064735C">
      <w:pPr>
        <w:jc w:val="both"/>
        <w:rPr>
          <w:b/>
          <w:bCs/>
          <w:szCs w:val="24"/>
        </w:rPr>
      </w:pPr>
      <w:r w:rsidRPr="007B2222">
        <w:rPr>
          <w:b/>
          <w:bCs/>
          <w:szCs w:val="24"/>
        </w:rPr>
        <w:t>Appointment</w:t>
      </w:r>
      <w:r w:rsidRPr="007B2222">
        <w:rPr>
          <w:bCs/>
          <w:szCs w:val="24"/>
        </w:rPr>
        <w:t xml:space="preserve"> </w:t>
      </w:r>
      <w:r w:rsidRPr="007B2222">
        <w:rPr>
          <w:bCs/>
          <w:szCs w:val="24"/>
        </w:rPr>
        <w:tab/>
      </w:r>
      <w:r w:rsidRPr="007B2222">
        <w:rPr>
          <w:bCs/>
          <w:szCs w:val="24"/>
        </w:rPr>
        <w:tab/>
      </w:r>
      <w:r w:rsidRPr="007B2222">
        <w:rPr>
          <w:bCs/>
          <w:szCs w:val="24"/>
        </w:rPr>
        <w:tab/>
      </w:r>
      <w:r w:rsidRPr="007B2222">
        <w:rPr>
          <w:bCs/>
          <w:szCs w:val="24"/>
        </w:rPr>
        <w:tab/>
      </w:r>
      <w:r w:rsidR="00013EF0" w:rsidRPr="007B2222">
        <w:rPr>
          <w:bCs/>
          <w:szCs w:val="24"/>
        </w:rPr>
        <w:t>Works and</w:t>
      </w:r>
      <w:r w:rsidRPr="007B2222">
        <w:rPr>
          <w:bCs/>
          <w:szCs w:val="24"/>
        </w:rPr>
        <w:t xml:space="preserve"> there is no DAB in place,</w:t>
      </w:r>
    </w:p>
    <w:p w14:paraId="41FBEEC1" w14:textId="77777777" w:rsidR="00AD036F" w:rsidRPr="007B2222" w:rsidRDefault="00A5749E" w:rsidP="0064735C">
      <w:pPr>
        <w:jc w:val="both"/>
        <w:rPr>
          <w:bCs/>
          <w:szCs w:val="24"/>
        </w:rPr>
      </w:pPr>
      <w:r w:rsidRPr="007B2222">
        <w:rPr>
          <w:bCs/>
          <w:szCs w:val="24"/>
        </w:rPr>
        <w:tab/>
      </w:r>
      <w:r w:rsidRPr="007B2222">
        <w:rPr>
          <w:bCs/>
          <w:szCs w:val="24"/>
        </w:rPr>
        <w:tab/>
      </w:r>
      <w:r w:rsidRPr="007B2222">
        <w:rPr>
          <w:bCs/>
          <w:szCs w:val="24"/>
        </w:rPr>
        <w:tab/>
      </w:r>
      <w:r w:rsidRPr="007B2222">
        <w:rPr>
          <w:bCs/>
          <w:szCs w:val="24"/>
        </w:rPr>
        <w:tab/>
      </w:r>
      <w:r w:rsidR="00AD036F" w:rsidRPr="007B2222">
        <w:rPr>
          <w:bCs/>
          <w:szCs w:val="24"/>
        </w:rPr>
        <w:tab/>
      </w:r>
      <w:r w:rsidRPr="007B2222">
        <w:rPr>
          <w:bCs/>
          <w:szCs w:val="24"/>
        </w:rPr>
        <w:t xml:space="preserve">whether by reason or the expiry of the DAB’s appointment </w:t>
      </w:r>
    </w:p>
    <w:p w14:paraId="790342EB" w14:textId="77777777" w:rsidR="00A5749E" w:rsidRPr="007B2222" w:rsidRDefault="00A5749E" w:rsidP="0064735C">
      <w:pPr>
        <w:ind w:left="2880" w:firstLine="720"/>
        <w:jc w:val="both"/>
        <w:rPr>
          <w:bCs/>
          <w:szCs w:val="24"/>
        </w:rPr>
      </w:pPr>
      <w:r w:rsidRPr="007B2222">
        <w:rPr>
          <w:bCs/>
          <w:szCs w:val="24"/>
        </w:rPr>
        <w:t>or otherwise.</w:t>
      </w:r>
    </w:p>
    <w:p w14:paraId="0D2B254A" w14:textId="77777777" w:rsidR="00A5749E" w:rsidRPr="007B2222" w:rsidRDefault="00A5749E" w:rsidP="0064735C">
      <w:pPr>
        <w:jc w:val="both"/>
        <w:rPr>
          <w:bCs/>
          <w:szCs w:val="24"/>
        </w:rPr>
      </w:pPr>
    </w:p>
    <w:p w14:paraId="4B423B5C" w14:textId="77777777" w:rsidR="00A5749E" w:rsidRPr="007B2222" w:rsidRDefault="00A5749E" w:rsidP="002A5E71">
      <w:pPr>
        <w:numPr>
          <w:ilvl w:val="0"/>
          <w:numId w:val="119"/>
        </w:numPr>
        <w:suppressAutoHyphens w:val="0"/>
        <w:overflowPunct/>
        <w:autoSpaceDE/>
        <w:autoSpaceDN/>
        <w:adjustRightInd/>
        <w:jc w:val="both"/>
        <w:textAlignment w:val="auto"/>
        <w:rPr>
          <w:bCs/>
          <w:szCs w:val="24"/>
        </w:rPr>
      </w:pPr>
      <w:r w:rsidRPr="007B2222">
        <w:rPr>
          <w:bCs/>
          <w:szCs w:val="24"/>
        </w:rPr>
        <w:t xml:space="preserve">Sub-Clause 20.4 </w:t>
      </w:r>
      <w:r w:rsidRPr="007B2222">
        <w:rPr>
          <w:bCs/>
          <w:i/>
          <w:szCs w:val="24"/>
        </w:rPr>
        <w:t>[Obtaining Dispute Adjudication Board’s Decision]</w:t>
      </w:r>
      <w:r w:rsidRPr="007B2222">
        <w:rPr>
          <w:bCs/>
          <w:szCs w:val="24"/>
        </w:rPr>
        <w:t xml:space="preserve"> and Sub-Clause 20.5 </w:t>
      </w:r>
      <w:r w:rsidRPr="007B2222">
        <w:rPr>
          <w:bCs/>
          <w:i/>
          <w:szCs w:val="24"/>
        </w:rPr>
        <w:t>[Amicable Settlement]</w:t>
      </w:r>
      <w:r w:rsidRPr="007B2222">
        <w:rPr>
          <w:bCs/>
          <w:szCs w:val="24"/>
        </w:rPr>
        <w:t xml:space="preserve"> shall not apply, and </w:t>
      </w:r>
    </w:p>
    <w:p w14:paraId="46EC0A18" w14:textId="77777777" w:rsidR="00A5749E" w:rsidRPr="007B2222" w:rsidRDefault="00A5749E" w:rsidP="0064735C">
      <w:pPr>
        <w:ind w:left="4320"/>
        <w:jc w:val="both"/>
        <w:rPr>
          <w:szCs w:val="24"/>
        </w:rPr>
      </w:pPr>
    </w:p>
    <w:p w14:paraId="684C141B" w14:textId="7D66A3DD" w:rsidR="00A5749E" w:rsidRPr="007B2222" w:rsidRDefault="005B2582" w:rsidP="002A5E71">
      <w:pPr>
        <w:numPr>
          <w:ilvl w:val="0"/>
          <w:numId w:val="119"/>
        </w:numPr>
        <w:suppressAutoHyphens w:val="0"/>
        <w:overflowPunct/>
        <w:autoSpaceDE/>
        <w:autoSpaceDN/>
        <w:adjustRightInd/>
        <w:jc w:val="both"/>
        <w:textAlignment w:val="auto"/>
        <w:rPr>
          <w:bCs/>
          <w:szCs w:val="24"/>
        </w:rPr>
      </w:pPr>
      <w:r w:rsidRPr="007B2222">
        <w:rPr>
          <w:noProof/>
          <w:szCs w:val="24"/>
        </w:rPr>
        <mc:AlternateContent>
          <mc:Choice Requires="wps">
            <w:drawing>
              <wp:anchor distT="0" distB="0" distL="114300" distR="114300" simplePos="0" relativeHeight="251728896" behindDoc="0" locked="0" layoutInCell="1" allowOverlap="1" wp14:anchorId="7C97C6BA" wp14:editId="25991927">
                <wp:simplePos x="0" y="0"/>
                <wp:positionH relativeFrom="column">
                  <wp:posOffset>2329815</wp:posOffset>
                </wp:positionH>
                <wp:positionV relativeFrom="paragraph">
                  <wp:posOffset>561340</wp:posOffset>
                </wp:positionV>
                <wp:extent cx="4301490" cy="0"/>
                <wp:effectExtent l="5715" t="8255" r="7620" b="10795"/>
                <wp:wrapNone/>
                <wp:docPr id="1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CCAB" id="Line 25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4.2pt" to="522.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zGJxeuMKiKnUzob06Fm9mGdNvzukdNUSdeCR5OvFwMUslDN5cyVsnIEn9v1nzSCGHL2O&#10;lTo3tguQUAN0joJc7oLws0cUDvNpmuVL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"/>
            </w:pict>
          </mc:Fallback>
        </mc:AlternateContent>
      </w:r>
      <w:r w:rsidR="00A5749E" w:rsidRPr="007B2222">
        <w:rPr>
          <w:bCs/>
          <w:szCs w:val="24"/>
        </w:rPr>
        <w:t xml:space="preserve">the dispute may be referred directly to arbitration under Sub-Clause 20.6 </w:t>
      </w:r>
      <w:r w:rsidR="00A5749E" w:rsidRPr="007B2222">
        <w:rPr>
          <w:bCs/>
          <w:i/>
          <w:szCs w:val="24"/>
        </w:rPr>
        <w:t>[Arbitration].</w:t>
      </w:r>
    </w:p>
    <w:p w14:paraId="49AC4466" w14:textId="77777777" w:rsidR="00A5749E" w:rsidRPr="007B2222" w:rsidRDefault="00A5749E" w:rsidP="00E828C6">
      <w:pPr>
        <w:widowControl w:val="0"/>
        <w:overflowPunct/>
        <w:autoSpaceDN/>
        <w:adjustRightInd/>
        <w:ind w:left="720"/>
        <w:contextualSpacing/>
        <w:jc w:val="both"/>
        <w:textAlignment w:val="auto"/>
        <w:rPr>
          <w:bCs/>
          <w:szCs w:val="24"/>
          <w:lang w:val="en-GB" w:eastAsia="ar-SA"/>
        </w:rPr>
      </w:pPr>
    </w:p>
    <w:p w14:paraId="70C8C8CE" w14:textId="77777777" w:rsidR="00A5749E" w:rsidRPr="007B2222" w:rsidRDefault="00A5749E" w:rsidP="0064735C">
      <w:pPr>
        <w:jc w:val="both"/>
        <w:rPr>
          <w:bCs/>
          <w:szCs w:val="24"/>
        </w:rPr>
      </w:pPr>
    </w:p>
    <w:p w14:paraId="61CC792D" w14:textId="77777777" w:rsidR="002930B1" w:rsidRPr="007B2222" w:rsidRDefault="002930B1" w:rsidP="0064735C">
      <w:pPr>
        <w:pStyle w:val="Headingone"/>
        <w:jc w:val="both"/>
        <w:rPr>
          <w:sz w:val="24"/>
          <w:szCs w:val="24"/>
        </w:rPr>
      </w:pPr>
    </w:p>
    <w:p w14:paraId="7C519460" w14:textId="77777777" w:rsidR="002930B1" w:rsidRPr="007B2222" w:rsidRDefault="002930B1" w:rsidP="0064735C">
      <w:pPr>
        <w:pStyle w:val="Headingone"/>
        <w:jc w:val="both"/>
        <w:rPr>
          <w:b w:val="0"/>
          <w:sz w:val="24"/>
          <w:szCs w:val="24"/>
        </w:rPr>
      </w:pPr>
    </w:p>
    <w:p w14:paraId="60B62FB1" w14:textId="77777777" w:rsidR="002930B1" w:rsidRPr="007B2222" w:rsidRDefault="002930B1" w:rsidP="0064735C">
      <w:pPr>
        <w:pStyle w:val="Headingone"/>
        <w:jc w:val="both"/>
        <w:rPr>
          <w:sz w:val="24"/>
          <w:szCs w:val="24"/>
        </w:rPr>
      </w:pPr>
    </w:p>
    <w:p w14:paraId="48508D37" w14:textId="77777777" w:rsidR="002930B1" w:rsidRPr="007B2222" w:rsidRDefault="002930B1" w:rsidP="0064735C">
      <w:pPr>
        <w:pStyle w:val="Headingone"/>
        <w:jc w:val="both"/>
        <w:rPr>
          <w:sz w:val="24"/>
          <w:szCs w:val="24"/>
        </w:rPr>
      </w:pPr>
    </w:p>
    <w:p w14:paraId="554650BE" w14:textId="77777777" w:rsidR="002930B1" w:rsidRPr="007B2222" w:rsidRDefault="002930B1" w:rsidP="0064735C">
      <w:pPr>
        <w:pStyle w:val="Headingone"/>
        <w:jc w:val="both"/>
        <w:rPr>
          <w:sz w:val="24"/>
          <w:szCs w:val="24"/>
        </w:rPr>
      </w:pPr>
    </w:p>
    <w:p w14:paraId="05947A18" w14:textId="77777777" w:rsidR="002930B1" w:rsidRPr="007B2222" w:rsidRDefault="002930B1" w:rsidP="0064735C">
      <w:pPr>
        <w:pStyle w:val="Headingone"/>
        <w:jc w:val="both"/>
        <w:rPr>
          <w:sz w:val="24"/>
          <w:szCs w:val="24"/>
        </w:rPr>
      </w:pPr>
    </w:p>
    <w:p w14:paraId="2C1CA1DE" w14:textId="77777777" w:rsidR="002930B1" w:rsidRPr="007B2222" w:rsidRDefault="002930B1" w:rsidP="0064735C">
      <w:pPr>
        <w:pStyle w:val="Headingone"/>
        <w:jc w:val="both"/>
        <w:rPr>
          <w:sz w:val="24"/>
          <w:szCs w:val="24"/>
        </w:rPr>
      </w:pPr>
    </w:p>
    <w:p w14:paraId="617A8F7F" w14:textId="77777777" w:rsidR="002930B1" w:rsidRPr="007B2222" w:rsidRDefault="002930B1" w:rsidP="0064735C">
      <w:pPr>
        <w:pStyle w:val="Headingone"/>
        <w:jc w:val="both"/>
        <w:rPr>
          <w:sz w:val="24"/>
          <w:szCs w:val="24"/>
        </w:rPr>
      </w:pPr>
    </w:p>
    <w:p w14:paraId="35DFF0C6" w14:textId="77777777" w:rsidR="002930B1" w:rsidRPr="007B2222" w:rsidRDefault="002930B1" w:rsidP="0064735C">
      <w:pPr>
        <w:pStyle w:val="Headingone"/>
        <w:jc w:val="both"/>
        <w:rPr>
          <w:sz w:val="24"/>
          <w:szCs w:val="24"/>
        </w:rPr>
      </w:pPr>
    </w:p>
    <w:p w14:paraId="6B24BC83" w14:textId="77777777" w:rsidR="001C2F5D" w:rsidRPr="007B2222" w:rsidRDefault="001C2F5D" w:rsidP="0064735C">
      <w:pPr>
        <w:pStyle w:val="Headingone"/>
        <w:jc w:val="both"/>
        <w:rPr>
          <w:sz w:val="24"/>
          <w:szCs w:val="24"/>
        </w:rPr>
      </w:pPr>
    </w:p>
    <w:p w14:paraId="7B60CC98" w14:textId="77777777" w:rsidR="006267BC" w:rsidRPr="007B2222" w:rsidRDefault="006267BC" w:rsidP="0064735C">
      <w:pPr>
        <w:pStyle w:val="Headingone"/>
        <w:jc w:val="both"/>
        <w:rPr>
          <w:sz w:val="24"/>
          <w:szCs w:val="24"/>
        </w:rPr>
        <w:sectPr w:rsidR="006267BC" w:rsidRPr="007B2222" w:rsidSect="0064735C">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bookmarkEnd w:id="231"/>
    <w:bookmarkEnd w:id="232"/>
    <w:bookmarkEnd w:id="233"/>
    <w:p w14:paraId="4B95EFB5" w14:textId="77777777" w:rsidR="00E500A0" w:rsidRPr="007B2222" w:rsidRDefault="00E500A0" w:rsidP="0064735C">
      <w:pPr>
        <w:pStyle w:val="Section3"/>
        <w:tabs>
          <w:tab w:val="clear" w:pos="547"/>
        </w:tabs>
        <w:spacing w:after="0"/>
        <w:ind w:left="0" w:firstLine="720"/>
        <w:jc w:val="both"/>
        <w:rPr>
          <w:szCs w:val="24"/>
        </w:rPr>
      </w:pPr>
    </w:p>
    <w:p w14:paraId="5219E2C5" w14:textId="77777777" w:rsidR="00E500A0" w:rsidRPr="007B2222" w:rsidRDefault="00E500A0" w:rsidP="0064735C">
      <w:pPr>
        <w:jc w:val="both"/>
        <w:rPr>
          <w:szCs w:val="24"/>
        </w:rPr>
      </w:pPr>
    </w:p>
    <w:p w14:paraId="461D8E9C" w14:textId="77777777" w:rsidR="006B6DF7" w:rsidRPr="007B2222" w:rsidRDefault="006B6DF7" w:rsidP="0064735C">
      <w:pPr>
        <w:pStyle w:val="SmallHeading"/>
        <w:jc w:val="both"/>
        <w:rPr>
          <w:sz w:val="24"/>
          <w:szCs w:val="24"/>
        </w:rPr>
      </w:pPr>
    </w:p>
    <w:p w14:paraId="76F4D7DA" w14:textId="77777777" w:rsidR="006B6DF7" w:rsidRPr="007B2222" w:rsidRDefault="006B6DF7" w:rsidP="0064735C">
      <w:pPr>
        <w:jc w:val="both"/>
        <w:rPr>
          <w:szCs w:val="24"/>
        </w:rPr>
      </w:pPr>
    </w:p>
    <w:p w14:paraId="2A09B697" w14:textId="77777777" w:rsidR="006B6DF7" w:rsidRPr="007B2222" w:rsidRDefault="006B6DF7" w:rsidP="0064735C">
      <w:pPr>
        <w:jc w:val="both"/>
        <w:rPr>
          <w:szCs w:val="24"/>
        </w:rPr>
      </w:pPr>
    </w:p>
    <w:p w14:paraId="51AE8403" w14:textId="77777777" w:rsidR="006B6DF7" w:rsidRPr="007B2222" w:rsidRDefault="006B6DF7" w:rsidP="0064735C">
      <w:pPr>
        <w:jc w:val="both"/>
        <w:rPr>
          <w:szCs w:val="24"/>
        </w:rPr>
      </w:pPr>
    </w:p>
    <w:p w14:paraId="2F0B5A08" w14:textId="77777777" w:rsidR="006B6DF7" w:rsidRPr="007B2222" w:rsidRDefault="006B6DF7" w:rsidP="0064735C">
      <w:pPr>
        <w:jc w:val="both"/>
        <w:rPr>
          <w:szCs w:val="24"/>
        </w:rPr>
      </w:pPr>
    </w:p>
    <w:p w14:paraId="6189B0CF" w14:textId="77777777" w:rsidR="006B6DF7" w:rsidRPr="007B2222" w:rsidRDefault="006B6DF7" w:rsidP="0064735C">
      <w:pPr>
        <w:jc w:val="both"/>
        <w:rPr>
          <w:szCs w:val="24"/>
        </w:rPr>
      </w:pPr>
    </w:p>
    <w:p w14:paraId="7A50CF1C" w14:textId="77777777" w:rsidR="006B6DF7" w:rsidRPr="007B2222" w:rsidRDefault="006B6DF7" w:rsidP="0064735C">
      <w:pPr>
        <w:jc w:val="both"/>
        <w:rPr>
          <w:szCs w:val="24"/>
        </w:rPr>
      </w:pPr>
    </w:p>
    <w:p w14:paraId="0926642E" w14:textId="77777777" w:rsidR="006B6DF7" w:rsidRPr="007B2222" w:rsidRDefault="006B6DF7" w:rsidP="0064735C">
      <w:pPr>
        <w:jc w:val="both"/>
        <w:rPr>
          <w:szCs w:val="24"/>
        </w:rPr>
      </w:pPr>
    </w:p>
    <w:p w14:paraId="20DDE7B1" w14:textId="77777777" w:rsidR="006B6DF7" w:rsidRPr="007B2222" w:rsidRDefault="006B6DF7" w:rsidP="0064735C">
      <w:pPr>
        <w:jc w:val="both"/>
        <w:rPr>
          <w:szCs w:val="24"/>
        </w:rPr>
      </w:pPr>
    </w:p>
    <w:p w14:paraId="7C0E46DE" w14:textId="77777777" w:rsidR="006B6DF7" w:rsidRPr="007B2222" w:rsidRDefault="006B6DF7" w:rsidP="0064735C">
      <w:pPr>
        <w:jc w:val="both"/>
        <w:rPr>
          <w:szCs w:val="24"/>
        </w:rPr>
      </w:pPr>
    </w:p>
    <w:p w14:paraId="4AC19D1F" w14:textId="77777777" w:rsidR="006B6DF7" w:rsidRPr="007B2222" w:rsidRDefault="006B6DF7" w:rsidP="0064735C">
      <w:pPr>
        <w:jc w:val="both"/>
        <w:rPr>
          <w:szCs w:val="24"/>
        </w:rPr>
      </w:pPr>
    </w:p>
    <w:p w14:paraId="00B58C73" w14:textId="77777777" w:rsidR="006B6DF7" w:rsidRPr="007B2222" w:rsidRDefault="006B6DF7" w:rsidP="0064735C">
      <w:pPr>
        <w:jc w:val="both"/>
        <w:rPr>
          <w:szCs w:val="24"/>
        </w:rPr>
      </w:pPr>
    </w:p>
    <w:p w14:paraId="4FD9D79E" w14:textId="77777777" w:rsidR="006B6DF7" w:rsidRPr="007B2222" w:rsidRDefault="006B6DF7" w:rsidP="0064735C">
      <w:pPr>
        <w:jc w:val="both"/>
        <w:rPr>
          <w:szCs w:val="24"/>
        </w:rPr>
      </w:pPr>
    </w:p>
    <w:p w14:paraId="733198F2" w14:textId="77777777" w:rsidR="006B6DF7" w:rsidRPr="007B2222" w:rsidRDefault="006B6DF7" w:rsidP="0064735C">
      <w:pPr>
        <w:jc w:val="both"/>
        <w:rPr>
          <w:szCs w:val="24"/>
        </w:rPr>
      </w:pPr>
    </w:p>
    <w:p w14:paraId="50C56B55" w14:textId="77777777" w:rsidR="006B6DF7" w:rsidRPr="007B2222" w:rsidRDefault="006B6DF7" w:rsidP="0064735C">
      <w:pPr>
        <w:pStyle w:val="Heading1"/>
        <w:jc w:val="both"/>
        <w:rPr>
          <w:b w:val="0"/>
          <w:sz w:val="24"/>
          <w:szCs w:val="24"/>
        </w:rPr>
      </w:pPr>
    </w:p>
    <w:p w14:paraId="40B3799D" w14:textId="77777777" w:rsidR="006B6DF7" w:rsidRPr="007B2222" w:rsidRDefault="006B6DF7" w:rsidP="0064735C">
      <w:pPr>
        <w:pStyle w:val="Heading1"/>
        <w:jc w:val="both"/>
        <w:rPr>
          <w:b w:val="0"/>
          <w:sz w:val="24"/>
          <w:szCs w:val="24"/>
        </w:rPr>
      </w:pPr>
    </w:p>
    <w:p w14:paraId="404D5ECA" w14:textId="77777777" w:rsidR="006B6DF7" w:rsidRPr="007B2222" w:rsidRDefault="006B6DF7" w:rsidP="0064735C">
      <w:pPr>
        <w:pStyle w:val="Heading1"/>
        <w:jc w:val="both"/>
        <w:rPr>
          <w:b w:val="0"/>
          <w:sz w:val="24"/>
          <w:szCs w:val="24"/>
        </w:rPr>
      </w:pPr>
    </w:p>
    <w:p w14:paraId="733A54A7" w14:textId="77777777" w:rsidR="006B6DF7" w:rsidRPr="007B2222" w:rsidRDefault="006B6DF7" w:rsidP="0064735C">
      <w:pPr>
        <w:pStyle w:val="Heading1"/>
        <w:jc w:val="both"/>
        <w:rPr>
          <w:b w:val="0"/>
          <w:sz w:val="24"/>
          <w:szCs w:val="24"/>
        </w:rPr>
      </w:pPr>
    </w:p>
    <w:p w14:paraId="1FCE92BD" w14:textId="77777777" w:rsidR="006B6DF7" w:rsidRPr="007B2222" w:rsidRDefault="006B6DF7" w:rsidP="0064735C">
      <w:pPr>
        <w:pStyle w:val="Heading1"/>
        <w:rPr>
          <w:smallCaps/>
          <w:sz w:val="24"/>
          <w:szCs w:val="24"/>
        </w:rPr>
      </w:pPr>
      <w:r w:rsidRPr="007B2222">
        <w:rPr>
          <w:smallCaps/>
          <w:sz w:val="24"/>
          <w:szCs w:val="24"/>
        </w:rPr>
        <w:t>Section VI.</w:t>
      </w:r>
      <w:r w:rsidR="001A5B68" w:rsidRPr="007B2222">
        <w:rPr>
          <w:smallCaps/>
          <w:sz w:val="24"/>
          <w:szCs w:val="24"/>
        </w:rPr>
        <w:tab/>
      </w:r>
      <w:r w:rsidRPr="007B2222">
        <w:rPr>
          <w:smallCaps/>
          <w:sz w:val="24"/>
          <w:szCs w:val="24"/>
        </w:rPr>
        <w:t>SPECIAL CONDITIONS OF CONTRACT</w:t>
      </w:r>
    </w:p>
    <w:p w14:paraId="52E0311A" w14:textId="77777777" w:rsidR="006B6DF7" w:rsidRPr="007B2222" w:rsidRDefault="006B6DF7" w:rsidP="0064735C">
      <w:pPr>
        <w:tabs>
          <w:tab w:val="left" w:pos="2760"/>
        </w:tabs>
        <w:jc w:val="both"/>
        <w:rPr>
          <w:szCs w:val="24"/>
        </w:rPr>
      </w:pPr>
    </w:p>
    <w:p w14:paraId="7DC8A77B" w14:textId="77777777" w:rsidR="006B6DF7" w:rsidRPr="007B2222" w:rsidRDefault="006B6DF7" w:rsidP="0064735C">
      <w:pPr>
        <w:jc w:val="both"/>
        <w:rPr>
          <w:szCs w:val="24"/>
        </w:rPr>
      </w:pPr>
    </w:p>
    <w:p w14:paraId="15CE0F40" w14:textId="77777777" w:rsidR="00EB4BBD" w:rsidRPr="007B2222" w:rsidRDefault="00EB4BBD" w:rsidP="0064735C">
      <w:pPr>
        <w:jc w:val="both"/>
        <w:rPr>
          <w:szCs w:val="24"/>
        </w:rPr>
        <w:sectPr w:rsidR="00EB4BBD" w:rsidRPr="007B2222" w:rsidSect="001A5B68">
          <w:headerReference w:type="even" r:id="rId70"/>
          <w:headerReference w:type="default" r:id="rId71"/>
          <w:footerReference w:type="default" r:id="rId72"/>
          <w:headerReference w:type="first" r:id="rId73"/>
          <w:pgSz w:w="11909" w:h="16834" w:code="9"/>
          <w:pgMar w:top="1440" w:right="1440" w:bottom="1440" w:left="1440" w:header="720" w:footer="720" w:gutter="0"/>
          <w:cols w:space="720"/>
          <w:docGrid w:linePitch="360"/>
        </w:sectPr>
      </w:pPr>
    </w:p>
    <w:p w14:paraId="1D2BBD94" w14:textId="77777777" w:rsidR="00ED5741" w:rsidRPr="007B2222" w:rsidRDefault="00ED5741" w:rsidP="002A5E71">
      <w:pPr>
        <w:pStyle w:val="Headingone"/>
        <w:rPr>
          <w:sz w:val="24"/>
          <w:szCs w:val="24"/>
        </w:rPr>
      </w:pPr>
      <w:bookmarkStart w:id="236" w:name="_Toc202855365"/>
      <w:bookmarkStart w:id="237" w:name="_Toc202862599"/>
      <w:bookmarkStart w:id="238" w:name="_Toc202862756"/>
      <w:bookmarkStart w:id="239" w:name="_Toc381980157"/>
      <w:r w:rsidRPr="007B2222">
        <w:rPr>
          <w:sz w:val="24"/>
          <w:szCs w:val="24"/>
        </w:rPr>
        <w:t>Section VI.  Special Conditions of Contract</w:t>
      </w:r>
      <w:bookmarkEnd w:id="236"/>
      <w:bookmarkEnd w:id="237"/>
      <w:bookmarkEnd w:id="238"/>
      <w:bookmarkEnd w:id="239"/>
    </w:p>
    <w:p w14:paraId="32149A81" w14:textId="77777777" w:rsidR="00ED5741" w:rsidRPr="007B2222" w:rsidRDefault="00ED5741" w:rsidP="0064735C">
      <w:pPr>
        <w:pStyle w:val="Text"/>
      </w:pPr>
      <w:r w:rsidRPr="007B2222">
        <w:t xml:space="preserve">The following Special Conditions of Contract (SCC) shall supplement and/or amend the General Conditions of Contract (GCC).  Whenever there is a conflict, the provisions herein shall prevail over those in the GCC.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Change w:id="240">
          <w:tblGrid>
            <w:gridCol w:w="1269"/>
            <w:gridCol w:w="225"/>
            <w:gridCol w:w="8647"/>
          </w:tblGrid>
        </w:tblGridChange>
      </w:tblGrid>
      <w:tr w:rsidR="005C3730" w:rsidRPr="007B2222" w14:paraId="25F69FD4" w14:textId="77777777" w:rsidTr="00CE09D4">
        <w:trPr>
          <w:cantSplit/>
        </w:trPr>
        <w:tc>
          <w:tcPr>
            <w:tcW w:w="10141" w:type="dxa"/>
            <w:gridSpan w:val="3"/>
            <w:tcBorders>
              <w:top w:val="single" w:sz="6" w:space="0" w:color="auto"/>
              <w:left w:val="single" w:sz="6" w:space="0" w:color="auto"/>
              <w:bottom w:val="single" w:sz="6" w:space="0" w:color="auto"/>
              <w:right w:val="single" w:sz="6" w:space="0" w:color="auto"/>
            </w:tcBorders>
          </w:tcPr>
          <w:p w14:paraId="5B780221" w14:textId="77777777" w:rsidR="005C3730" w:rsidRPr="007B2222" w:rsidRDefault="005C3730" w:rsidP="00A63266">
            <w:pPr>
              <w:jc w:val="center"/>
              <w:rPr>
                <w:b/>
                <w:szCs w:val="24"/>
              </w:rPr>
            </w:pPr>
            <w:bookmarkStart w:id="241" w:name="_Toc372887217"/>
            <w:r w:rsidRPr="007B2222">
              <w:rPr>
                <w:b/>
                <w:szCs w:val="24"/>
              </w:rPr>
              <w:t>A. General</w:t>
            </w:r>
            <w:bookmarkEnd w:id="241"/>
          </w:p>
        </w:tc>
      </w:tr>
      <w:tr w:rsidR="005C3730" w:rsidRPr="007B2222" w14:paraId="62B82F1A" w14:textId="77777777" w:rsidTr="00CE09D4">
        <w:trPr>
          <w:trHeight w:val="476"/>
        </w:trPr>
        <w:tc>
          <w:tcPr>
            <w:tcW w:w="1494" w:type="dxa"/>
            <w:gridSpan w:val="2"/>
            <w:tcBorders>
              <w:top w:val="single" w:sz="6" w:space="0" w:color="auto"/>
              <w:left w:val="single" w:sz="6" w:space="0" w:color="auto"/>
              <w:bottom w:val="single" w:sz="6" w:space="0" w:color="auto"/>
              <w:right w:val="single" w:sz="6" w:space="0" w:color="auto"/>
            </w:tcBorders>
          </w:tcPr>
          <w:p w14:paraId="015E5AD1" w14:textId="77777777" w:rsidR="005C3730" w:rsidRPr="007B2222" w:rsidRDefault="005C3730" w:rsidP="00A63266">
            <w:pPr>
              <w:jc w:val="both"/>
              <w:rPr>
                <w:b/>
                <w:sz w:val="20"/>
              </w:rPr>
            </w:pPr>
            <w:r w:rsidRPr="007B2222">
              <w:rPr>
                <w:b/>
                <w:sz w:val="20"/>
              </w:rPr>
              <w:t>GCC 1.1.2.2</w:t>
            </w:r>
          </w:p>
        </w:tc>
        <w:tc>
          <w:tcPr>
            <w:tcW w:w="8647" w:type="dxa"/>
            <w:tcBorders>
              <w:top w:val="single" w:sz="6" w:space="0" w:color="auto"/>
              <w:left w:val="single" w:sz="6" w:space="0" w:color="auto"/>
              <w:bottom w:val="single" w:sz="6" w:space="0" w:color="auto"/>
              <w:right w:val="single" w:sz="6" w:space="0" w:color="auto"/>
            </w:tcBorders>
          </w:tcPr>
          <w:p w14:paraId="1BCEAC64" w14:textId="77777777" w:rsidR="005C3730" w:rsidRPr="007B2222" w:rsidRDefault="005C3730" w:rsidP="00A63266">
            <w:pPr>
              <w:jc w:val="both"/>
              <w:rPr>
                <w:sz w:val="22"/>
                <w:szCs w:val="22"/>
              </w:rPr>
            </w:pPr>
            <w:r w:rsidRPr="007B2222">
              <w:rPr>
                <w:sz w:val="22"/>
                <w:szCs w:val="22"/>
              </w:rPr>
              <w:t xml:space="preserve">The Employer is: </w:t>
            </w:r>
            <w:r w:rsidRPr="007B2222">
              <w:rPr>
                <w:b/>
                <w:sz w:val="22"/>
                <w:szCs w:val="22"/>
              </w:rPr>
              <w:t xml:space="preserve">[Insert complete name] </w:t>
            </w:r>
          </w:p>
        </w:tc>
      </w:tr>
      <w:tr w:rsidR="005C3730" w:rsidRPr="007B2222" w14:paraId="191DDDD4" w14:textId="77777777" w:rsidTr="00CE09D4">
        <w:trPr>
          <w:trHeight w:val="409"/>
        </w:trPr>
        <w:tc>
          <w:tcPr>
            <w:tcW w:w="1494" w:type="dxa"/>
            <w:gridSpan w:val="2"/>
            <w:tcBorders>
              <w:top w:val="single" w:sz="6" w:space="0" w:color="auto"/>
              <w:left w:val="single" w:sz="6" w:space="0" w:color="auto"/>
              <w:bottom w:val="single" w:sz="6" w:space="0" w:color="auto"/>
              <w:right w:val="single" w:sz="6" w:space="0" w:color="auto"/>
            </w:tcBorders>
          </w:tcPr>
          <w:p w14:paraId="4EF3D551" w14:textId="77777777" w:rsidR="005C3730" w:rsidRPr="007B2222" w:rsidRDefault="005C3730" w:rsidP="00A63266">
            <w:pPr>
              <w:jc w:val="both"/>
              <w:rPr>
                <w:b/>
                <w:sz w:val="20"/>
              </w:rPr>
            </w:pPr>
            <w:r w:rsidRPr="007B2222">
              <w:rPr>
                <w:b/>
                <w:sz w:val="20"/>
              </w:rPr>
              <w:t>GCC 1.1.2.11</w:t>
            </w:r>
          </w:p>
        </w:tc>
        <w:tc>
          <w:tcPr>
            <w:tcW w:w="8647" w:type="dxa"/>
            <w:tcBorders>
              <w:top w:val="single" w:sz="6" w:space="0" w:color="auto"/>
              <w:left w:val="single" w:sz="6" w:space="0" w:color="auto"/>
              <w:bottom w:val="single" w:sz="6" w:space="0" w:color="auto"/>
              <w:right w:val="single" w:sz="6" w:space="0" w:color="auto"/>
            </w:tcBorders>
          </w:tcPr>
          <w:p w14:paraId="7B4B76EA" w14:textId="77777777" w:rsidR="005C3730" w:rsidRPr="007B2222" w:rsidRDefault="005C3730" w:rsidP="00A63266">
            <w:pPr>
              <w:jc w:val="both"/>
              <w:rPr>
                <w:b/>
                <w:sz w:val="22"/>
                <w:szCs w:val="22"/>
              </w:rPr>
            </w:pPr>
            <w:r w:rsidRPr="007B2222">
              <w:rPr>
                <w:sz w:val="22"/>
                <w:szCs w:val="22"/>
              </w:rPr>
              <w:t xml:space="preserve">The Funding Agency is: </w:t>
            </w:r>
            <w:r w:rsidRPr="007B2222">
              <w:rPr>
                <w:b/>
                <w:sz w:val="22"/>
                <w:szCs w:val="22"/>
              </w:rPr>
              <w:t>[Insert complete name]</w:t>
            </w:r>
          </w:p>
        </w:tc>
      </w:tr>
      <w:tr w:rsidR="005C3730" w:rsidRPr="007B2222" w14:paraId="5944D281" w14:textId="77777777" w:rsidTr="00CE09D4">
        <w:trPr>
          <w:trHeight w:val="162"/>
        </w:trPr>
        <w:tc>
          <w:tcPr>
            <w:tcW w:w="1494" w:type="dxa"/>
            <w:gridSpan w:val="2"/>
            <w:tcBorders>
              <w:top w:val="single" w:sz="6" w:space="0" w:color="auto"/>
              <w:left w:val="single" w:sz="6" w:space="0" w:color="auto"/>
              <w:bottom w:val="single" w:sz="6" w:space="0" w:color="auto"/>
              <w:right w:val="single" w:sz="6" w:space="0" w:color="auto"/>
            </w:tcBorders>
          </w:tcPr>
          <w:p w14:paraId="29D3DA5F" w14:textId="77777777" w:rsidR="005C3730" w:rsidRPr="007B2222" w:rsidRDefault="005C3730" w:rsidP="00A63266">
            <w:pPr>
              <w:jc w:val="both"/>
              <w:rPr>
                <w:b/>
                <w:sz w:val="20"/>
              </w:rPr>
            </w:pPr>
            <w:r w:rsidRPr="007B2222">
              <w:rPr>
                <w:b/>
                <w:sz w:val="20"/>
              </w:rPr>
              <w:t>GCC 1.1.2.4</w:t>
            </w:r>
          </w:p>
        </w:tc>
        <w:tc>
          <w:tcPr>
            <w:tcW w:w="8647" w:type="dxa"/>
            <w:tcBorders>
              <w:top w:val="single" w:sz="6" w:space="0" w:color="auto"/>
              <w:left w:val="single" w:sz="6" w:space="0" w:color="auto"/>
              <w:bottom w:val="single" w:sz="6" w:space="0" w:color="auto"/>
              <w:right w:val="single" w:sz="6" w:space="0" w:color="auto"/>
            </w:tcBorders>
          </w:tcPr>
          <w:p w14:paraId="3F6D2582" w14:textId="77777777" w:rsidR="005C3730" w:rsidRPr="007B2222" w:rsidRDefault="005C3730" w:rsidP="00A63266">
            <w:pPr>
              <w:jc w:val="both"/>
              <w:rPr>
                <w:b/>
                <w:sz w:val="22"/>
                <w:szCs w:val="22"/>
              </w:rPr>
            </w:pPr>
            <w:r w:rsidRPr="007B2222">
              <w:rPr>
                <w:sz w:val="22"/>
                <w:szCs w:val="22"/>
              </w:rPr>
              <w:t xml:space="preserve">The Engineer is: </w:t>
            </w:r>
            <w:r w:rsidRPr="007B2222">
              <w:rPr>
                <w:b/>
                <w:sz w:val="22"/>
                <w:szCs w:val="22"/>
              </w:rPr>
              <w:t>[Insert name, address, telephone, fax numbers and e-mail]Insert complete name]</w:t>
            </w:r>
          </w:p>
        </w:tc>
      </w:tr>
      <w:tr w:rsidR="005C3730" w:rsidRPr="007B2222" w14:paraId="5C1680D4" w14:textId="77777777" w:rsidTr="00CE09D4">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404C7661" w14:textId="77777777" w:rsidR="005C3730" w:rsidRPr="007B2222" w:rsidRDefault="005C3730" w:rsidP="00A63266">
            <w:pPr>
              <w:jc w:val="both"/>
              <w:rPr>
                <w:b/>
                <w:sz w:val="20"/>
              </w:rPr>
            </w:pPr>
            <w:r w:rsidRPr="007B2222">
              <w:rPr>
                <w:b/>
                <w:sz w:val="20"/>
              </w:rPr>
              <w:t>GCC 1.1.3.2</w:t>
            </w:r>
          </w:p>
        </w:tc>
        <w:tc>
          <w:tcPr>
            <w:tcW w:w="8647" w:type="dxa"/>
            <w:tcBorders>
              <w:top w:val="single" w:sz="6" w:space="0" w:color="auto"/>
              <w:left w:val="single" w:sz="6" w:space="0" w:color="auto"/>
              <w:bottom w:val="single" w:sz="6" w:space="0" w:color="auto"/>
              <w:right w:val="single" w:sz="6" w:space="0" w:color="auto"/>
            </w:tcBorders>
          </w:tcPr>
          <w:p w14:paraId="50664712" w14:textId="77777777" w:rsidR="005C3730" w:rsidRPr="007B2222" w:rsidRDefault="005C3730" w:rsidP="00CE09D4">
            <w:pPr>
              <w:jc w:val="both"/>
              <w:rPr>
                <w:sz w:val="22"/>
                <w:szCs w:val="22"/>
              </w:rPr>
            </w:pPr>
            <w:r w:rsidRPr="007B2222">
              <w:rPr>
                <w:sz w:val="22"/>
                <w:szCs w:val="22"/>
              </w:rPr>
              <w:t xml:space="preserve">The Start Date shall be: </w:t>
            </w:r>
            <w:r w:rsidRPr="007B2222">
              <w:rPr>
                <w:b/>
                <w:sz w:val="22"/>
                <w:szCs w:val="22"/>
              </w:rPr>
              <w:t>[</w:t>
            </w:r>
          </w:p>
          <w:p w14:paraId="7EC16396" w14:textId="77777777" w:rsidR="005C3730" w:rsidRPr="007B2222" w:rsidRDefault="005C3730" w:rsidP="00A63266">
            <w:pPr>
              <w:rPr>
                <w:sz w:val="22"/>
                <w:szCs w:val="22"/>
              </w:rPr>
            </w:pPr>
          </w:p>
        </w:tc>
      </w:tr>
      <w:tr w:rsidR="005C3730" w:rsidRPr="007B2222" w14:paraId="53DBFFC2" w14:textId="77777777" w:rsidTr="00CE09D4">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66593149" w14:textId="77777777" w:rsidR="005C3730" w:rsidRPr="007B2222" w:rsidRDefault="005C3730" w:rsidP="00A63266">
            <w:pPr>
              <w:jc w:val="both"/>
              <w:rPr>
                <w:b/>
                <w:sz w:val="20"/>
              </w:rPr>
            </w:pPr>
            <w:r w:rsidRPr="007B2222">
              <w:rPr>
                <w:b/>
                <w:sz w:val="20"/>
              </w:rPr>
              <w:t>GCC 1.1.3.3</w:t>
            </w:r>
          </w:p>
          <w:p w14:paraId="06C4A96C" w14:textId="77777777" w:rsidR="005C3730" w:rsidRPr="007B2222" w:rsidRDefault="005C3730" w:rsidP="00A63266">
            <w:pPr>
              <w:rPr>
                <w:sz w:val="20"/>
              </w:rPr>
            </w:pPr>
          </w:p>
        </w:tc>
        <w:tc>
          <w:tcPr>
            <w:tcW w:w="8647" w:type="dxa"/>
            <w:tcBorders>
              <w:top w:val="single" w:sz="6" w:space="0" w:color="auto"/>
              <w:left w:val="single" w:sz="6" w:space="0" w:color="auto"/>
              <w:bottom w:val="single" w:sz="6" w:space="0" w:color="auto"/>
              <w:right w:val="single" w:sz="6" w:space="0" w:color="auto"/>
            </w:tcBorders>
          </w:tcPr>
          <w:p w14:paraId="41A436ED" w14:textId="77777777" w:rsidR="005C3730" w:rsidRPr="007B2222" w:rsidRDefault="005C3730" w:rsidP="00A63266">
            <w:pPr>
              <w:jc w:val="both"/>
              <w:rPr>
                <w:b/>
                <w:sz w:val="22"/>
                <w:szCs w:val="22"/>
              </w:rPr>
            </w:pPr>
            <w:r w:rsidRPr="007B2222">
              <w:rPr>
                <w:sz w:val="22"/>
                <w:szCs w:val="22"/>
              </w:rPr>
              <w:t xml:space="preserve">The Intended Completion Date for the whole of the Works shall be </w:t>
            </w:r>
            <w:r w:rsidRPr="007B2222">
              <w:rPr>
                <w:b/>
                <w:sz w:val="22"/>
                <w:szCs w:val="22"/>
              </w:rPr>
              <w:t xml:space="preserve">[Insert number of days deemed appropriate here] </w:t>
            </w:r>
          </w:p>
        </w:tc>
      </w:tr>
      <w:tr w:rsidR="005C3730" w:rsidRPr="007B2222" w14:paraId="6550A1A0"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39EF9144" w14:textId="77777777" w:rsidR="005C3730" w:rsidRPr="007B2222" w:rsidRDefault="005C3730" w:rsidP="00A63266">
            <w:pPr>
              <w:jc w:val="both"/>
              <w:rPr>
                <w:b/>
                <w:sz w:val="20"/>
              </w:rPr>
            </w:pPr>
            <w:r w:rsidRPr="007B2222">
              <w:rPr>
                <w:b/>
                <w:sz w:val="20"/>
              </w:rPr>
              <w:t>GCC 1.1.6.7</w:t>
            </w:r>
          </w:p>
        </w:tc>
        <w:tc>
          <w:tcPr>
            <w:tcW w:w="8647" w:type="dxa"/>
            <w:tcBorders>
              <w:top w:val="single" w:sz="6" w:space="0" w:color="auto"/>
              <w:left w:val="single" w:sz="6" w:space="0" w:color="auto"/>
              <w:bottom w:val="single" w:sz="6" w:space="0" w:color="auto"/>
              <w:right w:val="single" w:sz="6" w:space="0" w:color="auto"/>
            </w:tcBorders>
          </w:tcPr>
          <w:p w14:paraId="36A4A4BC" w14:textId="77777777" w:rsidR="005C3730" w:rsidRPr="007B2222" w:rsidRDefault="005C3730" w:rsidP="00A63266">
            <w:pPr>
              <w:jc w:val="both"/>
              <w:rPr>
                <w:sz w:val="22"/>
                <w:szCs w:val="22"/>
              </w:rPr>
            </w:pPr>
            <w:r w:rsidRPr="007B2222">
              <w:rPr>
                <w:sz w:val="22"/>
                <w:szCs w:val="22"/>
              </w:rPr>
              <w:t xml:space="preserve">The Site is located at </w:t>
            </w:r>
            <w:r w:rsidRPr="007B2222">
              <w:rPr>
                <w:b/>
                <w:sz w:val="22"/>
                <w:szCs w:val="22"/>
              </w:rPr>
              <w:t xml:space="preserve">[Insert address of Site] </w:t>
            </w:r>
            <w:r w:rsidRPr="007B2222">
              <w:rPr>
                <w:sz w:val="22"/>
                <w:szCs w:val="22"/>
              </w:rPr>
              <w:t xml:space="preserve">and is defined in drawings No.  </w:t>
            </w:r>
            <w:r w:rsidRPr="007B2222">
              <w:rPr>
                <w:b/>
                <w:sz w:val="22"/>
                <w:szCs w:val="22"/>
              </w:rPr>
              <w:t>[Insert numbers]</w:t>
            </w:r>
          </w:p>
        </w:tc>
      </w:tr>
      <w:tr w:rsidR="005C3730" w:rsidRPr="007B2222" w14:paraId="79DA5B2B" w14:textId="77777777" w:rsidTr="00CE09D4">
        <w:trPr>
          <w:trHeight w:val="582"/>
        </w:trPr>
        <w:tc>
          <w:tcPr>
            <w:tcW w:w="1494" w:type="dxa"/>
            <w:gridSpan w:val="2"/>
            <w:tcBorders>
              <w:top w:val="single" w:sz="4" w:space="0" w:color="auto"/>
              <w:left w:val="single" w:sz="6" w:space="0" w:color="auto"/>
              <w:bottom w:val="single" w:sz="4" w:space="0" w:color="auto"/>
              <w:right w:val="single" w:sz="6" w:space="0" w:color="auto"/>
            </w:tcBorders>
          </w:tcPr>
          <w:p w14:paraId="61557574" w14:textId="77777777" w:rsidR="005C3730" w:rsidRPr="007B2222" w:rsidRDefault="005C3730" w:rsidP="00A63266">
            <w:pPr>
              <w:jc w:val="both"/>
              <w:rPr>
                <w:b/>
                <w:sz w:val="20"/>
              </w:rPr>
            </w:pPr>
            <w:r w:rsidRPr="007B2222">
              <w:rPr>
                <w:b/>
                <w:sz w:val="20"/>
              </w:rPr>
              <w:t>GCC 1.1.5.8</w:t>
            </w:r>
          </w:p>
        </w:tc>
        <w:tc>
          <w:tcPr>
            <w:tcW w:w="8647" w:type="dxa"/>
            <w:tcBorders>
              <w:top w:val="single" w:sz="6" w:space="0" w:color="auto"/>
              <w:left w:val="single" w:sz="6" w:space="0" w:color="auto"/>
              <w:bottom w:val="single" w:sz="4" w:space="0" w:color="auto"/>
              <w:right w:val="single" w:sz="6" w:space="0" w:color="auto"/>
            </w:tcBorders>
          </w:tcPr>
          <w:p w14:paraId="2687C66C" w14:textId="77777777" w:rsidR="005C3730" w:rsidRPr="007B2222" w:rsidRDefault="005C3730" w:rsidP="00A63266">
            <w:pPr>
              <w:jc w:val="both"/>
              <w:rPr>
                <w:b/>
                <w:sz w:val="22"/>
                <w:szCs w:val="22"/>
              </w:rPr>
            </w:pPr>
            <w:r w:rsidRPr="007B2222">
              <w:rPr>
                <w:sz w:val="22"/>
                <w:szCs w:val="22"/>
              </w:rPr>
              <w:t>The Works consist of</w:t>
            </w:r>
            <w:r w:rsidRPr="007B2222">
              <w:rPr>
                <w:b/>
                <w:sz w:val="22"/>
                <w:szCs w:val="22"/>
              </w:rPr>
              <w:t>: [insert brief summary, including relationship to other contracts under the Project]</w:t>
            </w:r>
          </w:p>
          <w:p w14:paraId="41D3EA90" w14:textId="77777777" w:rsidR="005C3730" w:rsidRPr="007B2222" w:rsidRDefault="005C3730" w:rsidP="00A63266">
            <w:pPr>
              <w:jc w:val="both"/>
              <w:rPr>
                <w:sz w:val="22"/>
                <w:szCs w:val="22"/>
              </w:rPr>
            </w:pPr>
          </w:p>
        </w:tc>
      </w:tr>
      <w:tr w:rsidR="005C3730" w:rsidRPr="007B2222" w14:paraId="07C2EB55"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48E87E0D" w14:textId="77777777" w:rsidR="005C3730" w:rsidRPr="007B2222" w:rsidRDefault="005C3730" w:rsidP="00A63266">
            <w:pPr>
              <w:jc w:val="both"/>
              <w:rPr>
                <w:b/>
                <w:sz w:val="20"/>
              </w:rPr>
            </w:pPr>
            <w:r w:rsidRPr="007B2222">
              <w:rPr>
                <w:b/>
                <w:sz w:val="20"/>
              </w:rPr>
              <w:t>GCC 1.1.5.6</w:t>
            </w:r>
          </w:p>
        </w:tc>
        <w:tc>
          <w:tcPr>
            <w:tcW w:w="8647" w:type="dxa"/>
            <w:tcBorders>
              <w:top w:val="single" w:sz="6" w:space="0" w:color="auto"/>
              <w:left w:val="single" w:sz="6" w:space="0" w:color="auto"/>
              <w:bottom w:val="single" w:sz="6" w:space="0" w:color="auto"/>
              <w:right w:val="single" w:sz="6" w:space="0" w:color="auto"/>
            </w:tcBorders>
          </w:tcPr>
          <w:p w14:paraId="1A389543" w14:textId="77777777" w:rsidR="005C3730" w:rsidRPr="007B2222" w:rsidRDefault="005C3730" w:rsidP="00A63266">
            <w:pPr>
              <w:jc w:val="both"/>
              <w:rPr>
                <w:b/>
                <w:sz w:val="22"/>
                <w:szCs w:val="22"/>
              </w:rPr>
            </w:pPr>
            <w:r w:rsidRPr="007B2222">
              <w:rPr>
                <w:sz w:val="22"/>
                <w:szCs w:val="22"/>
              </w:rPr>
              <w:t xml:space="preserve">Sectional Completions </w:t>
            </w:r>
            <w:r w:rsidRPr="007B2222">
              <w:rPr>
                <w:b/>
                <w:sz w:val="22"/>
                <w:szCs w:val="22"/>
              </w:rPr>
              <w:t>[Insert details of sections here]</w:t>
            </w:r>
          </w:p>
        </w:tc>
      </w:tr>
      <w:tr w:rsidR="005C3730" w:rsidRPr="007B2222" w14:paraId="0B9ECCF4"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5BCAD400" w14:textId="77777777" w:rsidR="005C3730" w:rsidRPr="007B2222" w:rsidRDefault="005C3730" w:rsidP="00A63266">
            <w:pPr>
              <w:jc w:val="both"/>
              <w:rPr>
                <w:b/>
                <w:sz w:val="20"/>
              </w:rPr>
            </w:pPr>
            <w:r w:rsidRPr="007B2222">
              <w:rPr>
                <w:b/>
                <w:sz w:val="20"/>
              </w:rPr>
              <w:t xml:space="preserve">GCC 1.3 </w:t>
            </w:r>
          </w:p>
        </w:tc>
        <w:tc>
          <w:tcPr>
            <w:tcW w:w="8647" w:type="dxa"/>
            <w:tcBorders>
              <w:top w:val="single" w:sz="6" w:space="0" w:color="auto"/>
              <w:left w:val="single" w:sz="6" w:space="0" w:color="auto"/>
              <w:bottom w:val="single" w:sz="6" w:space="0" w:color="auto"/>
              <w:right w:val="single" w:sz="6" w:space="0" w:color="auto"/>
            </w:tcBorders>
          </w:tcPr>
          <w:p w14:paraId="0F33DFB7" w14:textId="77777777" w:rsidR="005C3730" w:rsidRPr="007B2222" w:rsidRDefault="005C3730" w:rsidP="00A63266">
            <w:pPr>
              <w:jc w:val="both"/>
              <w:rPr>
                <w:b/>
                <w:sz w:val="22"/>
                <w:szCs w:val="22"/>
              </w:rPr>
            </w:pPr>
            <w:r w:rsidRPr="007B2222">
              <w:rPr>
                <w:sz w:val="22"/>
                <w:szCs w:val="22"/>
              </w:rPr>
              <w:t>The Employer’s address for the purpose of communications shall be:</w:t>
            </w:r>
            <w:r w:rsidRPr="007B2222">
              <w:rPr>
                <w:b/>
                <w:sz w:val="22"/>
                <w:szCs w:val="22"/>
              </w:rPr>
              <w:t xml:space="preserve">  [state full address, telephone, fax and e-mail] </w:t>
            </w:r>
          </w:p>
          <w:p w14:paraId="541A2F8B" w14:textId="77777777" w:rsidR="005C3730" w:rsidRPr="007B2222" w:rsidRDefault="005C3730" w:rsidP="00A63266">
            <w:pPr>
              <w:jc w:val="both"/>
              <w:rPr>
                <w:sz w:val="22"/>
                <w:szCs w:val="22"/>
              </w:rPr>
            </w:pPr>
            <w:r w:rsidRPr="007B2222">
              <w:rPr>
                <w:sz w:val="22"/>
                <w:szCs w:val="22"/>
              </w:rPr>
              <w:t>The Contractor’s address for the purpose of communications shall be:</w:t>
            </w:r>
            <w:r w:rsidRPr="007B2222">
              <w:rPr>
                <w:b/>
                <w:sz w:val="22"/>
                <w:szCs w:val="22"/>
              </w:rPr>
              <w:t xml:space="preserve">  [state full address, telephone, fax and e-mail]                                     </w:t>
            </w:r>
          </w:p>
        </w:tc>
      </w:tr>
      <w:tr w:rsidR="005C3730" w:rsidRPr="007B2222" w14:paraId="49AE9C45" w14:textId="77777777" w:rsidTr="00A63266">
        <w:tc>
          <w:tcPr>
            <w:tcW w:w="1494" w:type="dxa"/>
            <w:gridSpan w:val="2"/>
            <w:tcBorders>
              <w:top w:val="single" w:sz="6" w:space="0" w:color="auto"/>
              <w:left w:val="single" w:sz="6" w:space="0" w:color="auto"/>
              <w:bottom w:val="single" w:sz="6" w:space="0" w:color="auto"/>
              <w:right w:val="single" w:sz="6" w:space="0" w:color="auto"/>
            </w:tcBorders>
          </w:tcPr>
          <w:p w14:paraId="66295DDE" w14:textId="77777777" w:rsidR="005C3730" w:rsidRPr="007B2222" w:rsidRDefault="005C3730" w:rsidP="00A63266">
            <w:pPr>
              <w:jc w:val="both"/>
              <w:rPr>
                <w:b/>
                <w:sz w:val="20"/>
              </w:rPr>
            </w:pPr>
            <w:r w:rsidRPr="007B2222">
              <w:rPr>
                <w:b/>
                <w:sz w:val="20"/>
              </w:rPr>
              <w:t>GCC 1.4</w:t>
            </w:r>
          </w:p>
        </w:tc>
        <w:tc>
          <w:tcPr>
            <w:tcW w:w="8647" w:type="dxa"/>
            <w:tcBorders>
              <w:top w:val="single" w:sz="6" w:space="0" w:color="auto"/>
              <w:left w:val="single" w:sz="6" w:space="0" w:color="auto"/>
              <w:bottom w:val="single" w:sz="6" w:space="0" w:color="auto"/>
              <w:right w:val="single" w:sz="6" w:space="0" w:color="auto"/>
            </w:tcBorders>
          </w:tcPr>
          <w:p w14:paraId="5C02F473" w14:textId="77777777" w:rsidR="005C3730" w:rsidRPr="007B2222" w:rsidRDefault="005C3730" w:rsidP="00A63266">
            <w:pPr>
              <w:jc w:val="both"/>
              <w:rPr>
                <w:b/>
                <w:sz w:val="22"/>
                <w:szCs w:val="22"/>
              </w:rPr>
            </w:pPr>
            <w:r w:rsidRPr="007B2222">
              <w:rPr>
                <w:sz w:val="22"/>
                <w:szCs w:val="22"/>
              </w:rPr>
              <w:t xml:space="preserve">The governing law is that of the </w:t>
            </w:r>
            <w:r w:rsidRPr="007B2222">
              <w:rPr>
                <w:b/>
                <w:sz w:val="22"/>
                <w:szCs w:val="22"/>
              </w:rPr>
              <w:t>Republic of Ghana</w:t>
            </w:r>
          </w:p>
          <w:p w14:paraId="7868C1B5" w14:textId="77777777" w:rsidR="005C3730" w:rsidRPr="007B2222" w:rsidRDefault="005C3730" w:rsidP="00A63266">
            <w:pPr>
              <w:jc w:val="both"/>
              <w:rPr>
                <w:sz w:val="22"/>
                <w:szCs w:val="22"/>
              </w:rPr>
            </w:pPr>
            <w:r w:rsidRPr="007B2222">
              <w:rPr>
                <w:sz w:val="22"/>
                <w:szCs w:val="22"/>
              </w:rPr>
              <w:t xml:space="preserve">The ruling language shall be </w:t>
            </w:r>
            <w:r w:rsidRPr="007B2222">
              <w:rPr>
                <w:b/>
                <w:sz w:val="22"/>
                <w:szCs w:val="22"/>
              </w:rPr>
              <w:t>English Language</w:t>
            </w:r>
          </w:p>
          <w:p w14:paraId="65DC261A" w14:textId="77777777" w:rsidR="005C3730" w:rsidRPr="007B2222" w:rsidRDefault="005C3730" w:rsidP="00A63266">
            <w:pPr>
              <w:jc w:val="both"/>
              <w:rPr>
                <w:sz w:val="22"/>
                <w:szCs w:val="22"/>
              </w:rPr>
            </w:pPr>
            <w:r w:rsidRPr="007B2222">
              <w:rPr>
                <w:sz w:val="22"/>
                <w:szCs w:val="22"/>
              </w:rPr>
              <w:t xml:space="preserve">This Contract shall be executed in the </w:t>
            </w:r>
            <w:r w:rsidRPr="007B2222">
              <w:rPr>
                <w:b/>
                <w:sz w:val="22"/>
                <w:szCs w:val="22"/>
              </w:rPr>
              <w:t xml:space="preserve">[insert language for communications </w:t>
            </w:r>
            <w:r w:rsidRPr="007B2222">
              <w:rPr>
                <w:b/>
                <w:sz w:val="22"/>
                <w:szCs w:val="22"/>
                <w:u w:val="single"/>
              </w:rPr>
              <w:t>only</w:t>
            </w:r>
            <w:r w:rsidRPr="007B2222">
              <w:rPr>
                <w:b/>
                <w:sz w:val="22"/>
                <w:szCs w:val="22"/>
              </w:rPr>
              <w:t xml:space="preserve"> if different from the ruling language] </w:t>
            </w:r>
            <w:r w:rsidRPr="007B2222">
              <w:rPr>
                <w:sz w:val="22"/>
                <w:szCs w:val="22"/>
              </w:rPr>
              <w:t xml:space="preserve">language.     </w:t>
            </w:r>
          </w:p>
        </w:tc>
      </w:tr>
      <w:tr w:rsidR="005C3730" w:rsidRPr="007B2222" w14:paraId="17C0AE95"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4AADE153" w14:textId="77777777" w:rsidR="005C3730" w:rsidRPr="007B2222" w:rsidRDefault="005C3730" w:rsidP="00A63266">
            <w:pPr>
              <w:jc w:val="both"/>
              <w:rPr>
                <w:b/>
                <w:sz w:val="20"/>
              </w:rPr>
            </w:pPr>
            <w:r w:rsidRPr="007B2222">
              <w:rPr>
                <w:b/>
                <w:sz w:val="20"/>
              </w:rPr>
              <w:t>GCC 1.5</w:t>
            </w:r>
          </w:p>
        </w:tc>
        <w:tc>
          <w:tcPr>
            <w:tcW w:w="8647" w:type="dxa"/>
            <w:tcBorders>
              <w:top w:val="single" w:sz="6" w:space="0" w:color="auto"/>
              <w:left w:val="single" w:sz="6" w:space="0" w:color="auto"/>
              <w:bottom w:val="single" w:sz="6" w:space="0" w:color="auto"/>
              <w:right w:val="single" w:sz="6" w:space="0" w:color="auto"/>
            </w:tcBorders>
          </w:tcPr>
          <w:p w14:paraId="0BAA1A54" w14:textId="77777777" w:rsidR="005C3730" w:rsidRPr="007B2222" w:rsidRDefault="005C3730" w:rsidP="00A63266">
            <w:pPr>
              <w:jc w:val="both"/>
              <w:rPr>
                <w:sz w:val="22"/>
                <w:szCs w:val="22"/>
              </w:rPr>
            </w:pPr>
            <w:r w:rsidRPr="007B2222">
              <w:rPr>
                <w:sz w:val="22"/>
                <w:szCs w:val="22"/>
              </w:rPr>
              <w:t xml:space="preserve">The following documents also form an integral part of this Contract: </w:t>
            </w:r>
            <w:r w:rsidRPr="007B2222">
              <w:rPr>
                <w:i/>
                <w:sz w:val="22"/>
                <w:szCs w:val="22"/>
              </w:rPr>
              <w:t xml:space="preserve"> </w:t>
            </w:r>
            <w:r w:rsidRPr="007B2222">
              <w:rPr>
                <w:b/>
                <w:sz w:val="22"/>
                <w:szCs w:val="22"/>
              </w:rPr>
              <w:t>[Insert detailed list additional documents forming part of the Contract]</w:t>
            </w:r>
          </w:p>
        </w:tc>
      </w:tr>
      <w:tr w:rsidR="005C3730" w:rsidRPr="007B2222" w14:paraId="6BCD4343" w14:textId="77777777" w:rsidTr="00CE09D4">
        <w:trPr>
          <w:trHeight w:val="345"/>
        </w:trPr>
        <w:tc>
          <w:tcPr>
            <w:tcW w:w="1494" w:type="dxa"/>
            <w:gridSpan w:val="2"/>
            <w:tcBorders>
              <w:top w:val="single" w:sz="6" w:space="0" w:color="auto"/>
              <w:left w:val="single" w:sz="6" w:space="0" w:color="auto"/>
              <w:bottom w:val="single" w:sz="6" w:space="0" w:color="auto"/>
              <w:right w:val="single" w:sz="6" w:space="0" w:color="auto"/>
            </w:tcBorders>
          </w:tcPr>
          <w:p w14:paraId="55F64818" w14:textId="77777777" w:rsidR="005C3730" w:rsidRPr="007B2222" w:rsidRDefault="005C3730" w:rsidP="00A63266">
            <w:pPr>
              <w:jc w:val="both"/>
              <w:rPr>
                <w:b/>
                <w:sz w:val="20"/>
              </w:rPr>
            </w:pPr>
            <w:r w:rsidRPr="007B2222">
              <w:rPr>
                <w:b/>
                <w:sz w:val="20"/>
              </w:rPr>
              <w:t xml:space="preserve">GCC 1.6 </w:t>
            </w:r>
          </w:p>
        </w:tc>
        <w:tc>
          <w:tcPr>
            <w:tcW w:w="8647" w:type="dxa"/>
            <w:tcBorders>
              <w:top w:val="single" w:sz="6" w:space="0" w:color="auto"/>
              <w:left w:val="single" w:sz="6" w:space="0" w:color="auto"/>
              <w:bottom w:val="single" w:sz="6" w:space="0" w:color="auto"/>
              <w:right w:val="single" w:sz="6" w:space="0" w:color="auto"/>
            </w:tcBorders>
          </w:tcPr>
          <w:p w14:paraId="6438A2DF" w14:textId="77777777" w:rsidR="005C3730" w:rsidRPr="007B2222" w:rsidRDefault="005C3730" w:rsidP="00A63266">
            <w:pPr>
              <w:jc w:val="both"/>
              <w:rPr>
                <w:b/>
                <w:sz w:val="22"/>
                <w:szCs w:val="22"/>
              </w:rPr>
            </w:pPr>
            <w:r w:rsidRPr="007B2222">
              <w:rPr>
                <w:b/>
                <w:sz w:val="22"/>
                <w:szCs w:val="22"/>
              </w:rPr>
              <w:t xml:space="preserve"> </w:t>
            </w:r>
            <w:r w:rsidRPr="007B2222">
              <w:rPr>
                <w:sz w:val="22"/>
                <w:szCs w:val="22"/>
              </w:rPr>
              <w:t xml:space="preserve">The Parties </w:t>
            </w:r>
            <w:r w:rsidRPr="007B2222">
              <w:rPr>
                <w:b/>
                <w:sz w:val="22"/>
                <w:szCs w:val="22"/>
              </w:rPr>
              <w:t xml:space="preserve">[Insert “shall” or “shall not”] </w:t>
            </w:r>
            <w:r w:rsidRPr="007B2222">
              <w:rPr>
                <w:sz w:val="22"/>
                <w:szCs w:val="22"/>
              </w:rPr>
              <w:t xml:space="preserve">enter into contract within 28 days after the Contractor receives the Letter of Acceptance.  </w:t>
            </w:r>
            <w:r w:rsidRPr="007B2222">
              <w:rPr>
                <w:b/>
                <w:sz w:val="22"/>
                <w:szCs w:val="22"/>
              </w:rPr>
              <w:t>[If not, provide details as to the alternative deadline]</w:t>
            </w:r>
          </w:p>
        </w:tc>
      </w:tr>
      <w:tr w:rsidR="005C3730" w:rsidRPr="007B2222" w14:paraId="19D76868" w14:textId="77777777" w:rsidTr="00CE09D4">
        <w:trPr>
          <w:trHeight w:val="858"/>
        </w:trPr>
        <w:tc>
          <w:tcPr>
            <w:tcW w:w="1494" w:type="dxa"/>
            <w:gridSpan w:val="2"/>
            <w:tcBorders>
              <w:top w:val="single" w:sz="6" w:space="0" w:color="auto"/>
              <w:left w:val="single" w:sz="6" w:space="0" w:color="auto"/>
              <w:bottom w:val="single" w:sz="6" w:space="0" w:color="auto"/>
              <w:right w:val="single" w:sz="6" w:space="0" w:color="auto"/>
            </w:tcBorders>
          </w:tcPr>
          <w:p w14:paraId="3C9A6404" w14:textId="77777777" w:rsidR="005C3730" w:rsidRPr="007B2222" w:rsidRDefault="005C3730" w:rsidP="00A63266">
            <w:pPr>
              <w:jc w:val="both"/>
              <w:rPr>
                <w:b/>
                <w:sz w:val="20"/>
              </w:rPr>
            </w:pPr>
            <w:r w:rsidRPr="007B2222">
              <w:rPr>
                <w:b/>
                <w:sz w:val="20"/>
              </w:rPr>
              <w:t>GCC 1.14</w:t>
            </w:r>
          </w:p>
        </w:tc>
        <w:tc>
          <w:tcPr>
            <w:tcW w:w="8647" w:type="dxa"/>
            <w:tcBorders>
              <w:top w:val="single" w:sz="6" w:space="0" w:color="auto"/>
              <w:left w:val="single" w:sz="6" w:space="0" w:color="auto"/>
              <w:bottom w:val="single" w:sz="6" w:space="0" w:color="auto"/>
              <w:right w:val="single" w:sz="6" w:space="0" w:color="auto"/>
            </w:tcBorders>
          </w:tcPr>
          <w:p w14:paraId="09FBBEE7" w14:textId="77777777" w:rsidR="005C3730" w:rsidRPr="007B2222" w:rsidRDefault="005C3730" w:rsidP="00A63266">
            <w:pPr>
              <w:jc w:val="both"/>
              <w:rPr>
                <w:b/>
                <w:sz w:val="22"/>
                <w:szCs w:val="22"/>
              </w:rPr>
            </w:pPr>
            <w:r w:rsidRPr="007B2222">
              <w:rPr>
                <w:sz w:val="22"/>
                <w:szCs w:val="22"/>
              </w:rPr>
              <w:t xml:space="preserve">The individuals of firms in a joint venture, consortium or association </w:t>
            </w:r>
            <w:r w:rsidRPr="007B2222">
              <w:rPr>
                <w:b/>
                <w:sz w:val="22"/>
                <w:szCs w:val="22"/>
              </w:rPr>
              <w:t>[insert “shall be” or “shall not be”]</w:t>
            </w:r>
            <w:r w:rsidRPr="007B2222">
              <w:rPr>
                <w:sz w:val="22"/>
                <w:szCs w:val="22"/>
              </w:rPr>
              <w:t xml:space="preserve"> jointly and severally liable</w:t>
            </w:r>
          </w:p>
        </w:tc>
      </w:tr>
      <w:tr w:rsidR="005C3730" w:rsidRPr="007B2222" w14:paraId="550B43EA" w14:textId="77777777" w:rsidTr="00CE09D4">
        <w:trPr>
          <w:trHeight w:val="579"/>
        </w:trPr>
        <w:tc>
          <w:tcPr>
            <w:tcW w:w="1494" w:type="dxa"/>
            <w:gridSpan w:val="2"/>
            <w:tcBorders>
              <w:top w:val="single" w:sz="6" w:space="0" w:color="auto"/>
              <w:left w:val="single" w:sz="6" w:space="0" w:color="auto"/>
              <w:bottom w:val="single" w:sz="6" w:space="0" w:color="auto"/>
              <w:right w:val="single" w:sz="6" w:space="0" w:color="auto"/>
            </w:tcBorders>
          </w:tcPr>
          <w:p w14:paraId="77CD1201" w14:textId="77777777" w:rsidR="005C3730" w:rsidRPr="007B2222" w:rsidRDefault="005C3730" w:rsidP="00A63266">
            <w:pPr>
              <w:jc w:val="both"/>
              <w:rPr>
                <w:b/>
                <w:sz w:val="20"/>
              </w:rPr>
            </w:pPr>
            <w:r w:rsidRPr="007B2222">
              <w:rPr>
                <w:b/>
                <w:sz w:val="20"/>
              </w:rPr>
              <w:t>GCC 2.1</w:t>
            </w:r>
          </w:p>
          <w:p w14:paraId="1138A15C" w14:textId="77777777" w:rsidR="005C3730" w:rsidRPr="007B2222" w:rsidRDefault="005C3730" w:rsidP="00A63266">
            <w:pPr>
              <w:rPr>
                <w:sz w:val="20"/>
              </w:rPr>
            </w:pPr>
          </w:p>
        </w:tc>
        <w:tc>
          <w:tcPr>
            <w:tcW w:w="8647" w:type="dxa"/>
            <w:tcBorders>
              <w:top w:val="single" w:sz="6" w:space="0" w:color="auto"/>
              <w:left w:val="single" w:sz="6" w:space="0" w:color="auto"/>
              <w:bottom w:val="single" w:sz="6" w:space="0" w:color="auto"/>
              <w:right w:val="single" w:sz="6" w:space="0" w:color="auto"/>
            </w:tcBorders>
          </w:tcPr>
          <w:p w14:paraId="4492F69A" w14:textId="77777777" w:rsidR="005C3730" w:rsidRPr="007B2222" w:rsidRDefault="005C3730" w:rsidP="00A63266">
            <w:pPr>
              <w:jc w:val="both"/>
              <w:rPr>
                <w:b/>
                <w:sz w:val="22"/>
                <w:szCs w:val="22"/>
              </w:rPr>
            </w:pPr>
            <w:r w:rsidRPr="007B2222">
              <w:rPr>
                <w:sz w:val="22"/>
                <w:szCs w:val="22"/>
              </w:rPr>
              <w:t xml:space="preserve">The Site Possession Date(s) shall be: </w:t>
            </w:r>
            <w:r w:rsidRPr="007B2222">
              <w:rPr>
                <w:b/>
                <w:sz w:val="22"/>
                <w:szCs w:val="22"/>
              </w:rPr>
              <w:t>[insert location(s) and date(s), as relevant and applicable]</w:t>
            </w:r>
            <w:r w:rsidRPr="007B2222">
              <w:rPr>
                <w:b/>
                <w:i/>
                <w:sz w:val="22"/>
                <w:szCs w:val="22"/>
              </w:rPr>
              <w:t xml:space="preserve"> </w:t>
            </w:r>
          </w:p>
        </w:tc>
      </w:tr>
      <w:tr w:rsidR="005C3730" w:rsidRPr="007B2222" w14:paraId="5AF8D93C" w14:textId="77777777" w:rsidTr="00CE09D4">
        <w:trPr>
          <w:trHeight w:val="559"/>
        </w:trPr>
        <w:tc>
          <w:tcPr>
            <w:tcW w:w="1494" w:type="dxa"/>
            <w:gridSpan w:val="2"/>
            <w:tcBorders>
              <w:top w:val="single" w:sz="6" w:space="0" w:color="auto"/>
              <w:left w:val="single" w:sz="6" w:space="0" w:color="auto"/>
              <w:bottom w:val="single" w:sz="6" w:space="0" w:color="auto"/>
              <w:right w:val="single" w:sz="6" w:space="0" w:color="auto"/>
            </w:tcBorders>
          </w:tcPr>
          <w:p w14:paraId="2C395D46" w14:textId="77777777" w:rsidR="005C3730" w:rsidRPr="007B2222" w:rsidRDefault="005C3730" w:rsidP="00A63266">
            <w:pPr>
              <w:jc w:val="both"/>
              <w:rPr>
                <w:b/>
                <w:sz w:val="20"/>
              </w:rPr>
            </w:pPr>
            <w:r w:rsidRPr="007B2222">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2FBC042C" w14:textId="77777777" w:rsidR="005C3730" w:rsidRPr="007B2222" w:rsidRDefault="005C3730" w:rsidP="00A63266">
            <w:pPr>
              <w:jc w:val="both"/>
              <w:rPr>
                <w:b/>
                <w:sz w:val="22"/>
                <w:szCs w:val="22"/>
              </w:rPr>
            </w:pPr>
            <w:r w:rsidRPr="007B2222">
              <w:rPr>
                <w:sz w:val="22"/>
                <w:szCs w:val="22"/>
              </w:rPr>
              <w:t xml:space="preserve">Permits, approvals and / or licenses, or public service undertakings to be acquired by the Employer: </w:t>
            </w:r>
            <w:r w:rsidRPr="007B2222">
              <w:rPr>
                <w:b/>
                <w:sz w:val="22"/>
                <w:szCs w:val="22"/>
              </w:rPr>
              <w:t>[Insert full details]</w:t>
            </w:r>
          </w:p>
        </w:tc>
      </w:tr>
      <w:tr w:rsidR="005C3730" w:rsidRPr="007B2222" w14:paraId="376AEEA8" w14:textId="77777777" w:rsidTr="00CE09D4">
        <w:trPr>
          <w:trHeight w:val="539"/>
        </w:trPr>
        <w:tc>
          <w:tcPr>
            <w:tcW w:w="1494" w:type="dxa"/>
            <w:gridSpan w:val="2"/>
            <w:tcBorders>
              <w:top w:val="single" w:sz="6" w:space="0" w:color="auto"/>
              <w:left w:val="single" w:sz="6" w:space="0" w:color="auto"/>
              <w:bottom w:val="single" w:sz="6" w:space="0" w:color="auto"/>
              <w:right w:val="single" w:sz="6" w:space="0" w:color="auto"/>
            </w:tcBorders>
          </w:tcPr>
          <w:p w14:paraId="17B2B70E" w14:textId="77777777" w:rsidR="005C3730" w:rsidRPr="007B2222" w:rsidRDefault="005C3730" w:rsidP="00A63266">
            <w:pPr>
              <w:jc w:val="both"/>
              <w:rPr>
                <w:b/>
                <w:sz w:val="20"/>
              </w:rPr>
            </w:pPr>
            <w:r w:rsidRPr="007B2222">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3E2548E9" w14:textId="77777777" w:rsidR="005C3730" w:rsidRPr="007B2222" w:rsidRDefault="005C3730" w:rsidP="00A63266">
            <w:pPr>
              <w:jc w:val="both"/>
              <w:rPr>
                <w:sz w:val="22"/>
                <w:szCs w:val="22"/>
              </w:rPr>
            </w:pPr>
            <w:r w:rsidRPr="007B2222">
              <w:rPr>
                <w:sz w:val="22"/>
                <w:szCs w:val="22"/>
              </w:rPr>
              <w:t xml:space="preserve">Permits, approvals and / or licenses, or public service undertakings to be acquired by the Contractor: </w:t>
            </w:r>
            <w:r w:rsidRPr="007B2222">
              <w:rPr>
                <w:b/>
                <w:sz w:val="22"/>
                <w:szCs w:val="22"/>
              </w:rPr>
              <w:t>[Insert full details]</w:t>
            </w:r>
          </w:p>
        </w:tc>
      </w:tr>
      <w:tr w:rsidR="005C3730" w:rsidRPr="007B2222" w14:paraId="0DDDCFE8"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1C527EF9" w14:textId="77777777" w:rsidR="005C3730" w:rsidRPr="007B2222" w:rsidRDefault="005C3730" w:rsidP="00A63266">
            <w:pPr>
              <w:jc w:val="both"/>
              <w:rPr>
                <w:b/>
                <w:sz w:val="20"/>
              </w:rPr>
            </w:pPr>
            <w:r w:rsidRPr="007B2222">
              <w:rPr>
                <w:b/>
                <w:sz w:val="20"/>
              </w:rPr>
              <w:t xml:space="preserve">GCC </w:t>
            </w:r>
          </w:p>
        </w:tc>
        <w:tc>
          <w:tcPr>
            <w:tcW w:w="8647" w:type="dxa"/>
            <w:tcBorders>
              <w:top w:val="single" w:sz="6" w:space="0" w:color="auto"/>
              <w:left w:val="single" w:sz="6" w:space="0" w:color="auto"/>
              <w:bottom w:val="single" w:sz="6" w:space="0" w:color="auto"/>
              <w:right w:val="single" w:sz="6" w:space="0" w:color="auto"/>
            </w:tcBorders>
          </w:tcPr>
          <w:p w14:paraId="23DDC511" w14:textId="77777777" w:rsidR="005C3730" w:rsidRPr="007B2222" w:rsidRDefault="005C3730" w:rsidP="00A63266">
            <w:pPr>
              <w:jc w:val="both"/>
              <w:rPr>
                <w:sz w:val="22"/>
                <w:szCs w:val="22"/>
              </w:rPr>
            </w:pPr>
            <w:r w:rsidRPr="007B2222">
              <w:rPr>
                <w:sz w:val="22"/>
                <w:szCs w:val="22"/>
              </w:rPr>
              <w:t xml:space="preserve">Schedule of Other Contractors: </w:t>
            </w:r>
            <w:r w:rsidRPr="007B2222">
              <w:rPr>
                <w:b/>
                <w:sz w:val="22"/>
                <w:szCs w:val="22"/>
              </w:rPr>
              <w:t>[insert detailed schedule of other Contractors, if appropriate]</w:t>
            </w:r>
            <w:r w:rsidRPr="007B2222">
              <w:rPr>
                <w:i/>
                <w:sz w:val="22"/>
                <w:szCs w:val="22"/>
              </w:rPr>
              <w:t xml:space="preserve"> </w:t>
            </w:r>
          </w:p>
        </w:tc>
      </w:tr>
      <w:tr w:rsidR="005C3730" w:rsidRPr="007B2222" w14:paraId="4765A45D"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117DA9A3" w14:textId="77777777" w:rsidR="005C3730" w:rsidRPr="007B2222" w:rsidRDefault="005C3730" w:rsidP="00A63266">
            <w:pPr>
              <w:jc w:val="both"/>
              <w:rPr>
                <w:b/>
                <w:sz w:val="20"/>
              </w:rPr>
            </w:pPr>
            <w:r w:rsidRPr="007B2222">
              <w:rPr>
                <w:b/>
                <w:sz w:val="20"/>
              </w:rPr>
              <w:t>GCC 18. 2,</w:t>
            </w:r>
          </w:p>
          <w:p w14:paraId="1CE18817" w14:textId="77777777" w:rsidR="005C3730" w:rsidRPr="007B2222" w:rsidRDefault="005C3730" w:rsidP="00A63266">
            <w:pPr>
              <w:jc w:val="both"/>
              <w:rPr>
                <w:b/>
                <w:sz w:val="20"/>
              </w:rPr>
            </w:pPr>
            <w:r w:rsidRPr="007B2222">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14:paraId="132EA4D6" w14:textId="77777777" w:rsidR="005C3730" w:rsidRPr="007B2222" w:rsidRDefault="005C3730" w:rsidP="00A63266">
            <w:pPr>
              <w:jc w:val="both"/>
              <w:rPr>
                <w:sz w:val="22"/>
                <w:szCs w:val="22"/>
              </w:rPr>
            </w:pPr>
            <w:r w:rsidRPr="007B2222">
              <w:rPr>
                <w:sz w:val="22"/>
                <w:szCs w:val="22"/>
              </w:rPr>
              <w:t>The minimum insurance amounts and deductibles shall be:</w:t>
            </w:r>
          </w:p>
          <w:p w14:paraId="7F766E58" w14:textId="77777777" w:rsidR="005C3730" w:rsidRPr="007B2222" w:rsidRDefault="005C3730" w:rsidP="00A63266">
            <w:pPr>
              <w:numPr>
                <w:ilvl w:val="0"/>
                <w:numId w:val="127"/>
              </w:numPr>
              <w:ind w:left="684"/>
              <w:jc w:val="both"/>
              <w:rPr>
                <w:sz w:val="22"/>
                <w:szCs w:val="22"/>
                <w:lang w:val="en-GB"/>
              </w:rPr>
            </w:pPr>
            <w:r w:rsidRPr="007B2222">
              <w:rPr>
                <w:sz w:val="22"/>
                <w:szCs w:val="22"/>
                <w:lang w:val="en-GB"/>
              </w:rPr>
              <w:t xml:space="preserve">for the Works, Plant and Materials:  </w:t>
            </w:r>
            <w:r w:rsidRPr="007B2222">
              <w:rPr>
                <w:b/>
                <w:sz w:val="22"/>
                <w:szCs w:val="22"/>
                <w:lang w:val="en-GB"/>
              </w:rPr>
              <w:t>[insert amounts]</w:t>
            </w:r>
          </w:p>
          <w:p w14:paraId="7D74268B" w14:textId="77777777" w:rsidR="005C3730" w:rsidRPr="007B2222" w:rsidRDefault="005C3730" w:rsidP="00A63266">
            <w:pPr>
              <w:numPr>
                <w:ilvl w:val="0"/>
                <w:numId w:val="127"/>
              </w:numPr>
              <w:ind w:left="684"/>
              <w:jc w:val="both"/>
              <w:rPr>
                <w:sz w:val="22"/>
                <w:szCs w:val="22"/>
                <w:lang w:val="en-GB"/>
              </w:rPr>
            </w:pPr>
            <w:r w:rsidRPr="007B2222">
              <w:rPr>
                <w:sz w:val="22"/>
                <w:szCs w:val="22"/>
                <w:lang w:val="en-GB"/>
              </w:rPr>
              <w:t xml:space="preserve">for loss or damage to Equipment: </w:t>
            </w:r>
            <w:r w:rsidRPr="007B2222">
              <w:rPr>
                <w:b/>
                <w:sz w:val="22"/>
                <w:szCs w:val="22"/>
                <w:lang w:val="en-GB"/>
              </w:rPr>
              <w:t xml:space="preserve">[insert amounts] </w:t>
            </w:r>
          </w:p>
          <w:p w14:paraId="6BF79702" w14:textId="77777777" w:rsidR="005C3730" w:rsidRPr="007B2222" w:rsidRDefault="005C3730" w:rsidP="00A63266">
            <w:pPr>
              <w:numPr>
                <w:ilvl w:val="0"/>
                <w:numId w:val="127"/>
              </w:numPr>
              <w:ind w:left="684"/>
              <w:jc w:val="both"/>
              <w:rPr>
                <w:sz w:val="22"/>
                <w:szCs w:val="22"/>
                <w:lang w:val="en-GB"/>
              </w:rPr>
            </w:pPr>
            <w:r w:rsidRPr="007B2222">
              <w:rPr>
                <w:sz w:val="22"/>
                <w:szCs w:val="22"/>
                <w:lang w:val="en-GB"/>
              </w:rPr>
              <w:t xml:space="preserve">for loss or damage to property (except the Works, Plant, Materials, and Equipment) in connection with Contract: </w:t>
            </w:r>
            <w:r w:rsidRPr="007B2222">
              <w:rPr>
                <w:b/>
                <w:sz w:val="22"/>
                <w:szCs w:val="22"/>
                <w:lang w:val="en-GB"/>
              </w:rPr>
              <w:t>[insert amounts]</w:t>
            </w:r>
          </w:p>
          <w:p w14:paraId="146912F4" w14:textId="77777777" w:rsidR="005C3730" w:rsidRPr="007B2222" w:rsidRDefault="005C3730" w:rsidP="00A63266">
            <w:pPr>
              <w:numPr>
                <w:ilvl w:val="0"/>
                <w:numId w:val="127"/>
              </w:numPr>
              <w:ind w:left="684"/>
              <w:jc w:val="both"/>
              <w:rPr>
                <w:sz w:val="22"/>
                <w:szCs w:val="22"/>
                <w:lang w:val="en-GB"/>
              </w:rPr>
            </w:pPr>
            <w:r w:rsidRPr="007B2222">
              <w:rPr>
                <w:sz w:val="22"/>
                <w:szCs w:val="22"/>
                <w:lang w:val="en-GB"/>
              </w:rPr>
              <w:t xml:space="preserve">for personal injury or death: </w:t>
            </w:r>
          </w:p>
          <w:p w14:paraId="1E08CB6C" w14:textId="77777777" w:rsidR="005C3730" w:rsidRPr="007B2222" w:rsidRDefault="005C3730" w:rsidP="00A63266">
            <w:pPr>
              <w:numPr>
                <w:ilvl w:val="0"/>
                <w:numId w:val="128"/>
              </w:numPr>
              <w:ind w:left="968" w:hanging="284"/>
              <w:jc w:val="both"/>
              <w:rPr>
                <w:b/>
                <w:sz w:val="22"/>
                <w:szCs w:val="22"/>
              </w:rPr>
            </w:pPr>
            <w:r w:rsidRPr="007B2222">
              <w:rPr>
                <w:sz w:val="22"/>
                <w:szCs w:val="22"/>
              </w:rPr>
              <w:t xml:space="preserve">of the Contractor’s employees: </w:t>
            </w:r>
            <w:r w:rsidRPr="007B2222">
              <w:rPr>
                <w:b/>
                <w:sz w:val="22"/>
                <w:szCs w:val="22"/>
              </w:rPr>
              <w:t>[insert amount]</w:t>
            </w:r>
          </w:p>
          <w:p w14:paraId="5270AB3A" w14:textId="3B059D2B" w:rsidR="005C3730" w:rsidRPr="007B2222" w:rsidRDefault="005B2582" w:rsidP="00A63266">
            <w:pPr>
              <w:numPr>
                <w:ilvl w:val="0"/>
                <w:numId w:val="128"/>
              </w:numPr>
              <w:ind w:left="968" w:hanging="284"/>
              <w:jc w:val="both"/>
              <w:rPr>
                <w:b/>
                <w:sz w:val="22"/>
                <w:szCs w:val="22"/>
              </w:rPr>
            </w:pPr>
            <w:r w:rsidRPr="007B2222">
              <w:rPr>
                <w:i/>
                <w:noProof/>
                <w:sz w:val="22"/>
                <w:szCs w:val="22"/>
              </w:rPr>
              <mc:AlternateContent>
                <mc:Choice Requires="wps">
                  <w:drawing>
                    <wp:anchor distT="0" distB="0" distL="114300" distR="114300" simplePos="0" relativeHeight="251735040" behindDoc="1" locked="0" layoutInCell="0" allowOverlap="1" wp14:anchorId="65AFB8DE" wp14:editId="1F73DD83">
                      <wp:simplePos x="0" y="0"/>
                      <wp:positionH relativeFrom="margin">
                        <wp:posOffset>2788920</wp:posOffset>
                      </wp:positionH>
                      <wp:positionV relativeFrom="page">
                        <wp:posOffset>914400</wp:posOffset>
                      </wp:positionV>
                      <wp:extent cx="2688590" cy="6350"/>
                      <wp:effectExtent l="0" t="0" r="0" b="3175"/>
                      <wp:wrapNone/>
                      <wp:docPr id="1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A2849" id="Rectangle 271" o:spid="_x0000_s1026" style="position:absolute;margin-left:219.6pt;margin-top:1in;width:211.7pt;height:.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" o:allowincell="f" fillcolor="black" stroked="f" strokeweight="0">
                      <w10:wrap anchorx="margin" anchory="page"/>
                    </v:rect>
                  </w:pict>
                </mc:Fallback>
              </mc:AlternateContent>
            </w:r>
            <w:r w:rsidR="005C3730" w:rsidRPr="007B2222">
              <w:rPr>
                <w:sz w:val="22"/>
                <w:szCs w:val="22"/>
              </w:rPr>
              <w:t xml:space="preserve">of other people: </w:t>
            </w:r>
            <w:r w:rsidR="005C3730" w:rsidRPr="007B2222">
              <w:rPr>
                <w:b/>
                <w:sz w:val="22"/>
                <w:szCs w:val="22"/>
              </w:rPr>
              <w:t>[insert amount]</w:t>
            </w:r>
          </w:p>
        </w:tc>
      </w:tr>
      <w:tr w:rsidR="005C3730" w:rsidRPr="007B2222" w14:paraId="2AE36626"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215F6AE4" w14:textId="77777777" w:rsidR="005C3730" w:rsidRPr="007B2222" w:rsidRDefault="005C3730" w:rsidP="00A63266">
            <w:pPr>
              <w:jc w:val="both"/>
              <w:rPr>
                <w:b/>
                <w:sz w:val="20"/>
              </w:rPr>
            </w:pPr>
          </w:p>
        </w:tc>
        <w:tc>
          <w:tcPr>
            <w:tcW w:w="8647" w:type="dxa"/>
            <w:tcBorders>
              <w:top w:val="single" w:sz="6" w:space="0" w:color="auto"/>
              <w:left w:val="single" w:sz="6" w:space="0" w:color="auto"/>
              <w:bottom w:val="single" w:sz="6" w:space="0" w:color="auto"/>
              <w:right w:val="single" w:sz="6" w:space="0" w:color="auto"/>
            </w:tcBorders>
          </w:tcPr>
          <w:p w14:paraId="64945DE7" w14:textId="77777777" w:rsidR="005C3730" w:rsidRPr="007B2222" w:rsidRDefault="005C3730" w:rsidP="00A63266">
            <w:pPr>
              <w:jc w:val="both"/>
              <w:rPr>
                <w:sz w:val="22"/>
                <w:szCs w:val="22"/>
              </w:rPr>
            </w:pPr>
          </w:p>
        </w:tc>
      </w:tr>
      <w:tr w:rsidR="005C3730" w:rsidRPr="007B2222" w14:paraId="1CDB6492" w14:textId="77777777" w:rsidTr="00CE09D4">
        <w:trPr>
          <w:trHeight w:val="822"/>
        </w:trPr>
        <w:tc>
          <w:tcPr>
            <w:tcW w:w="1494" w:type="dxa"/>
            <w:gridSpan w:val="2"/>
            <w:tcBorders>
              <w:top w:val="single" w:sz="6" w:space="0" w:color="auto"/>
              <w:left w:val="single" w:sz="6" w:space="0" w:color="auto"/>
              <w:bottom w:val="single" w:sz="6" w:space="0" w:color="auto"/>
              <w:right w:val="single" w:sz="6" w:space="0" w:color="auto"/>
            </w:tcBorders>
          </w:tcPr>
          <w:p w14:paraId="70D2839D" w14:textId="77777777" w:rsidR="005C3730" w:rsidRPr="007B2222" w:rsidRDefault="005C3730" w:rsidP="00A63266">
            <w:pPr>
              <w:jc w:val="both"/>
              <w:rPr>
                <w:b/>
                <w:sz w:val="20"/>
              </w:rPr>
            </w:pPr>
            <w:r w:rsidRPr="007B2222">
              <w:rPr>
                <w:b/>
                <w:sz w:val="20"/>
              </w:rPr>
              <w:t>GCC A6</w:t>
            </w:r>
          </w:p>
        </w:tc>
        <w:tc>
          <w:tcPr>
            <w:tcW w:w="8647" w:type="dxa"/>
            <w:tcBorders>
              <w:top w:val="single" w:sz="6" w:space="0" w:color="auto"/>
              <w:left w:val="single" w:sz="6" w:space="0" w:color="auto"/>
              <w:bottom w:val="single" w:sz="6" w:space="0" w:color="auto"/>
              <w:right w:val="single" w:sz="6" w:space="0" w:color="auto"/>
            </w:tcBorders>
          </w:tcPr>
          <w:p w14:paraId="571006A2" w14:textId="77777777" w:rsidR="005C3730" w:rsidRPr="007B2222" w:rsidRDefault="005C3730" w:rsidP="00A63266">
            <w:pPr>
              <w:jc w:val="both"/>
              <w:rPr>
                <w:sz w:val="22"/>
                <w:szCs w:val="22"/>
              </w:rPr>
            </w:pPr>
            <w:r w:rsidRPr="007B2222">
              <w:rPr>
                <w:sz w:val="22"/>
                <w:szCs w:val="22"/>
              </w:rPr>
              <w:t xml:space="preserve">Fees and types of reimbursable expenses to be paid to the Adjudicator: </w:t>
            </w:r>
            <w:r w:rsidRPr="007B2222">
              <w:rPr>
                <w:b/>
                <w:sz w:val="22"/>
                <w:szCs w:val="22"/>
              </w:rPr>
              <w:t>[insert hourly fees and reimbursable expenses]</w:t>
            </w:r>
            <w:r w:rsidRPr="007B2222">
              <w:rPr>
                <w:sz w:val="22"/>
                <w:szCs w:val="22"/>
              </w:rPr>
              <w:t>.</w:t>
            </w:r>
          </w:p>
        </w:tc>
      </w:tr>
      <w:tr w:rsidR="005C3730" w:rsidRPr="007B2222" w14:paraId="26DE8844"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27AE0836" w14:textId="77777777" w:rsidR="005C3730" w:rsidRPr="007B2222" w:rsidRDefault="005C3730" w:rsidP="00A63266">
            <w:pPr>
              <w:jc w:val="both"/>
              <w:rPr>
                <w:b/>
                <w:sz w:val="20"/>
              </w:rPr>
            </w:pPr>
            <w:r w:rsidRPr="007B2222">
              <w:rPr>
                <w:b/>
                <w:sz w:val="20"/>
              </w:rPr>
              <w:t>GCC 20.2</w:t>
            </w:r>
          </w:p>
        </w:tc>
        <w:tc>
          <w:tcPr>
            <w:tcW w:w="8647" w:type="dxa"/>
            <w:tcBorders>
              <w:top w:val="single" w:sz="6" w:space="0" w:color="auto"/>
              <w:left w:val="single" w:sz="6" w:space="0" w:color="auto"/>
              <w:bottom w:val="single" w:sz="6" w:space="0" w:color="auto"/>
              <w:right w:val="single" w:sz="6" w:space="0" w:color="auto"/>
            </w:tcBorders>
          </w:tcPr>
          <w:p w14:paraId="5A7DCAEB" w14:textId="77777777" w:rsidR="005C3730" w:rsidRPr="007B2222" w:rsidRDefault="005C3730" w:rsidP="00A63266">
            <w:pPr>
              <w:jc w:val="both"/>
              <w:rPr>
                <w:sz w:val="22"/>
                <w:szCs w:val="22"/>
                <w:u w:val="single"/>
              </w:rPr>
            </w:pPr>
            <w:r w:rsidRPr="007B2222">
              <w:rPr>
                <w:sz w:val="22"/>
                <w:szCs w:val="22"/>
              </w:rPr>
              <w:t xml:space="preserve">Appointing Authority for the Adjudicator:  </w:t>
            </w:r>
            <w:r w:rsidRPr="007B2222">
              <w:rPr>
                <w:b/>
                <w:sz w:val="22"/>
                <w:szCs w:val="22"/>
              </w:rPr>
              <w:t>Ghana Institution of Surveyors</w:t>
            </w:r>
          </w:p>
        </w:tc>
      </w:tr>
      <w:tr w:rsidR="005C3730" w:rsidRPr="007B2222" w14:paraId="5BB0940F" w14:textId="77777777" w:rsidTr="00CE09D4">
        <w:tc>
          <w:tcPr>
            <w:tcW w:w="1494" w:type="dxa"/>
            <w:gridSpan w:val="2"/>
            <w:tcBorders>
              <w:top w:val="single" w:sz="6" w:space="0" w:color="auto"/>
              <w:left w:val="single" w:sz="6" w:space="0" w:color="auto"/>
              <w:bottom w:val="single" w:sz="6" w:space="0" w:color="auto"/>
              <w:right w:val="single" w:sz="6" w:space="0" w:color="auto"/>
            </w:tcBorders>
          </w:tcPr>
          <w:p w14:paraId="421E6BF3" w14:textId="77777777" w:rsidR="005C3730" w:rsidRPr="007B2222" w:rsidRDefault="005C3730" w:rsidP="00A63266">
            <w:pPr>
              <w:jc w:val="both"/>
              <w:rPr>
                <w:b/>
                <w:sz w:val="20"/>
              </w:rPr>
            </w:pPr>
            <w:r w:rsidRPr="007B2222">
              <w:rPr>
                <w:b/>
                <w:sz w:val="20"/>
              </w:rPr>
              <w:t>GCC 20.6</w:t>
            </w:r>
          </w:p>
        </w:tc>
        <w:tc>
          <w:tcPr>
            <w:tcW w:w="8647" w:type="dxa"/>
            <w:tcBorders>
              <w:top w:val="single" w:sz="6" w:space="0" w:color="auto"/>
              <w:left w:val="single" w:sz="6" w:space="0" w:color="auto"/>
              <w:bottom w:val="single" w:sz="6" w:space="0" w:color="auto"/>
              <w:right w:val="single" w:sz="6" w:space="0" w:color="auto"/>
            </w:tcBorders>
          </w:tcPr>
          <w:p w14:paraId="24201B8D" w14:textId="77777777" w:rsidR="005C3730" w:rsidRPr="007B2222" w:rsidRDefault="005C3730" w:rsidP="00A63266">
            <w:pPr>
              <w:jc w:val="both"/>
              <w:rPr>
                <w:sz w:val="22"/>
                <w:szCs w:val="22"/>
                <w:u w:val="single"/>
              </w:rPr>
            </w:pPr>
            <w:r w:rsidRPr="007B2222">
              <w:rPr>
                <w:sz w:val="22"/>
                <w:szCs w:val="22"/>
                <w:u w:val="single"/>
              </w:rPr>
              <w:t>i) For small contracts / Domestic Contractors</w:t>
            </w:r>
          </w:p>
          <w:p w14:paraId="7ECDB4A1" w14:textId="77777777" w:rsidR="005C3730" w:rsidRPr="007B2222" w:rsidRDefault="005C3730" w:rsidP="00A63266">
            <w:pPr>
              <w:jc w:val="both"/>
              <w:rPr>
                <w:b/>
                <w:sz w:val="22"/>
                <w:szCs w:val="22"/>
              </w:rPr>
            </w:pPr>
            <w:r w:rsidRPr="007B2222">
              <w:rPr>
                <w:sz w:val="22"/>
                <w:szCs w:val="22"/>
              </w:rPr>
              <w:t xml:space="preserve">The institution whose arbitration procedures shall be used is: </w:t>
            </w:r>
            <w:r w:rsidRPr="007B2222">
              <w:rPr>
                <w:b/>
                <w:sz w:val="22"/>
                <w:szCs w:val="22"/>
              </w:rPr>
              <w:t>[Stipulate institution whose Rules of Arbitration shall apply]</w:t>
            </w:r>
          </w:p>
          <w:p w14:paraId="34977E79" w14:textId="77777777" w:rsidR="005C3730" w:rsidRPr="007B2222" w:rsidRDefault="005C3730" w:rsidP="00A63266">
            <w:pPr>
              <w:jc w:val="both"/>
              <w:rPr>
                <w:sz w:val="22"/>
                <w:szCs w:val="22"/>
                <w:u w:val="single"/>
              </w:rPr>
            </w:pPr>
          </w:p>
          <w:p w14:paraId="32DBB6B5" w14:textId="77777777" w:rsidR="005C3730" w:rsidRPr="007B2222" w:rsidRDefault="005C3730" w:rsidP="00A63266">
            <w:pPr>
              <w:jc w:val="both"/>
              <w:rPr>
                <w:sz w:val="22"/>
                <w:szCs w:val="22"/>
              </w:rPr>
            </w:pPr>
            <w:r w:rsidRPr="007B2222">
              <w:rPr>
                <w:sz w:val="22"/>
                <w:szCs w:val="22"/>
                <w:u w:val="single"/>
              </w:rPr>
              <w:t>ii) For Larger Contracts / Foreign Contractors</w:t>
            </w:r>
          </w:p>
          <w:p w14:paraId="31FD13EC" w14:textId="77777777" w:rsidR="005C3730" w:rsidRPr="007B2222" w:rsidRDefault="005C3730" w:rsidP="00A63266">
            <w:pPr>
              <w:jc w:val="both"/>
              <w:rPr>
                <w:sz w:val="22"/>
                <w:szCs w:val="22"/>
              </w:rPr>
            </w:pPr>
            <w:r w:rsidRPr="007B2222">
              <w:rPr>
                <w:sz w:val="22"/>
                <w:szCs w:val="22"/>
              </w:rPr>
              <w:t>[It is recommended that the arbitration procedures of an international institution be utilized.  It is recommended to select one body among those listed below (or designate an institution); and then insert the corresponding wording]</w:t>
            </w:r>
          </w:p>
          <w:p w14:paraId="54F21A3A" w14:textId="77777777" w:rsidR="005C3730" w:rsidRPr="007B2222" w:rsidRDefault="005C3730" w:rsidP="00A63266">
            <w:pPr>
              <w:jc w:val="both"/>
              <w:rPr>
                <w:sz w:val="22"/>
                <w:szCs w:val="22"/>
              </w:rPr>
            </w:pPr>
            <w:r w:rsidRPr="007B2222">
              <w:rPr>
                <w:b/>
                <w:sz w:val="22"/>
                <w:szCs w:val="22"/>
              </w:rPr>
              <w:t>“United Nations Commission on International Trade Law (UNCITRAL) Arbitration Rules:</w:t>
            </w:r>
          </w:p>
          <w:p w14:paraId="66E50693" w14:textId="77777777" w:rsidR="005C3730" w:rsidRPr="007B2222" w:rsidRDefault="005C3730" w:rsidP="00A63266">
            <w:pPr>
              <w:jc w:val="both"/>
              <w:rPr>
                <w:sz w:val="22"/>
                <w:szCs w:val="22"/>
              </w:rPr>
            </w:pPr>
            <w:r w:rsidRPr="007B2222">
              <w:rPr>
                <w:sz w:val="22"/>
                <w:szCs w:val="22"/>
              </w:rPr>
              <w:t>Any dispute, controversy, or claim arising out of or relating to this Contract, or breach, termination, or invalidity thereof, shall be settled by arbitration in accordance with the UNCITRAL Arbitration Rules as at present in force”</w:t>
            </w:r>
          </w:p>
          <w:p w14:paraId="7B3A17A1" w14:textId="77777777" w:rsidR="005C3730" w:rsidRPr="007B2222" w:rsidRDefault="005C3730" w:rsidP="00A63266">
            <w:pPr>
              <w:jc w:val="both"/>
              <w:rPr>
                <w:sz w:val="22"/>
                <w:szCs w:val="22"/>
              </w:rPr>
            </w:pPr>
            <w:r w:rsidRPr="007B2222">
              <w:rPr>
                <w:sz w:val="22"/>
                <w:szCs w:val="22"/>
              </w:rPr>
              <w:t>OR</w:t>
            </w:r>
          </w:p>
          <w:p w14:paraId="7EA980B5" w14:textId="1F7E738E" w:rsidR="005C3730" w:rsidRPr="007B2222" w:rsidRDefault="005B2582" w:rsidP="00A63266">
            <w:pPr>
              <w:jc w:val="both"/>
              <w:rPr>
                <w:sz w:val="22"/>
                <w:szCs w:val="22"/>
              </w:rPr>
            </w:pPr>
            <w:r w:rsidRPr="007B2222">
              <w:rPr>
                <w:b/>
                <w:noProof/>
                <w:sz w:val="22"/>
                <w:szCs w:val="22"/>
              </w:rPr>
              <mc:AlternateContent>
                <mc:Choice Requires="wps">
                  <w:drawing>
                    <wp:anchor distT="0" distB="0" distL="114300" distR="114300" simplePos="0" relativeHeight="251736064" behindDoc="1" locked="0" layoutInCell="0" allowOverlap="1" wp14:anchorId="2153FAB0" wp14:editId="76AE8057">
                      <wp:simplePos x="0" y="0"/>
                      <wp:positionH relativeFrom="margin">
                        <wp:posOffset>3336290</wp:posOffset>
                      </wp:positionH>
                      <wp:positionV relativeFrom="page">
                        <wp:posOffset>914400</wp:posOffset>
                      </wp:positionV>
                      <wp:extent cx="2148840" cy="6350"/>
                      <wp:effectExtent l="2540" t="0" r="1270" b="3175"/>
                      <wp:wrapNone/>
                      <wp:docPr id="1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BE01" id="Rectangle 272" o:spid="_x0000_s1026" style="position:absolute;margin-left:262.7pt;margin-top:1in;width:169.2pt;height:.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2D2pQ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5C3730" w:rsidRPr="007B2222">
              <w:rPr>
                <w:sz w:val="22"/>
                <w:szCs w:val="22"/>
              </w:rPr>
              <w:t>“</w:t>
            </w:r>
            <w:r w:rsidR="005C3730" w:rsidRPr="007B2222">
              <w:rPr>
                <w:b/>
                <w:sz w:val="22"/>
                <w:szCs w:val="22"/>
              </w:rPr>
              <w:t>Rules of Conciliation and Arbitration of the International Chamber of Commerce (ICC):</w:t>
            </w:r>
          </w:p>
          <w:p w14:paraId="47BB9E75" w14:textId="77777777" w:rsidR="005C3730" w:rsidRPr="007B2222" w:rsidRDefault="005C3730" w:rsidP="00A63266">
            <w:pPr>
              <w:jc w:val="both"/>
              <w:rPr>
                <w:sz w:val="22"/>
                <w:szCs w:val="22"/>
              </w:rPr>
            </w:pPr>
            <w:r w:rsidRPr="007B2222">
              <w:rPr>
                <w:sz w:val="22"/>
                <w:szCs w:val="22"/>
              </w:rPr>
              <w:t>All disputes arising in connection with the present Contract shall be finally settled under the Rules of Conciliation and Arbitration of the International Chamber of Commerce by one or more arbitrators appointed in accordance with said Rules.”</w:t>
            </w:r>
          </w:p>
          <w:p w14:paraId="03BACE57" w14:textId="77777777" w:rsidR="005C3730" w:rsidRPr="007B2222" w:rsidRDefault="005C3730" w:rsidP="00A63266">
            <w:pPr>
              <w:jc w:val="both"/>
              <w:rPr>
                <w:sz w:val="22"/>
                <w:szCs w:val="22"/>
              </w:rPr>
            </w:pPr>
            <w:r w:rsidRPr="007B2222">
              <w:rPr>
                <w:sz w:val="22"/>
                <w:szCs w:val="22"/>
              </w:rPr>
              <w:t>OR</w:t>
            </w:r>
          </w:p>
          <w:p w14:paraId="308A9F4C" w14:textId="52AEFBD2" w:rsidR="005C3730" w:rsidRPr="007B2222" w:rsidRDefault="005B2582" w:rsidP="00A63266">
            <w:pPr>
              <w:jc w:val="both"/>
              <w:rPr>
                <w:b/>
                <w:i/>
                <w:sz w:val="22"/>
                <w:szCs w:val="22"/>
              </w:rPr>
            </w:pPr>
            <w:r w:rsidRPr="007B2222">
              <w:rPr>
                <w:b/>
                <w:noProof/>
                <w:sz w:val="22"/>
                <w:szCs w:val="22"/>
              </w:rPr>
              <mc:AlternateContent>
                <mc:Choice Requires="wps">
                  <w:drawing>
                    <wp:anchor distT="0" distB="0" distL="114300" distR="114300" simplePos="0" relativeHeight="251737088" behindDoc="1" locked="0" layoutInCell="0" allowOverlap="1" wp14:anchorId="2DC4E3D7" wp14:editId="3BB2BAA4">
                      <wp:simplePos x="0" y="0"/>
                      <wp:positionH relativeFrom="margin">
                        <wp:posOffset>3336290</wp:posOffset>
                      </wp:positionH>
                      <wp:positionV relativeFrom="page">
                        <wp:posOffset>914400</wp:posOffset>
                      </wp:positionV>
                      <wp:extent cx="2148840" cy="6350"/>
                      <wp:effectExtent l="2540" t="0" r="1270" b="3175"/>
                      <wp:wrapNone/>
                      <wp:docPr id="1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6B1EE" id="Rectangle 273" o:spid="_x0000_s1026" style="position:absolute;margin-left:262.7pt;margin-top:1in;width:169.2pt;height:.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j0qkX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5C3730" w:rsidRPr="007B2222">
              <w:rPr>
                <w:sz w:val="22"/>
                <w:szCs w:val="22"/>
              </w:rPr>
              <w:t>“</w:t>
            </w:r>
            <w:r w:rsidR="005C3730" w:rsidRPr="007B2222">
              <w:rPr>
                <w:b/>
                <w:sz w:val="22"/>
                <w:szCs w:val="22"/>
              </w:rPr>
              <w:t xml:space="preserve">Rules of the </w:t>
            </w:r>
            <w:r w:rsidR="005C3730" w:rsidRPr="007B2222">
              <w:rPr>
                <w:sz w:val="22"/>
                <w:szCs w:val="22"/>
              </w:rPr>
              <w:t>[insert designated institution]</w:t>
            </w:r>
            <w:r w:rsidR="005C3730" w:rsidRPr="007B2222">
              <w:rPr>
                <w:b/>
                <w:sz w:val="22"/>
                <w:szCs w:val="22"/>
              </w:rPr>
              <w:t xml:space="preserve"> of International Arbitration:</w:t>
            </w:r>
          </w:p>
          <w:p w14:paraId="510DE938" w14:textId="77777777" w:rsidR="005C3730" w:rsidRPr="007B2222" w:rsidRDefault="005C3730" w:rsidP="00A63266">
            <w:pPr>
              <w:jc w:val="both"/>
              <w:rPr>
                <w:sz w:val="22"/>
                <w:szCs w:val="22"/>
              </w:rPr>
            </w:pPr>
            <w:r w:rsidRPr="007B2222">
              <w:rPr>
                <w:sz w:val="22"/>
                <w:szCs w:val="22"/>
              </w:rPr>
              <w:t xml:space="preserve">Any dispute arising out of or in connection with this Contract, including any question regarding its existence, validity, or termination shall be referred to and finally resolved by arbitration under the </w:t>
            </w:r>
            <w:r w:rsidRPr="007B2222">
              <w:rPr>
                <w:b/>
                <w:sz w:val="22"/>
                <w:szCs w:val="22"/>
              </w:rPr>
              <w:t>[insert name of designated institution]</w:t>
            </w:r>
            <w:r w:rsidRPr="007B2222">
              <w:rPr>
                <w:sz w:val="22"/>
                <w:szCs w:val="22"/>
              </w:rPr>
              <w:t xml:space="preserve"> of International Arbitration which rules are deemed to be incorporated by reference to this clause.”</w:t>
            </w:r>
          </w:p>
          <w:p w14:paraId="1DB8F58B" w14:textId="77777777" w:rsidR="005C3730" w:rsidRPr="007B2222" w:rsidRDefault="005C3730" w:rsidP="00A63266">
            <w:pPr>
              <w:jc w:val="both"/>
              <w:rPr>
                <w:b/>
                <w:sz w:val="22"/>
                <w:szCs w:val="22"/>
              </w:rPr>
            </w:pPr>
            <w:r w:rsidRPr="007B2222">
              <w:rPr>
                <w:sz w:val="22"/>
                <w:szCs w:val="22"/>
              </w:rPr>
              <w:t xml:space="preserve">The place of arbitration shall be:  </w:t>
            </w:r>
            <w:r w:rsidRPr="007B2222">
              <w:rPr>
                <w:b/>
                <w:sz w:val="22"/>
                <w:szCs w:val="22"/>
              </w:rPr>
              <w:t>[insert city and country; NB.: for international arbitration, specify neutral location]</w:t>
            </w:r>
          </w:p>
        </w:tc>
      </w:tr>
      <w:tr w:rsidR="005C3730" w:rsidRPr="007B2222" w14:paraId="780C2531" w14:textId="77777777" w:rsidTr="00CE09D4">
        <w:trPr>
          <w:cantSplit/>
        </w:trPr>
        <w:tc>
          <w:tcPr>
            <w:tcW w:w="10141" w:type="dxa"/>
            <w:gridSpan w:val="3"/>
            <w:tcBorders>
              <w:top w:val="single" w:sz="6" w:space="0" w:color="auto"/>
              <w:left w:val="single" w:sz="6" w:space="0" w:color="auto"/>
              <w:bottom w:val="single" w:sz="6" w:space="0" w:color="auto"/>
              <w:right w:val="single" w:sz="6" w:space="0" w:color="auto"/>
            </w:tcBorders>
          </w:tcPr>
          <w:p w14:paraId="202CF6FE" w14:textId="77777777" w:rsidR="005C3730" w:rsidRPr="007B2222" w:rsidRDefault="005C3730" w:rsidP="00A63266">
            <w:pPr>
              <w:jc w:val="center"/>
              <w:rPr>
                <w:b/>
                <w:sz w:val="22"/>
                <w:szCs w:val="22"/>
              </w:rPr>
            </w:pPr>
            <w:bookmarkStart w:id="242" w:name="_Toc372887218"/>
            <w:r w:rsidRPr="007B2222">
              <w:rPr>
                <w:b/>
                <w:sz w:val="22"/>
                <w:szCs w:val="22"/>
              </w:rPr>
              <w:t>B. Time Control</w:t>
            </w:r>
            <w:bookmarkEnd w:id="242"/>
          </w:p>
        </w:tc>
      </w:tr>
      <w:tr w:rsidR="005C3730" w:rsidRPr="007B2222" w14:paraId="0E2A449F" w14:textId="77777777" w:rsidTr="00A63266">
        <w:tc>
          <w:tcPr>
            <w:tcW w:w="1269" w:type="dxa"/>
            <w:vMerge w:val="restart"/>
            <w:tcBorders>
              <w:top w:val="single" w:sz="6" w:space="0" w:color="auto"/>
              <w:left w:val="single" w:sz="6" w:space="0" w:color="auto"/>
              <w:right w:val="single" w:sz="6" w:space="0" w:color="auto"/>
            </w:tcBorders>
          </w:tcPr>
          <w:p w14:paraId="04FBCE7A" w14:textId="77777777" w:rsidR="005C3730" w:rsidRPr="007B2222" w:rsidRDefault="005C3730" w:rsidP="00A63266">
            <w:pPr>
              <w:jc w:val="both"/>
              <w:rPr>
                <w:b/>
                <w:sz w:val="22"/>
                <w:szCs w:val="22"/>
              </w:rPr>
            </w:pPr>
          </w:p>
          <w:p w14:paraId="4B2CD398" w14:textId="77777777" w:rsidR="005C3730" w:rsidRPr="007B2222" w:rsidRDefault="005C3730" w:rsidP="00A63266">
            <w:pPr>
              <w:jc w:val="both"/>
              <w:rPr>
                <w:b/>
                <w:sz w:val="22"/>
                <w:szCs w:val="22"/>
              </w:rPr>
            </w:pPr>
          </w:p>
          <w:p w14:paraId="11BE4DAE" w14:textId="77777777" w:rsidR="005C3730" w:rsidRPr="007B2222" w:rsidRDefault="005C3730" w:rsidP="00A63266">
            <w:pPr>
              <w:jc w:val="both"/>
              <w:rPr>
                <w:b/>
                <w:sz w:val="22"/>
                <w:szCs w:val="22"/>
              </w:rPr>
            </w:pPr>
          </w:p>
          <w:p w14:paraId="4CB6CF6C" w14:textId="77777777" w:rsidR="005C3730" w:rsidRPr="007B2222" w:rsidRDefault="005C3730" w:rsidP="00A63266">
            <w:pPr>
              <w:jc w:val="both"/>
              <w:rPr>
                <w:b/>
                <w:sz w:val="22"/>
                <w:szCs w:val="22"/>
              </w:rPr>
            </w:pPr>
            <w:r w:rsidRPr="007B2222">
              <w:rPr>
                <w:b/>
                <w:sz w:val="22"/>
                <w:szCs w:val="22"/>
              </w:rPr>
              <w:t>GCC 8.3</w:t>
            </w:r>
          </w:p>
          <w:p w14:paraId="1C403974" w14:textId="77777777" w:rsidR="005C3730" w:rsidRPr="007B2222" w:rsidRDefault="005C3730" w:rsidP="00A63266">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66E8DB19" w14:textId="62D24D5A" w:rsidR="005C3730" w:rsidRPr="007B2222" w:rsidRDefault="005C3730" w:rsidP="00A63266">
            <w:pPr>
              <w:jc w:val="both"/>
              <w:rPr>
                <w:sz w:val="22"/>
                <w:szCs w:val="22"/>
              </w:rPr>
            </w:pPr>
            <w:r w:rsidRPr="007B2222">
              <w:rPr>
                <w:sz w:val="22"/>
                <w:szCs w:val="22"/>
              </w:rPr>
              <w:t xml:space="preserve">The Contractor shall submit for approval a Programme for the Works within </w:t>
            </w:r>
            <w:r w:rsidR="005B2582" w:rsidRPr="007B2222">
              <w:rPr>
                <w:b/>
                <w:noProof/>
                <w:sz w:val="22"/>
                <w:szCs w:val="22"/>
              </w:rPr>
              <mc:AlternateContent>
                <mc:Choice Requires="wps">
                  <w:drawing>
                    <wp:anchor distT="0" distB="0" distL="114300" distR="114300" simplePos="0" relativeHeight="251738112" behindDoc="1" locked="0" layoutInCell="0" allowOverlap="1" wp14:anchorId="756587E4" wp14:editId="7EF0469F">
                      <wp:simplePos x="0" y="0"/>
                      <wp:positionH relativeFrom="margin">
                        <wp:posOffset>4198620</wp:posOffset>
                      </wp:positionH>
                      <wp:positionV relativeFrom="page">
                        <wp:posOffset>914400</wp:posOffset>
                      </wp:positionV>
                      <wp:extent cx="1289050" cy="6350"/>
                      <wp:effectExtent l="0" t="0" r="0" b="3175"/>
                      <wp:wrapNone/>
                      <wp:docPr id="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25721" id="Rectangle 274" o:spid="_x0000_s1026" style="position:absolute;margin-left:330.6pt;margin-top:1in;width:101.5pt;height:.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i3Yj73ICAAD4BAAADgAAAAAAAAAAAAAA&#10;AAAuAgAAZHJzL2Uyb0RvYy54bWxQSwECLQAUAAYACAAAACEAl21vBtoAAAALAQAADwAAAAAAAAAA&#10;AAAAAADMBAAAZHJzL2Rvd25yZXYueG1sUEsFBgAAAAAEAAQA8wAAANMFAAAAAA==&#10;" o:allowincell="f" fillcolor="black" stroked="f" strokeweight="0">
                      <w10:wrap anchorx="margin" anchory="page"/>
                    </v:rect>
                  </w:pict>
                </mc:Fallback>
              </mc:AlternateContent>
            </w:r>
            <w:r w:rsidRPr="007B2222">
              <w:rPr>
                <w:b/>
                <w:sz w:val="22"/>
                <w:szCs w:val="22"/>
              </w:rPr>
              <w:t xml:space="preserve"> [Insert number] </w:t>
            </w:r>
            <w:r w:rsidRPr="007B2222">
              <w:rPr>
                <w:sz w:val="22"/>
                <w:szCs w:val="22"/>
              </w:rPr>
              <w:t>days from the date of the Letter of Acceptance.</w:t>
            </w:r>
          </w:p>
        </w:tc>
      </w:tr>
      <w:tr w:rsidR="005C3730" w:rsidRPr="007B2222" w14:paraId="24F110C6" w14:textId="77777777" w:rsidTr="00A63266">
        <w:tc>
          <w:tcPr>
            <w:tcW w:w="1269" w:type="dxa"/>
            <w:vMerge/>
            <w:tcBorders>
              <w:left w:val="single" w:sz="6" w:space="0" w:color="auto"/>
              <w:right w:val="single" w:sz="6" w:space="0" w:color="auto"/>
            </w:tcBorders>
          </w:tcPr>
          <w:p w14:paraId="069748E1" w14:textId="77777777" w:rsidR="005C3730" w:rsidRPr="007B2222" w:rsidRDefault="005C3730" w:rsidP="00A63266">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74D38D4B" w14:textId="77777777" w:rsidR="005C3730" w:rsidRPr="007B2222" w:rsidRDefault="005C3730" w:rsidP="00A63266">
            <w:pPr>
              <w:jc w:val="both"/>
              <w:rPr>
                <w:sz w:val="22"/>
                <w:szCs w:val="22"/>
              </w:rPr>
            </w:pPr>
            <w:r w:rsidRPr="007B2222">
              <w:rPr>
                <w:sz w:val="22"/>
                <w:szCs w:val="22"/>
              </w:rPr>
              <w:t xml:space="preserve">The period between Program updates is </w:t>
            </w:r>
            <w:r w:rsidRPr="007B2222">
              <w:rPr>
                <w:b/>
                <w:sz w:val="22"/>
                <w:szCs w:val="22"/>
              </w:rPr>
              <w:t>[insert number]</w:t>
            </w:r>
            <w:r w:rsidRPr="007B2222">
              <w:rPr>
                <w:sz w:val="22"/>
                <w:szCs w:val="22"/>
              </w:rPr>
              <w:t xml:space="preserve"> days.</w:t>
            </w:r>
          </w:p>
          <w:p w14:paraId="72E060DE" w14:textId="1A8A2743" w:rsidR="005C3730" w:rsidRPr="007B2222" w:rsidRDefault="005C3730" w:rsidP="00A63266">
            <w:pPr>
              <w:jc w:val="both"/>
              <w:rPr>
                <w:sz w:val="22"/>
                <w:szCs w:val="22"/>
              </w:rPr>
            </w:pPr>
            <w:r w:rsidRPr="007B2222">
              <w:rPr>
                <w:sz w:val="22"/>
                <w:szCs w:val="22"/>
              </w:rPr>
              <w:t xml:space="preserve">The amount to be withheld for late submission of an updated Program is: </w:t>
            </w:r>
            <w:r w:rsidRPr="007B2222">
              <w:rPr>
                <w:b/>
                <w:sz w:val="22"/>
                <w:szCs w:val="22"/>
              </w:rPr>
              <w:t>[Insert amount]</w:t>
            </w:r>
            <w:r w:rsidR="005B2582" w:rsidRPr="007B2222">
              <w:rPr>
                <w:b/>
                <w:noProof/>
                <w:sz w:val="22"/>
                <w:szCs w:val="22"/>
              </w:rPr>
              <mc:AlternateContent>
                <mc:Choice Requires="wps">
                  <w:drawing>
                    <wp:anchor distT="0" distB="0" distL="114300" distR="114300" simplePos="0" relativeHeight="251739136" behindDoc="1" locked="0" layoutInCell="0" allowOverlap="1" wp14:anchorId="531B3F65" wp14:editId="0B3F681F">
                      <wp:simplePos x="0" y="0"/>
                      <wp:positionH relativeFrom="margin">
                        <wp:posOffset>4445635</wp:posOffset>
                      </wp:positionH>
                      <wp:positionV relativeFrom="page">
                        <wp:posOffset>914400</wp:posOffset>
                      </wp:positionV>
                      <wp:extent cx="1042670" cy="6350"/>
                      <wp:effectExtent l="0" t="0" r="0" b="3175"/>
                      <wp:wrapNone/>
                      <wp:docPr id="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814C" id="Rectangle 275" o:spid="_x0000_s1026" style="position:absolute;margin-left:350.05pt;margin-top:1in;width:82.1pt;height:.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" o:allowincell="f" fillcolor="black" stroked="f" strokeweight="0">
                      <w10:wrap anchorx="margin" anchory="page"/>
                    </v:rect>
                  </w:pict>
                </mc:Fallback>
              </mc:AlternateContent>
            </w:r>
            <w:r w:rsidRPr="007B2222">
              <w:rPr>
                <w:sz w:val="22"/>
                <w:szCs w:val="22"/>
              </w:rPr>
              <w:t xml:space="preserve"> </w:t>
            </w:r>
            <w:r w:rsidRPr="007B2222">
              <w:rPr>
                <w:b/>
                <w:sz w:val="22"/>
                <w:szCs w:val="22"/>
              </w:rPr>
              <w:t xml:space="preserve"> </w:t>
            </w:r>
          </w:p>
        </w:tc>
      </w:tr>
      <w:tr w:rsidR="005C3730" w:rsidRPr="007B2222" w14:paraId="05BDB769" w14:textId="77777777" w:rsidTr="00A63266">
        <w:tc>
          <w:tcPr>
            <w:tcW w:w="1269" w:type="dxa"/>
            <w:vMerge/>
            <w:tcBorders>
              <w:left w:val="single" w:sz="6" w:space="0" w:color="auto"/>
              <w:bottom w:val="single" w:sz="6" w:space="0" w:color="auto"/>
              <w:right w:val="single" w:sz="6" w:space="0" w:color="auto"/>
            </w:tcBorders>
          </w:tcPr>
          <w:p w14:paraId="4F1D339A" w14:textId="77777777" w:rsidR="005C3730" w:rsidRPr="007B2222" w:rsidRDefault="005C3730" w:rsidP="00A63266">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2E517336" w14:textId="77777777" w:rsidR="005C3730" w:rsidRPr="007B2222" w:rsidRDefault="005C3730" w:rsidP="00A63266">
            <w:pPr>
              <w:jc w:val="both"/>
              <w:rPr>
                <w:sz w:val="22"/>
                <w:szCs w:val="22"/>
              </w:rPr>
            </w:pPr>
            <w:r w:rsidRPr="007B2222">
              <w:rPr>
                <w:sz w:val="22"/>
                <w:szCs w:val="22"/>
              </w:rPr>
              <w:t xml:space="preserve">The Contractor shall warn the Project Manager </w:t>
            </w:r>
            <w:r w:rsidRPr="007B2222">
              <w:rPr>
                <w:b/>
                <w:sz w:val="22"/>
                <w:szCs w:val="22"/>
              </w:rPr>
              <w:t>copied to the Employer</w:t>
            </w:r>
            <w:r w:rsidRPr="007B2222">
              <w:rPr>
                <w:sz w:val="22"/>
                <w:szCs w:val="22"/>
              </w:rPr>
              <w:t xml:space="preserve"> at the earliest opportunity of specific likely future events or circumstances that may adversely affect the quality of work, increase the Contract Price, or delay the execution of the Works.</w:t>
            </w:r>
          </w:p>
        </w:tc>
      </w:tr>
      <w:tr w:rsidR="005C3730" w:rsidRPr="007B2222" w14:paraId="4969F744" w14:textId="77777777" w:rsidTr="00CE09D4">
        <w:trPr>
          <w:cantSplit/>
        </w:trPr>
        <w:tc>
          <w:tcPr>
            <w:tcW w:w="10141" w:type="dxa"/>
            <w:gridSpan w:val="3"/>
            <w:tcBorders>
              <w:top w:val="single" w:sz="6" w:space="0" w:color="auto"/>
              <w:left w:val="single" w:sz="6" w:space="0" w:color="auto"/>
              <w:bottom w:val="single" w:sz="6" w:space="0" w:color="auto"/>
              <w:right w:val="single" w:sz="6" w:space="0" w:color="auto"/>
            </w:tcBorders>
          </w:tcPr>
          <w:p w14:paraId="5A31F3FC" w14:textId="77777777" w:rsidR="005C3730" w:rsidRPr="007B2222" w:rsidRDefault="005C3730" w:rsidP="00A63266">
            <w:pPr>
              <w:jc w:val="center"/>
              <w:rPr>
                <w:b/>
                <w:sz w:val="22"/>
                <w:szCs w:val="22"/>
              </w:rPr>
            </w:pPr>
            <w:bookmarkStart w:id="243" w:name="_Toc372887219"/>
            <w:r w:rsidRPr="007B2222">
              <w:rPr>
                <w:b/>
                <w:sz w:val="22"/>
                <w:szCs w:val="22"/>
              </w:rPr>
              <w:t>C. Quality Control</w:t>
            </w:r>
            <w:bookmarkEnd w:id="243"/>
          </w:p>
        </w:tc>
      </w:tr>
      <w:tr w:rsidR="005C3730" w:rsidRPr="007B2222" w14:paraId="2063FCA2" w14:textId="77777777" w:rsidTr="00CE09D4">
        <w:tc>
          <w:tcPr>
            <w:tcW w:w="1269" w:type="dxa"/>
            <w:tcBorders>
              <w:top w:val="single" w:sz="6" w:space="0" w:color="auto"/>
              <w:left w:val="single" w:sz="6" w:space="0" w:color="auto"/>
              <w:bottom w:val="single" w:sz="6" w:space="0" w:color="auto"/>
              <w:right w:val="single" w:sz="6" w:space="0" w:color="auto"/>
            </w:tcBorders>
          </w:tcPr>
          <w:p w14:paraId="013FDB0D" w14:textId="77777777" w:rsidR="005C3730" w:rsidRPr="007B2222" w:rsidRDefault="005C3730" w:rsidP="00A63266">
            <w:pPr>
              <w:jc w:val="both"/>
              <w:rPr>
                <w:b/>
                <w:sz w:val="22"/>
                <w:szCs w:val="22"/>
              </w:rPr>
            </w:pPr>
            <w:r w:rsidRPr="007B2222">
              <w:rPr>
                <w:b/>
                <w:sz w:val="22"/>
                <w:szCs w:val="22"/>
              </w:rPr>
              <w:t>GCC 4.2</w:t>
            </w:r>
          </w:p>
        </w:tc>
        <w:tc>
          <w:tcPr>
            <w:tcW w:w="8872" w:type="dxa"/>
            <w:gridSpan w:val="2"/>
            <w:tcBorders>
              <w:top w:val="single" w:sz="6" w:space="0" w:color="auto"/>
              <w:left w:val="single" w:sz="6" w:space="0" w:color="auto"/>
              <w:bottom w:val="single" w:sz="6" w:space="0" w:color="auto"/>
              <w:right w:val="single" w:sz="6" w:space="0" w:color="auto"/>
            </w:tcBorders>
          </w:tcPr>
          <w:p w14:paraId="09C3320E" w14:textId="77777777" w:rsidR="005C3730" w:rsidRPr="007B2222" w:rsidRDefault="005C3730" w:rsidP="00A63266">
            <w:pPr>
              <w:jc w:val="both"/>
              <w:rPr>
                <w:sz w:val="22"/>
                <w:szCs w:val="22"/>
              </w:rPr>
            </w:pPr>
            <w:r w:rsidRPr="007B2222">
              <w:t>The Performance Security shall be: [insert amount(s) denominated in the types and proportions of the currencies in which the Contract Price is payable, or in a freely convertible currency acceptable to the Employer] in the form of:</w:t>
            </w:r>
          </w:p>
        </w:tc>
      </w:tr>
      <w:tr w:rsidR="005C3730" w:rsidRPr="007B2222" w14:paraId="138211F0" w14:textId="77777777" w:rsidTr="00CE09D4">
        <w:tc>
          <w:tcPr>
            <w:tcW w:w="1269" w:type="dxa"/>
            <w:tcBorders>
              <w:top w:val="single" w:sz="6" w:space="0" w:color="auto"/>
              <w:left w:val="single" w:sz="6" w:space="0" w:color="auto"/>
              <w:bottom w:val="single" w:sz="6" w:space="0" w:color="auto"/>
              <w:right w:val="single" w:sz="6" w:space="0" w:color="auto"/>
            </w:tcBorders>
          </w:tcPr>
          <w:p w14:paraId="36DFA503" w14:textId="77777777" w:rsidR="005C3730" w:rsidRPr="007B2222" w:rsidRDefault="005C3730" w:rsidP="00A63266">
            <w:pPr>
              <w:jc w:val="both"/>
              <w:rPr>
                <w:b/>
                <w:sz w:val="22"/>
                <w:szCs w:val="22"/>
              </w:rPr>
            </w:pPr>
            <w:r w:rsidRPr="007B2222">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3CCA313B" w14:textId="5DF939D8" w:rsidR="005C3730" w:rsidRPr="007B2222" w:rsidRDefault="005C3730" w:rsidP="00A63266">
            <w:pPr>
              <w:jc w:val="both"/>
              <w:rPr>
                <w:sz w:val="22"/>
                <w:szCs w:val="22"/>
              </w:rPr>
            </w:pPr>
            <w:r w:rsidRPr="007B2222">
              <w:rPr>
                <w:sz w:val="22"/>
                <w:szCs w:val="22"/>
              </w:rPr>
              <w:t xml:space="preserve">The liquidated damages for the whole of the Works are: </w:t>
            </w:r>
            <w:r w:rsidR="005B2582" w:rsidRPr="007B2222">
              <w:rPr>
                <w:b/>
                <w:noProof/>
                <w:sz w:val="22"/>
                <w:szCs w:val="22"/>
              </w:rPr>
              <mc:AlternateContent>
                <mc:Choice Requires="wps">
                  <w:drawing>
                    <wp:anchor distT="0" distB="0" distL="114300" distR="114300" simplePos="0" relativeHeight="251740160" behindDoc="1" locked="0" layoutInCell="0" allowOverlap="1" wp14:anchorId="575BF269" wp14:editId="044ECC1D">
                      <wp:simplePos x="0" y="0"/>
                      <wp:positionH relativeFrom="margin">
                        <wp:posOffset>3395345</wp:posOffset>
                      </wp:positionH>
                      <wp:positionV relativeFrom="page">
                        <wp:posOffset>914400</wp:posOffset>
                      </wp:positionV>
                      <wp:extent cx="2094230" cy="6350"/>
                      <wp:effectExtent l="4445" t="0" r="0" b="3175"/>
                      <wp:wrapNone/>
                      <wp:docPr id="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6D63" id="Rectangle 276" o:spid="_x0000_s1026" style="position:absolute;margin-left:267.35pt;margin-top:1in;width:164.9pt;height:.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DN3rRDdQIAAPgEAAAOAAAAAAAA&#10;AAAAAAAAAC4CAABkcnMvZTJvRG9jLnhtbFBLAQItABQABgAIAAAAIQAyZfvP3AAAAAsBAAAPAAAA&#10;AAAAAAAAAAAAAM8EAABkcnMvZG93bnJldi54bWxQSwUGAAAAAAQABADzAAAA2AUAAAAA&#10;" o:allowincell="f" fillcolor="black" stroked="f" strokeweight="0">
                      <w10:wrap anchorx="margin" anchory="page"/>
                    </v:rect>
                  </w:pict>
                </mc:Fallback>
              </mc:AlternateContent>
            </w:r>
            <w:r w:rsidRPr="007B2222">
              <w:rPr>
                <w:b/>
                <w:sz w:val="22"/>
                <w:szCs w:val="22"/>
              </w:rPr>
              <w:t xml:space="preserve">[insert percentage] </w:t>
            </w:r>
            <w:r w:rsidRPr="007B2222">
              <w:rPr>
                <w:sz w:val="22"/>
                <w:szCs w:val="22"/>
              </w:rPr>
              <w:t>of the final Contract Price, per day.</w:t>
            </w:r>
          </w:p>
          <w:p w14:paraId="33CF6B04" w14:textId="77777777" w:rsidR="005C3730" w:rsidRPr="007B2222" w:rsidRDefault="005C3730" w:rsidP="00A63266">
            <w:pPr>
              <w:jc w:val="both"/>
              <w:rPr>
                <w:sz w:val="22"/>
                <w:szCs w:val="22"/>
              </w:rPr>
            </w:pPr>
          </w:p>
          <w:p w14:paraId="37495657" w14:textId="77777777" w:rsidR="005C3730" w:rsidRPr="007B2222" w:rsidRDefault="005C3730" w:rsidP="00A63266">
            <w:pPr>
              <w:jc w:val="both"/>
              <w:rPr>
                <w:sz w:val="22"/>
                <w:szCs w:val="22"/>
              </w:rPr>
            </w:pPr>
            <w:r w:rsidRPr="007B2222">
              <w:rPr>
                <w:sz w:val="22"/>
                <w:szCs w:val="22"/>
              </w:rPr>
              <w:t xml:space="preserve">The maximum amount of liquidated damages for the whole of the Works is: </w:t>
            </w:r>
            <w:r w:rsidRPr="007B2222">
              <w:rPr>
                <w:b/>
                <w:sz w:val="22"/>
                <w:szCs w:val="22"/>
              </w:rPr>
              <w:t>[insert percentage] of the final Contract Price</w:t>
            </w:r>
            <w:r w:rsidRPr="007B2222">
              <w:rPr>
                <w:sz w:val="22"/>
                <w:szCs w:val="22"/>
              </w:rPr>
              <w:t>.</w:t>
            </w:r>
          </w:p>
        </w:tc>
      </w:tr>
      <w:tr w:rsidR="005C3730" w:rsidRPr="007B2222" w14:paraId="243E1521" w14:textId="77777777" w:rsidTr="00CE09D4">
        <w:tc>
          <w:tcPr>
            <w:tcW w:w="1269" w:type="dxa"/>
            <w:tcBorders>
              <w:top w:val="single" w:sz="6" w:space="0" w:color="auto"/>
              <w:left w:val="single" w:sz="6" w:space="0" w:color="auto"/>
              <w:bottom w:val="single" w:sz="6" w:space="0" w:color="auto"/>
              <w:right w:val="single" w:sz="6" w:space="0" w:color="auto"/>
            </w:tcBorders>
          </w:tcPr>
          <w:p w14:paraId="7FF6DEDA" w14:textId="77777777" w:rsidR="005C3730" w:rsidRPr="007B2222" w:rsidRDefault="005C3730" w:rsidP="00A63266">
            <w:pPr>
              <w:jc w:val="both"/>
              <w:rPr>
                <w:b/>
                <w:sz w:val="22"/>
                <w:szCs w:val="22"/>
              </w:rPr>
            </w:pPr>
            <w:r w:rsidRPr="007B2222">
              <w:rPr>
                <w:b/>
                <w:sz w:val="22"/>
                <w:szCs w:val="22"/>
              </w:rPr>
              <w:t>GCC 11</w:t>
            </w:r>
          </w:p>
        </w:tc>
        <w:tc>
          <w:tcPr>
            <w:tcW w:w="8872" w:type="dxa"/>
            <w:gridSpan w:val="2"/>
            <w:tcBorders>
              <w:top w:val="single" w:sz="6" w:space="0" w:color="auto"/>
              <w:left w:val="single" w:sz="6" w:space="0" w:color="auto"/>
              <w:bottom w:val="single" w:sz="6" w:space="0" w:color="auto"/>
              <w:right w:val="single" w:sz="6" w:space="0" w:color="auto"/>
            </w:tcBorders>
          </w:tcPr>
          <w:p w14:paraId="3CD05A04" w14:textId="77777777" w:rsidR="005C3730" w:rsidRPr="007B2222" w:rsidRDefault="005C3730" w:rsidP="00A63266">
            <w:pPr>
              <w:jc w:val="both"/>
              <w:rPr>
                <w:sz w:val="22"/>
                <w:szCs w:val="22"/>
              </w:rPr>
            </w:pPr>
            <w:r w:rsidRPr="007B2222">
              <w:rPr>
                <w:sz w:val="22"/>
                <w:szCs w:val="22"/>
              </w:rPr>
              <w:t xml:space="preserve">The Defects Liability Period is: </w:t>
            </w:r>
            <w:r w:rsidRPr="007B2222">
              <w:rPr>
                <w:b/>
                <w:sz w:val="22"/>
                <w:szCs w:val="22"/>
              </w:rPr>
              <w:t xml:space="preserve"> [Insert number] </w:t>
            </w:r>
            <w:r w:rsidRPr="007B2222">
              <w:rPr>
                <w:sz w:val="22"/>
                <w:szCs w:val="22"/>
              </w:rPr>
              <w:t>days.</w:t>
            </w:r>
          </w:p>
          <w:p w14:paraId="201A1902" w14:textId="77777777" w:rsidR="005C3730" w:rsidRPr="007B2222" w:rsidRDefault="005C3730" w:rsidP="00A63266">
            <w:pPr>
              <w:jc w:val="both"/>
              <w:rPr>
                <w:i/>
                <w:sz w:val="22"/>
                <w:szCs w:val="22"/>
              </w:rPr>
            </w:pPr>
            <w:r w:rsidRPr="007B2222">
              <w:rPr>
                <w:i/>
                <w:sz w:val="22"/>
                <w:szCs w:val="22"/>
              </w:rPr>
              <w:t>[The Defects Liability Period is usually limited to 12 months, but could be less in very simple cases]</w:t>
            </w:r>
          </w:p>
        </w:tc>
      </w:tr>
      <w:tr w:rsidR="005C3730" w:rsidRPr="007B2222" w14:paraId="07C02CD1" w14:textId="77777777" w:rsidTr="00CE09D4">
        <w:trPr>
          <w:cantSplit/>
        </w:trPr>
        <w:tc>
          <w:tcPr>
            <w:tcW w:w="10141" w:type="dxa"/>
            <w:gridSpan w:val="3"/>
            <w:tcBorders>
              <w:top w:val="single" w:sz="6" w:space="0" w:color="auto"/>
              <w:left w:val="single" w:sz="6" w:space="0" w:color="auto"/>
              <w:bottom w:val="single" w:sz="6" w:space="0" w:color="auto"/>
              <w:right w:val="single" w:sz="6" w:space="0" w:color="auto"/>
            </w:tcBorders>
          </w:tcPr>
          <w:p w14:paraId="7CBD5DB0" w14:textId="77777777" w:rsidR="005C3730" w:rsidRPr="007B2222" w:rsidRDefault="005C3730" w:rsidP="00A63266">
            <w:pPr>
              <w:jc w:val="center"/>
              <w:rPr>
                <w:b/>
                <w:sz w:val="22"/>
                <w:szCs w:val="22"/>
              </w:rPr>
            </w:pPr>
            <w:bookmarkStart w:id="244" w:name="_Toc372887220"/>
            <w:r w:rsidRPr="007B2222">
              <w:rPr>
                <w:b/>
                <w:sz w:val="22"/>
                <w:szCs w:val="22"/>
              </w:rPr>
              <w:t>D. Cost Control</w:t>
            </w:r>
            <w:bookmarkEnd w:id="244"/>
          </w:p>
        </w:tc>
      </w:tr>
      <w:tr w:rsidR="005C3730" w:rsidRPr="007B2222" w14:paraId="57598363" w14:textId="77777777" w:rsidTr="00CE09D4">
        <w:trPr>
          <w:trHeight w:val="469"/>
        </w:trPr>
        <w:tc>
          <w:tcPr>
            <w:tcW w:w="1269" w:type="dxa"/>
            <w:tcBorders>
              <w:top w:val="single" w:sz="6" w:space="0" w:color="auto"/>
              <w:left w:val="single" w:sz="6" w:space="0" w:color="auto"/>
              <w:bottom w:val="single" w:sz="6" w:space="0" w:color="auto"/>
              <w:right w:val="single" w:sz="6" w:space="0" w:color="auto"/>
            </w:tcBorders>
          </w:tcPr>
          <w:p w14:paraId="7283F569" w14:textId="77777777" w:rsidR="005C3730" w:rsidRPr="007B2222" w:rsidRDefault="005C3730" w:rsidP="00A63266">
            <w:pPr>
              <w:jc w:val="both"/>
              <w:rPr>
                <w:b/>
                <w:sz w:val="22"/>
                <w:szCs w:val="22"/>
              </w:rPr>
            </w:pPr>
            <w:r w:rsidRPr="007B2222">
              <w:rPr>
                <w:b/>
                <w:sz w:val="22"/>
                <w:szCs w:val="22"/>
              </w:rPr>
              <w:t>GCC 13.4</w:t>
            </w:r>
          </w:p>
        </w:tc>
        <w:tc>
          <w:tcPr>
            <w:tcW w:w="8872" w:type="dxa"/>
            <w:gridSpan w:val="2"/>
            <w:tcBorders>
              <w:top w:val="single" w:sz="6" w:space="0" w:color="auto"/>
              <w:left w:val="single" w:sz="6" w:space="0" w:color="auto"/>
              <w:bottom w:val="single" w:sz="6" w:space="0" w:color="auto"/>
              <w:right w:val="single" w:sz="6" w:space="0" w:color="auto"/>
            </w:tcBorders>
          </w:tcPr>
          <w:p w14:paraId="4B6AB2C8" w14:textId="75CDEA36" w:rsidR="005C3730" w:rsidRPr="007B2222" w:rsidRDefault="005C3730" w:rsidP="00A63266">
            <w:pPr>
              <w:jc w:val="both"/>
              <w:rPr>
                <w:sz w:val="22"/>
                <w:szCs w:val="22"/>
              </w:rPr>
            </w:pPr>
            <w:r w:rsidRPr="007B2222">
              <w:rPr>
                <w:sz w:val="22"/>
                <w:szCs w:val="22"/>
              </w:rPr>
              <w:t xml:space="preserve">The currency of the Employer’s country is: </w:t>
            </w:r>
            <w:r w:rsidRPr="007B2222">
              <w:rPr>
                <w:b/>
                <w:sz w:val="22"/>
                <w:szCs w:val="22"/>
              </w:rPr>
              <w:t>GHS</w:t>
            </w:r>
            <w:r w:rsidRPr="007B2222">
              <w:rPr>
                <w:sz w:val="22"/>
                <w:szCs w:val="22"/>
              </w:rPr>
              <w:t xml:space="preserve"> </w:t>
            </w:r>
            <w:r w:rsidR="005B2582" w:rsidRPr="007B2222">
              <w:rPr>
                <w:noProof/>
                <w:sz w:val="22"/>
                <w:szCs w:val="22"/>
              </w:rPr>
              <mc:AlternateContent>
                <mc:Choice Requires="wps">
                  <w:drawing>
                    <wp:anchor distT="0" distB="0" distL="114300" distR="114300" simplePos="0" relativeHeight="251741184" behindDoc="1" locked="0" layoutInCell="0" allowOverlap="1" wp14:anchorId="7D6F957C" wp14:editId="2EFB3285">
                      <wp:simplePos x="0" y="0"/>
                      <wp:positionH relativeFrom="margin">
                        <wp:posOffset>2846705</wp:posOffset>
                      </wp:positionH>
                      <wp:positionV relativeFrom="page">
                        <wp:posOffset>914400</wp:posOffset>
                      </wp:positionV>
                      <wp:extent cx="2642870" cy="6350"/>
                      <wp:effectExtent l="0" t="0" r="0" b="3175"/>
                      <wp:wrapNone/>
                      <wp:docPr id="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F3F5" id="Rectangle 277" o:spid="_x0000_s1026" style="position:absolute;margin-left:224.15pt;margin-top:1in;width:208.1pt;height:.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QdCA6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7B2222">
              <w:rPr>
                <w:sz w:val="22"/>
                <w:szCs w:val="22"/>
              </w:rPr>
              <w:t xml:space="preserve"> </w:t>
            </w:r>
          </w:p>
        </w:tc>
      </w:tr>
      <w:tr w:rsidR="005C3730" w:rsidRPr="007B2222" w14:paraId="24CD4EAC" w14:textId="77777777" w:rsidTr="00CE09D4">
        <w:tc>
          <w:tcPr>
            <w:tcW w:w="1269" w:type="dxa"/>
            <w:tcBorders>
              <w:top w:val="single" w:sz="6" w:space="0" w:color="auto"/>
              <w:left w:val="single" w:sz="6" w:space="0" w:color="auto"/>
              <w:bottom w:val="single" w:sz="6" w:space="0" w:color="auto"/>
              <w:right w:val="single" w:sz="6" w:space="0" w:color="auto"/>
            </w:tcBorders>
          </w:tcPr>
          <w:p w14:paraId="201259EA" w14:textId="77777777" w:rsidR="005C3730" w:rsidRPr="007B2222" w:rsidRDefault="005C3730" w:rsidP="00A63266">
            <w:pPr>
              <w:jc w:val="both"/>
              <w:rPr>
                <w:b/>
                <w:sz w:val="22"/>
                <w:szCs w:val="22"/>
              </w:rPr>
            </w:pPr>
            <w:r w:rsidRPr="007B2222">
              <w:rPr>
                <w:b/>
                <w:sz w:val="22"/>
                <w:szCs w:val="22"/>
              </w:rPr>
              <w:t>GCC 13.8</w:t>
            </w:r>
          </w:p>
        </w:tc>
        <w:tc>
          <w:tcPr>
            <w:tcW w:w="8872" w:type="dxa"/>
            <w:gridSpan w:val="2"/>
            <w:tcBorders>
              <w:top w:val="single" w:sz="6" w:space="0" w:color="auto"/>
              <w:left w:val="single" w:sz="6" w:space="0" w:color="auto"/>
              <w:bottom w:val="single" w:sz="6" w:space="0" w:color="auto"/>
              <w:right w:val="single" w:sz="6" w:space="0" w:color="auto"/>
            </w:tcBorders>
          </w:tcPr>
          <w:p w14:paraId="7B101D87" w14:textId="77777777" w:rsidR="005C3730" w:rsidRPr="007B2222" w:rsidRDefault="005C3730" w:rsidP="00A63266">
            <w:pPr>
              <w:jc w:val="both"/>
              <w:rPr>
                <w:sz w:val="22"/>
                <w:szCs w:val="22"/>
              </w:rPr>
            </w:pPr>
            <w:r w:rsidRPr="007B2222">
              <w:rPr>
                <w:sz w:val="22"/>
                <w:szCs w:val="22"/>
              </w:rPr>
              <w:t xml:space="preserve">This Contract </w:t>
            </w:r>
            <w:r w:rsidRPr="007B2222">
              <w:rPr>
                <w:b/>
                <w:sz w:val="22"/>
                <w:szCs w:val="22"/>
              </w:rPr>
              <w:t xml:space="preserve">[Insert “shall” or “shall not”] </w:t>
            </w:r>
            <w:r w:rsidRPr="007B2222">
              <w:rPr>
                <w:sz w:val="22"/>
                <w:szCs w:val="22"/>
              </w:rPr>
              <w:t>be</w:t>
            </w:r>
            <w:r w:rsidRPr="007B2222">
              <w:rPr>
                <w:b/>
                <w:sz w:val="22"/>
                <w:szCs w:val="22"/>
              </w:rPr>
              <w:t xml:space="preserve"> </w:t>
            </w:r>
            <w:r w:rsidRPr="007B2222">
              <w:rPr>
                <w:sz w:val="22"/>
                <w:szCs w:val="22"/>
              </w:rPr>
              <w:t xml:space="preserve">subject to price adjustment in accordance with GCC Clause 13.   </w:t>
            </w:r>
          </w:p>
          <w:p w14:paraId="3449B4BC" w14:textId="77777777" w:rsidR="005C3730" w:rsidRPr="007B2222" w:rsidRDefault="005C3730" w:rsidP="00A63266">
            <w:pPr>
              <w:jc w:val="both"/>
              <w:rPr>
                <w:sz w:val="22"/>
                <w:szCs w:val="22"/>
              </w:rPr>
            </w:pPr>
            <w:r w:rsidRPr="007B2222">
              <w:rPr>
                <w:sz w:val="22"/>
                <w:szCs w:val="22"/>
              </w:rPr>
              <w:t>[Price adjustment is mandatory for contracts for which the time completion exceeds eighteen (18) months]</w:t>
            </w:r>
          </w:p>
          <w:p w14:paraId="0AA77155" w14:textId="77777777" w:rsidR="005C3730" w:rsidRPr="007B2222" w:rsidRDefault="005C3730" w:rsidP="00A63266">
            <w:pPr>
              <w:jc w:val="both"/>
              <w:rPr>
                <w:sz w:val="22"/>
                <w:szCs w:val="22"/>
              </w:rPr>
            </w:pPr>
            <w:r w:rsidRPr="007B2222">
              <w:rPr>
                <w:sz w:val="22"/>
                <w:szCs w:val="22"/>
              </w:rPr>
              <w:t>The coefficients for adjustment of prices are:</w:t>
            </w:r>
          </w:p>
          <w:p w14:paraId="54B385F8" w14:textId="1525103A" w:rsidR="005C3730" w:rsidRPr="007B2222" w:rsidRDefault="005C3730" w:rsidP="00A63266">
            <w:pPr>
              <w:numPr>
                <w:ilvl w:val="0"/>
                <w:numId w:val="33"/>
              </w:numPr>
              <w:tabs>
                <w:tab w:val="clear" w:pos="1080"/>
                <w:tab w:val="num" w:pos="401"/>
              </w:tabs>
              <w:ind w:left="401" w:hanging="425"/>
              <w:jc w:val="both"/>
              <w:rPr>
                <w:sz w:val="22"/>
                <w:szCs w:val="22"/>
                <w:lang w:val="en-GB"/>
              </w:rPr>
            </w:pPr>
            <w:r w:rsidRPr="007B2222">
              <w:rPr>
                <w:sz w:val="22"/>
                <w:szCs w:val="22"/>
                <w:lang w:val="en-GB"/>
              </w:rPr>
              <w:t>For currency</w:t>
            </w:r>
            <w:r w:rsidR="005B2582" w:rsidRPr="007B2222">
              <w:rPr>
                <w:noProof/>
                <w:sz w:val="22"/>
                <w:szCs w:val="22"/>
                <w:lang w:val="en-GB"/>
              </w:rPr>
              <mc:AlternateContent>
                <mc:Choice Requires="wps">
                  <w:drawing>
                    <wp:anchor distT="0" distB="0" distL="114300" distR="114300" simplePos="0" relativeHeight="251743232" behindDoc="1" locked="0" layoutInCell="0" allowOverlap="1" wp14:anchorId="3CC6B31A" wp14:editId="712AE1CB">
                      <wp:simplePos x="0" y="0"/>
                      <wp:positionH relativeFrom="margin">
                        <wp:posOffset>818515</wp:posOffset>
                      </wp:positionH>
                      <wp:positionV relativeFrom="page">
                        <wp:posOffset>914400</wp:posOffset>
                      </wp:positionV>
                      <wp:extent cx="4654550" cy="6350"/>
                      <wp:effectExtent l="0" t="0" r="3810" b="3175"/>
                      <wp:wrapNone/>
                      <wp:docPr id="5"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E63A" id="Rectangle 279" o:spid="_x0000_s1026" style="position:absolute;margin-left:64.45pt;margin-top:1in;width:366.5pt;height:.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Secw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" o:allowincell="f" fillcolor="black" stroked="f" strokeweight="0">
                      <w10:wrap anchorx="margin" anchory="page"/>
                    </v:rect>
                  </w:pict>
                </mc:Fallback>
              </mc:AlternateContent>
            </w:r>
            <w:r w:rsidRPr="007B2222">
              <w:rPr>
                <w:sz w:val="22"/>
                <w:szCs w:val="22"/>
                <w:lang w:val="en-GB"/>
              </w:rPr>
              <w:t xml:space="preserve"> of </w:t>
            </w:r>
            <w:r w:rsidRPr="007B2222">
              <w:rPr>
                <w:b/>
                <w:sz w:val="22"/>
                <w:szCs w:val="22"/>
                <w:lang w:val="en-GB"/>
              </w:rPr>
              <w:t xml:space="preserve">[Insert currency]  </w:t>
            </w:r>
          </w:p>
          <w:p w14:paraId="06276EDD" w14:textId="77777777" w:rsidR="005C3730" w:rsidRPr="007B2222" w:rsidRDefault="005C3730" w:rsidP="00A63266">
            <w:pPr>
              <w:numPr>
                <w:ilvl w:val="0"/>
                <w:numId w:val="129"/>
              </w:numPr>
              <w:jc w:val="both"/>
              <w:rPr>
                <w:sz w:val="22"/>
                <w:szCs w:val="22"/>
              </w:rPr>
            </w:pPr>
            <w:r w:rsidRPr="007B2222">
              <w:rPr>
                <w:b/>
                <w:sz w:val="22"/>
                <w:szCs w:val="22"/>
              </w:rPr>
              <w:t xml:space="preserve">[Insert percentage] </w:t>
            </w:r>
            <w:r w:rsidRPr="007B2222">
              <w:rPr>
                <w:sz w:val="22"/>
                <w:szCs w:val="22"/>
              </w:rPr>
              <w:t xml:space="preserve">percent nonadjustable element (coefficient A). </w:t>
            </w:r>
          </w:p>
          <w:p w14:paraId="31D4B9C0" w14:textId="77777777" w:rsidR="005C3730" w:rsidRPr="007B2222" w:rsidRDefault="005C3730" w:rsidP="00A63266">
            <w:pPr>
              <w:numPr>
                <w:ilvl w:val="0"/>
                <w:numId w:val="129"/>
              </w:numPr>
              <w:jc w:val="both"/>
              <w:rPr>
                <w:sz w:val="22"/>
                <w:szCs w:val="22"/>
              </w:rPr>
            </w:pPr>
            <w:r w:rsidRPr="007B2222">
              <w:rPr>
                <w:b/>
                <w:sz w:val="22"/>
                <w:szCs w:val="22"/>
              </w:rPr>
              <w:t>[Insert percentage]</w:t>
            </w:r>
            <w:r w:rsidRPr="007B2222">
              <w:rPr>
                <w:sz w:val="22"/>
                <w:szCs w:val="22"/>
              </w:rPr>
              <w:t xml:space="preserve"> percent adjustable element (coefficient B).</w:t>
            </w:r>
          </w:p>
          <w:p w14:paraId="48E6CDB2" w14:textId="77777777" w:rsidR="005C3730" w:rsidRPr="007B2222" w:rsidRDefault="005C3730" w:rsidP="00A63266">
            <w:pPr>
              <w:jc w:val="both"/>
              <w:rPr>
                <w:sz w:val="22"/>
                <w:szCs w:val="22"/>
                <w:lang w:val="en-GB"/>
              </w:rPr>
            </w:pPr>
          </w:p>
          <w:p w14:paraId="596E026D" w14:textId="3B1EA04B" w:rsidR="005C3730" w:rsidRPr="007B2222" w:rsidRDefault="005C3730" w:rsidP="00A63266">
            <w:pPr>
              <w:numPr>
                <w:ilvl w:val="0"/>
                <w:numId w:val="33"/>
              </w:numPr>
              <w:tabs>
                <w:tab w:val="clear" w:pos="1080"/>
                <w:tab w:val="num" w:pos="401"/>
              </w:tabs>
              <w:ind w:left="401" w:hanging="425"/>
              <w:jc w:val="both"/>
              <w:rPr>
                <w:sz w:val="22"/>
                <w:szCs w:val="22"/>
                <w:lang w:val="en-GB"/>
              </w:rPr>
            </w:pPr>
            <w:r w:rsidRPr="007B2222">
              <w:rPr>
                <w:sz w:val="22"/>
                <w:szCs w:val="22"/>
                <w:lang w:val="en-GB"/>
              </w:rPr>
              <w:t xml:space="preserve">For </w:t>
            </w:r>
            <w:r w:rsidRPr="007B2222">
              <w:rPr>
                <w:b/>
                <w:sz w:val="22"/>
                <w:szCs w:val="22"/>
                <w:lang w:val="en-GB"/>
              </w:rPr>
              <w:t>[Insert name of international currency]</w:t>
            </w:r>
            <w:r w:rsidR="005B2582" w:rsidRPr="007B2222">
              <w:rPr>
                <w:noProof/>
                <w:sz w:val="22"/>
                <w:szCs w:val="22"/>
                <w:lang w:val="en-GB"/>
              </w:rPr>
              <mc:AlternateContent>
                <mc:Choice Requires="wps">
                  <w:drawing>
                    <wp:anchor distT="0" distB="0" distL="114300" distR="114300" simplePos="0" relativeHeight="251742208" behindDoc="1" locked="0" layoutInCell="0" allowOverlap="1" wp14:anchorId="2DD1CC6E" wp14:editId="0EAA6CDA">
                      <wp:simplePos x="0" y="0"/>
                      <wp:positionH relativeFrom="margin">
                        <wp:posOffset>818515</wp:posOffset>
                      </wp:positionH>
                      <wp:positionV relativeFrom="page">
                        <wp:posOffset>914400</wp:posOffset>
                      </wp:positionV>
                      <wp:extent cx="4654550" cy="6350"/>
                      <wp:effectExtent l="0" t="0" r="3810" b="3175"/>
                      <wp:wrapNone/>
                      <wp:docPr id="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443E" id="Rectangle 278" o:spid="_x0000_s1026" style="position:absolute;margin-left:64.45pt;margin-top:1in;width:366.5pt;height:.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MAPl9l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7B2222">
              <w:rPr>
                <w:sz w:val="22"/>
                <w:szCs w:val="22"/>
                <w:lang w:val="en-GB"/>
              </w:rPr>
              <w:t>:</w:t>
            </w:r>
          </w:p>
          <w:p w14:paraId="6C5FE47D" w14:textId="77777777" w:rsidR="005C3730" w:rsidRPr="007B2222" w:rsidRDefault="005C3730" w:rsidP="00A63266">
            <w:pPr>
              <w:numPr>
                <w:ilvl w:val="0"/>
                <w:numId w:val="130"/>
              </w:numPr>
              <w:jc w:val="both"/>
              <w:rPr>
                <w:sz w:val="22"/>
                <w:szCs w:val="22"/>
              </w:rPr>
            </w:pPr>
            <w:r w:rsidRPr="007B2222">
              <w:rPr>
                <w:b/>
                <w:sz w:val="22"/>
                <w:szCs w:val="22"/>
              </w:rPr>
              <w:t>[Insert percentage] percent</w:t>
            </w:r>
            <w:r w:rsidRPr="007B2222">
              <w:rPr>
                <w:sz w:val="22"/>
                <w:szCs w:val="22"/>
              </w:rPr>
              <w:t xml:space="preserve"> nonadjustable element (coefficient A). </w:t>
            </w:r>
          </w:p>
          <w:p w14:paraId="35CD87E5" w14:textId="77777777" w:rsidR="005C3730" w:rsidRPr="007B2222" w:rsidRDefault="005C3730" w:rsidP="00A63266">
            <w:pPr>
              <w:numPr>
                <w:ilvl w:val="0"/>
                <w:numId w:val="130"/>
              </w:numPr>
              <w:jc w:val="both"/>
              <w:rPr>
                <w:sz w:val="22"/>
                <w:szCs w:val="22"/>
              </w:rPr>
            </w:pPr>
            <w:r w:rsidRPr="007B2222">
              <w:rPr>
                <w:b/>
                <w:sz w:val="22"/>
                <w:szCs w:val="22"/>
              </w:rPr>
              <w:t>[Insert percentage] percent</w:t>
            </w:r>
            <w:r w:rsidRPr="007B2222">
              <w:rPr>
                <w:sz w:val="22"/>
                <w:szCs w:val="22"/>
              </w:rPr>
              <w:t xml:space="preserve"> adjustable element (coefficient B).</w:t>
            </w:r>
          </w:p>
          <w:p w14:paraId="28E33907" w14:textId="77777777" w:rsidR="005C3730" w:rsidRPr="007B2222" w:rsidRDefault="005C3730" w:rsidP="00A63266">
            <w:pPr>
              <w:jc w:val="both"/>
              <w:rPr>
                <w:sz w:val="22"/>
                <w:szCs w:val="22"/>
              </w:rPr>
            </w:pPr>
          </w:p>
          <w:p w14:paraId="300F9D68" w14:textId="77777777" w:rsidR="005C3730" w:rsidRPr="007B2222" w:rsidRDefault="005C3730" w:rsidP="00A63266">
            <w:pPr>
              <w:spacing w:after="120"/>
              <w:jc w:val="both"/>
              <w:rPr>
                <w:i/>
                <w:sz w:val="22"/>
                <w:szCs w:val="22"/>
              </w:rPr>
            </w:pPr>
            <w:r w:rsidRPr="007B2222">
              <w:rPr>
                <w:sz w:val="22"/>
                <w:szCs w:val="22"/>
              </w:rPr>
              <w:t xml:space="preserve">The Index I for local currency shall be </w:t>
            </w:r>
            <w:r w:rsidRPr="007B2222">
              <w:rPr>
                <w:b/>
                <w:sz w:val="22"/>
                <w:szCs w:val="22"/>
              </w:rPr>
              <w:t>[Insert index]</w:t>
            </w:r>
          </w:p>
          <w:p w14:paraId="62166CC8" w14:textId="77777777" w:rsidR="005C3730" w:rsidRPr="007B2222" w:rsidRDefault="005C3730" w:rsidP="00A63266">
            <w:pPr>
              <w:jc w:val="both"/>
              <w:rPr>
                <w:b/>
                <w:sz w:val="22"/>
                <w:szCs w:val="22"/>
              </w:rPr>
            </w:pPr>
            <w:r w:rsidRPr="007B2222">
              <w:rPr>
                <w:sz w:val="22"/>
                <w:szCs w:val="22"/>
              </w:rPr>
              <w:t xml:space="preserve">The Index I for the specified international currency shall be </w:t>
            </w:r>
            <w:r w:rsidRPr="007B2222">
              <w:rPr>
                <w:b/>
                <w:sz w:val="22"/>
                <w:szCs w:val="22"/>
              </w:rPr>
              <w:t>[Insert index]</w:t>
            </w:r>
          </w:p>
          <w:p w14:paraId="115811DF" w14:textId="77777777" w:rsidR="005C3730" w:rsidRPr="007B2222" w:rsidRDefault="005C3730" w:rsidP="00A63266">
            <w:pPr>
              <w:jc w:val="both"/>
              <w:rPr>
                <w:sz w:val="22"/>
                <w:szCs w:val="22"/>
              </w:rPr>
            </w:pPr>
          </w:p>
          <w:p w14:paraId="7AB249FC" w14:textId="77777777" w:rsidR="005C3730" w:rsidRPr="007B2222" w:rsidRDefault="005C3730" w:rsidP="0064735C">
            <w:pPr>
              <w:jc w:val="both"/>
              <w:rPr>
                <w:sz w:val="22"/>
                <w:szCs w:val="22"/>
              </w:rPr>
            </w:pPr>
            <w:r w:rsidRPr="007B2222">
              <w:rPr>
                <w:sz w:val="22"/>
                <w:szCs w:val="22"/>
              </w:rPr>
              <w:t>[These proxy indices shall be proposed by the Contractor, subject to acceptance by the Employer.</w:t>
            </w:r>
            <w:r w:rsidR="0064735C" w:rsidRPr="007B2222">
              <w:rPr>
                <w:sz w:val="22"/>
                <w:szCs w:val="22"/>
              </w:rPr>
              <w:t xml:space="preserve"> The Ministry of Roads and Highways and Building and Roads Research Institute/Ghana Institution of Surveyors (BRRI/GhIS) are the legitimate and acceptable sources of indices.]</w:t>
            </w:r>
          </w:p>
        </w:tc>
      </w:tr>
      <w:tr w:rsidR="005C3730" w:rsidRPr="007B2222" w14:paraId="465F3B4D" w14:textId="77777777" w:rsidTr="00CE09D4">
        <w:tc>
          <w:tcPr>
            <w:tcW w:w="1269" w:type="dxa"/>
            <w:tcBorders>
              <w:top w:val="single" w:sz="6" w:space="0" w:color="auto"/>
              <w:left w:val="single" w:sz="6" w:space="0" w:color="auto"/>
              <w:bottom w:val="single" w:sz="6" w:space="0" w:color="auto"/>
              <w:right w:val="single" w:sz="6" w:space="0" w:color="auto"/>
            </w:tcBorders>
          </w:tcPr>
          <w:p w14:paraId="734FD55A" w14:textId="77777777" w:rsidR="005C3730" w:rsidRPr="007B2222" w:rsidRDefault="005C3730" w:rsidP="00A63266">
            <w:pPr>
              <w:jc w:val="both"/>
              <w:rPr>
                <w:b/>
                <w:sz w:val="22"/>
                <w:szCs w:val="22"/>
              </w:rPr>
            </w:pPr>
            <w:r w:rsidRPr="007B2222">
              <w:rPr>
                <w:b/>
                <w:sz w:val="22"/>
                <w:szCs w:val="22"/>
              </w:rPr>
              <w:t>GCC 14.2</w:t>
            </w:r>
          </w:p>
        </w:tc>
        <w:tc>
          <w:tcPr>
            <w:tcW w:w="8872" w:type="dxa"/>
            <w:gridSpan w:val="2"/>
            <w:tcBorders>
              <w:top w:val="single" w:sz="6" w:space="0" w:color="auto"/>
              <w:left w:val="single" w:sz="6" w:space="0" w:color="auto"/>
              <w:bottom w:val="single" w:sz="6" w:space="0" w:color="auto"/>
              <w:right w:val="single" w:sz="6" w:space="0" w:color="auto"/>
            </w:tcBorders>
          </w:tcPr>
          <w:p w14:paraId="58B8D8BA" w14:textId="77777777" w:rsidR="005C3730" w:rsidRPr="007B2222" w:rsidRDefault="005C3730" w:rsidP="00A63266">
            <w:pPr>
              <w:jc w:val="both"/>
              <w:rPr>
                <w:sz w:val="22"/>
                <w:szCs w:val="22"/>
              </w:rPr>
            </w:pPr>
            <w:r w:rsidRPr="007B2222">
              <w:rPr>
                <w:sz w:val="22"/>
                <w:szCs w:val="22"/>
              </w:rPr>
              <w:t xml:space="preserve">Total Advance Payments shall be: </w:t>
            </w:r>
            <w:r w:rsidRPr="007B2222">
              <w:rPr>
                <w:b/>
                <w:sz w:val="22"/>
                <w:szCs w:val="22"/>
              </w:rPr>
              <w:t>[insert amount(s) and currency]</w:t>
            </w:r>
            <w:r w:rsidRPr="007B2222">
              <w:rPr>
                <w:sz w:val="22"/>
                <w:szCs w:val="22"/>
              </w:rPr>
              <w:t xml:space="preserve"> and shall be paid to the Contractor no later than </w:t>
            </w:r>
            <w:r w:rsidRPr="007B2222">
              <w:rPr>
                <w:b/>
                <w:sz w:val="22"/>
                <w:szCs w:val="22"/>
              </w:rPr>
              <w:t>[insert date(s)]</w:t>
            </w:r>
            <w:r w:rsidRPr="007B2222">
              <w:rPr>
                <w:sz w:val="22"/>
                <w:szCs w:val="22"/>
              </w:rPr>
              <w:t xml:space="preserve">       </w:t>
            </w:r>
          </w:p>
        </w:tc>
      </w:tr>
      <w:tr w:rsidR="005C3730" w:rsidRPr="007B2222" w14:paraId="057BF122" w14:textId="77777777" w:rsidTr="00CE09D4">
        <w:tc>
          <w:tcPr>
            <w:tcW w:w="1269" w:type="dxa"/>
            <w:tcBorders>
              <w:top w:val="single" w:sz="6" w:space="0" w:color="auto"/>
              <w:left w:val="single" w:sz="6" w:space="0" w:color="auto"/>
              <w:bottom w:val="single" w:sz="6" w:space="0" w:color="auto"/>
              <w:right w:val="single" w:sz="6" w:space="0" w:color="auto"/>
            </w:tcBorders>
          </w:tcPr>
          <w:p w14:paraId="4E72C9BF" w14:textId="77777777" w:rsidR="005C3730" w:rsidRPr="007B2222" w:rsidRDefault="005C3730" w:rsidP="00A63266">
            <w:pPr>
              <w:jc w:val="both"/>
              <w:rPr>
                <w:b/>
                <w:sz w:val="22"/>
                <w:szCs w:val="22"/>
              </w:rPr>
            </w:pPr>
            <w:r w:rsidRPr="007B2222">
              <w:rPr>
                <w:b/>
                <w:sz w:val="22"/>
                <w:szCs w:val="22"/>
              </w:rPr>
              <w:t>GCC 14.3</w:t>
            </w:r>
          </w:p>
        </w:tc>
        <w:tc>
          <w:tcPr>
            <w:tcW w:w="8872" w:type="dxa"/>
            <w:gridSpan w:val="2"/>
            <w:tcBorders>
              <w:top w:val="single" w:sz="6" w:space="0" w:color="auto"/>
              <w:left w:val="single" w:sz="6" w:space="0" w:color="auto"/>
              <w:bottom w:val="single" w:sz="6" w:space="0" w:color="auto"/>
              <w:right w:val="single" w:sz="6" w:space="0" w:color="auto"/>
            </w:tcBorders>
          </w:tcPr>
          <w:p w14:paraId="24B276E2" w14:textId="151F38BD" w:rsidR="005C3730" w:rsidRPr="007B2222" w:rsidRDefault="005B2582" w:rsidP="00A63266">
            <w:pPr>
              <w:jc w:val="both"/>
              <w:rPr>
                <w:b/>
                <w:sz w:val="22"/>
                <w:szCs w:val="22"/>
              </w:rPr>
            </w:pPr>
            <w:r w:rsidRPr="007B2222">
              <w:rPr>
                <w:noProof/>
                <w:sz w:val="22"/>
                <w:szCs w:val="22"/>
              </w:rPr>
              <mc:AlternateContent>
                <mc:Choice Requires="wps">
                  <w:drawing>
                    <wp:anchor distT="0" distB="0" distL="114300" distR="114300" simplePos="0" relativeHeight="251744256" behindDoc="1" locked="0" layoutInCell="0" allowOverlap="1" wp14:anchorId="649C6596" wp14:editId="1AA7095F">
                      <wp:simplePos x="0" y="0"/>
                      <wp:positionH relativeFrom="margin">
                        <wp:posOffset>1261110</wp:posOffset>
                      </wp:positionH>
                      <wp:positionV relativeFrom="page">
                        <wp:posOffset>914400</wp:posOffset>
                      </wp:positionV>
                      <wp:extent cx="4224655" cy="6350"/>
                      <wp:effectExtent l="3810" t="0" r="635" b="3175"/>
                      <wp:wrapNone/>
                      <wp:docPr id="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31CB" id="Rectangle 280" o:spid="_x0000_s1026" style="position:absolute;margin-left:99.3pt;margin-top:1in;width:332.65pt;height:.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DEdAIAAPg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Tm3QxHQCAAD4BAAADgAAAAAAAAAA&#10;AAAAAAAuAgAAZHJzL2Uyb0RvYy54bWxQSwECLQAUAAYACAAAACEAaZj919sAAAALAQAADwAAAAAA&#10;AAAAAAAAAADOBAAAZHJzL2Rvd25yZXYueG1sUEsFBgAAAAAEAAQA8wAAANYFAAAAAA==&#10;" o:allowincell="f" fillcolor="black" stroked="f" strokeweight="0">
                      <w10:wrap anchorx="margin" anchory="page"/>
                    </v:rect>
                  </w:pict>
                </mc:Fallback>
              </mc:AlternateContent>
            </w:r>
            <w:r w:rsidR="005C3730" w:rsidRPr="007B2222">
              <w:rPr>
                <w:sz w:val="22"/>
                <w:szCs w:val="22"/>
              </w:rPr>
              <w:t xml:space="preserve">The proportion of payments retained is: </w:t>
            </w:r>
            <w:r w:rsidR="005C3730" w:rsidRPr="007B2222">
              <w:rPr>
                <w:b/>
                <w:sz w:val="22"/>
                <w:szCs w:val="22"/>
              </w:rPr>
              <w:t xml:space="preserve">[Insert percentage] </w:t>
            </w:r>
            <w:r w:rsidR="005C3730" w:rsidRPr="007B2222">
              <w:rPr>
                <w:sz w:val="22"/>
                <w:szCs w:val="22"/>
              </w:rPr>
              <w:t xml:space="preserve"> </w:t>
            </w:r>
          </w:p>
          <w:p w14:paraId="6D87956A" w14:textId="77777777" w:rsidR="005C3730" w:rsidRPr="007B2222" w:rsidRDefault="005C3730" w:rsidP="00A63266">
            <w:pPr>
              <w:jc w:val="both"/>
              <w:rPr>
                <w:sz w:val="22"/>
                <w:szCs w:val="22"/>
              </w:rPr>
            </w:pPr>
            <w:r w:rsidRPr="007B2222">
              <w:rPr>
                <w:sz w:val="22"/>
                <w:szCs w:val="22"/>
              </w:rPr>
              <w:t xml:space="preserve">[The retention amount is usually to be kept close to 5 percent and shall in no case exceed 10 percent] </w:t>
            </w:r>
            <w:r w:rsidRPr="007B2222">
              <w:rPr>
                <w:b/>
                <w:sz w:val="22"/>
                <w:szCs w:val="22"/>
              </w:rPr>
              <w:t xml:space="preserve"> </w:t>
            </w:r>
          </w:p>
        </w:tc>
      </w:tr>
      <w:tr w:rsidR="005C3730" w:rsidRPr="007B2222" w14:paraId="31871FC2" w14:textId="77777777" w:rsidTr="00CE09D4">
        <w:trPr>
          <w:cantSplit/>
        </w:trPr>
        <w:tc>
          <w:tcPr>
            <w:tcW w:w="10141" w:type="dxa"/>
            <w:gridSpan w:val="3"/>
            <w:tcBorders>
              <w:top w:val="single" w:sz="6" w:space="0" w:color="auto"/>
              <w:left w:val="single" w:sz="6" w:space="0" w:color="auto"/>
              <w:bottom w:val="single" w:sz="6" w:space="0" w:color="auto"/>
              <w:right w:val="single" w:sz="6" w:space="0" w:color="auto"/>
            </w:tcBorders>
          </w:tcPr>
          <w:p w14:paraId="7EDE4EEF" w14:textId="77777777" w:rsidR="005C3730" w:rsidRPr="007B2222" w:rsidRDefault="005C3730" w:rsidP="00A63266">
            <w:pPr>
              <w:jc w:val="center"/>
              <w:rPr>
                <w:b/>
                <w:sz w:val="22"/>
                <w:szCs w:val="22"/>
              </w:rPr>
            </w:pPr>
            <w:bookmarkStart w:id="245" w:name="_Toc372887221"/>
            <w:r w:rsidRPr="007B2222">
              <w:rPr>
                <w:b/>
                <w:sz w:val="22"/>
                <w:szCs w:val="22"/>
              </w:rPr>
              <w:t>E. Finishing the Contract</w:t>
            </w:r>
            <w:bookmarkEnd w:id="245"/>
          </w:p>
        </w:tc>
      </w:tr>
      <w:tr w:rsidR="005C3730" w:rsidRPr="007B2222" w14:paraId="7FB5E6D9" w14:textId="77777777" w:rsidTr="00CE09D4">
        <w:trPr>
          <w:trHeight w:val="352"/>
        </w:trPr>
        <w:tc>
          <w:tcPr>
            <w:tcW w:w="1269" w:type="dxa"/>
            <w:tcBorders>
              <w:top w:val="single" w:sz="6" w:space="0" w:color="auto"/>
              <w:left w:val="single" w:sz="6" w:space="0" w:color="auto"/>
              <w:bottom w:val="single" w:sz="6" w:space="0" w:color="auto"/>
              <w:right w:val="single" w:sz="6" w:space="0" w:color="auto"/>
            </w:tcBorders>
          </w:tcPr>
          <w:p w14:paraId="27DA35E9" w14:textId="77777777" w:rsidR="005C3730" w:rsidRPr="007B2222" w:rsidRDefault="005C3730" w:rsidP="00A63266">
            <w:pPr>
              <w:jc w:val="both"/>
              <w:rPr>
                <w:b/>
                <w:sz w:val="22"/>
                <w:szCs w:val="22"/>
              </w:rPr>
            </w:pPr>
            <w:r w:rsidRPr="007B2222">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7952FCB7" w14:textId="0BDDDB80" w:rsidR="005C3730" w:rsidRPr="007B2222" w:rsidRDefault="005C3730" w:rsidP="00A63266">
            <w:pPr>
              <w:jc w:val="both"/>
              <w:rPr>
                <w:sz w:val="22"/>
                <w:szCs w:val="22"/>
              </w:rPr>
            </w:pPr>
            <w:r w:rsidRPr="007B2222">
              <w:rPr>
                <w:sz w:val="22"/>
                <w:szCs w:val="22"/>
              </w:rPr>
              <w:t xml:space="preserve">The date by which “as built” Drawings are required is: </w:t>
            </w:r>
            <w:r w:rsidRPr="007B2222">
              <w:rPr>
                <w:b/>
                <w:sz w:val="22"/>
                <w:szCs w:val="22"/>
              </w:rPr>
              <w:t xml:space="preserve">[insert date]  </w:t>
            </w:r>
            <w:r w:rsidR="005B2582" w:rsidRPr="007B2222">
              <w:rPr>
                <w:noProof/>
                <w:sz w:val="22"/>
                <w:szCs w:val="22"/>
              </w:rPr>
              <mc:AlternateContent>
                <mc:Choice Requires="wps">
                  <w:drawing>
                    <wp:anchor distT="0" distB="0" distL="114300" distR="114300" simplePos="0" relativeHeight="251745280" behindDoc="1" locked="0" layoutInCell="0" allowOverlap="1" wp14:anchorId="5EF20C39" wp14:editId="234AE91E">
                      <wp:simplePos x="0" y="0"/>
                      <wp:positionH relativeFrom="margin">
                        <wp:posOffset>2741930</wp:posOffset>
                      </wp:positionH>
                      <wp:positionV relativeFrom="page">
                        <wp:posOffset>914400</wp:posOffset>
                      </wp:positionV>
                      <wp:extent cx="2743200" cy="6350"/>
                      <wp:effectExtent l="0" t="0" r="1270" b="3175"/>
                      <wp:wrapNone/>
                      <wp:docPr id="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923D1" id="Rectangle 281" o:spid="_x0000_s1026" style="position:absolute;margin-left:215.9pt;margin-top:1in;width:3in;height:.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Aww3hV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r w:rsidRPr="007B2222">
              <w:rPr>
                <w:b/>
                <w:sz w:val="22"/>
                <w:szCs w:val="22"/>
              </w:rPr>
              <w:t xml:space="preserve"> </w:t>
            </w:r>
          </w:p>
        </w:tc>
      </w:tr>
      <w:tr w:rsidR="005C3730" w:rsidRPr="007B2222" w14:paraId="08978887" w14:textId="77777777" w:rsidTr="00CE09D4">
        <w:trPr>
          <w:trHeight w:val="414"/>
        </w:trPr>
        <w:tc>
          <w:tcPr>
            <w:tcW w:w="1269" w:type="dxa"/>
            <w:tcBorders>
              <w:top w:val="single" w:sz="6" w:space="0" w:color="auto"/>
              <w:left w:val="single" w:sz="6" w:space="0" w:color="auto"/>
              <w:bottom w:val="single" w:sz="6" w:space="0" w:color="auto"/>
              <w:right w:val="single" w:sz="6" w:space="0" w:color="auto"/>
            </w:tcBorders>
          </w:tcPr>
          <w:p w14:paraId="0066021B" w14:textId="77777777" w:rsidR="005C3730" w:rsidRPr="007B2222" w:rsidRDefault="005C3730" w:rsidP="00A63266">
            <w:pPr>
              <w:jc w:val="both"/>
              <w:rPr>
                <w:b/>
                <w:sz w:val="22"/>
                <w:szCs w:val="22"/>
              </w:rPr>
            </w:pPr>
            <w:r w:rsidRPr="007B2222">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646B6F3E" w14:textId="09C6A65A" w:rsidR="005C3730" w:rsidRPr="007B2222" w:rsidRDefault="005C3730" w:rsidP="00A63266">
            <w:pPr>
              <w:jc w:val="both"/>
              <w:rPr>
                <w:sz w:val="22"/>
                <w:szCs w:val="22"/>
              </w:rPr>
            </w:pPr>
            <w:r w:rsidRPr="007B2222">
              <w:rPr>
                <w:sz w:val="22"/>
                <w:szCs w:val="22"/>
              </w:rPr>
              <w:t xml:space="preserve">The date by which operating and maintenance manuals are required is: </w:t>
            </w:r>
            <w:r w:rsidRPr="007B2222">
              <w:rPr>
                <w:b/>
                <w:sz w:val="22"/>
                <w:szCs w:val="22"/>
              </w:rPr>
              <w:t xml:space="preserve"> [insert date]  </w:t>
            </w:r>
            <w:r w:rsidR="005B2582" w:rsidRPr="007B2222">
              <w:rPr>
                <w:noProof/>
                <w:sz w:val="22"/>
                <w:szCs w:val="22"/>
              </w:rPr>
              <mc:AlternateContent>
                <mc:Choice Requires="wps">
                  <w:drawing>
                    <wp:anchor distT="0" distB="0" distL="114300" distR="114300" simplePos="0" relativeHeight="251746304" behindDoc="1" locked="0" layoutInCell="0" allowOverlap="1" wp14:anchorId="06CBD3A8" wp14:editId="0EFFE37B">
                      <wp:simplePos x="0" y="0"/>
                      <wp:positionH relativeFrom="margin">
                        <wp:posOffset>2741930</wp:posOffset>
                      </wp:positionH>
                      <wp:positionV relativeFrom="page">
                        <wp:posOffset>914400</wp:posOffset>
                      </wp:positionV>
                      <wp:extent cx="2743200" cy="6350"/>
                      <wp:effectExtent l="0" t="0" r="1270" b="3175"/>
                      <wp:wrapNone/>
                      <wp:docPr id="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62897" id="Rectangle 282" o:spid="_x0000_s1026" style="position:absolute;margin-left:215.9pt;margin-top:1in;width:3in;height:.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A+kPJ10AgAA+AQAAA4AAAAAAAAA&#10;AAAAAAAALgIAAGRycy9lMm9Eb2MueG1sUEsBAi0AFAAGAAgAAAAhAA+WR0PcAAAACwEAAA8AAAAA&#10;AAAAAAAAAAAAzgQAAGRycy9kb3ducmV2LnhtbFBLBQYAAAAABAAEAPMAAADXBQAAAAA=&#10;" o:allowincell="f" fillcolor="black" stroked="f" strokeweight="0">
                      <w10:wrap anchorx="margin" anchory="page"/>
                    </v:rect>
                  </w:pict>
                </mc:Fallback>
              </mc:AlternateContent>
            </w:r>
          </w:p>
        </w:tc>
      </w:tr>
      <w:tr w:rsidR="005C3730" w:rsidRPr="007B2222" w14:paraId="3C1D61DC" w14:textId="77777777" w:rsidTr="00CE09D4">
        <w:tc>
          <w:tcPr>
            <w:tcW w:w="1269" w:type="dxa"/>
            <w:tcBorders>
              <w:top w:val="single" w:sz="6" w:space="0" w:color="auto"/>
              <w:left w:val="single" w:sz="6" w:space="0" w:color="auto"/>
              <w:bottom w:val="single" w:sz="6" w:space="0" w:color="auto"/>
              <w:right w:val="single" w:sz="6" w:space="0" w:color="auto"/>
            </w:tcBorders>
          </w:tcPr>
          <w:p w14:paraId="385D4D3A" w14:textId="77777777" w:rsidR="005C3730" w:rsidRPr="007B2222" w:rsidRDefault="005C3730" w:rsidP="00A63266">
            <w:pPr>
              <w:jc w:val="both"/>
              <w:rPr>
                <w:b/>
                <w:sz w:val="22"/>
                <w:szCs w:val="22"/>
              </w:rPr>
            </w:pPr>
            <w:r w:rsidRPr="007B2222">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6E688E06" w14:textId="77777777" w:rsidR="005C3730" w:rsidRPr="007B2222" w:rsidRDefault="005C3730" w:rsidP="00A63266">
            <w:pPr>
              <w:jc w:val="both"/>
              <w:rPr>
                <w:sz w:val="22"/>
                <w:szCs w:val="22"/>
              </w:rPr>
            </w:pPr>
            <w:r w:rsidRPr="007B2222">
              <w:rPr>
                <w:sz w:val="22"/>
                <w:szCs w:val="22"/>
              </w:rPr>
              <w:t xml:space="preserve">The maximum number of days is: </w:t>
            </w:r>
            <w:r w:rsidRPr="007B2222">
              <w:rPr>
                <w:b/>
                <w:sz w:val="22"/>
                <w:szCs w:val="22"/>
              </w:rPr>
              <w:t xml:space="preserve"> [insert number; consistent with GCC Clause 8.7 (Liquidated Damages)]</w:t>
            </w:r>
            <w:r w:rsidRPr="007B2222">
              <w:rPr>
                <w:sz w:val="22"/>
                <w:szCs w:val="22"/>
              </w:rPr>
              <w:t xml:space="preserve"> </w:t>
            </w:r>
          </w:p>
        </w:tc>
      </w:tr>
      <w:tr w:rsidR="005C3730" w:rsidRPr="007B2222" w14:paraId="0772BBA1" w14:textId="77777777" w:rsidTr="00CE09D4">
        <w:tc>
          <w:tcPr>
            <w:tcW w:w="1269" w:type="dxa"/>
            <w:tcBorders>
              <w:top w:val="single" w:sz="6" w:space="0" w:color="auto"/>
              <w:left w:val="single" w:sz="6" w:space="0" w:color="auto"/>
              <w:bottom w:val="single" w:sz="6" w:space="0" w:color="auto"/>
              <w:right w:val="single" w:sz="6" w:space="0" w:color="auto"/>
            </w:tcBorders>
          </w:tcPr>
          <w:p w14:paraId="4E3FFB21" w14:textId="77777777" w:rsidR="005C3730" w:rsidRPr="007B2222" w:rsidRDefault="005C3730" w:rsidP="00A63266">
            <w:pPr>
              <w:jc w:val="both"/>
              <w:rPr>
                <w:b/>
                <w:sz w:val="22"/>
                <w:szCs w:val="22"/>
              </w:rPr>
            </w:pPr>
            <w:r w:rsidRPr="007B2222">
              <w:rPr>
                <w:b/>
                <w:sz w:val="22"/>
                <w:szCs w:val="22"/>
              </w:rPr>
              <w:t>GCC 9.4</w:t>
            </w:r>
          </w:p>
        </w:tc>
        <w:tc>
          <w:tcPr>
            <w:tcW w:w="8872" w:type="dxa"/>
            <w:gridSpan w:val="2"/>
            <w:tcBorders>
              <w:top w:val="single" w:sz="6" w:space="0" w:color="auto"/>
              <w:left w:val="single" w:sz="6" w:space="0" w:color="auto"/>
              <w:bottom w:val="single" w:sz="6" w:space="0" w:color="auto"/>
              <w:right w:val="single" w:sz="6" w:space="0" w:color="auto"/>
            </w:tcBorders>
          </w:tcPr>
          <w:p w14:paraId="07920266" w14:textId="77777777" w:rsidR="005C3730" w:rsidRPr="007B2222" w:rsidRDefault="005C3730" w:rsidP="00A63266">
            <w:pPr>
              <w:jc w:val="both"/>
              <w:rPr>
                <w:sz w:val="22"/>
                <w:szCs w:val="22"/>
              </w:rPr>
            </w:pPr>
            <w:r w:rsidRPr="007B2222">
              <w:rPr>
                <w:sz w:val="22"/>
                <w:szCs w:val="22"/>
              </w:rPr>
              <w:t xml:space="preserve">The percentage to apply to the value of the work not completed, representing the Employer’s additional cost for completing the Works, shall be: </w:t>
            </w:r>
            <w:r w:rsidRPr="007B2222">
              <w:rPr>
                <w:b/>
                <w:sz w:val="22"/>
                <w:szCs w:val="22"/>
              </w:rPr>
              <w:t xml:space="preserve">[insert percentage]  </w:t>
            </w:r>
          </w:p>
        </w:tc>
      </w:tr>
      <w:tr w:rsidR="005C3730" w:rsidRPr="007B2222" w14:paraId="4C625A0B" w14:textId="77777777" w:rsidTr="00A63266">
        <w:tc>
          <w:tcPr>
            <w:tcW w:w="1269" w:type="dxa"/>
            <w:tcBorders>
              <w:top w:val="single" w:sz="6" w:space="0" w:color="auto"/>
              <w:left w:val="single" w:sz="6" w:space="0" w:color="auto"/>
              <w:bottom w:val="single" w:sz="6" w:space="0" w:color="auto"/>
              <w:right w:val="single" w:sz="6" w:space="0" w:color="auto"/>
            </w:tcBorders>
          </w:tcPr>
          <w:p w14:paraId="5794C848" w14:textId="77777777" w:rsidR="005C3730" w:rsidRPr="007B2222" w:rsidRDefault="005C3730" w:rsidP="00A63266">
            <w:pPr>
              <w:jc w:val="both"/>
              <w:rPr>
                <w:b/>
                <w:sz w:val="22"/>
                <w:szCs w:val="22"/>
              </w:rPr>
            </w:pPr>
            <w:r w:rsidRPr="007B2222">
              <w:rPr>
                <w:b/>
                <w:sz w:val="22"/>
                <w:szCs w:val="22"/>
              </w:rPr>
              <w:t>GCC 10.1</w:t>
            </w:r>
          </w:p>
        </w:tc>
        <w:tc>
          <w:tcPr>
            <w:tcW w:w="8872" w:type="dxa"/>
            <w:gridSpan w:val="2"/>
            <w:tcBorders>
              <w:top w:val="single" w:sz="6" w:space="0" w:color="auto"/>
              <w:left w:val="single" w:sz="6" w:space="0" w:color="auto"/>
              <w:bottom w:val="single" w:sz="6" w:space="0" w:color="auto"/>
              <w:right w:val="single" w:sz="6" w:space="0" w:color="auto"/>
            </w:tcBorders>
          </w:tcPr>
          <w:p w14:paraId="01D46639" w14:textId="77777777" w:rsidR="005C3730" w:rsidRPr="007B2222" w:rsidRDefault="005C3730" w:rsidP="00A63266">
            <w:pPr>
              <w:jc w:val="both"/>
              <w:rPr>
                <w:sz w:val="22"/>
                <w:szCs w:val="22"/>
              </w:rPr>
            </w:pPr>
            <w:r w:rsidRPr="007B2222">
              <w:rPr>
                <w:sz w:val="22"/>
                <w:szCs w:val="22"/>
              </w:rPr>
              <w:t>The Employer shall take over the site and the Works immediately after the Project Manager’s issues a Certificate of Completion.</w:t>
            </w:r>
          </w:p>
        </w:tc>
      </w:tr>
    </w:tbl>
    <w:p w14:paraId="742540D2" w14:textId="77777777" w:rsidR="00ED5741" w:rsidRPr="007B2222" w:rsidRDefault="00ED5741" w:rsidP="0064735C">
      <w:pPr>
        <w:jc w:val="both"/>
        <w:rPr>
          <w:szCs w:val="24"/>
        </w:rPr>
      </w:pPr>
    </w:p>
    <w:p w14:paraId="5434AD8D" w14:textId="77777777" w:rsidR="00ED5741" w:rsidRPr="007B2222" w:rsidRDefault="00ED5741" w:rsidP="0064735C">
      <w:pPr>
        <w:jc w:val="both"/>
        <w:rPr>
          <w:szCs w:val="24"/>
        </w:rPr>
      </w:pPr>
    </w:p>
    <w:p w14:paraId="03F2DE68" w14:textId="77777777" w:rsidR="00801E64" w:rsidRPr="007B2222" w:rsidRDefault="00801E64" w:rsidP="0064735C">
      <w:pPr>
        <w:pStyle w:val="SmallHeading"/>
        <w:jc w:val="both"/>
        <w:rPr>
          <w:sz w:val="24"/>
          <w:szCs w:val="24"/>
        </w:rPr>
      </w:pPr>
    </w:p>
    <w:p w14:paraId="174AE9A4" w14:textId="77777777" w:rsidR="00D31531" w:rsidRPr="007B2222" w:rsidRDefault="00801E64" w:rsidP="0064735C">
      <w:pPr>
        <w:pStyle w:val="SmallHeading"/>
        <w:spacing w:before="0"/>
        <w:jc w:val="both"/>
        <w:rPr>
          <w:sz w:val="24"/>
          <w:szCs w:val="24"/>
        </w:rPr>
      </w:pPr>
      <w:r w:rsidRPr="007B2222">
        <w:rPr>
          <w:sz w:val="24"/>
          <w:szCs w:val="24"/>
        </w:rPr>
        <w:br w:type="page"/>
      </w:r>
      <w:bookmarkStart w:id="246" w:name="_Toc202854990"/>
      <w:bookmarkStart w:id="247" w:name="_Toc202862605"/>
      <w:bookmarkStart w:id="248" w:name="_Toc202862762"/>
    </w:p>
    <w:p w14:paraId="2FF1F259" w14:textId="77777777" w:rsidR="00D31531" w:rsidRPr="007B2222" w:rsidRDefault="00D31531" w:rsidP="0064735C">
      <w:pPr>
        <w:pStyle w:val="Headingone"/>
        <w:jc w:val="both"/>
        <w:rPr>
          <w:sz w:val="24"/>
          <w:szCs w:val="24"/>
        </w:rPr>
      </w:pPr>
    </w:p>
    <w:p w14:paraId="6FEB1BE4" w14:textId="77777777" w:rsidR="00D31531" w:rsidRPr="007B2222" w:rsidRDefault="00D31531" w:rsidP="0064735C">
      <w:pPr>
        <w:pStyle w:val="Headingone"/>
        <w:jc w:val="both"/>
        <w:rPr>
          <w:sz w:val="24"/>
          <w:szCs w:val="24"/>
        </w:rPr>
      </w:pPr>
    </w:p>
    <w:p w14:paraId="2999F8AF" w14:textId="77777777" w:rsidR="00D31531" w:rsidRPr="007B2222" w:rsidRDefault="00D31531" w:rsidP="0064735C">
      <w:pPr>
        <w:pStyle w:val="Headingone"/>
        <w:jc w:val="both"/>
        <w:rPr>
          <w:sz w:val="24"/>
          <w:szCs w:val="24"/>
        </w:rPr>
      </w:pPr>
    </w:p>
    <w:p w14:paraId="12E618FC" w14:textId="77777777" w:rsidR="00D31531" w:rsidRPr="007B2222" w:rsidRDefault="00D31531" w:rsidP="0064735C">
      <w:pPr>
        <w:pStyle w:val="Headingone"/>
        <w:jc w:val="both"/>
        <w:rPr>
          <w:sz w:val="24"/>
          <w:szCs w:val="24"/>
        </w:rPr>
      </w:pPr>
    </w:p>
    <w:p w14:paraId="205932FF" w14:textId="77777777" w:rsidR="00D31531" w:rsidRPr="007B2222" w:rsidRDefault="00D31531" w:rsidP="0064735C">
      <w:pPr>
        <w:pStyle w:val="Headingone"/>
        <w:jc w:val="both"/>
        <w:rPr>
          <w:sz w:val="24"/>
          <w:szCs w:val="24"/>
        </w:rPr>
      </w:pPr>
    </w:p>
    <w:p w14:paraId="19062400" w14:textId="77777777" w:rsidR="00D31531" w:rsidRPr="007B2222" w:rsidRDefault="00D31531" w:rsidP="0064735C">
      <w:pPr>
        <w:pStyle w:val="Headingone"/>
        <w:jc w:val="both"/>
        <w:rPr>
          <w:sz w:val="24"/>
          <w:szCs w:val="24"/>
        </w:rPr>
      </w:pPr>
    </w:p>
    <w:p w14:paraId="1B9FD2CB" w14:textId="77777777" w:rsidR="00D31531" w:rsidRPr="007B2222" w:rsidRDefault="00D31531" w:rsidP="0064735C">
      <w:pPr>
        <w:pStyle w:val="Headingone"/>
        <w:jc w:val="both"/>
        <w:rPr>
          <w:sz w:val="24"/>
          <w:szCs w:val="24"/>
        </w:rPr>
      </w:pPr>
    </w:p>
    <w:p w14:paraId="5D667176" w14:textId="77777777" w:rsidR="00D31531" w:rsidRPr="007B2222" w:rsidRDefault="00D31531" w:rsidP="0064735C">
      <w:pPr>
        <w:pStyle w:val="Headingone"/>
        <w:jc w:val="both"/>
        <w:rPr>
          <w:sz w:val="24"/>
          <w:szCs w:val="24"/>
        </w:rPr>
      </w:pPr>
    </w:p>
    <w:p w14:paraId="3E1BB327" w14:textId="77777777" w:rsidR="00D31531" w:rsidRPr="007B2222" w:rsidRDefault="00D31531" w:rsidP="0064735C">
      <w:pPr>
        <w:pStyle w:val="Headingone"/>
        <w:jc w:val="both"/>
        <w:rPr>
          <w:sz w:val="24"/>
          <w:szCs w:val="24"/>
        </w:rPr>
      </w:pPr>
    </w:p>
    <w:p w14:paraId="47B4BF9A" w14:textId="77777777" w:rsidR="00D31531" w:rsidRPr="007B2222" w:rsidRDefault="00D31531" w:rsidP="0064735C">
      <w:pPr>
        <w:pStyle w:val="Headingone"/>
        <w:jc w:val="both"/>
        <w:rPr>
          <w:sz w:val="24"/>
          <w:szCs w:val="24"/>
        </w:rPr>
      </w:pPr>
    </w:p>
    <w:p w14:paraId="7C274804" w14:textId="77777777" w:rsidR="00D31531" w:rsidRPr="007B2222" w:rsidRDefault="00D31531" w:rsidP="0064735C">
      <w:pPr>
        <w:pStyle w:val="Headingone"/>
        <w:jc w:val="both"/>
        <w:rPr>
          <w:sz w:val="24"/>
          <w:szCs w:val="24"/>
        </w:rPr>
      </w:pPr>
    </w:p>
    <w:p w14:paraId="0A02AFD3" w14:textId="77777777" w:rsidR="00DE6D69" w:rsidRPr="007B2222" w:rsidRDefault="00DE6D69" w:rsidP="002A5E71">
      <w:pPr>
        <w:pStyle w:val="Headingone"/>
        <w:rPr>
          <w:sz w:val="24"/>
          <w:szCs w:val="24"/>
        </w:rPr>
      </w:pPr>
    </w:p>
    <w:p w14:paraId="241FFA8F" w14:textId="77777777" w:rsidR="00DE6D69" w:rsidRPr="007B2222" w:rsidRDefault="00DE6D69" w:rsidP="00E828C6">
      <w:pPr>
        <w:pStyle w:val="Headingone"/>
        <w:rPr>
          <w:sz w:val="24"/>
          <w:szCs w:val="24"/>
        </w:rPr>
      </w:pPr>
    </w:p>
    <w:p w14:paraId="79DC0FAB" w14:textId="77777777" w:rsidR="00DE6D69" w:rsidRPr="007B2222" w:rsidRDefault="00DE6D69" w:rsidP="00D121FE">
      <w:pPr>
        <w:pStyle w:val="Headingone"/>
        <w:rPr>
          <w:sz w:val="24"/>
          <w:szCs w:val="24"/>
        </w:rPr>
      </w:pPr>
    </w:p>
    <w:p w14:paraId="0A521D84" w14:textId="77777777" w:rsidR="00DE6D69" w:rsidRPr="007B2222" w:rsidRDefault="00DE6D69" w:rsidP="006A6991">
      <w:pPr>
        <w:pStyle w:val="Headingone"/>
        <w:rPr>
          <w:sz w:val="24"/>
          <w:szCs w:val="24"/>
        </w:rPr>
      </w:pPr>
    </w:p>
    <w:p w14:paraId="0B431750" w14:textId="77777777" w:rsidR="00DE6D69" w:rsidRPr="007B2222" w:rsidRDefault="00DE6D69" w:rsidP="00584793">
      <w:pPr>
        <w:pStyle w:val="Headingone"/>
        <w:rPr>
          <w:sz w:val="24"/>
          <w:szCs w:val="24"/>
        </w:rPr>
      </w:pPr>
    </w:p>
    <w:p w14:paraId="27E2210B" w14:textId="77777777" w:rsidR="00FC5A50" w:rsidRPr="007B2222" w:rsidRDefault="00FC5A50" w:rsidP="00135E1D">
      <w:pPr>
        <w:pStyle w:val="Headingone"/>
        <w:rPr>
          <w:sz w:val="24"/>
          <w:szCs w:val="24"/>
        </w:rPr>
      </w:pPr>
    </w:p>
    <w:p w14:paraId="291A79B1" w14:textId="77777777" w:rsidR="00ED5741" w:rsidRPr="007B2222" w:rsidRDefault="00ED5741" w:rsidP="0064735C">
      <w:pPr>
        <w:pStyle w:val="Headingone"/>
        <w:rPr>
          <w:sz w:val="24"/>
          <w:szCs w:val="24"/>
        </w:rPr>
      </w:pPr>
      <w:bookmarkStart w:id="249" w:name="_Toc381980158"/>
      <w:r w:rsidRPr="007B2222">
        <w:rPr>
          <w:sz w:val="24"/>
          <w:szCs w:val="24"/>
        </w:rPr>
        <w:t>Section VII.</w:t>
      </w:r>
      <w:r w:rsidR="006B1D23" w:rsidRPr="007B2222">
        <w:rPr>
          <w:sz w:val="24"/>
          <w:szCs w:val="24"/>
        </w:rPr>
        <w:t xml:space="preserve"> </w:t>
      </w:r>
      <w:r w:rsidRPr="007B2222">
        <w:rPr>
          <w:sz w:val="24"/>
          <w:szCs w:val="24"/>
        </w:rPr>
        <w:t>Security Forms</w:t>
      </w:r>
      <w:bookmarkEnd w:id="246"/>
      <w:bookmarkEnd w:id="247"/>
      <w:bookmarkEnd w:id="248"/>
      <w:bookmarkEnd w:id="249"/>
    </w:p>
    <w:p w14:paraId="77BB34D8" w14:textId="77777777" w:rsidR="00ED5741" w:rsidRPr="007B2222" w:rsidRDefault="00ED5741" w:rsidP="0064735C">
      <w:pPr>
        <w:jc w:val="both"/>
        <w:rPr>
          <w:szCs w:val="24"/>
        </w:rPr>
      </w:pPr>
    </w:p>
    <w:p w14:paraId="63E72F7D" w14:textId="77777777" w:rsidR="00ED5741" w:rsidRPr="007B2222" w:rsidRDefault="00ED5741" w:rsidP="0064735C">
      <w:pPr>
        <w:jc w:val="both"/>
        <w:rPr>
          <w:szCs w:val="24"/>
        </w:rPr>
      </w:pPr>
    </w:p>
    <w:p w14:paraId="3715B357" w14:textId="77777777" w:rsidR="00ED5741" w:rsidRPr="007B2222" w:rsidRDefault="00ED5741" w:rsidP="0064735C">
      <w:pPr>
        <w:pStyle w:val="Heading2"/>
        <w:jc w:val="both"/>
        <w:rPr>
          <w:sz w:val="24"/>
          <w:szCs w:val="24"/>
        </w:rPr>
      </w:pPr>
    </w:p>
    <w:p w14:paraId="568DDDC8" w14:textId="77777777" w:rsidR="00ED5741" w:rsidRPr="007B2222" w:rsidRDefault="00ED5741" w:rsidP="0064735C">
      <w:pPr>
        <w:jc w:val="both"/>
        <w:rPr>
          <w:szCs w:val="24"/>
        </w:rPr>
      </w:pPr>
    </w:p>
    <w:p w14:paraId="1B821EF2" w14:textId="77777777" w:rsidR="00F25F19" w:rsidRPr="007B2222" w:rsidRDefault="00F25F19" w:rsidP="0064735C">
      <w:pPr>
        <w:jc w:val="both"/>
        <w:rPr>
          <w:szCs w:val="24"/>
        </w:rPr>
        <w:sectPr w:rsidR="00F25F19" w:rsidRPr="007B2222" w:rsidSect="0064735C">
          <w:headerReference w:type="even" r:id="rId74"/>
          <w:headerReference w:type="default" r:id="rId75"/>
          <w:footerReference w:type="default" r:id="rId76"/>
          <w:headerReference w:type="first" r:id="rId77"/>
          <w:pgSz w:w="11909" w:h="16834" w:code="9"/>
          <w:pgMar w:top="1440" w:right="1152" w:bottom="1152" w:left="1440" w:header="720" w:footer="720" w:gutter="0"/>
          <w:pgNumType w:chapStyle="1"/>
          <w:cols w:space="720"/>
          <w:docGrid w:linePitch="360"/>
        </w:sectPr>
      </w:pPr>
    </w:p>
    <w:p w14:paraId="69E9E2DB" w14:textId="77777777" w:rsidR="00ED5741" w:rsidRPr="007B2222" w:rsidRDefault="00ED5741" w:rsidP="002A5E71">
      <w:pPr>
        <w:pStyle w:val="HeadingTwo"/>
        <w:rPr>
          <w:sz w:val="24"/>
          <w:szCs w:val="24"/>
        </w:rPr>
      </w:pPr>
      <w:bookmarkStart w:id="250" w:name="_Toc65979637"/>
      <w:bookmarkStart w:id="251" w:name="_Toc87070123"/>
      <w:bookmarkStart w:id="252" w:name="_Toc202854991"/>
      <w:bookmarkStart w:id="253" w:name="_Toc202862606"/>
      <w:bookmarkStart w:id="254" w:name="_Toc202862763"/>
      <w:bookmarkStart w:id="255" w:name="_Toc381980159"/>
      <w:r w:rsidRPr="007B2222">
        <w:rPr>
          <w:sz w:val="24"/>
          <w:szCs w:val="24"/>
        </w:rPr>
        <w:t xml:space="preserve">Form of </w:t>
      </w:r>
      <w:r w:rsidR="001134CF" w:rsidRPr="007B2222">
        <w:rPr>
          <w:sz w:val="24"/>
          <w:szCs w:val="24"/>
        </w:rPr>
        <w:t>T</w:t>
      </w:r>
      <w:r w:rsidR="00831D21" w:rsidRPr="007B2222">
        <w:rPr>
          <w:sz w:val="24"/>
          <w:szCs w:val="24"/>
        </w:rPr>
        <w:t>ender</w:t>
      </w:r>
      <w:r w:rsidRPr="007B2222">
        <w:rPr>
          <w:sz w:val="24"/>
          <w:szCs w:val="24"/>
        </w:rPr>
        <w:t xml:space="preserve"> Security (Bank Guarantee)</w:t>
      </w:r>
      <w:bookmarkEnd w:id="250"/>
      <w:bookmarkEnd w:id="251"/>
      <w:bookmarkEnd w:id="252"/>
      <w:bookmarkEnd w:id="253"/>
      <w:bookmarkEnd w:id="254"/>
      <w:bookmarkEnd w:id="255"/>
    </w:p>
    <w:p w14:paraId="4CB0ED8F" w14:textId="77777777" w:rsidR="00ED5741" w:rsidRPr="007B2222" w:rsidRDefault="00ED5741" w:rsidP="0064735C">
      <w:pPr>
        <w:jc w:val="both"/>
        <w:rPr>
          <w:szCs w:val="24"/>
        </w:rPr>
      </w:pPr>
    </w:p>
    <w:p w14:paraId="3A966669" w14:textId="77777777" w:rsidR="00ED5741" w:rsidRPr="007B2222" w:rsidRDefault="00ED5741" w:rsidP="002A5E71">
      <w:pPr>
        <w:jc w:val="both"/>
        <w:rPr>
          <w:szCs w:val="24"/>
        </w:rPr>
      </w:pPr>
      <w:r w:rsidRPr="007B2222">
        <w:rPr>
          <w:i/>
          <w:szCs w:val="24"/>
        </w:rPr>
        <w:t xml:space="preserve">[If required, the </w:t>
      </w:r>
      <w:r w:rsidR="007C5692" w:rsidRPr="007B2222">
        <w:rPr>
          <w:b/>
          <w:i/>
          <w:szCs w:val="24"/>
        </w:rPr>
        <w:t>b</w:t>
      </w:r>
      <w:r w:rsidRPr="007B2222">
        <w:rPr>
          <w:b/>
          <w:i/>
          <w:szCs w:val="24"/>
        </w:rPr>
        <w:t>ank</w:t>
      </w:r>
      <w:r w:rsidRPr="007B2222">
        <w:rPr>
          <w:i/>
          <w:szCs w:val="24"/>
        </w:rPr>
        <w:t xml:space="preserve"> shall fill in this Bank Guarantee form in accordance with the instructions indicated in brackets.]</w:t>
      </w:r>
    </w:p>
    <w:p w14:paraId="36E38D5B" w14:textId="77777777" w:rsidR="00ED5741" w:rsidRPr="007B2222" w:rsidRDefault="00ED5741" w:rsidP="00E828C6">
      <w:pPr>
        <w:pStyle w:val="NormalWeb"/>
        <w:spacing w:before="0" w:after="200"/>
        <w:jc w:val="both"/>
        <w:rPr>
          <w:rFonts w:ascii="Times New Roman"/>
          <w:szCs w:val="24"/>
        </w:rPr>
      </w:pPr>
      <w:r w:rsidRPr="007B2222">
        <w:rPr>
          <w:rFonts w:ascii="Times New Roman"/>
          <w:i/>
          <w:szCs w:val="24"/>
        </w:rPr>
        <w:t>________________________________</w:t>
      </w:r>
      <w:r w:rsidRPr="007B2222">
        <w:rPr>
          <w:rFonts w:ascii="Times New Roman"/>
          <w:i/>
          <w:szCs w:val="24"/>
        </w:rPr>
        <w:br/>
        <w:t>[Bank’s Name, and Address of Issuing Branch or Office]</w:t>
      </w:r>
    </w:p>
    <w:p w14:paraId="52B2B346" w14:textId="77777777" w:rsidR="00ED5741" w:rsidRPr="007B2222" w:rsidRDefault="00ED5741" w:rsidP="00D121FE">
      <w:pPr>
        <w:pStyle w:val="NormalWeb"/>
        <w:spacing w:before="0" w:after="200"/>
        <w:jc w:val="both"/>
        <w:rPr>
          <w:rFonts w:ascii="Times New Roman"/>
          <w:i/>
          <w:szCs w:val="24"/>
        </w:rPr>
      </w:pPr>
      <w:r w:rsidRPr="007B2222">
        <w:rPr>
          <w:rFonts w:ascii="Times New Roman"/>
          <w:b/>
          <w:szCs w:val="24"/>
        </w:rPr>
        <w:t>Beneficiary:</w:t>
      </w:r>
      <w:r w:rsidRPr="007B2222">
        <w:rPr>
          <w:rFonts w:ascii="Times New Roman"/>
          <w:szCs w:val="24"/>
        </w:rPr>
        <w:tab/>
        <w:t xml:space="preserve">___________________ </w:t>
      </w:r>
      <w:r w:rsidRPr="007B2222">
        <w:rPr>
          <w:rFonts w:ascii="Times New Roman"/>
          <w:i/>
          <w:szCs w:val="24"/>
        </w:rPr>
        <w:t>[Name and Address of</w:t>
      </w:r>
      <w:r w:rsidRPr="007B2222">
        <w:rPr>
          <w:rFonts w:ascii="Times New Roman"/>
          <w:b/>
          <w:i/>
          <w:szCs w:val="24"/>
        </w:rPr>
        <w:t xml:space="preserve"> </w:t>
      </w:r>
      <w:r w:rsidRPr="007B2222">
        <w:rPr>
          <w:rFonts w:ascii="Times New Roman"/>
          <w:i/>
          <w:szCs w:val="24"/>
        </w:rPr>
        <w:t xml:space="preserve">the </w:t>
      </w:r>
      <w:r w:rsidR="00956D33" w:rsidRPr="007B2222">
        <w:rPr>
          <w:rFonts w:ascii="Times New Roman"/>
          <w:i/>
          <w:szCs w:val="24"/>
        </w:rPr>
        <w:t>Employer</w:t>
      </w:r>
      <w:r w:rsidRPr="007B2222">
        <w:rPr>
          <w:rFonts w:ascii="Times New Roman"/>
          <w:i/>
          <w:szCs w:val="24"/>
        </w:rPr>
        <w:t>]</w:t>
      </w:r>
      <w:r w:rsidRPr="007B2222">
        <w:rPr>
          <w:rFonts w:ascii="Times New Roman"/>
          <w:i/>
          <w:szCs w:val="24"/>
        </w:rPr>
        <w:tab/>
      </w:r>
    </w:p>
    <w:p w14:paraId="2C946EC1" w14:textId="77777777" w:rsidR="00ED5741" w:rsidRPr="007B2222" w:rsidRDefault="00ED5741" w:rsidP="006A6991">
      <w:pPr>
        <w:pStyle w:val="NormalWeb"/>
        <w:spacing w:before="0" w:after="200"/>
        <w:jc w:val="both"/>
        <w:rPr>
          <w:rFonts w:ascii="Times New Roman"/>
          <w:szCs w:val="24"/>
        </w:rPr>
      </w:pPr>
      <w:r w:rsidRPr="007B2222">
        <w:rPr>
          <w:rFonts w:ascii="Times New Roman"/>
          <w:b/>
          <w:szCs w:val="24"/>
        </w:rPr>
        <w:t>Date:</w:t>
      </w:r>
      <w:r w:rsidRPr="007B2222">
        <w:rPr>
          <w:rFonts w:ascii="Times New Roman"/>
          <w:szCs w:val="24"/>
        </w:rPr>
        <w:tab/>
        <w:t>________________</w:t>
      </w:r>
    </w:p>
    <w:p w14:paraId="5569B249" w14:textId="77777777" w:rsidR="00ED5741" w:rsidRPr="007B2222" w:rsidRDefault="001134CF" w:rsidP="00584793">
      <w:pPr>
        <w:pStyle w:val="NormalWeb"/>
        <w:spacing w:before="0" w:after="200"/>
        <w:jc w:val="both"/>
        <w:rPr>
          <w:rFonts w:ascii="Times New Roman"/>
          <w:szCs w:val="24"/>
        </w:rPr>
      </w:pPr>
      <w:r w:rsidRPr="007B2222">
        <w:rPr>
          <w:rFonts w:ascii="Times New Roman"/>
          <w:b/>
          <w:szCs w:val="24"/>
        </w:rPr>
        <w:t>TENDER</w:t>
      </w:r>
      <w:r w:rsidR="00ED5741" w:rsidRPr="007B2222">
        <w:rPr>
          <w:rFonts w:ascii="Times New Roman"/>
          <w:b/>
          <w:szCs w:val="24"/>
        </w:rPr>
        <w:t xml:space="preserve"> GUARANTEE No.:</w:t>
      </w:r>
      <w:r w:rsidR="00ED5741" w:rsidRPr="007B2222">
        <w:rPr>
          <w:rFonts w:ascii="Times New Roman"/>
          <w:szCs w:val="24"/>
        </w:rPr>
        <w:tab/>
        <w:t>_________________</w:t>
      </w:r>
    </w:p>
    <w:p w14:paraId="52E981FF" w14:textId="77777777" w:rsidR="00ED5741" w:rsidRPr="007B2222" w:rsidRDefault="00ED5741" w:rsidP="00135E1D">
      <w:pPr>
        <w:pStyle w:val="NormalWeb"/>
        <w:spacing w:before="0" w:after="200"/>
        <w:jc w:val="both"/>
        <w:rPr>
          <w:rFonts w:ascii="Times New Roman"/>
          <w:szCs w:val="24"/>
        </w:rPr>
      </w:pPr>
      <w:r w:rsidRPr="007B2222">
        <w:rPr>
          <w:rFonts w:ascii="Times New Roman"/>
          <w:szCs w:val="24"/>
        </w:rPr>
        <w:t xml:space="preserve">We have been informed that </w:t>
      </w:r>
      <w:r w:rsidRPr="007B2222">
        <w:rPr>
          <w:rFonts w:ascii="Times New Roman"/>
          <w:i/>
          <w:szCs w:val="24"/>
        </w:rPr>
        <w:t xml:space="preserve">[name of the </w:t>
      </w:r>
      <w:r w:rsidR="001134CF" w:rsidRPr="007B2222">
        <w:rPr>
          <w:rFonts w:ascii="Times New Roman"/>
          <w:i/>
          <w:szCs w:val="24"/>
        </w:rPr>
        <w:t>Tender</w:t>
      </w:r>
      <w:r w:rsidR="007F3CF4" w:rsidRPr="007B2222">
        <w:rPr>
          <w:rFonts w:ascii="Times New Roman"/>
          <w:i/>
          <w:szCs w:val="24"/>
        </w:rPr>
        <w:t>er</w:t>
      </w:r>
      <w:r w:rsidRPr="007B2222">
        <w:rPr>
          <w:rFonts w:ascii="Times New Roman"/>
          <w:i/>
          <w:szCs w:val="24"/>
        </w:rPr>
        <w:t>]</w:t>
      </w:r>
      <w:r w:rsidRPr="007B2222">
        <w:rPr>
          <w:rFonts w:ascii="Times New Roman"/>
          <w:szCs w:val="24"/>
        </w:rPr>
        <w:t xml:space="preserve"> (hereinafter called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has submitted to you its </w:t>
      </w:r>
      <w:r w:rsidR="007F3CF4" w:rsidRPr="007B2222">
        <w:rPr>
          <w:rFonts w:ascii="Times New Roman"/>
          <w:szCs w:val="24"/>
        </w:rPr>
        <w:t xml:space="preserve">Tender </w:t>
      </w:r>
      <w:r w:rsidRPr="007B2222">
        <w:rPr>
          <w:rFonts w:ascii="Times New Roman"/>
          <w:szCs w:val="24"/>
        </w:rPr>
        <w:t>dated (hereinafter called the “</w:t>
      </w:r>
      <w:r w:rsidR="001134CF" w:rsidRPr="007B2222">
        <w:rPr>
          <w:rFonts w:ascii="Times New Roman"/>
          <w:szCs w:val="24"/>
        </w:rPr>
        <w:t>TENDER</w:t>
      </w:r>
      <w:r w:rsidRPr="007B2222">
        <w:rPr>
          <w:rFonts w:ascii="Times New Roman"/>
          <w:szCs w:val="24"/>
        </w:rPr>
        <w:t xml:space="preserve">") for the execution of </w:t>
      </w:r>
      <w:r w:rsidRPr="007B2222">
        <w:rPr>
          <w:rFonts w:ascii="Times New Roman"/>
          <w:i/>
          <w:szCs w:val="24"/>
        </w:rPr>
        <w:t>[name of Contract]</w:t>
      </w:r>
      <w:r w:rsidRPr="007B2222">
        <w:rPr>
          <w:rFonts w:ascii="Times New Roman"/>
          <w:szCs w:val="24"/>
        </w:rPr>
        <w:t xml:space="preserve"> under Invitation for </w:t>
      </w:r>
      <w:r w:rsidR="007F3CF4" w:rsidRPr="007B2222">
        <w:rPr>
          <w:rFonts w:ascii="Times New Roman"/>
          <w:szCs w:val="24"/>
        </w:rPr>
        <w:t xml:space="preserve">Tender </w:t>
      </w:r>
      <w:r w:rsidRPr="007B2222">
        <w:rPr>
          <w:rFonts w:ascii="Times New Roman"/>
          <w:szCs w:val="24"/>
        </w:rPr>
        <w:t xml:space="preserve">No. </w:t>
      </w:r>
      <w:r w:rsidRPr="007B2222">
        <w:rPr>
          <w:rFonts w:ascii="Times New Roman"/>
          <w:i/>
          <w:szCs w:val="24"/>
        </w:rPr>
        <w:t>[</w:t>
      </w:r>
      <w:r w:rsidR="007F3CF4" w:rsidRPr="007B2222">
        <w:rPr>
          <w:rFonts w:ascii="Times New Roman"/>
          <w:i/>
          <w:szCs w:val="24"/>
        </w:rPr>
        <w:t xml:space="preserve">IFT </w:t>
      </w:r>
      <w:r w:rsidRPr="007B2222">
        <w:rPr>
          <w:rFonts w:ascii="Times New Roman"/>
          <w:i/>
          <w:szCs w:val="24"/>
        </w:rPr>
        <w:t>number]</w:t>
      </w:r>
      <w:r w:rsidRPr="007B2222">
        <w:rPr>
          <w:rFonts w:ascii="Times New Roman"/>
          <w:szCs w:val="24"/>
        </w:rPr>
        <w:t xml:space="preserve">. </w:t>
      </w:r>
    </w:p>
    <w:p w14:paraId="632CE78E" w14:textId="77777777" w:rsidR="00ED5741" w:rsidRPr="007B2222" w:rsidRDefault="00ED5741" w:rsidP="0064735C">
      <w:pPr>
        <w:pStyle w:val="NormalWeb"/>
        <w:spacing w:before="0" w:after="200"/>
        <w:jc w:val="both"/>
        <w:rPr>
          <w:rFonts w:ascii="Times New Roman"/>
          <w:szCs w:val="24"/>
        </w:rPr>
      </w:pPr>
      <w:r w:rsidRPr="007B2222">
        <w:rPr>
          <w:rFonts w:ascii="Times New Roman"/>
          <w:szCs w:val="24"/>
        </w:rPr>
        <w:t xml:space="preserve">Furthermore, we understand that, according to your conditions, </w:t>
      </w:r>
      <w:r w:rsidR="001134CF" w:rsidRPr="007B2222">
        <w:rPr>
          <w:rFonts w:ascii="Times New Roman"/>
          <w:szCs w:val="24"/>
        </w:rPr>
        <w:t>TENDER</w:t>
      </w:r>
      <w:r w:rsidRPr="007B2222">
        <w:rPr>
          <w:rFonts w:ascii="Times New Roman"/>
          <w:szCs w:val="24"/>
        </w:rPr>
        <w:t xml:space="preserve"> must be supported by a </w:t>
      </w:r>
      <w:r w:rsidR="007F3CF4" w:rsidRPr="007B2222">
        <w:rPr>
          <w:rFonts w:ascii="Times New Roman"/>
          <w:szCs w:val="24"/>
        </w:rPr>
        <w:t xml:space="preserve">Tender </w:t>
      </w:r>
      <w:r w:rsidRPr="007B2222">
        <w:rPr>
          <w:rFonts w:ascii="Times New Roman"/>
          <w:szCs w:val="24"/>
        </w:rPr>
        <w:t>guarantee.</w:t>
      </w:r>
    </w:p>
    <w:p w14:paraId="4CBC1D35" w14:textId="77777777" w:rsidR="00ED5741" w:rsidRPr="007B2222" w:rsidRDefault="00ED5741" w:rsidP="0064735C">
      <w:pPr>
        <w:pStyle w:val="NormalWeb"/>
        <w:spacing w:before="0" w:after="200"/>
        <w:jc w:val="both"/>
        <w:rPr>
          <w:rFonts w:ascii="Times New Roman"/>
          <w:szCs w:val="24"/>
        </w:rPr>
      </w:pPr>
      <w:r w:rsidRPr="007B2222">
        <w:rPr>
          <w:rFonts w:ascii="Times New Roman"/>
          <w:szCs w:val="24"/>
        </w:rPr>
        <w:t xml:space="preserve">At the request of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we </w:t>
      </w:r>
      <w:r w:rsidRPr="007B2222">
        <w:rPr>
          <w:rFonts w:ascii="Times New Roman"/>
          <w:i/>
          <w:szCs w:val="24"/>
        </w:rPr>
        <w:t xml:space="preserve">[name of Bank] </w:t>
      </w:r>
      <w:r w:rsidRPr="007B2222">
        <w:rPr>
          <w:rFonts w:ascii="Times New Roman"/>
          <w:szCs w:val="24"/>
        </w:rPr>
        <w:t xml:space="preserve">hereby irrevocably undertake to pay you any sum or sums not exceeding in total an amount of </w:t>
      </w:r>
      <w:r w:rsidRPr="007B2222">
        <w:rPr>
          <w:rFonts w:ascii="Times New Roman"/>
          <w:i/>
          <w:szCs w:val="24"/>
        </w:rPr>
        <w:t xml:space="preserve">[amount in figures] </w:t>
      </w:r>
      <w:r w:rsidRPr="007B2222">
        <w:rPr>
          <w:rFonts w:ascii="Times New Roman"/>
          <w:szCs w:val="24"/>
        </w:rPr>
        <w:t>(</w:t>
      </w:r>
      <w:r w:rsidRPr="007B2222">
        <w:rPr>
          <w:rFonts w:ascii="Times New Roman"/>
          <w:i/>
          <w:szCs w:val="24"/>
        </w:rPr>
        <w:t>[amount in words]</w:t>
      </w:r>
      <w:r w:rsidRPr="007B2222">
        <w:rPr>
          <w:rFonts w:ascii="Times New Roman"/>
          <w:szCs w:val="24"/>
        </w:rPr>
        <w:t xml:space="preserve">) upon receipt by us of your first demand in writing accompanied by a written statement stating that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is in breach of its obligation(s) under the </w:t>
      </w:r>
      <w:r w:rsidR="001134CF" w:rsidRPr="007B2222">
        <w:rPr>
          <w:rFonts w:ascii="Times New Roman"/>
          <w:szCs w:val="24"/>
        </w:rPr>
        <w:t>TENDER</w:t>
      </w:r>
      <w:r w:rsidRPr="007B2222">
        <w:rPr>
          <w:rFonts w:ascii="Times New Roman"/>
          <w:szCs w:val="24"/>
        </w:rPr>
        <w:t xml:space="preserve"> conditions, because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w:t>
      </w:r>
    </w:p>
    <w:p w14:paraId="67B9664C" w14:textId="77777777" w:rsidR="00ED5741" w:rsidRPr="007B2222" w:rsidRDefault="00ED5741" w:rsidP="0064735C">
      <w:pPr>
        <w:pStyle w:val="NormalWeb"/>
        <w:spacing w:before="0" w:after="200"/>
        <w:ind w:left="576" w:hanging="576"/>
        <w:jc w:val="both"/>
        <w:rPr>
          <w:rFonts w:ascii="Times New Roman"/>
          <w:szCs w:val="24"/>
        </w:rPr>
      </w:pPr>
      <w:r w:rsidRPr="007B2222">
        <w:rPr>
          <w:rFonts w:ascii="Times New Roman"/>
          <w:szCs w:val="24"/>
        </w:rPr>
        <w:t xml:space="preserve">(a)    has withdrawn its </w:t>
      </w:r>
      <w:r w:rsidR="001134CF" w:rsidRPr="007B2222">
        <w:rPr>
          <w:rFonts w:ascii="Times New Roman"/>
          <w:szCs w:val="24"/>
        </w:rPr>
        <w:t>TENDER</w:t>
      </w:r>
      <w:r w:rsidRPr="007B2222">
        <w:rPr>
          <w:rFonts w:ascii="Times New Roman"/>
          <w:szCs w:val="24"/>
        </w:rPr>
        <w:t xml:space="preserve"> during the period of </w:t>
      </w:r>
      <w:r w:rsidR="001134CF" w:rsidRPr="007B2222">
        <w:rPr>
          <w:rFonts w:ascii="Times New Roman"/>
          <w:szCs w:val="24"/>
        </w:rPr>
        <w:t>TENDER</w:t>
      </w:r>
      <w:r w:rsidRPr="007B2222">
        <w:rPr>
          <w:rFonts w:ascii="Times New Roman"/>
          <w:szCs w:val="24"/>
        </w:rPr>
        <w:t xml:space="preserve"> validity specified by the </w:t>
      </w:r>
      <w:r w:rsidR="001134CF" w:rsidRPr="007B2222">
        <w:rPr>
          <w:rFonts w:ascii="Times New Roman"/>
          <w:szCs w:val="24"/>
        </w:rPr>
        <w:t>Tender</w:t>
      </w:r>
      <w:r w:rsidRPr="007B2222">
        <w:rPr>
          <w:rFonts w:ascii="Times New Roman"/>
          <w:szCs w:val="24"/>
        </w:rPr>
        <w:t xml:space="preserve"> in its </w:t>
      </w:r>
      <w:r w:rsidR="001134CF" w:rsidRPr="007B2222">
        <w:rPr>
          <w:rFonts w:ascii="Times New Roman"/>
          <w:szCs w:val="24"/>
        </w:rPr>
        <w:t>TENDER</w:t>
      </w:r>
      <w:r w:rsidRPr="007B2222">
        <w:rPr>
          <w:rFonts w:ascii="Times New Roman"/>
          <w:szCs w:val="24"/>
        </w:rPr>
        <w:t>; or</w:t>
      </w:r>
    </w:p>
    <w:p w14:paraId="4E966EF7" w14:textId="77777777" w:rsidR="00ED5741" w:rsidRPr="007B2222" w:rsidRDefault="00FA122C" w:rsidP="0064735C">
      <w:pPr>
        <w:pStyle w:val="NormalWeb"/>
        <w:spacing w:before="0" w:after="200"/>
        <w:ind w:left="540" w:hanging="540"/>
        <w:jc w:val="both"/>
        <w:rPr>
          <w:rFonts w:ascii="Times New Roman"/>
          <w:szCs w:val="24"/>
        </w:rPr>
      </w:pPr>
      <w:r w:rsidRPr="007B2222">
        <w:rPr>
          <w:rFonts w:ascii="Times New Roman"/>
          <w:szCs w:val="24"/>
        </w:rPr>
        <w:t xml:space="preserve">(b)  </w:t>
      </w:r>
      <w:r w:rsidR="00ED5741" w:rsidRPr="007B2222">
        <w:rPr>
          <w:rFonts w:ascii="Times New Roman"/>
          <w:szCs w:val="24"/>
        </w:rPr>
        <w:t xml:space="preserve">having been notified of the acceptance of its </w:t>
      </w:r>
      <w:r w:rsidR="001134CF" w:rsidRPr="007B2222">
        <w:rPr>
          <w:rFonts w:ascii="Times New Roman"/>
          <w:szCs w:val="24"/>
        </w:rPr>
        <w:t>TENDER</w:t>
      </w:r>
      <w:r w:rsidR="00ED5741" w:rsidRPr="007B2222">
        <w:rPr>
          <w:rFonts w:ascii="Times New Roman"/>
          <w:szCs w:val="24"/>
        </w:rPr>
        <w:t xml:space="preserve"> by you during the period of </w:t>
      </w:r>
      <w:r w:rsidR="001134CF" w:rsidRPr="007B2222">
        <w:rPr>
          <w:rFonts w:ascii="Times New Roman"/>
          <w:szCs w:val="24"/>
        </w:rPr>
        <w:t>TENDER</w:t>
      </w:r>
      <w:r w:rsidR="00ED5741" w:rsidRPr="007B2222">
        <w:rPr>
          <w:rFonts w:ascii="Times New Roman"/>
          <w:szCs w:val="24"/>
        </w:rPr>
        <w:t xml:space="preserve"> validity, (i) has failed or refused to execute the Contract or (ii) has failed or refused to furnish the performance security, in accordance with the Instructions to </w:t>
      </w:r>
      <w:r w:rsidR="001134CF" w:rsidRPr="007B2222">
        <w:rPr>
          <w:rFonts w:ascii="Times New Roman"/>
          <w:szCs w:val="24"/>
        </w:rPr>
        <w:t>Tender</w:t>
      </w:r>
      <w:r w:rsidR="00ED5741" w:rsidRPr="007B2222">
        <w:rPr>
          <w:rFonts w:ascii="Times New Roman"/>
          <w:szCs w:val="24"/>
        </w:rPr>
        <w:t>.</w:t>
      </w:r>
    </w:p>
    <w:p w14:paraId="7C2BCF25" w14:textId="77777777" w:rsidR="00ED5741" w:rsidRPr="007B2222" w:rsidRDefault="00ED5741" w:rsidP="0064735C">
      <w:pPr>
        <w:pStyle w:val="NormalWeb"/>
        <w:spacing w:before="0" w:after="200"/>
        <w:jc w:val="both"/>
        <w:rPr>
          <w:rFonts w:ascii="Times New Roman"/>
          <w:szCs w:val="24"/>
        </w:rPr>
      </w:pPr>
      <w:r w:rsidRPr="007B2222">
        <w:rPr>
          <w:rFonts w:ascii="Times New Roman"/>
          <w:szCs w:val="24"/>
        </w:rPr>
        <w:t xml:space="preserve">This guarantee will expire: (a) if the </w:t>
      </w:r>
      <w:r w:rsidR="001134CF" w:rsidRPr="007B2222">
        <w:rPr>
          <w:rFonts w:ascii="Times New Roman"/>
          <w:szCs w:val="24"/>
        </w:rPr>
        <w:t>Tender</w:t>
      </w:r>
      <w:r w:rsidRPr="007B2222">
        <w:rPr>
          <w:rFonts w:ascii="Times New Roman"/>
          <w:szCs w:val="24"/>
        </w:rPr>
        <w:t xml:space="preserve"> is the successful </w:t>
      </w:r>
      <w:r w:rsidR="001134CF" w:rsidRPr="007B2222">
        <w:rPr>
          <w:rFonts w:ascii="Times New Roman"/>
          <w:szCs w:val="24"/>
        </w:rPr>
        <w:t>Tender</w:t>
      </w:r>
      <w:r w:rsidRPr="007B2222">
        <w:rPr>
          <w:rFonts w:ascii="Times New Roman"/>
          <w:szCs w:val="24"/>
        </w:rPr>
        <w:t xml:space="preserve">, upon our receipt of copies of the Contract signed by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and the performance security issued to you upon the instruction of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or (b) if the </w:t>
      </w:r>
      <w:r w:rsidR="001134CF" w:rsidRPr="007B2222">
        <w:rPr>
          <w:rFonts w:ascii="Times New Roman"/>
          <w:szCs w:val="24"/>
        </w:rPr>
        <w:t>Tender</w:t>
      </w:r>
      <w:r w:rsidRPr="007B2222">
        <w:rPr>
          <w:rFonts w:ascii="Times New Roman"/>
          <w:szCs w:val="24"/>
        </w:rPr>
        <w:t xml:space="preserve"> is not the successful </w:t>
      </w:r>
      <w:r w:rsidR="001134CF" w:rsidRPr="007B2222">
        <w:rPr>
          <w:rFonts w:ascii="Times New Roman"/>
          <w:szCs w:val="24"/>
        </w:rPr>
        <w:t>Tender</w:t>
      </w:r>
      <w:r w:rsidRPr="007B2222">
        <w:rPr>
          <w:rFonts w:ascii="Times New Roman"/>
          <w:szCs w:val="24"/>
        </w:rPr>
        <w:t xml:space="preserve">, upon the earlier of (i) our receipt of a copy of your notification to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 of the name of the successful </w:t>
      </w:r>
      <w:r w:rsidR="001134CF" w:rsidRPr="007B2222">
        <w:rPr>
          <w:rFonts w:ascii="Times New Roman"/>
          <w:szCs w:val="24"/>
        </w:rPr>
        <w:t>Tender</w:t>
      </w:r>
      <w:r w:rsidRPr="007B2222">
        <w:rPr>
          <w:rFonts w:ascii="Times New Roman"/>
          <w:szCs w:val="24"/>
        </w:rPr>
        <w:t xml:space="preserve">; or (ii) twenty-eight days after the expiration of the </w:t>
      </w:r>
      <w:r w:rsidR="001134CF" w:rsidRPr="007B2222">
        <w:rPr>
          <w:rFonts w:ascii="Times New Roman"/>
          <w:szCs w:val="24"/>
        </w:rPr>
        <w:t>Tender</w:t>
      </w:r>
      <w:r w:rsidR="007F3CF4" w:rsidRPr="007B2222">
        <w:rPr>
          <w:rFonts w:ascii="Times New Roman"/>
          <w:szCs w:val="24"/>
        </w:rPr>
        <w:t>er</w:t>
      </w:r>
      <w:r w:rsidRPr="007B2222">
        <w:rPr>
          <w:rFonts w:ascii="Times New Roman"/>
          <w:szCs w:val="24"/>
        </w:rPr>
        <w:t xml:space="preserve">’s </w:t>
      </w:r>
      <w:r w:rsidR="001134CF" w:rsidRPr="007B2222">
        <w:rPr>
          <w:rFonts w:ascii="Times New Roman"/>
          <w:szCs w:val="24"/>
        </w:rPr>
        <w:t>TENDER</w:t>
      </w:r>
      <w:r w:rsidRPr="007B2222">
        <w:rPr>
          <w:rFonts w:ascii="Times New Roman"/>
          <w:szCs w:val="24"/>
        </w:rPr>
        <w:t>.</w:t>
      </w:r>
    </w:p>
    <w:p w14:paraId="37B6C158" w14:textId="77777777" w:rsidR="00ED5741" w:rsidRPr="007B2222" w:rsidRDefault="00ED5741" w:rsidP="0064735C">
      <w:pPr>
        <w:pStyle w:val="NormalWeb"/>
        <w:spacing w:before="0" w:after="200"/>
        <w:jc w:val="both"/>
        <w:rPr>
          <w:rFonts w:ascii="Times New Roman"/>
          <w:szCs w:val="24"/>
        </w:rPr>
      </w:pPr>
      <w:r w:rsidRPr="007B2222">
        <w:rPr>
          <w:rFonts w:ascii="Times New Roman"/>
          <w:szCs w:val="24"/>
        </w:rPr>
        <w:t>Consequently, any demand for payment under this guarantee must be received by us at the office on or before that date.</w:t>
      </w:r>
    </w:p>
    <w:p w14:paraId="79240D07" w14:textId="77777777" w:rsidR="00ED5741" w:rsidRPr="007B2222" w:rsidRDefault="00ED5741" w:rsidP="0064735C">
      <w:pPr>
        <w:pStyle w:val="NormalWeb"/>
        <w:spacing w:before="0" w:after="200"/>
        <w:jc w:val="both"/>
        <w:rPr>
          <w:rFonts w:ascii="Times New Roman"/>
          <w:szCs w:val="24"/>
        </w:rPr>
      </w:pPr>
      <w:r w:rsidRPr="007B2222">
        <w:rPr>
          <w:rFonts w:ascii="Times New Roman"/>
          <w:szCs w:val="24"/>
        </w:rPr>
        <w:t>This guarantee is subject to the Uniform Rules for Demand Guarantees, ICC Publication No. 458.</w:t>
      </w:r>
    </w:p>
    <w:p w14:paraId="7714D15B" w14:textId="77777777" w:rsidR="00ED5741" w:rsidRPr="007B2222" w:rsidRDefault="00ED5741" w:rsidP="0064735C">
      <w:pPr>
        <w:pStyle w:val="NormalWeb"/>
        <w:spacing w:before="0" w:after="200"/>
        <w:jc w:val="both"/>
        <w:rPr>
          <w:rFonts w:ascii="Times New Roman"/>
          <w:b/>
          <w:szCs w:val="24"/>
        </w:rPr>
      </w:pPr>
      <w:r w:rsidRPr="007B2222">
        <w:rPr>
          <w:rFonts w:ascii="Times New Roman"/>
          <w:b/>
          <w:szCs w:val="24"/>
        </w:rPr>
        <w:t>_____________________________</w:t>
      </w:r>
    </w:p>
    <w:p w14:paraId="74B08E29" w14:textId="77777777" w:rsidR="00ED5741" w:rsidRPr="007B2222" w:rsidRDefault="00ED5741" w:rsidP="0064735C">
      <w:pPr>
        <w:pStyle w:val="NormalWeb"/>
        <w:spacing w:before="0" w:after="200"/>
        <w:jc w:val="both"/>
        <w:rPr>
          <w:rFonts w:ascii="Times New Roman"/>
          <w:i/>
          <w:szCs w:val="24"/>
        </w:rPr>
      </w:pPr>
      <w:r w:rsidRPr="007B2222">
        <w:rPr>
          <w:rFonts w:ascii="Times New Roman"/>
          <w:i/>
          <w:szCs w:val="24"/>
        </w:rPr>
        <w:t>[signature(s)]</w:t>
      </w:r>
    </w:p>
    <w:p w14:paraId="344AAFB5" w14:textId="77777777" w:rsidR="00ED5741" w:rsidRPr="007B2222" w:rsidRDefault="00ED5741" w:rsidP="0064735C">
      <w:pPr>
        <w:pStyle w:val="HeadingTwo"/>
        <w:spacing w:after="0"/>
        <w:rPr>
          <w:sz w:val="24"/>
          <w:szCs w:val="24"/>
        </w:rPr>
      </w:pPr>
      <w:r w:rsidRPr="007B2222">
        <w:rPr>
          <w:sz w:val="24"/>
          <w:szCs w:val="24"/>
        </w:rPr>
        <w:br w:type="page"/>
      </w:r>
      <w:bookmarkStart w:id="256" w:name="_Toc65979640"/>
      <w:bookmarkStart w:id="257" w:name="_Toc87070126"/>
      <w:bookmarkStart w:id="258" w:name="_Toc202854992"/>
      <w:bookmarkStart w:id="259" w:name="_Toc202862607"/>
      <w:bookmarkStart w:id="260" w:name="_Toc202862764"/>
      <w:bookmarkStart w:id="261" w:name="_Toc381980160"/>
      <w:r w:rsidRPr="007B2222">
        <w:rPr>
          <w:sz w:val="24"/>
          <w:szCs w:val="24"/>
        </w:rPr>
        <w:t>Performance Bank Guarantee</w:t>
      </w:r>
      <w:bookmarkEnd w:id="256"/>
      <w:bookmarkEnd w:id="257"/>
      <w:bookmarkEnd w:id="258"/>
      <w:bookmarkEnd w:id="259"/>
      <w:bookmarkEnd w:id="260"/>
      <w:bookmarkEnd w:id="261"/>
    </w:p>
    <w:p w14:paraId="3043937D" w14:textId="77777777" w:rsidR="00ED5741" w:rsidRPr="007B2222" w:rsidRDefault="00ED5741" w:rsidP="002A5E71">
      <w:pPr>
        <w:jc w:val="center"/>
        <w:rPr>
          <w:szCs w:val="24"/>
        </w:rPr>
      </w:pPr>
      <w:r w:rsidRPr="007B2222">
        <w:rPr>
          <w:szCs w:val="24"/>
        </w:rPr>
        <w:t>(Unconditional)</w:t>
      </w:r>
    </w:p>
    <w:p w14:paraId="2B7DE8FF" w14:textId="77777777" w:rsidR="00ED5741" w:rsidRPr="007B2222" w:rsidRDefault="00ED5741" w:rsidP="0064735C">
      <w:pPr>
        <w:jc w:val="both"/>
        <w:rPr>
          <w:szCs w:val="24"/>
        </w:rPr>
      </w:pPr>
    </w:p>
    <w:p w14:paraId="18603629" w14:textId="77777777" w:rsidR="00ED5741" w:rsidRPr="007B2222" w:rsidRDefault="00ED5741" w:rsidP="002A5E71">
      <w:pPr>
        <w:pStyle w:val="BodyText3"/>
        <w:jc w:val="both"/>
        <w:rPr>
          <w:szCs w:val="24"/>
        </w:rPr>
      </w:pPr>
      <w:r w:rsidRPr="007B2222">
        <w:rPr>
          <w:szCs w:val="24"/>
        </w:rPr>
        <w:t xml:space="preserve">[The </w:t>
      </w:r>
      <w:r w:rsidRPr="007B2222">
        <w:rPr>
          <w:b/>
          <w:szCs w:val="24"/>
        </w:rPr>
        <w:t xml:space="preserve">bank/successful </w:t>
      </w:r>
      <w:r w:rsidR="001134CF" w:rsidRPr="007B2222">
        <w:rPr>
          <w:b/>
          <w:szCs w:val="24"/>
        </w:rPr>
        <w:t>Tender</w:t>
      </w:r>
      <w:r w:rsidR="00B43C04" w:rsidRPr="007B2222">
        <w:rPr>
          <w:b/>
          <w:szCs w:val="24"/>
        </w:rPr>
        <w:t>er</w:t>
      </w:r>
      <w:r w:rsidRPr="007B2222">
        <w:rPr>
          <w:szCs w:val="24"/>
        </w:rPr>
        <w:t xml:space="preserve"> providing the Guarantee shall fill in this form in accordance with the instructions indicated in brackets, if</w:t>
      </w:r>
      <w:r w:rsidRPr="007B2222">
        <w:rPr>
          <w:b/>
          <w:szCs w:val="24"/>
        </w:rPr>
        <w:t xml:space="preserve"> </w:t>
      </w:r>
      <w:r w:rsidRPr="007B2222">
        <w:rPr>
          <w:szCs w:val="24"/>
        </w:rPr>
        <w:t xml:space="preserve">the </w:t>
      </w:r>
      <w:r w:rsidR="00956D33" w:rsidRPr="007B2222">
        <w:rPr>
          <w:szCs w:val="24"/>
        </w:rPr>
        <w:t>Employer</w:t>
      </w:r>
      <w:r w:rsidRPr="007B2222">
        <w:rPr>
          <w:szCs w:val="24"/>
        </w:rPr>
        <w:t xml:space="preserve"> requires this type of security.]</w:t>
      </w:r>
    </w:p>
    <w:p w14:paraId="3E0A8D39" w14:textId="77777777" w:rsidR="00ED5741" w:rsidRPr="007B2222" w:rsidRDefault="00ED5741" w:rsidP="00E828C6">
      <w:pPr>
        <w:jc w:val="both"/>
        <w:rPr>
          <w:szCs w:val="24"/>
        </w:rPr>
      </w:pPr>
    </w:p>
    <w:p w14:paraId="35D8A4BD" w14:textId="77777777" w:rsidR="00ED5741" w:rsidRPr="007B2222" w:rsidRDefault="00ED5741" w:rsidP="00D121FE">
      <w:pPr>
        <w:jc w:val="both"/>
        <w:rPr>
          <w:szCs w:val="24"/>
        </w:rPr>
      </w:pPr>
    </w:p>
    <w:p w14:paraId="5334C91D" w14:textId="77777777" w:rsidR="00ED5741" w:rsidRPr="007B2222" w:rsidRDefault="00ED5741" w:rsidP="006A6991">
      <w:pPr>
        <w:jc w:val="both"/>
        <w:rPr>
          <w:i/>
          <w:szCs w:val="24"/>
        </w:rPr>
      </w:pPr>
      <w:r w:rsidRPr="007B2222">
        <w:rPr>
          <w:i/>
          <w:szCs w:val="24"/>
        </w:rPr>
        <w:t>[insert bank’s name, and address of issuing branch or office]</w:t>
      </w:r>
    </w:p>
    <w:p w14:paraId="2B14514D" w14:textId="77777777" w:rsidR="00ED5741" w:rsidRPr="007B2222" w:rsidRDefault="00ED5741" w:rsidP="00584793">
      <w:pPr>
        <w:jc w:val="both"/>
        <w:rPr>
          <w:i/>
          <w:szCs w:val="24"/>
        </w:rPr>
      </w:pPr>
    </w:p>
    <w:p w14:paraId="457FC2CD" w14:textId="77777777" w:rsidR="00ED5741" w:rsidRPr="007B2222" w:rsidRDefault="00ED5741" w:rsidP="00135E1D">
      <w:pPr>
        <w:jc w:val="both"/>
        <w:rPr>
          <w:i/>
          <w:szCs w:val="24"/>
        </w:rPr>
      </w:pPr>
      <w:r w:rsidRPr="007B2222">
        <w:rPr>
          <w:b/>
          <w:szCs w:val="24"/>
        </w:rPr>
        <w:t>Beneficiary:</w:t>
      </w:r>
      <w:r w:rsidRPr="007B2222">
        <w:rPr>
          <w:szCs w:val="24"/>
        </w:rPr>
        <w:tab/>
      </w:r>
      <w:r w:rsidRPr="007B2222">
        <w:rPr>
          <w:i/>
          <w:szCs w:val="24"/>
        </w:rPr>
        <w:t xml:space="preserve">[insert name and address of the </w:t>
      </w:r>
      <w:r w:rsidR="00956D33" w:rsidRPr="007B2222">
        <w:rPr>
          <w:i/>
          <w:szCs w:val="24"/>
        </w:rPr>
        <w:t>Employer</w:t>
      </w:r>
      <w:r w:rsidRPr="007B2222">
        <w:rPr>
          <w:i/>
          <w:szCs w:val="24"/>
        </w:rPr>
        <w:t>]</w:t>
      </w:r>
    </w:p>
    <w:p w14:paraId="5161056B" w14:textId="77777777" w:rsidR="00ED5741" w:rsidRPr="007B2222" w:rsidRDefault="00ED5741" w:rsidP="0064735C">
      <w:pPr>
        <w:jc w:val="both"/>
        <w:rPr>
          <w:b/>
          <w:szCs w:val="24"/>
        </w:rPr>
      </w:pPr>
    </w:p>
    <w:p w14:paraId="1219B6A3" w14:textId="77777777" w:rsidR="00ED5741" w:rsidRPr="007B2222" w:rsidRDefault="00ED5741" w:rsidP="0064735C">
      <w:pPr>
        <w:jc w:val="both"/>
        <w:rPr>
          <w:szCs w:val="24"/>
        </w:rPr>
      </w:pPr>
      <w:r w:rsidRPr="007B2222">
        <w:rPr>
          <w:b/>
          <w:szCs w:val="24"/>
        </w:rPr>
        <w:t>Date:</w:t>
      </w:r>
      <w:r w:rsidRPr="007B2222">
        <w:rPr>
          <w:szCs w:val="24"/>
        </w:rPr>
        <w:tab/>
      </w:r>
      <w:r w:rsidRPr="007B2222">
        <w:rPr>
          <w:i/>
          <w:szCs w:val="24"/>
        </w:rPr>
        <w:t>[insert date]</w:t>
      </w:r>
    </w:p>
    <w:p w14:paraId="7F8039BE" w14:textId="77777777" w:rsidR="00ED5741" w:rsidRPr="007B2222" w:rsidRDefault="00ED5741" w:rsidP="0064735C">
      <w:pPr>
        <w:pStyle w:val="TOAHeading"/>
        <w:tabs>
          <w:tab w:val="clear" w:pos="9000"/>
          <w:tab w:val="clear" w:pos="9360"/>
        </w:tabs>
        <w:jc w:val="both"/>
        <w:rPr>
          <w:szCs w:val="24"/>
        </w:rPr>
      </w:pPr>
    </w:p>
    <w:p w14:paraId="75342681" w14:textId="77777777" w:rsidR="00ED5741" w:rsidRPr="007B2222" w:rsidRDefault="00ED5741" w:rsidP="0064735C">
      <w:pPr>
        <w:jc w:val="both"/>
        <w:rPr>
          <w:szCs w:val="24"/>
        </w:rPr>
      </w:pPr>
      <w:r w:rsidRPr="007B2222">
        <w:rPr>
          <w:b/>
          <w:szCs w:val="24"/>
        </w:rPr>
        <w:t>PERFORMANCE GUARANTEE No.:</w:t>
      </w:r>
      <w:r w:rsidRPr="007B2222">
        <w:rPr>
          <w:szCs w:val="24"/>
        </w:rPr>
        <w:tab/>
      </w:r>
      <w:r w:rsidRPr="007B2222">
        <w:rPr>
          <w:i/>
          <w:szCs w:val="24"/>
        </w:rPr>
        <w:t>[insert Performance Guarantee number]</w:t>
      </w:r>
    </w:p>
    <w:p w14:paraId="6CB6260F" w14:textId="77777777" w:rsidR="00ED5741" w:rsidRPr="007B2222" w:rsidRDefault="00ED5741" w:rsidP="0064735C">
      <w:pPr>
        <w:jc w:val="both"/>
        <w:rPr>
          <w:szCs w:val="24"/>
        </w:rPr>
      </w:pPr>
    </w:p>
    <w:p w14:paraId="22DF0FC0" w14:textId="77777777" w:rsidR="00ED5741" w:rsidRPr="007B2222" w:rsidRDefault="00ED5741" w:rsidP="0064735C">
      <w:pPr>
        <w:jc w:val="both"/>
        <w:rPr>
          <w:szCs w:val="24"/>
        </w:rPr>
      </w:pPr>
      <w:r w:rsidRPr="007B2222">
        <w:rPr>
          <w:szCs w:val="24"/>
        </w:rPr>
        <w:t xml:space="preserve">We have been informed that </w:t>
      </w:r>
      <w:r w:rsidRPr="007B2222">
        <w:rPr>
          <w:i/>
          <w:szCs w:val="24"/>
        </w:rPr>
        <w:t>[insert name of Contractor]</w:t>
      </w:r>
      <w:r w:rsidRPr="007B2222">
        <w:rPr>
          <w:szCs w:val="24"/>
        </w:rPr>
        <w:t xml:space="preserve"> (hereinafter called the “Contractor") has entered into Contract No. </w:t>
      </w:r>
      <w:r w:rsidRPr="007B2222">
        <w:rPr>
          <w:i/>
          <w:szCs w:val="24"/>
        </w:rPr>
        <w:t xml:space="preserve">[insert reference number of the Contract] </w:t>
      </w:r>
      <w:r w:rsidRPr="007B2222">
        <w:rPr>
          <w:szCs w:val="24"/>
        </w:rPr>
        <w:t xml:space="preserve">dated with you, for the execution of </w:t>
      </w:r>
      <w:r w:rsidRPr="007B2222">
        <w:rPr>
          <w:i/>
          <w:szCs w:val="24"/>
        </w:rPr>
        <w:t>[insert name of Contract and brief description of Works]</w:t>
      </w:r>
      <w:r w:rsidRPr="007B2222">
        <w:rPr>
          <w:szCs w:val="24"/>
        </w:rPr>
        <w:t xml:space="preserve"> (hereinafter called the “Contract"). </w:t>
      </w:r>
    </w:p>
    <w:p w14:paraId="626C0DCB" w14:textId="77777777" w:rsidR="00ED5741" w:rsidRPr="007B2222" w:rsidRDefault="00ED5741" w:rsidP="0064735C">
      <w:pPr>
        <w:jc w:val="both"/>
        <w:rPr>
          <w:szCs w:val="24"/>
        </w:rPr>
      </w:pPr>
    </w:p>
    <w:p w14:paraId="665A04CD" w14:textId="77777777" w:rsidR="00ED5741" w:rsidRPr="007B2222" w:rsidRDefault="00ED5741" w:rsidP="0064735C">
      <w:pPr>
        <w:jc w:val="both"/>
        <w:rPr>
          <w:szCs w:val="24"/>
        </w:rPr>
      </w:pPr>
      <w:r w:rsidRPr="007B2222">
        <w:rPr>
          <w:szCs w:val="24"/>
        </w:rPr>
        <w:t>Furthermore, we understand that, according to the conditions of the Contract, a performance guarantee is required.</w:t>
      </w:r>
    </w:p>
    <w:p w14:paraId="2677276F" w14:textId="77777777" w:rsidR="00ED5741" w:rsidRPr="007B2222" w:rsidRDefault="00ED5741" w:rsidP="0064735C">
      <w:pPr>
        <w:jc w:val="both"/>
        <w:rPr>
          <w:szCs w:val="24"/>
        </w:rPr>
      </w:pPr>
    </w:p>
    <w:p w14:paraId="44308393" w14:textId="77777777" w:rsidR="00ED5741" w:rsidRPr="007B2222" w:rsidRDefault="00ED5741" w:rsidP="0064735C">
      <w:pPr>
        <w:jc w:val="both"/>
        <w:rPr>
          <w:szCs w:val="24"/>
        </w:rPr>
      </w:pPr>
      <w:r w:rsidRPr="007B2222">
        <w:rPr>
          <w:szCs w:val="24"/>
        </w:rPr>
        <w:t xml:space="preserve">At the request of the Contractor, we </w:t>
      </w:r>
      <w:r w:rsidRPr="007B2222">
        <w:rPr>
          <w:i/>
          <w:szCs w:val="24"/>
        </w:rPr>
        <w:t>[insert name of bank]</w:t>
      </w:r>
      <w:r w:rsidRPr="007B2222">
        <w:rPr>
          <w:szCs w:val="24"/>
        </w:rPr>
        <w:t xml:space="preserve"> hereby irrevocably undertake to pay you any sum or sums not exceeding in total an amount of </w:t>
      </w:r>
      <w:r w:rsidRPr="007B2222">
        <w:rPr>
          <w:i/>
          <w:szCs w:val="24"/>
        </w:rPr>
        <w:t xml:space="preserve">[insert amount in figures] </w:t>
      </w:r>
      <w:r w:rsidRPr="007B2222">
        <w:rPr>
          <w:szCs w:val="24"/>
        </w:rPr>
        <w:t>(</w:t>
      </w:r>
      <w:r w:rsidRPr="007B2222">
        <w:rPr>
          <w:i/>
          <w:szCs w:val="24"/>
        </w:rPr>
        <w:t>[insert amount in words])</w:t>
      </w:r>
      <w:r w:rsidRPr="007B2222">
        <w:rPr>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434655D" w14:textId="77777777" w:rsidR="00ED5741" w:rsidRPr="007B2222" w:rsidRDefault="00ED5741" w:rsidP="0064735C">
      <w:pPr>
        <w:jc w:val="both"/>
        <w:rPr>
          <w:szCs w:val="24"/>
        </w:rPr>
      </w:pPr>
    </w:p>
    <w:p w14:paraId="392154C9" w14:textId="77777777" w:rsidR="00ED5741" w:rsidRPr="007B2222" w:rsidRDefault="00ED5741" w:rsidP="0064735C">
      <w:pPr>
        <w:jc w:val="both"/>
        <w:rPr>
          <w:szCs w:val="24"/>
        </w:rPr>
      </w:pPr>
      <w:r w:rsidRPr="007B2222">
        <w:rPr>
          <w:szCs w:val="24"/>
        </w:rPr>
        <w:t xml:space="preserve">This guarantee shall expire no later than twenty-eight days from the date of issuance of the </w:t>
      </w:r>
      <w:r w:rsidR="005B4D08" w:rsidRPr="007B2222">
        <w:rPr>
          <w:szCs w:val="24"/>
        </w:rPr>
        <w:t xml:space="preserve"> </w:t>
      </w:r>
      <w:r w:rsidRPr="007B2222">
        <w:rPr>
          <w:szCs w:val="24"/>
        </w:rPr>
        <w:t>Certificate</w:t>
      </w:r>
      <w:r w:rsidR="004565D4" w:rsidRPr="007B2222">
        <w:rPr>
          <w:szCs w:val="24"/>
        </w:rPr>
        <w:t xml:space="preserve"> of Completion</w:t>
      </w:r>
      <w:r w:rsidRPr="007B2222">
        <w:rPr>
          <w:szCs w:val="24"/>
        </w:rPr>
        <w:t>, calculated based on a copy of such Certificate which shall be provided to us, or on the [</w:t>
      </w:r>
      <w:r w:rsidRPr="007B2222">
        <w:rPr>
          <w:i/>
          <w:szCs w:val="24"/>
        </w:rPr>
        <w:t>insert number</w:t>
      </w:r>
      <w:r w:rsidRPr="007B2222">
        <w:rPr>
          <w:szCs w:val="24"/>
        </w:rPr>
        <w:t xml:space="preserve"> day of </w:t>
      </w:r>
      <w:r w:rsidRPr="007B2222">
        <w:rPr>
          <w:i/>
          <w:szCs w:val="24"/>
        </w:rPr>
        <w:t>[insert month],</w:t>
      </w:r>
      <w:r w:rsidRPr="007B2222">
        <w:rPr>
          <w:szCs w:val="24"/>
        </w:rPr>
        <w:t xml:space="preserve"> </w:t>
      </w:r>
      <w:r w:rsidRPr="007B2222">
        <w:rPr>
          <w:i/>
          <w:szCs w:val="24"/>
        </w:rPr>
        <w:t>[insert year],</w:t>
      </w:r>
      <w:r w:rsidRPr="007B2222">
        <w:rPr>
          <w:szCs w:val="24"/>
        </w:rPr>
        <w:t xml:space="preserve"> whichever occurs first.   Consequently, any demand for payment under this guarantee must be received by us at this office on or before that date.  </w:t>
      </w:r>
    </w:p>
    <w:p w14:paraId="4EBE7F1B" w14:textId="77777777" w:rsidR="00ED5741" w:rsidRPr="007B2222" w:rsidRDefault="00ED5741" w:rsidP="0064735C">
      <w:pPr>
        <w:jc w:val="both"/>
        <w:rPr>
          <w:szCs w:val="24"/>
        </w:rPr>
      </w:pPr>
    </w:p>
    <w:p w14:paraId="7D1F11B6" w14:textId="77777777" w:rsidR="00ED5741" w:rsidRPr="007B2222" w:rsidRDefault="00ED5741" w:rsidP="0064735C">
      <w:pPr>
        <w:jc w:val="both"/>
        <w:rPr>
          <w:szCs w:val="24"/>
        </w:rPr>
      </w:pPr>
      <w:r w:rsidRPr="007B2222">
        <w:rPr>
          <w:szCs w:val="24"/>
        </w:rPr>
        <w:t>This guarantee is subject to the Uniform Rules for Demand Guarantees, ICC Publication No. 458, except that subparagraph (ii) of Sub-article 20(a) is hereby excluded.</w:t>
      </w:r>
    </w:p>
    <w:p w14:paraId="2BF76A54" w14:textId="77777777" w:rsidR="00ED5741" w:rsidRPr="007B2222" w:rsidRDefault="00ED5741" w:rsidP="0064735C">
      <w:pPr>
        <w:jc w:val="both"/>
        <w:rPr>
          <w:szCs w:val="24"/>
        </w:rPr>
      </w:pPr>
    </w:p>
    <w:p w14:paraId="4DB6F20E" w14:textId="77777777" w:rsidR="00ED5741" w:rsidRPr="007B2222" w:rsidRDefault="00ED5741" w:rsidP="0064735C">
      <w:pPr>
        <w:jc w:val="both"/>
        <w:rPr>
          <w:szCs w:val="24"/>
        </w:rPr>
      </w:pPr>
      <w:r w:rsidRPr="007B2222">
        <w:rPr>
          <w:szCs w:val="24"/>
        </w:rPr>
        <w:t xml:space="preserve">_____________________ </w:t>
      </w:r>
      <w:r w:rsidRPr="007B2222">
        <w:rPr>
          <w:szCs w:val="24"/>
        </w:rPr>
        <w:br/>
      </w:r>
      <w:r w:rsidRPr="007B2222">
        <w:rPr>
          <w:i/>
          <w:szCs w:val="24"/>
        </w:rPr>
        <w:t>[signature(s) of an authorized representative(s) of the bank]</w:t>
      </w:r>
      <w:r w:rsidRPr="007B2222">
        <w:rPr>
          <w:szCs w:val="24"/>
        </w:rPr>
        <w:t xml:space="preserve"> </w:t>
      </w:r>
    </w:p>
    <w:p w14:paraId="7E70DF3F" w14:textId="77777777" w:rsidR="00ED5741" w:rsidRPr="007B2222" w:rsidRDefault="00ED5741" w:rsidP="0064735C">
      <w:pPr>
        <w:jc w:val="both"/>
        <w:rPr>
          <w:szCs w:val="24"/>
        </w:rPr>
      </w:pPr>
    </w:p>
    <w:p w14:paraId="4B315DC3" w14:textId="77777777" w:rsidR="00ED5741" w:rsidRPr="007B2222" w:rsidRDefault="00ED5741" w:rsidP="0064735C">
      <w:pPr>
        <w:jc w:val="both"/>
        <w:rPr>
          <w:i/>
          <w:szCs w:val="24"/>
        </w:rPr>
      </w:pPr>
    </w:p>
    <w:p w14:paraId="3FE6CEA4" w14:textId="77777777" w:rsidR="00ED5741" w:rsidRPr="007B2222" w:rsidRDefault="00ED5741" w:rsidP="0064735C">
      <w:pPr>
        <w:pStyle w:val="HeadingTwo"/>
        <w:rPr>
          <w:sz w:val="24"/>
          <w:szCs w:val="24"/>
        </w:rPr>
      </w:pPr>
      <w:r w:rsidRPr="007B2222">
        <w:rPr>
          <w:sz w:val="24"/>
          <w:szCs w:val="24"/>
        </w:rPr>
        <w:br w:type="page"/>
      </w:r>
      <w:bookmarkStart w:id="262" w:name="_Toc65979642"/>
      <w:bookmarkStart w:id="263" w:name="_Toc87070128"/>
      <w:bookmarkStart w:id="264" w:name="_Toc202854993"/>
      <w:bookmarkStart w:id="265" w:name="_Toc202862608"/>
      <w:bookmarkStart w:id="266" w:name="_Toc202862765"/>
      <w:bookmarkStart w:id="267" w:name="_Toc381980161"/>
      <w:r w:rsidRPr="007B2222">
        <w:rPr>
          <w:sz w:val="24"/>
          <w:szCs w:val="24"/>
        </w:rPr>
        <w:t>Bank Guarantee for Advance Payment</w:t>
      </w:r>
      <w:bookmarkEnd w:id="262"/>
      <w:bookmarkEnd w:id="263"/>
      <w:bookmarkEnd w:id="264"/>
      <w:bookmarkEnd w:id="265"/>
      <w:bookmarkEnd w:id="266"/>
      <w:bookmarkEnd w:id="267"/>
    </w:p>
    <w:p w14:paraId="14924A63" w14:textId="77777777" w:rsidR="00ED5741" w:rsidRPr="007B2222" w:rsidRDefault="00ED5741" w:rsidP="0064735C">
      <w:pPr>
        <w:jc w:val="both"/>
        <w:rPr>
          <w:szCs w:val="24"/>
        </w:rPr>
      </w:pPr>
      <w:r w:rsidRPr="007B2222">
        <w:rPr>
          <w:i/>
          <w:szCs w:val="24"/>
        </w:rPr>
        <w:t xml:space="preserve">The </w:t>
      </w:r>
      <w:r w:rsidRPr="007B2222">
        <w:rPr>
          <w:b/>
          <w:i/>
          <w:szCs w:val="24"/>
        </w:rPr>
        <w:t xml:space="preserve">bank/successful </w:t>
      </w:r>
      <w:r w:rsidR="001134CF" w:rsidRPr="007B2222">
        <w:rPr>
          <w:b/>
          <w:i/>
          <w:szCs w:val="24"/>
        </w:rPr>
        <w:t>Tender</w:t>
      </w:r>
      <w:r w:rsidR="00E032DC" w:rsidRPr="007B2222">
        <w:rPr>
          <w:b/>
          <w:i/>
          <w:szCs w:val="24"/>
        </w:rPr>
        <w:t>er</w:t>
      </w:r>
      <w:r w:rsidRPr="007B2222">
        <w:rPr>
          <w:i/>
          <w:szCs w:val="24"/>
        </w:rPr>
        <w:t xml:space="preserve"> providing the Guarantee shall fill in this form in accordance with the instructions indicated in brackets, if an Advance Payment is to be provided under the Contract.</w:t>
      </w:r>
    </w:p>
    <w:p w14:paraId="4B3C8584" w14:textId="77777777" w:rsidR="00ED5741" w:rsidRPr="007B2222" w:rsidRDefault="00ED5741" w:rsidP="0064735C">
      <w:pPr>
        <w:pStyle w:val="TOAHeading"/>
        <w:tabs>
          <w:tab w:val="clear" w:pos="9000"/>
          <w:tab w:val="clear" w:pos="9360"/>
        </w:tabs>
        <w:jc w:val="both"/>
        <w:rPr>
          <w:szCs w:val="24"/>
        </w:rPr>
      </w:pPr>
    </w:p>
    <w:p w14:paraId="6BDAF2B7" w14:textId="77777777" w:rsidR="00ED5741" w:rsidRPr="007B2222" w:rsidRDefault="00ED5741" w:rsidP="0064735C">
      <w:pPr>
        <w:jc w:val="both"/>
        <w:rPr>
          <w:i/>
          <w:szCs w:val="24"/>
        </w:rPr>
      </w:pPr>
      <w:r w:rsidRPr="007B2222">
        <w:rPr>
          <w:i/>
          <w:szCs w:val="24"/>
        </w:rPr>
        <w:t>[insert bank’s name, and address of issuing branch or office]</w:t>
      </w:r>
    </w:p>
    <w:p w14:paraId="499E478C" w14:textId="77777777" w:rsidR="00ED5741" w:rsidRPr="007B2222" w:rsidRDefault="00ED5741" w:rsidP="0064735C">
      <w:pPr>
        <w:jc w:val="both"/>
        <w:rPr>
          <w:i/>
          <w:szCs w:val="24"/>
        </w:rPr>
      </w:pPr>
    </w:p>
    <w:p w14:paraId="582BA372" w14:textId="77777777" w:rsidR="00ED5741" w:rsidRPr="007B2222" w:rsidRDefault="00ED5741" w:rsidP="0064735C">
      <w:pPr>
        <w:jc w:val="both"/>
        <w:rPr>
          <w:i/>
          <w:szCs w:val="24"/>
        </w:rPr>
      </w:pPr>
      <w:r w:rsidRPr="007B2222">
        <w:rPr>
          <w:b/>
          <w:szCs w:val="24"/>
        </w:rPr>
        <w:t>Beneficiary:</w:t>
      </w:r>
      <w:r w:rsidRPr="007B2222">
        <w:rPr>
          <w:szCs w:val="24"/>
        </w:rPr>
        <w:tab/>
        <w:t xml:space="preserve"> </w:t>
      </w:r>
      <w:r w:rsidRPr="007B2222">
        <w:rPr>
          <w:i/>
          <w:szCs w:val="24"/>
        </w:rPr>
        <w:t xml:space="preserve">[insert name and address of the </w:t>
      </w:r>
      <w:r w:rsidR="00956D33" w:rsidRPr="007B2222">
        <w:rPr>
          <w:i/>
          <w:szCs w:val="24"/>
        </w:rPr>
        <w:t>Employer</w:t>
      </w:r>
      <w:r w:rsidRPr="007B2222">
        <w:rPr>
          <w:i/>
          <w:szCs w:val="24"/>
        </w:rPr>
        <w:t>]</w:t>
      </w:r>
    </w:p>
    <w:p w14:paraId="1D2A213C" w14:textId="77777777" w:rsidR="00ED5741" w:rsidRPr="007B2222" w:rsidRDefault="00ED5741" w:rsidP="0064735C">
      <w:pPr>
        <w:jc w:val="both"/>
        <w:rPr>
          <w:i/>
          <w:szCs w:val="24"/>
        </w:rPr>
      </w:pPr>
    </w:p>
    <w:p w14:paraId="7449C5F2" w14:textId="77777777" w:rsidR="00ED5741" w:rsidRPr="007B2222" w:rsidRDefault="00ED5741" w:rsidP="0064735C">
      <w:pPr>
        <w:jc w:val="both"/>
        <w:rPr>
          <w:szCs w:val="24"/>
        </w:rPr>
      </w:pPr>
      <w:r w:rsidRPr="007B2222">
        <w:rPr>
          <w:b/>
          <w:szCs w:val="24"/>
        </w:rPr>
        <w:t>Date:</w:t>
      </w:r>
      <w:r w:rsidRPr="007B2222">
        <w:rPr>
          <w:szCs w:val="24"/>
        </w:rPr>
        <w:tab/>
      </w:r>
      <w:r w:rsidRPr="007B2222">
        <w:rPr>
          <w:i/>
          <w:szCs w:val="24"/>
        </w:rPr>
        <w:t>[insert date]</w:t>
      </w:r>
    </w:p>
    <w:p w14:paraId="4D3BDC3C" w14:textId="77777777" w:rsidR="00ED5741" w:rsidRPr="007B2222" w:rsidRDefault="00ED5741" w:rsidP="0064735C">
      <w:pPr>
        <w:jc w:val="both"/>
        <w:rPr>
          <w:szCs w:val="24"/>
        </w:rPr>
      </w:pPr>
    </w:p>
    <w:p w14:paraId="0C7CC570" w14:textId="77777777" w:rsidR="00ED5741" w:rsidRPr="007B2222" w:rsidRDefault="00ED5741" w:rsidP="0064735C">
      <w:pPr>
        <w:jc w:val="both"/>
        <w:rPr>
          <w:szCs w:val="24"/>
        </w:rPr>
      </w:pPr>
      <w:r w:rsidRPr="007B2222">
        <w:rPr>
          <w:b/>
          <w:szCs w:val="24"/>
        </w:rPr>
        <w:t xml:space="preserve">ADVANCE PAYMENT GUARANTEE No.: </w:t>
      </w:r>
      <w:r w:rsidRPr="007B2222">
        <w:rPr>
          <w:i/>
          <w:szCs w:val="24"/>
        </w:rPr>
        <w:t>[insert number]</w:t>
      </w:r>
    </w:p>
    <w:p w14:paraId="29AF12C9" w14:textId="77777777" w:rsidR="00ED5741" w:rsidRPr="007B2222" w:rsidRDefault="00ED5741" w:rsidP="0064735C">
      <w:pPr>
        <w:jc w:val="both"/>
        <w:rPr>
          <w:szCs w:val="24"/>
        </w:rPr>
      </w:pPr>
    </w:p>
    <w:p w14:paraId="3C706C3B" w14:textId="77777777" w:rsidR="00ED5741" w:rsidRPr="007B2222" w:rsidRDefault="00ED5741" w:rsidP="0064735C">
      <w:pPr>
        <w:jc w:val="both"/>
        <w:rPr>
          <w:szCs w:val="24"/>
        </w:rPr>
      </w:pPr>
      <w:r w:rsidRPr="007B2222">
        <w:rPr>
          <w:szCs w:val="24"/>
        </w:rPr>
        <w:t xml:space="preserve">We have been informed that </w:t>
      </w:r>
      <w:r w:rsidRPr="007B2222">
        <w:rPr>
          <w:i/>
          <w:szCs w:val="24"/>
        </w:rPr>
        <w:t>[insert name of Contractor]</w:t>
      </w:r>
      <w:r w:rsidRPr="007B2222">
        <w:rPr>
          <w:szCs w:val="24"/>
        </w:rPr>
        <w:t xml:space="preserve"> (hereinafter called the “Contractor") has entered into Contract No. </w:t>
      </w:r>
      <w:r w:rsidRPr="007B2222">
        <w:rPr>
          <w:i/>
          <w:szCs w:val="24"/>
        </w:rPr>
        <w:t xml:space="preserve">[insert reference number of the Contract] </w:t>
      </w:r>
      <w:r w:rsidRPr="007B2222">
        <w:rPr>
          <w:szCs w:val="24"/>
        </w:rPr>
        <w:t xml:space="preserve">dated </w:t>
      </w:r>
      <w:r w:rsidRPr="007B2222">
        <w:rPr>
          <w:i/>
          <w:szCs w:val="24"/>
        </w:rPr>
        <w:t xml:space="preserve">[insert date] </w:t>
      </w:r>
      <w:r w:rsidRPr="007B2222">
        <w:rPr>
          <w:szCs w:val="24"/>
        </w:rPr>
        <w:t xml:space="preserve">with you, for the execution of </w:t>
      </w:r>
      <w:r w:rsidRPr="007B2222">
        <w:rPr>
          <w:i/>
          <w:szCs w:val="24"/>
        </w:rPr>
        <w:t>[insert name of Contract and brief description of Works]</w:t>
      </w:r>
      <w:r w:rsidRPr="007B2222">
        <w:rPr>
          <w:szCs w:val="24"/>
        </w:rPr>
        <w:t xml:space="preserve"> (hereinafter called the “Contract"). </w:t>
      </w:r>
    </w:p>
    <w:p w14:paraId="3FF4EAA7" w14:textId="77777777" w:rsidR="00ED5741" w:rsidRPr="007B2222" w:rsidRDefault="00ED5741" w:rsidP="0064735C">
      <w:pPr>
        <w:jc w:val="both"/>
        <w:rPr>
          <w:szCs w:val="24"/>
        </w:rPr>
      </w:pPr>
    </w:p>
    <w:p w14:paraId="31DACCA1" w14:textId="77777777" w:rsidR="00ED5741" w:rsidRPr="007B2222" w:rsidRDefault="00ED5741" w:rsidP="0064735C">
      <w:pPr>
        <w:jc w:val="both"/>
        <w:rPr>
          <w:szCs w:val="24"/>
        </w:rPr>
      </w:pPr>
      <w:r w:rsidRPr="007B2222">
        <w:rPr>
          <w:szCs w:val="24"/>
        </w:rPr>
        <w:t>Furthermore, we understand that, according to the conditions of the Contract, an advance payment is to be made against an advance payment guarantee in the sum or sums indicated below.</w:t>
      </w:r>
    </w:p>
    <w:p w14:paraId="31E90CAA" w14:textId="77777777" w:rsidR="00ED5741" w:rsidRPr="007B2222" w:rsidRDefault="00ED5741" w:rsidP="0064735C">
      <w:pPr>
        <w:jc w:val="both"/>
        <w:rPr>
          <w:szCs w:val="24"/>
        </w:rPr>
      </w:pPr>
    </w:p>
    <w:p w14:paraId="549796DF" w14:textId="77777777" w:rsidR="00ED5741" w:rsidRPr="007B2222" w:rsidRDefault="00ED5741" w:rsidP="0064735C">
      <w:pPr>
        <w:jc w:val="both"/>
        <w:rPr>
          <w:szCs w:val="24"/>
        </w:rPr>
      </w:pPr>
      <w:r w:rsidRPr="007B2222">
        <w:rPr>
          <w:szCs w:val="24"/>
        </w:rPr>
        <w:t xml:space="preserve">At the request of the Contractor, we </w:t>
      </w:r>
      <w:r w:rsidRPr="007B2222">
        <w:rPr>
          <w:i/>
          <w:szCs w:val="24"/>
        </w:rPr>
        <w:t>[insert name of bank]</w:t>
      </w:r>
      <w:r w:rsidRPr="007B2222">
        <w:rPr>
          <w:szCs w:val="24"/>
        </w:rPr>
        <w:t xml:space="preserve"> hereby irrevocably undertake to pay you any sum or sums not exceeding in total an amount of </w:t>
      </w:r>
      <w:r w:rsidRPr="007B2222">
        <w:rPr>
          <w:i/>
          <w:szCs w:val="24"/>
        </w:rPr>
        <w:t xml:space="preserve">[insert amount in figures] </w:t>
      </w:r>
      <w:r w:rsidRPr="007B2222">
        <w:rPr>
          <w:szCs w:val="24"/>
        </w:rPr>
        <w:t>(</w:t>
      </w:r>
      <w:r w:rsidRPr="007B2222">
        <w:rPr>
          <w:i/>
          <w:szCs w:val="24"/>
        </w:rPr>
        <w:t>[insert amount in words]</w:t>
      </w:r>
      <w:r w:rsidRPr="007B2222">
        <w:rPr>
          <w:szCs w:val="24"/>
        </w:rPr>
        <w:t>)</w:t>
      </w:r>
      <w:r w:rsidRPr="007B2222">
        <w:rPr>
          <w:i/>
          <w:szCs w:val="24"/>
        </w:rPr>
        <w:t xml:space="preserve"> </w:t>
      </w:r>
      <w:r w:rsidRPr="007B2222">
        <w:rPr>
          <w:szCs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5683BCEE" w14:textId="77777777" w:rsidR="00ED5741" w:rsidRPr="007B2222" w:rsidRDefault="00ED5741" w:rsidP="0064735C">
      <w:pPr>
        <w:jc w:val="both"/>
        <w:rPr>
          <w:szCs w:val="24"/>
        </w:rPr>
      </w:pPr>
    </w:p>
    <w:p w14:paraId="16F3E116" w14:textId="77777777" w:rsidR="00ED5741" w:rsidRPr="007B2222" w:rsidRDefault="00ED5741" w:rsidP="0064735C">
      <w:pPr>
        <w:jc w:val="both"/>
        <w:rPr>
          <w:szCs w:val="24"/>
        </w:rPr>
      </w:pPr>
      <w:r w:rsidRPr="007B2222">
        <w:rPr>
          <w:szCs w:val="24"/>
        </w:rPr>
        <w:t xml:space="preserve">It is a condition for any claim and payment under this guarantee to be made that the advance payment referred to above must have been received by the Contractor on its account number </w:t>
      </w:r>
      <w:r w:rsidRPr="007B2222">
        <w:rPr>
          <w:i/>
          <w:szCs w:val="24"/>
        </w:rPr>
        <w:t>[insert account number]</w:t>
      </w:r>
      <w:r w:rsidRPr="007B2222">
        <w:rPr>
          <w:szCs w:val="24"/>
        </w:rPr>
        <w:t xml:space="preserve"> at </w:t>
      </w:r>
      <w:r w:rsidRPr="007B2222">
        <w:rPr>
          <w:i/>
          <w:szCs w:val="24"/>
        </w:rPr>
        <w:t>[insert name and address of bank]</w:t>
      </w:r>
      <w:r w:rsidRPr="007B2222">
        <w:rPr>
          <w:szCs w:val="24"/>
        </w:rPr>
        <w:t>.</w:t>
      </w:r>
    </w:p>
    <w:p w14:paraId="250ECEAD" w14:textId="77777777" w:rsidR="00ED5741" w:rsidRPr="007B2222" w:rsidRDefault="00ED5741" w:rsidP="0064735C">
      <w:pPr>
        <w:jc w:val="both"/>
        <w:rPr>
          <w:szCs w:val="24"/>
        </w:rPr>
      </w:pPr>
    </w:p>
    <w:p w14:paraId="441B99D7" w14:textId="77777777" w:rsidR="00ED5741" w:rsidRPr="007B2222" w:rsidRDefault="00ED5741" w:rsidP="0064735C">
      <w:pPr>
        <w:jc w:val="both"/>
        <w:rPr>
          <w:szCs w:val="24"/>
        </w:rPr>
      </w:pPr>
      <w:r w:rsidRPr="007B2222">
        <w:rPr>
          <w:szCs w:val="24"/>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B2222">
        <w:rPr>
          <w:i/>
          <w:szCs w:val="24"/>
        </w:rPr>
        <w:t>[insert number]</w:t>
      </w:r>
      <w:r w:rsidRPr="007B2222">
        <w:rPr>
          <w:szCs w:val="24"/>
        </w:rPr>
        <w:t xml:space="preserve"> day of </w:t>
      </w:r>
      <w:r w:rsidRPr="007B2222">
        <w:rPr>
          <w:i/>
          <w:szCs w:val="24"/>
        </w:rPr>
        <w:t>[insert month],</w:t>
      </w:r>
      <w:r w:rsidRPr="007B2222">
        <w:rPr>
          <w:szCs w:val="24"/>
        </w:rPr>
        <w:t xml:space="preserve"> </w:t>
      </w:r>
      <w:r w:rsidRPr="007B2222">
        <w:rPr>
          <w:i/>
          <w:szCs w:val="24"/>
        </w:rPr>
        <w:t>[insert year]</w:t>
      </w:r>
      <w:r w:rsidRPr="007B2222">
        <w:rPr>
          <w:szCs w:val="24"/>
        </w:rPr>
        <w:t>, whichever is earlier.  Consequently, any demand for payment under this guarantee must be received by us at this office on or before that date.</w:t>
      </w:r>
    </w:p>
    <w:p w14:paraId="71E9A285" w14:textId="77777777" w:rsidR="00ED5741" w:rsidRPr="007B2222" w:rsidRDefault="00ED5741" w:rsidP="0064735C">
      <w:pPr>
        <w:jc w:val="both"/>
        <w:rPr>
          <w:szCs w:val="24"/>
        </w:rPr>
      </w:pPr>
    </w:p>
    <w:p w14:paraId="2B0CCB38" w14:textId="77777777" w:rsidR="00C8681E" w:rsidRPr="007B2222" w:rsidRDefault="00C8681E" w:rsidP="0064735C">
      <w:pPr>
        <w:jc w:val="both"/>
        <w:rPr>
          <w:szCs w:val="24"/>
        </w:rPr>
      </w:pPr>
    </w:p>
    <w:p w14:paraId="24DCE369" w14:textId="77777777" w:rsidR="00C8681E" w:rsidRPr="007B2222" w:rsidRDefault="00C8681E" w:rsidP="0064735C">
      <w:pPr>
        <w:jc w:val="both"/>
        <w:rPr>
          <w:szCs w:val="24"/>
        </w:rPr>
      </w:pPr>
    </w:p>
    <w:p w14:paraId="490CF23C" w14:textId="77777777" w:rsidR="00C8681E" w:rsidRPr="007B2222" w:rsidRDefault="00ED5741" w:rsidP="0064735C">
      <w:pPr>
        <w:jc w:val="both"/>
        <w:rPr>
          <w:szCs w:val="24"/>
        </w:rPr>
      </w:pPr>
      <w:r w:rsidRPr="007B2222">
        <w:rPr>
          <w:szCs w:val="24"/>
        </w:rPr>
        <w:t>This guarantee is subject to the Uniform Rules for Demand Guarantees, ICC Publication No. 458.</w:t>
      </w:r>
    </w:p>
    <w:p w14:paraId="10B5BF64" w14:textId="77777777" w:rsidR="00ED5741" w:rsidRPr="007B2222" w:rsidRDefault="00ED5741" w:rsidP="0064735C">
      <w:pPr>
        <w:jc w:val="both"/>
        <w:rPr>
          <w:szCs w:val="24"/>
        </w:rPr>
      </w:pPr>
      <w:r w:rsidRPr="007B2222">
        <w:rPr>
          <w:szCs w:val="24"/>
        </w:rPr>
        <w:t xml:space="preserve">__________________ </w:t>
      </w:r>
      <w:r w:rsidRPr="007B2222">
        <w:rPr>
          <w:szCs w:val="24"/>
        </w:rPr>
        <w:br/>
      </w:r>
      <w:r w:rsidRPr="007B2222">
        <w:rPr>
          <w:i/>
          <w:szCs w:val="24"/>
        </w:rPr>
        <w:t>[insert signature(s) of authorized representative(s) of bank]</w:t>
      </w:r>
      <w:r w:rsidRPr="007B2222">
        <w:rPr>
          <w:szCs w:val="24"/>
        </w:rPr>
        <w:t xml:space="preserve"> </w:t>
      </w:r>
    </w:p>
    <w:p w14:paraId="277C1FC5" w14:textId="77777777" w:rsidR="00ED5741" w:rsidRPr="007B2222" w:rsidRDefault="00ED5741" w:rsidP="0064735C">
      <w:pPr>
        <w:jc w:val="both"/>
        <w:rPr>
          <w:szCs w:val="24"/>
        </w:rPr>
      </w:pPr>
    </w:p>
    <w:p w14:paraId="5FDB8422" w14:textId="77777777" w:rsidR="00ED5741" w:rsidRPr="007B2222" w:rsidRDefault="00ED5741" w:rsidP="0064735C">
      <w:pPr>
        <w:jc w:val="both"/>
        <w:rPr>
          <w:szCs w:val="24"/>
        </w:rPr>
      </w:pPr>
    </w:p>
    <w:p w14:paraId="0368F5B4" w14:textId="77777777" w:rsidR="00EF6883" w:rsidRPr="007B2222" w:rsidRDefault="00EF6883" w:rsidP="0064735C">
      <w:pPr>
        <w:jc w:val="both"/>
        <w:rPr>
          <w:szCs w:val="24"/>
        </w:rPr>
        <w:sectPr w:rsidR="00EF6883" w:rsidRPr="007B2222" w:rsidSect="0064735C">
          <w:headerReference w:type="even" r:id="rId78"/>
          <w:headerReference w:type="default" r:id="rId79"/>
          <w:footerReference w:type="default" r:id="rId80"/>
          <w:headerReference w:type="first" r:id="rId81"/>
          <w:pgSz w:w="11909" w:h="16834" w:code="9"/>
          <w:pgMar w:top="1440" w:right="1152" w:bottom="1152" w:left="1440" w:header="720" w:footer="720" w:gutter="0"/>
          <w:pgNumType w:chapStyle="1"/>
          <w:cols w:space="720"/>
          <w:docGrid w:linePitch="360"/>
        </w:sectPr>
      </w:pPr>
    </w:p>
    <w:p w14:paraId="6CA6BCB3" w14:textId="77777777" w:rsidR="000C4709" w:rsidRPr="007B2222" w:rsidRDefault="000C4709" w:rsidP="0064735C">
      <w:pPr>
        <w:jc w:val="both"/>
        <w:rPr>
          <w:szCs w:val="24"/>
        </w:rPr>
      </w:pPr>
    </w:p>
    <w:p w14:paraId="53A215B6" w14:textId="77777777" w:rsidR="000C4709" w:rsidRPr="007B2222" w:rsidRDefault="000C4709" w:rsidP="0064735C">
      <w:pPr>
        <w:jc w:val="both"/>
        <w:rPr>
          <w:szCs w:val="24"/>
        </w:rPr>
      </w:pPr>
    </w:p>
    <w:p w14:paraId="0C27DC89" w14:textId="77777777" w:rsidR="000C4709" w:rsidRPr="007B2222" w:rsidRDefault="000C4709" w:rsidP="0064735C">
      <w:pPr>
        <w:jc w:val="both"/>
        <w:rPr>
          <w:szCs w:val="24"/>
        </w:rPr>
      </w:pPr>
    </w:p>
    <w:p w14:paraId="70441915" w14:textId="77777777" w:rsidR="00644E76" w:rsidRPr="007B2222" w:rsidRDefault="00644E76" w:rsidP="0064735C">
      <w:pPr>
        <w:jc w:val="both"/>
        <w:rPr>
          <w:szCs w:val="24"/>
        </w:rPr>
      </w:pPr>
    </w:p>
    <w:p w14:paraId="7F8325FF" w14:textId="77777777" w:rsidR="00644E76" w:rsidRPr="007B2222" w:rsidRDefault="00644E76" w:rsidP="0064735C">
      <w:pPr>
        <w:jc w:val="both"/>
        <w:rPr>
          <w:szCs w:val="24"/>
        </w:rPr>
      </w:pPr>
    </w:p>
    <w:p w14:paraId="6555B314" w14:textId="77777777" w:rsidR="00644E76" w:rsidRPr="007B2222" w:rsidRDefault="00644E76" w:rsidP="0064735C">
      <w:pPr>
        <w:jc w:val="both"/>
        <w:rPr>
          <w:szCs w:val="24"/>
        </w:rPr>
      </w:pPr>
    </w:p>
    <w:p w14:paraId="23C3E175" w14:textId="77777777" w:rsidR="00644E76" w:rsidRPr="007B2222" w:rsidRDefault="00644E76" w:rsidP="0064735C">
      <w:pPr>
        <w:jc w:val="both"/>
        <w:rPr>
          <w:szCs w:val="24"/>
        </w:rPr>
      </w:pPr>
    </w:p>
    <w:p w14:paraId="2CACFB27" w14:textId="77777777" w:rsidR="00644E76" w:rsidRPr="007B2222" w:rsidRDefault="00644E76" w:rsidP="0064735C">
      <w:pPr>
        <w:jc w:val="both"/>
        <w:rPr>
          <w:szCs w:val="24"/>
        </w:rPr>
      </w:pPr>
    </w:p>
    <w:p w14:paraId="032BE31C" w14:textId="77777777" w:rsidR="00EF6883" w:rsidRPr="007B2222" w:rsidRDefault="00EF6883" w:rsidP="0064735C">
      <w:pPr>
        <w:jc w:val="both"/>
        <w:rPr>
          <w:szCs w:val="24"/>
        </w:rPr>
      </w:pPr>
    </w:p>
    <w:p w14:paraId="45B457C7" w14:textId="77777777" w:rsidR="00644E76" w:rsidRPr="007B2222" w:rsidRDefault="00644E76" w:rsidP="0064735C">
      <w:pPr>
        <w:jc w:val="both"/>
        <w:rPr>
          <w:szCs w:val="24"/>
        </w:rPr>
      </w:pPr>
    </w:p>
    <w:p w14:paraId="32984663" w14:textId="77777777" w:rsidR="00A3741D" w:rsidRPr="007B2222" w:rsidRDefault="00A3741D" w:rsidP="0064735C">
      <w:pPr>
        <w:jc w:val="both"/>
        <w:rPr>
          <w:szCs w:val="24"/>
        </w:rPr>
      </w:pPr>
    </w:p>
    <w:p w14:paraId="16D10D53" w14:textId="77777777" w:rsidR="00A3741D" w:rsidRPr="007B2222" w:rsidRDefault="00A3741D" w:rsidP="0064735C">
      <w:pPr>
        <w:jc w:val="both"/>
        <w:rPr>
          <w:szCs w:val="24"/>
        </w:rPr>
      </w:pPr>
    </w:p>
    <w:p w14:paraId="6CF8D5F5" w14:textId="77777777" w:rsidR="00A3741D" w:rsidRPr="007B2222" w:rsidRDefault="00A3741D" w:rsidP="0064735C">
      <w:pPr>
        <w:jc w:val="both"/>
        <w:rPr>
          <w:szCs w:val="24"/>
        </w:rPr>
      </w:pPr>
    </w:p>
    <w:p w14:paraId="213509AC" w14:textId="77777777" w:rsidR="00A3741D" w:rsidRPr="007B2222" w:rsidRDefault="00A3741D" w:rsidP="0064735C">
      <w:pPr>
        <w:jc w:val="both"/>
        <w:rPr>
          <w:szCs w:val="24"/>
        </w:rPr>
      </w:pPr>
    </w:p>
    <w:p w14:paraId="0AC0D418" w14:textId="77777777" w:rsidR="00A3741D" w:rsidRPr="007B2222" w:rsidRDefault="00A3741D" w:rsidP="0064735C">
      <w:pPr>
        <w:jc w:val="both"/>
        <w:rPr>
          <w:szCs w:val="24"/>
        </w:rPr>
      </w:pPr>
    </w:p>
    <w:p w14:paraId="22955092" w14:textId="77777777" w:rsidR="00644E76" w:rsidRPr="007B2222" w:rsidRDefault="00644E76" w:rsidP="0064735C">
      <w:pPr>
        <w:jc w:val="both"/>
        <w:rPr>
          <w:szCs w:val="24"/>
        </w:rPr>
      </w:pPr>
    </w:p>
    <w:p w14:paraId="5540BF30" w14:textId="77777777" w:rsidR="000C4709" w:rsidRPr="007B2222" w:rsidRDefault="000C4709" w:rsidP="0064735C">
      <w:pPr>
        <w:jc w:val="both"/>
        <w:rPr>
          <w:szCs w:val="24"/>
        </w:rPr>
      </w:pPr>
    </w:p>
    <w:p w14:paraId="2FF37F96" w14:textId="77777777" w:rsidR="000C4709" w:rsidRPr="007B2222" w:rsidRDefault="000C4709" w:rsidP="002A5E71">
      <w:pPr>
        <w:jc w:val="center"/>
        <w:rPr>
          <w:b/>
          <w:szCs w:val="24"/>
        </w:rPr>
      </w:pPr>
      <w:r w:rsidRPr="007B2222">
        <w:rPr>
          <w:b/>
          <w:szCs w:val="24"/>
        </w:rPr>
        <w:t>PART III</w:t>
      </w:r>
    </w:p>
    <w:p w14:paraId="2B726D98" w14:textId="77777777" w:rsidR="000C4709" w:rsidRPr="007B2222" w:rsidRDefault="000C4709" w:rsidP="0064735C">
      <w:pPr>
        <w:jc w:val="both"/>
        <w:rPr>
          <w:b/>
          <w:szCs w:val="24"/>
        </w:rPr>
      </w:pPr>
    </w:p>
    <w:p w14:paraId="5FE31A5D" w14:textId="77777777" w:rsidR="000C4709" w:rsidRPr="007B2222" w:rsidRDefault="000C4709" w:rsidP="002A5E71">
      <w:pPr>
        <w:jc w:val="center"/>
        <w:rPr>
          <w:b/>
          <w:szCs w:val="24"/>
        </w:rPr>
      </w:pPr>
      <w:r w:rsidRPr="007B2222">
        <w:rPr>
          <w:b/>
          <w:szCs w:val="24"/>
        </w:rPr>
        <w:t>WORKS REQUIREMENTS</w:t>
      </w:r>
    </w:p>
    <w:p w14:paraId="267739D4" w14:textId="77777777" w:rsidR="000C4709" w:rsidRPr="007B2222" w:rsidRDefault="000C4709" w:rsidP="0064735C">
      <w:pPr>
        <w:jc w:val="both"/>
        <w:rPr>
          <w:b/>
          <w:szCs w:val="24"/>
        </w:rPr>
      </w:pPr>
    </w:p>
    <w:p w14:paraId="46F23DE7" w14:textId="77777777" w:rsidR="000C4709" w:rsidRPr="007B2222" w:rsidRDefault="000C4709" w:rsidP="0064735C">
      <w:pPr>
        <w:jc w:val="both"/>
        <w:rPr>
          <w:b/>
          <w:szCs w:val="24"/>
        </w:rPr>
      </w:pPr>
    </w:p>
    <w:p w14:paraId="563D901F" w14:textId="77777777" w:rsidR="000C4709" w:rsidRPr="007B2222" w:rsidRDefault="000C4709" w:rsidP="0064735C">
      <w:pPr>
        <w:jc w:val="both"/>
        <w:rPr>
          <w:b/>
          <w:szCs w:val="24"/>
        </w:rPr>
      </w:pPr>
    </w:p>
    <w:p w14:paraId="12CEE0DD" w14:textId="77777777" w:rsidR="000C4709" w:rsidRPr="007B2222" w:rsidRDefault="000C4709" w:rsidP="0064735C">
      <w:pPr>
        <w:jc w:val="both"/>
        <w:rPr>
          <w:b/>
          <w:szCs w:val="24"/>
        </w:rPr>
      </w:pPr>
    </w:p>
    <w:p w14:paraId="25952B78" w14:textId="77777777" w:rsidR="000C4709" w:rsidRPr="007B2222" w:rsidRDefault="000C4709" w:rsidP="0064735C">
      <w:pPr>
        <w:jc w:val="both"/>
        <w:rPr>
          <w:b/>
          <w:szCs w:val="24"/>
        </w:rPr>
      </w:pPr>
    </w:p>
    <w:p w14:paraId="66B1625F" w14:textId="77777777" w:rsidR="000C4709" w:rsidRPr="007B2222" w:rsidRDefault="000C4709" w:rsidP="0064735C">
      <w:pPr>
        <w:jc w:val="both"/>
        <w:rPr>
          <w:b/>
          <w:szCs w:val="24"/>
        </w:rPr>
      </w:pPr>
    </w:p>
    <w:p w14:paraId="3E17D72A" w14:textId="77777777" w:rsidR="000C4709" w:rsidRPr="007B2222" w:rsidRDefault="000C4709" w:rsidP="0064735C">
      <w:pPr>
        <w:jc w:val="both"/>
        <w:rPr>
          <w:b/>
          <w:szCs w:val="24"/>
        </w:rPr>
      </w:pPr>
    </w:p>
    <w:p w14:paraId="33A63B61" w14:textId="77777777" w:rsidR="000C4709" w:rsidRPr="007B2222" w:rsidRDefault="000C4709" w:rsidP="0064735C">
      <w:pPr>
        <w:jc w:val="both"/>
        <w:rPr>
          <w:b/>
          <w:szCs w:val="24"/>
        </w:rPr>
      </w:pPr>
    </w:p>
    <w:p w14:paraId="0B40B8E8" w14:textId="77777777" w:rsidR="000C4709" w:rsidRPr="007B2222" w:rsidRDefault="000C4709" w:rsidP="0064735C">
      <w:pPr>
        <w:jc w:val="both"/>
        <w:rPr>
          <w:b/>
          <w:szCs w:val="24"/>
        </w:rPr>
      </w:pPr>
    </w:p>
    <w:p w14:paraId="4D024664" w14:textId="77777777" w:rsidR="000C4709" w:rsidRPr="007B2222" w:rsidRDefault="000C4709" w:rsidP="0064735C">
      <w:pPr>
        <w:jc w:val="both"/>
        <w:rPr>
          <w:b/>
          <w:szCs w:val="24"/>
        </w:rPr>
      </w:pPr>
    </w:p>
    <w:p w14:paraId="6B534750" w14:textId="77777777" w:rsidR="000C4709" w:rsidRPr="007B2222" w:rsidRDefault="000C4709" w:rsidP="0064735C">
      <w:pPr>
        <w:jc w:val="both"/>
        <w:rPr>
          <w:b/>
          <w:szCs w:val="24"/>
        </w:rPr>
      </w:pPr>
    </w:p>
    <w:p w14:paraId="74E3B1DC" w14:textId="77777777" w:rsidR="000C4709" w:rsidRPr="007B2222" w:rsidRDefault="000C4709" w:rsidP="0064735C">
      <w:pPr>
        <w:jc w:val="both"/>
        <w:rPr>
          <w:b/>
          <w:szCs w:val="24"/>
        </w:rPr>
      </w:pPr>
    </w:p>
    <w:p w14:paraId="5E2B310B" w14:textId="77777777" w:rsidR="000C4709" w:rsidRPr="007B2222" w:rsidRDefault="000C4709" w:rsidP="0064735C">
      <w:pPr>
        <w:jc w:val="both"/>
        <w:rPr>
          <w:b/>
          <w:szCs w:val="24"/>
        </w:rPr>
      </w:pPr>
    </w:p>
    <w:p w14:paraId="3A055108" w14:textId="77777777" w:rsidR="000C4709" w:rsidRPr="007B2222" w:rsidRDefault="000C4709" w:rsidP="0064735C">
      <w:pPr>
        <w:jc w:val="both"/>
        <w:rPr>
          <w:b/>
          <w:szCs w:val="24"/>
        </w:rPr>
      </w:pPr>
    </w:p>
    <w:p w14:paraId="7902782B" w14:textId="77777777" w:rsidR="000C4709" w:rsidRPr="007B2222" w:rsidRDefault="000C4709" w:rsidP="0064735C">
      <w:pPr>
        <w:jc w:val="both"/>
        <w:rPr>
          <w:b/>
          <w:szCs w:val="24"/>
        </w:rPr>
      </w:pPr>
    </w:p>
    <w:p w14:paraId="6EC908C6" w14:textId="77777777" w:rsidR="000C4709" w:rsidRPr="007B2222" w:rsidRDefault="000C4709" w:rsidP="0064735C">
      <w:pPr>
        <w:jc w:val="both"/>
        <w:rPr>
          <w:b/>
          <w:szCs w:val="24"/>
        </w:rPr>
      </w:pPr>
    </w:p>
    <w:p w14:paraId="31627736" w14:textId="77777777" w:rsidR="008F3B4D" w:rsidRPr="007B2222" w:rsidRDefault="008F3B4D" w:rsidP="0064735C">
      <w:pPr>
        <w:jc w:val="both"/>
        <w:rPr>
          <w:b/>
          <w:szCs w:val="24"/>
        </w:rPr>
        <w:sectPr w:rsidR="008F3B4D" w:rsidRPr="007B2222" w:rsidSect="0064735C">
          <w:headerReference w:type="even" r:id="rId82"/>
          <w:headerReference w:type="default" r:id="rId83"/>
          <w:footerReference w:type="default" r:id="rId84"/>
          <w:headerReference w:type="first" r:id="rId85"/>
          <w:pgSz w:w="11909" w:h="16834" w:code="9"/>
          <w:pgMar w:top="1440" w:right="1152" w:bottom="1152" w:left="1440" w:header="720" w:footer="720" w:gutter="0"/>
          <w:cols w:space="720"/>
          <w:docGrid w:linePitch="360"/>
        </w:sectPr>
      </w:pPr>
    </w:p>
    <w:p w14:paraId="29842005" w14:textId="77777777" w:rsidR="000C4709" w:rsidRPr="007B2222" w:rsidRDefault="000C4709" w:rsidP="0064735C">
      <w:pPr>
        <w:jc w:val="both"/>
        <w:rPr>
          <w:szCs w:val="24"/>
        </w:rPr>
      </w:pPr>
    </w:p>
    <w:p w14:paraId="4CCD2BA5" w14:textId="77777777" w:rsidR="00C2377C" w:rsidRPr="007B2222" w:rsidRDefault="00C2377C" w:rsidP="0064735C">
      <w:pPr>
        <w:jc w:val="both"/>
        <w:rPr>
          <w:szCs w:val="24"/>
        </w:rPr>
      </w:pPr>
    </w:p>
    <w:p w14:paraId="76102BE2" w14:textId="77777777" w:rsidR="00C2377C" w:rsidRPr="007B2222" w:rsidRDefault="00C2377C" w:rsidP="0064735C">
      <w:pPr>
        <w:jc w:val="both"/>
        <w:rPr>
          <w:szCs w:val="24"/>
        </w:rPr>
      </w:pPr>
    </w:p>
    <w:p w14:paraId="65708039" w14:textId="77777777" w:rsidR="00C2377C" w:rsidRPr="007B2222" w:rsidRDefault="00C2377C" w:rsidP="0064735C">
      <w:pPr>
        <w:jc w:val="both"/>
        <w:rPr>
          <w:szCs w:val="24"/>
        </w:rPr>
      </w:pPr>
    </w:p>
    <w:p w14:paraId="27F4061E" w14:textId="77777777" w:rsidR="00C2377C" w:rsidRPr="007B2222" w:rsidRDefault="00C2377C" w:rsidP="0064735C">
      <w:pPr>
        <w:jc w:val="both"/>
        <w:rPr>
          <w:szCs w:val="24"/>
        </w:rPr>
      </w:pPr>
    </w:p>
    <w:p w14:paraId="579B6698" w14:textId="77777777" w:rsidR="00C2377C" w:rsidRPr="007B2222" w:rsidRDefault="00C2377C" w:rsidP="0064735C">
      <w:pPr>
        <w:jc w:val="both"/>
        <w:rPr>
          <w:szCs w:val="24"/>
        </w:rPr>
      </w:pPr>
    </w:p>
    <w:p w14:paraId="7FBBA9CF" w14:textId="77777777" w:rsidR="00C2377C" w:rsidRPr="007B2222" w:rsidRDefault="00C2377C" w:rsidP="0064735C">
      <w:pPr>
        <w:jc w:val="both"/>
        <w:rPr>
          <w:szCs w:val="24"/>
        </w:rPr>
      </w:pPr>
    </w:p>
    <w:p w14:paraId="5D6E6D2C" w14:textId="77777777" w:rsidR="00C2377C" w:rsidRPr="007B2222" w:rsidRDefault="00C2377C" w:rsidP="0064735C">
      <w:pPr>
        <w:jc w:val="both"/>
        <w:rPr>
          <w:szCs w:val="24"/>
        </w:rPr>
      </w:pPr>
    </w:p>
    <w:p w14:paraId="705F1E4D" w14:textId="77777777" w:rsidR="00C2377C" w:rsidRPr="007B2222" w:rsidRDefault="00C2377C" w:rsidP="0064735C">
      <w:pPr>
        <w:jc w:val="both"/>
        <w:rPr>
          <w:szCs w:val="24"/>
        </w:rPr>
      </w:pPr>
    </w:p>
    <w:p w14:paraId="0C1A70B4" w14:textId="77777777" w:rsidR="00C2377C" w:rsidRPr="007B2222" w:rsidRDefault="00C2377C" w:rsidP="0064735C">
      <w:pPr>
        <w:jc w:val="both"/>
        <w:rPr>
          <w:szCs w:val="24"/>
        </w:rPr>
      </w:pPr>
    </w:p>
    <w:p w14:paraId="6D625F43" w14:textId="77777777" w:rsidR="00C2377C" w:rsidRPr="007B2222" w:rsidRDefault="00C2377C" w:rsidP="0064735C">
      <w:pPr>
        <w:jc w:val="both"/>
        <w:rPr>
          <w:szCs w:val="24"/>
        </w:rPr>
      </w:pPr>
    </w:p>
    <w:p w14:paraId="71ED7E2E" w14:textId="77777777" w:rsidR="00C2377C" w:rsidRPr="007B2222" w:rsidRDefault="00C2377C" w:rsidP="0064735C">
      <w:pPr>
        <w:jc w:val="both"/>
        <w:rPr>
          <w:szCs w:val="24"/>
        </w:rPr>
      </w:pPr>
    </w:p>
    <w:p w14:paraId="3F0E99D4" w14:textId="77777777" w:rsidR="000C4709" w:rsidRPr="007B2222" w:rsidRDefault="000C4709" w:rsidP="0064735C">
      <w:pPr>
        <w:jc w:val="both"/>
        <w:rPr>
          <w:szCs w:val="24"/>
        </w:rPr>
      </w:pPr>
    </w:p>
    <w:p w14:paraId="2E30423E" w14:textId="77777777" w:rsidR="000C4709" w:rsidRPr="007B2222" w:rsidRDefault="000C4709" w:rsidP="002A5E71">
      <w:pPr>
        <w:tabs>
          <w:tab w:val="left" w:pos="3180"/>
        </w:tabs>
        <w:jc w:val="center"/>
        <w:rPr>
          <w:b/>
          <w:szCs w:val="24"/>
        </w:rPr>
      </w:pPr>
      <w:r w:rsidRPr="007B2222">
        <w:rPr>
          <w:b/>
          <w:szCs w:val="24"/>
        </w:rPr>
        <w:t>VOLUME II</w:t>
      </w:r>
    </w:p>
    <w:p w14:paraId="0C6A1167" w14:textId="77777777" w:rsidR="002D1B4B" w:rsidRPr="007B2222" w:rsidRDefault="002D1B4B" w:rsidP="0064735C">
      <w:pPr>
        <w:tabs>
          <w:tab w:val="left" w:pos="3180"/>
        </w:tabs>
        <w:jc w:val="both"/>
        <w:rPr>
          <w:b/>
          <w:szCs w:val="24"/>
        </w:rPr>
      </w:pPr>
    </w:p>
    <w:p w14:paraId="5C2A5DD4" w14:textId="77777777" w:rsidR="000C4709" w:rsidRPr="007B2222" w:rsidRDefault="000C4709" w:rsidP="002A5E71">
      <w:pPr>
        <w:tabs>
          <w:tab w:val="left" w:pos="3180"/>
        </w:tabs>
        <w:jc w:val="center"/>
        <w:rPr>
          <w:b/>
          <w:szCs w:val="24"/>
        </w:rPr>
      </w:pPr>
      <w:r w:rsidRPr="007B2222">
        <w:rPr>
          <w:b/>
          <w:szCs w:val="24"/>
        </w:rPr>
        <w:t>SECTION VIII</w:t>
      </w:r>
    </w:p>
    <w:p w14:paraId="605E7DCF" w14:textId="77777777" w:rsidR="000C4709" w:rsidRPr="007B2222" w:rsidRDefault="000C4709" w:rsidP="0064735C">
      <w:pPr>
        <w:tabs>
          <w:tab w:val="left" w:pos="3180"/>
        </w:tabs>
        <w:jc w:val="both"/>
        <w:rPr>
          <w:b/>
          <w:szCs w:val="24"/>
        </w:rPr>
      </w:pPr>
    </w:p>
    <w:p w14:paraId="240D4857" w14:textId="77777777" w:rsidR="000C4709" w:rsidRPr="007B2222" w:rsidRDefault="000C4709" w:rsidP="002A5E71">
      <w:pPr>
        <w:tabs>
          <w:tab w:val="left" w:pos="3180"/>
        </w:tabs>
        <w:jc w:val="center"/>
        <w:rPr>
          <w:b/>
          <w:szCs w:val="24"/>
        </w:rPr>
      </w:pPr>
      <w:r w:rsidRPr="007B2222">
        <w:rPr>
          <w:b/>
          <w:szCs w:val="24"/>
        </w:rPr>
        <w:t>BILL OF QUANTITIES</w:t>
      </w:r>
    </w:p>
    <w:p w14:paraId="2C9CF8CA" w14:textId="77777777" w:rsidR="000C4709" w:rsidRPr="007B2222" w:rsidRDefault="000C4709" w:rsidP="0064735C">
      <w:pPr>
        <w:jc w:val="both"/>
        <w:rPr>
          <w:szCs w:val="24"/>
        </w:rPr>
      </w:pPr>
    </w:p>
    <w:p w14:paraId="1D01264A" w14:textId="77777777" w:rsidR="000C4709" w:rsidRPr="007B2222" w:rsidRDefault="000C4709" w:rsidP="0064735C">
      <w:pPr>
        <w:jc w:val="both"/>
        <w:rPr>
          <w:szCs w:val="24"/>
        </w:rPr>
      </w:pPr>
    </w:p>
    <w:p w14:paraId="5026B49B" w14:textId="77777777" w:rsidR="000C4709" w:rsidRPr="007B2222" w:rsidRDefault="000C4709" w:rsidP="0064735C">
      <w:pPr>
        <w:jc w:val="both"/>
        <w:rPr>
          <w:szCs w:val="24"/>
        </w:rPr>
      </w:pPr>
    </w:p>
    <w:p w14:paraId="77EB8256" w14:textId="77777777" w:rsidR="000C4709" w:rsidRPr="007B2222" w:rsidRDefault="000C4709" w:rsidP="0064735C">
      <w:pPr>
        <w:jc w:val="both"/>
        <w:rPr>
          <w:szCs w:val="24"/>
        </w:rPr>
      </w:pPr>
    </w:p>
    <w:p w14:paraId="20F409E4" w14:textId="77777777" w:rsidR="000C4709" w:rsidRPr="007B2222" w:rsidRDefault="000C4709" w:rsidP="0064735C">
      <w:pPr>
        <w:jc w:val="both"/>
        <w:rPr>
          <w:szCs w:val="24"/>
        </w:rPr>
      </w:pPr>
    </w:p>
    <w:p w14:paraId="4D2C31FD" w14:textId="77777777" w:rsidR="000C4709" w:rsidRPr="007B2222" w:rsidRDefault="000C4709" w:rsidP="0064735C">
      <w:pPr>
        <w:jc w:val="both"/>
        <w:rPr>
          <w:szCs w:val="24"/>
        </w:rPr>
      </w:pPr>
    </w:p>
    <w:p w14:paraId="33869FA9" w14:textId="77777777" w:rsidR="000C4709" w:rsidRPr="007B2222" w:rsidRDefault="000C4709" w:rsidP="0064735C">
      <w:pPr>
        <w:jc w:val="both"/>
        <w:rPr>
          <w:szCs w:val="24"/>
        </w:rPr>
      </w:pPr>
    </w:p>
    <w:p w14:paraId="4EA7EDAF" w14:textId="77777777" w:rsidR="000C4709" w:rsidRPr="007B2222" w:rsidRDefault="000C4709" w:rsidP="0064735C">
      <w:pPr>
        <w:jc w:val="both"/>
        <w:rPr>
          <w:szCs w:val="24"/>
        </w:rPr>
      </w:pPr>
    </w:p>
    <w:p w14:paraId="1B5643DE" w14:textId="77777777" w:rsidR="000C4709" w:rsidRPr="007B2222" w:rsidRDefault="000C4709" w:rsidP="0064735C">
      <w:pPr>
        <w:jc w:val="both"/>
        <w:rPr>
          <w:szCs w:val="24"/>
        </w:rPr>
      </w:pPr>
    </w:p>
    <w:p w14:paraId="577667B3" w14:textId="77777777" w:rsidR="000C4709" w:rsidRPr="007B2222" w:rsidRDefault="000C4709" w:rsidP="0064735C">
      <w:pPr>
        <w:jc w:val="both"/>
        <w:rPr>
          <w:szCs w:val="24"/>
        </w:rPr>
      </w:pPr>
    </w:p>
    <w:p w14:paraId="747525E0" w14:textId="77777777" w:rsidR="000C4709" w:rsidRPr="007B2222" w:rsidRDefault="000C4709" w:rsidP="0064735C">
      <w:pPr>
        <w:jc w:val="both"/>
        <w:rPr>
          <w:szCs w:val="24"/>
        </w:rPr>
      </w:pPr>
    </w:p>
    <w:p w14:paraId="4D3AF923" w14:textId="77777777" w:rsidR="000C4709" w:rsidRPr="007B2222" w:rsidRDefault="000C4709" w:rsidP="0064735C">
      <w:pPr>
        <w:jc w:val="both"/>
        <w:rPr>
          <w:szCs w:val="24"/>
        </w:rPr>
      </w:pPr>
    </w:p>
    <w:p w14:paraId="6A7489CE" w14:textId="77777777" w:rsidR="008F3B4D" w:rsidRPr="007B2222" w:rsidRDefault="008F3B4D" w:rsidP="0064735C">
      <w:pPr>
        <w:jc w:val="both"/>
        <w:rPr>
          <w:szCs w:val="24"/>
        </w:rPr>
        <w:sectPr w:rsidR="008F3B4D" w:rsidRPr="007B2222" w:rsidSect="00F25F19">
          <w:headerReference w:type="even" r:id="rId86"/>
          <w:headerReference w:type="default" r:id="rId87"/>
          <w:footerReference w:type="default" r:id="rId88"/>
          <w:headerReference w:type="first" r:id="rId89"/>
          <w:pgSz w:w="11909" w:h="16834" w:code="9"/>
          <w:pgMar w:top="1440" w:right="1152" w:bottom="1152" w:left="1440" w:header="720" w:footer="720" w:gutter="0"/>
          <w:pgNumType w:start="1"/>
          <w:cols w:space="720"/>
          <w:docGrid w:linePitch="360"/>
        </w:sectPr>
      </w:pPr>
    </w:p>
    <w:p w14:paraId="13D798BA" w14:textId="77777777" w:rsidR="000C4709" w:rsidRPr="007B2222" w:rsidRDefault="000C4709" w:rsidP="0064735C">
      <w:pPr>
        <w:jc w:val="both"/>
        <w:rPr>
          <w:szCs w:val="24"/>
        </w:rPr>
      </w:pPr>
    </w:p>
    <w:p w14:paraId="510AD8D5" w14:textId="77777777" w:rsidR="00C2377C" w:rsidRPr="007B2222" w:rsidRDefault="00C2377C" w:rsidP="0064735C">
      <w:pPr>
        <w:jc w:val="both"/>
        <w:rPr>
          <w:szCs w:val="24"/>
        </w:rPr>
      </w:pPr>
    </w:p>
    <w:p w14:paraId="282D453D" w14:textId="77777777" w:rsidR="000C4709" w:rsidRPr="007B2222" w:rsidRDefault="000C4709" w:rsidP="002A5E71">
      <w:pPr>
        <w:jc w:val="center"/>
        <w:rPr>
          <w:b/>
          <w:szCs w:val="24"/>
        </w:rPr>
      </w:pPr>
      <w:r w:rsidRPr="007B2222">
        <w:rPr>
          <w:b/>
          <w:szCs w:val="24"/>
        </w:rPr>
        <w:t>Bill of Quantities</w:t>
      </w:r>
    </w:p>
    <w:p w14:paraId="6BC5F12D" w14:textId="77777777" w:rsidR="000C4709" w:rsidRPr="007B2222" w:rsidRDefault="000C4709" w:rsidP="0064735C">
      <w:pPr>
        <w:jc w:val="both"/>
        <w:rPr>
          <w:b/>
          <w:szCs w:val="24"/>
        </w:rPr>
      </w:pPr>
    </w:p>
    <w:p w14:paraId="23C23825" w14:textId="77777777" w:rsidR="000C4709" w:rsidRPr="007B2222" w:rsidRDefault="000C4709" w:rsidP="0064735C">
      <w:pPr>
        <w:jc w:val="both"/>
        <w:rPr>
          <w:szCs w:val="24"/>
        </w:rPr>
      </w:pPr>
      <w:r w:rsidRPr="007B2222">
        <w:rPr>
          <w:szCs w:val="24"/>
        </w:rPr>
        <w:t xml:space="preserve">The Bill of Quantities is included in separate Volume II, which forms part of these </w:t>
      </w:r>
      <w:r w:rsidR="009D52B4" w:rsidRPr="007B2222">
        <w:rPr>
          <w:szCs w:val="24"/>
        </w:rPr>
        <w:t>Tender</w:t>
      </w:r>
      <w:r w:rsidRPr="007B2222">
        <w:rPr>
          <w:szCs w:val="24"/>
        </w:rPr>
        <w:t xml:space="preserve"> Documents.</w:t>
      </w:r>
    </w:p>
    <w:p w14:paraId="6CF0B363" w14:textId="77777777" w:rsidR="000C4709" w:rsidRPr="007B2222" w:rsidRDefault="000C4709" w:rsidP="0064735C">
      <w:pPr>
        <w:jc w:val="both"/>
        <w:rPr>
          <w:szCs w:val="24"/>
        </w:rPr>
      </w:pPr>
    </w:p>
    <w:p w14:paraId="691ED5E6" w14:textId="77777777" w:rsidR="000C4709" w:rsidRPr="007B2222" w:rsidRDefault="000C4709" w:rsidP="0064735C">
      <w:pPr>
        <w:jc w:val="both"/>
        <w:rPr>
          <w:szCs w:val="24"/>
        </w:rPr>
      </w:pPr>
    </w:p>
    <w:p w14:paraId="5F00B8FC" w14:textId="77777777" w:rsidR="000C4709" w:rsidRPr="007B2222" w:rsidRDefault="000C4709" w:rsidP="0064735C">
      <w:pPr>
        <w:jc w:val="both"/>
        <w:rPr>
          <w:szCs w:val="24"/>
        </w:rPr>
      </w:pPr>
    </w:p>
    <w:p w14:paraId="39C592FC" w14:textId="77777777" w:rsidR="000C4709" w:rsidRPr="007B2222" w:rsidRDefault="000C4709" w:rsidP="0064735C">
      <w:pPr>
        <w:jc w:val="both"/>
        <w:rPr>
          <w:szCs w:val="24"/>
        </w:rPr>
      </w:pPr>
    </w:p>
    <w:p w14:paraId="6BA4958D" w14:textId="77777777" w:rsidR="000C4709" w:rsidRPr="007B2222" w:rsidRDefault="000C4709" w:rsidP="0064735C">
      <w:pPr>
        <w:jc w:val="both"/>
        <w:rPr>
          <w:szCs w:val="24"/>
        </w:rPr>
      </w:pPr>
    </w:p>
    <w:p w14:paraId="240A316B" w14:textId="77777777" w:rsidR="000C4709" w:rsidRPr="007B2222" w:rsidRDefault="000C4709" w:rsidP="0064735C">
      <w:pPr>
        <w:jc w:val="both"/>
        <w:rPr>
          <w:szCs w:val="24"/>
        </w:rPr>
      </w:pPr>
    </w:p>
    <w:p w14:paraId="36169EA1" w14:textId="77777777" w:rsidR="000C4709" w:rsidRPr="007B2222" w:rsidRDefault="000C4709" w:rsidP="0064735C">
      <w:pPr>
        <w:jc w:val="both"/>
        <w:rPr>
          <w:szCs w:val="24"/>
        </w:rPr>
      </w:pPr>
    </w:p>
    <w:p w14:paraId="1CD04847" w14:textId="77777777" w:rsidR="000C4709" w:rsidRPr="007B2222" w:rsidRDefault="000C4709" w:rsidP="0064735C">
      <w:pPr>
        <w:jc w:val="both"/>
        <w:rPr>
          <w:szCs w:val="24"/>
        </w:rPr>
      </w:pPr>
    </w:p>
    <w:p w14:paraId="7D7191B3" w14:textId="77777777" w:rsidR="000C4709" w:rsidRPr="007B2222" w:rsidRDefault="000C4709" w:rsidP="0064735C">
      <w:pPr>
        <w:jc w:val="both"/>
        <w:rPr>
          <w:szCs w:val="24"/>
        </w:rPr>
      </w:pPr>
    </w:p>
    <w:p w14:paraId="08EF6BEE" w14:textId="77777777" w:rsidR="000C4709" w:rsidRPr="007B2222" w:rsidRDefault="000C4709" w:rsidP="0064735C">
      <w:pPr>
        <w:jc w:val="both"/>
        <w:rPr>
          <w:szCs w:val="24"/>
        </w:rPr>
      </w:pPr>
    </w:p>
    <w:p w14:paraId="640C2C27" w14:textId="77777777" w:rsidR="000C4709" w:rsidRPr="007B2222" w:rsidRDefault="000C4709" w:rsidP="0064735C">
      <w:pPr>
        <w:jc w:val="both"/>
        <w:rPr>
          <w:szCs w:val="24"/>
        </w:rPr>
      </w:pPr>
    </w:p>
    <w:p w14:paraId="4206B1D4" w14:textId="77777777" w:rsidR="000C4709" w:rsidRPr="007B2222" w:rsidRDefault="000C4709" w:rsidP="0064735C">
      <w:pPr>
        <w:jc w:val="both"/>
        <w:rPr>
          <w:szCs w:val="24"/>
        </w:rPr>
      </w:pPr>
    </w:p>
    <w:p w14:paraId="15E0EDCE" w14:textId="77777777" w:rsidR="000C4709" w:rsidRPr="007B2222" w:rsidRDefault="000C4709" w:rsidP="0064735C">
      <w:pPr>
        <w:jc w:val="both"/>
        <w:rPr>
          <w:szCs w:val="24"/>
        </w:rPr>
      </w:pPr>
    </w:p>
    <w:p w14:paraId="710FBEDE" w14:textId="77777777" w:rsidR="000C4709" w:rsidRPr="007B2222" w:rsidRDefault="000C4709" w:rsidP="0064735C">
      <w:pPr>
        <w:jc w:val="both"/>
        <w:rPr>
          <w:szCs w:val="24"/>
        </w:rPr>
      </w:pPr>
    </w:p>
    <w:p w14:paraId="041A2BFC" w14:textId="77777777" w:rsidR="000C4709" w:rsidRPr="007B2222" w:rsidRDefault="000C4709" w:rsidP="0064735C">
      <w:pPr>
        <w:jc w:val="both"/>
        <w:rPr>
          <w:szCs w:val="24"/>
        </w:rPr>
      </w:pPr>
    </w:p>
    <w:p w14:paraId="7B161439" w14:textId="77777777" w:rsidR="000C4709" w:rsidRPr="007B2222" w:rsidRDefault="000C4709" w:rsidP="0064735C">
      <w:pPr>
        <w:jc w:val="both"/>
        <w:rPr>
          <w:szCs w:val="24"/>
        </w:rPr>
      </w:pPr>
    </w:p>
    <w:p w14:paraId="1912B8F5" w14:textId="77777777" w:rsidR="000C4709" w:rsidRPr="007B2222" w:rsidRDefault="000C4709" w:rsidP="0064735C">
      <w:pPr>
        <w:jc w:val="both"/>
        <w:rPr>
          <w:szCs w:val="24"/>
        </w:rPr>
      </w:pPr>
    </w:p>
    <w:p w14:paraId="7E4E585B" w14:textId="77777777" w:rsidR="000C4709" w:rsidRPr="007B2222" w:rsidRDefault="000C4709" w:rsidP="0064735C">
      <w:pPr>
        <w:jc w:val="both"/>
        <w:rPr>
          <w:szCs w:val="24"/>
        </w:rPr>
      </w:pPr>
    </w:p>
    <w:p w14:paraId="1EA09498" w14:textId="77777777" w:rsidR="000C4709" w:rsidRPr="007B2222" w:rsidRDefault="000C4709" w:rsidP="0064735C">
      <w:pPr>
        <w:jc w:val="both"/>
        <w:rPr>
          <w:szCs w:val="24"/>
        </w:rPr>
      </w:pPr>
    </w:p>
    <w:p w14:paraId="117156AD" w14:textId="77777777" w:rsidR="000C4709" w:rsidRPr="007B2222" w:rsidRDefault="000C4709" w:rsidP="0064735C">
      <w:pPr>
        <w:jc w:val="both"/>
        <w:rPr>
          <w:szCs w:val="24"/>
        </w:rPr>
      </w:pPr>
    </w:p>
    <w:p w14:paraId="4416DAF4" w14:textId="77777777" w:rsidR="000C4709" w:rsidRPr="007B2222" w:rsidRDefault="000C4709" w:rsidP="0064735C">
      <w:pPr>
        <w:jc w:val="both"/>
        <w:rPr>
          <w:szCs w:val="24"/>
        </w:rPr>
      </w:pPr>
    </w:p>
    <w:p w14:paraId="3BDA8DA5" w14:textId="77777777" w:rsidR="000C4709" w:rsidRPr="007B2222" w:rsidRDefault="000C4709" w:rsidP="0064735C">
      <w:pPr>
        <w:jc w:val="both"/>
        <w:rPr>
          <w:szCs w:val="24"/>
        </w:rPr>
      </w:pPr>
    </w:p>
    <w:p w14:paraId="4A78C5F6" w14:textId="77777777" w:rsidR="000C4709" w:rsidRPr="007B2222" w:rsidRDefault="000C4709" w:rsidP="0064735C">
      <w:pPr>
        <w:jc w:val="both"/>
        <w:rPr>
          <w:szCs w:val="24"/>
        </w:rPr>
      </w:pPr>
    </w:p>
    <w:p w14:paraId="164F521A" w14:textId="77777777" w:rsidR="000C4709" w:rsidRPr="007B2222" w:rsidRDefault="000C4709" w:rsidP="0064735C">
      <w:pPr>
        <w:jc w:val="both"/>
        <w:rPr>
          <w:szCs w:val="24"/>
        </w:rPr>
      </w:pPr>
    </w:p>
    <w:p w14:paraId="7C0D59DA" w14:textId="77777777" w:rsidR="000C4709" w:rsidRPr="007B2222" w:rsidRDefault="000C4709" w:rsidP="0064735C">
      <w:pPr>
        <w:jc w:val="both"/>
        <w:rPr>
          <w:szCs w:val="24"/>
        </w:rPr>
      </w:pPr>
    </w:p>
    <w:p w14:paraId="273CF90E" w14:textId="77777777" w:rsidR="000C4709" w:rsidRPr="007B2222" w:rsidRDefault="000C4709" w:rsidP="0064735C">
      <w:pPr>
        <w:jc w:val="both"/>
        <w:rPr>
          <w:szCs w:val="24"/>
        </w:rPr>
      </w:pPr>
    </w:p>
    <w:p w14:paraId="692B6779" w14:textId="77777777" w:rsidR="000C4709" w:rsidRPr="007B2222" w:rsidRDefault="000C4709" w:rsidP="0064735C">
      <w:pPr>
        <w:jc w:val="both"/>
        <w:rPr>
          <w:szCs w:val="24"/>
        </w:rPr>
      </w:pPr>
    </w:p>
    <w:p w14:paraId="412D818C" w14:textId="77777777" w:rsidR="000C4709" w:rsidRPr="007B2222" w:rsidRDefault="000C4709" w:rsidP="0064735C">
      <w:pPr>
        <w:jc w:val="both"/>
        <w:rPr>
          <w:szCs w:val="24"/>
        </w:rPr>
      </w:pPr>
    </w:p>
    <w:p w14:paraId="09CFA39E" w14:textId="77777777" w:rsidR="000C4709" w:rsidRPr="007B2222" w:rsidRDefault="000C4709" w:rsidP="0064735C">
      <w:pPr>
        <w:jc w:val="both"/>
        <w:rPr>
          <w:szCs w:val="24"/>
        </w:rPr>
      </w:pPr>
    </w:p>
    <w:p w14:paraId="7DC48A02" w14:textId="77777777" w:rsidR="000C4709" w:rsidRPr="007B2222" w:rsidRDefault="000C4709" w:rsidP="0064735C">
      <w:pPr>
        <w:jc w:val="both"/>
        <w:rPr>
          <w:szCs w:val="24"/>
        </w:rPr>
      </w:pPr>
    </w:p>
    <w:p w14:paraId="77EF75F8" w14:textId="77777777" w:rsidR="000C4709" w:rsidRPr="007B2222" w:rsidRDefault="000C4709" w:rsidP="0064735C">
      <w:pPr>
        <w:tabs>
          <w:tab w:val="left" w:pos="3855"/>
        </w:tabs>
        <w:jc w:val="both"/>
        <w:rPr>
          <w:szCs w:val="24"/>
        </w:rPr>
      </w:pPr>
      <w:r w:rsidRPr="007B2222">
        <w:rPr>
          <w:szCs w:val="24"/>
        </w:rPr>
        <w:tab/>
      </w:r>
    </w:p>
    <w:p w14:paraId="388DA60D" w14:textId="77777777" w:rsidR="000C4709" w:rsidRPr="007B2222" w:rsidRDefault="000C4709" w:rsidP="0064735C">
      <w:pPr>
        <w:tabs>
          <w:tab w:val="left" w:pos="3855"/>
        </w:tabs>
        <w:jc w:val="both"/>
        <w:rPr>
          <w:szCs w:val="24"/>
        </w:rPr>
      </w:pPr>
    </w:p>
    <w:p w14:paraId="2D281D69" w14:textId="77777777" w:rsidR="000C4709" w:rsidRPr="007B2222" w:rsidRDefault="000C4709" w:rsidP="0064735C">
      <w:pPr>
        <w:tabs>
          <w:tab w:val="left" w:pos="3855"/>
        </w:tabs>
        <w:jc w:val="both"/>
        <w:rPr>
          <w:szCs w:val="24"/>
        </w:rPr>
      </w:pPr>
    </w:p>
    <w:p w14:paraId="76FD1311" w14:textId="77777777" w:rsidR="000C4709" w:rsidRPr="007B2222" w:rsidRDefault="000C4709" w:rsidP="0064735C">
      <w:pPr>
        <w:tabs>
          <w:tab w:val="left" w:pos="3855"/>
        </w:tabs>
        <w:jc w:val="both"/>
        <w:rPr>
          <w:szCs w:val="24"/>
        </w:rPr>
      </w:pPr>
    </w:p>
    <w:p w14:paraId="65D16FC8" w14:textId="77777777" w:rsidR="008F3B4D" w:rsidRPr="007B2222" w:rsidRDefault="008F3B4D" w:rsidP="0064735C">
      <w:pPr>
        <w:tabs>
          <w:tab w:val="left" w:pos="3855"/>
        </w:tabs>
        <w:jc w:val="both"/>
        <w:rPr>
          <w:szCs w:val="24"/>
        </w:rPr>
        <w:sectPr w:rsidR="008F3B4D" w:rsidRPr="007B2222" w:rsidSect="00890EA2">
          <w:pgSz w:w="12240" w:h="15840"/>
          <w:pgMar w:top="1440" w:right="1800" w:bottom="1440" w:left="1800" w:header="720" w:footer="720" w:gutter="0"/>
          <w:cols w:space="720"/>
          <w:docGrid w:linePitch="360"/>
        </w:sectPr>
      </w:pPr>
    </w:p>
    <w:p w14:paraId="2EBA2832" w14:textId="77777777" w:rsidR="000C4709" w:rsidRPr="007B2222" w:rsidRDefault="000C4709" w:rsidP="0064735C">
      <w:pPr>
        <w:tabs>
          <w:tab w:val="left" w:pos="3855"/>
        </w:tabs>
        <w:jc w:val="both"/>
        <w:rPr>
          <w:szCs w:val="24"/>
        </w:rPr>
      </w:pPr>
    </w:p>
    <w:p w14:paraId="36A4C627" w14:textId="77777777" w:rsidR="000C4709" w:rsidRPr="007B2222" w:rsidRDefault="000C4709" w:rsidP="0064735C">
      <w:pPr>
        <w:tabs>
          <w:tab w:val="left" w:pos="3855"/>
        </w:tabs>
        <w:jc w:val="both"/>
        <w:rPr>
          <w:szCs w:val="24"/>
        </w:rPr>
      </w:pPr>
    </w:p>
    <w:p w14:paraId="6A52A4A6" w14:textId="77777777" w:rsidR="000C4709" w:rsidRPr="007B2222" w:rsidRDefault="000C4709" w:rsidP="0064735C">
      <w:pPr>
        <w:tabs>
          <w:tab w:val="left" w:pos="3855"/>
        </w:tabs>
        <w:jc w:val="both"/>
        <w:rPr>
          <w:szCs w:val="24"/>
        </w:rPr>
      </w:pPr>
    </w:p>
    <w:p w14:paraId="7F837660" w14:textId="77777777" w:rsidR="000C4709" w:rsidRPr="007B2222" w:rsidRDefault="000C4709" w:rsidP="0064735C">
      <w:pPr>
        <w:tabs>
          <w:tab w:val="left" w:pos="3855"/>
        </w:tabs>
        <w:jc w:val="both"/>
        <w:rPr>
          <w:szCs w:val="24"/>
        </w:rPr>
      </w:pPr>
    </w:p>
    <w:p w14:paraId="71614DAA" w14:textId="77777777" w:rsidR="000C4709" w:rsidRPr="007B2222" w:rsidRDefault="000C4709" w:rsidP="0064735C">
      <w:pPr>
        <w:tabs>
          <w:tab w:val="left" w:pos="3855"/>
        </w:tabs>
        <w:jc w:val="both"/>
        <w:rPr>
          <w:szCs w:val="24"/>
        </w:rPr>
      </w:pPr>
    </w:p>
    <w:p w14:paraId="3CED5849" w14:textId="77777777" w:rsidR="000C4709" w:rsidRPr="007B2222" w:rsidRDefault="000C4709" w:rsidP="0064735C">
      <w:pPr>
        <w:tabs>
          <w:tab w:val="left" w:pos="3855"/>
        </w:tabs>
        <w:jc w:val="both"/>
        <w:rPr>
          <w:szCs w:val="24"/>
        </w:rPr>
      </w:pPr>
    </w:p>
    <w:p w14:paraId="7860C727" w14:textId="77777777" w:rsidR="000C4709" w:rsidRPr="007B2222" w:rsidRDefault="000C4709" w:rsidP="0064735C">
      <w:pPr>
        <w:tabs>
          <w:tab w:val="left" w:pos="3855"/>
        </w:tabs>
        <w:jc w:val="both"/>
        <w:rPr>
          <w:szCs w:val="24"/>
        </w:rPr>
      </w:pPr>
    </w:p>
    <w:p w14:paraId="33C50CD1" w14:textId="77777777" w:rsidR="000C4709" w:rsidRPr="007B2222" w:rsidRDefault="000C4709" w:rsidP="0064735C">
      <w:pPr>
        <w:tabs>
          <w:tab w:val="left" w:pos="3855"/>
        </w:tabs>
        <w:jc w:val="both"/>
        <w:rPr>
          <w:szCs w:val="24"/>
        </w:rPr>
      </w:pPr>
    </w:p>
    <w:p w14:paraId="29898C43" w14:textId="77777777" w:rsidR="000C4709" w:rsidRPr="007B2222" w:rsidRDefault="000C4709" w:rsidP="0064735C">
      <w:pPr>
        <w:tabs>
          <w:tab w:val="left" w:pos="3855"/>
        </w:tabs>
        <w:jc w:val="both"/>
        <w:rPr>
          <w:szCs w:val="24"/>
        </w:rPr>
      </w:pPr>
    </w:p>
    <w:p w14:paraId="1CD6B41E" w14:textId="77777777" w:rsidR="00C36FD0" w:rsidRPr="007B2222" w:rsidRDefault="00C36FD0" w:rsidP="0064735C">
      <w:pPr>
        <w:tabs>
          <w:tab w:val="left" w:pos="3855"/>
        </w:tabs>
        <w:jc w:val="both"/>
        <w:rPr>
          <w:szCs w:val="24"/>
        </w:rPr>
      </w:pPr>
    </w:p>
    <w:p w14:paraId="73C8AB34" w14:textId="77777777" w:rsidR="00C36FD0" w:rsidRPr="007B2222" w:rsidRDefault="00C36FD0" w:rsidP="0064735C">
      <w:pPr>
        <w:tabs>
          <w:tab w:val="left" w:pos="3855"/>
        </w:tabs>
        <w:jc w:val="both"/>
        <w:rPr>
          <w:szCs w:val="24"/>
        </w:rPr>
      </w:pPr>
    </w:p>
    <w:p w14:paraId="745CCE97" w14:textId="77777777" w:rsidR="000C4709" w:rsidRPr="007B2222" w:rsidRDefault="000C4709" w:rsidP="0064735C">
      <w:pPr>
        <w:jc w:val="both"/>
        <w:rPr>
          <w:szCs w:val="24"/>
        </w:rPr>
      </w:pPr>
    </w:p>
    <w:p w14:paraId="276E7BDB" w14:textId="77777777" w:rsidR="000C4709" w:rsidRPr="007B2222" w:rsidRDefault="000C4709" w:rsidP="0064735C">
      <w:pPr>
        <w:jc w:val="both"/>
        <w:rPr>
          <w:szCs w:val="24"/>
        </w:rPr>
      </w:pPr>
    </w:p>
    <w:p w14:paraId="549243EB" w14:textId="77777777" w:rsidR="000C4709" w:rsidRPr="007B2222" w:rsidRDefault="000C4709" w:rsidP="0064735C">
      <w:pPr>
        <w:jc w:val="both"/>
        <w:rPr>
          <w:szCs w:val="24"/>
        </w:rPr>
      </w:pPr>
    </w:p>
    <w:p w14:paraId="0A447387" w14:textId="77777777" w:rsidR="000C4709" w:rsidRPr="007B2222" w:rsidRDefault="000C4709" w:rsidP="0064735C">
      <w:pPr>
        <w:jc w:val="both"/>
        <w:rPr>
          <w:szCs w:val="24"/>
        </w:rPr>
      </w:pPr>
    </w:p>
    <w:p w14:paraId="7F10BDC2" w14:textId="77777777" w:rsidR="000C4709" w:rsidRPr="007B2222" w:rsidRDefault="000C4709" w:rsidP="0064735C">
      <w:pPr>
        <w:tabs>
          <w:tab w:val="left" w:pos="3180"/>
        </w:tabs>
        <w:jc w:val="center"/>
        <w:rPr>
          <w:b/>
          <w:szCs w:val="24"/>
        </w:rPr>
      </w:pPr>
      <w:r w:rsidRPr="007B2222">
        <w:rPr>
          <w:b/>
          <w:szCs w:val="24"/>
        </w:rPr>
        <w:t>VOLUME III</w:t>
      </w:r>
    </w:p>
    <w:p w14:paraId="404CB2C3" w14:textId="77777777" w:rsidR="00770B33" w:rsidRPr="007B2222" w:rsidRDefault="00770B33" w:rsidP="0064735C">
      <w:pPr>
        <w:tabs>
          <w:tab w:val="left" w:pos="3180"/>
        </w:tabs>
        <w:jc w:val="both"/>
        <w:rPr>
          <w:b/>
          <w:szCs w:val="24"/>
        </w:rPr>
      </w:pPr>
    </w:p>
    <w:p w14:paraId="5972C345" w14:textId="77777777" w:rsidR="000C4709" w:rsidRPr="007B2222" w:rsidRDefault="000C4709" w:rsidP="002A5E71">
      <w:pPr>
        <w:tabs>
          <w:tab w:val="left" w:pos="3180"/>
        </w:tabs>
        <w:jc w:val="center"/>
        <w:rPr>
          <w:b/>
          <w:szCs w:val="24"/>
        </w:rPr>
      </w:pPr>
      <w:r w:rsidRPr="007B2222">
        <w:rPr>
          <w:b/>
          <w:szCs w:val="24"/>
        </w:rPr>
        <w:t>SECTION IX</w:t>
      </w:r>
    </w:p>
    <w:p w14:paraId="22BA2581" w14:textId="77777777" w:rsidR="000C4709" w:rsidRPr="007B2222" w:rsidRDefault="000C4709" w:rsidP="0064735C">
      <w:pPr>
        <w:tabs>
          <w:tab w:val="left" w:pos="3180"/>
        </w:tabs>
        <w:jc w:val="both"/>
        <w:rPr>
          <w:b/>
          <w:szCs w:val="24"/>
        </w:rPr>
      </w:pPr>
    </w:p>
    <w:p w14:paraId="5A3D8DDE" w14:textId="77777777" w:rsidR="000C4709" w:rsidRPr="007B2222" w:rsidRDefault="000C4709" w:rsidP="002A5E71">
      <w:pPr>
        <w:tabs>
          <w:tab w:val="left" w:pos="3180"/>
        </w:tabs>
        <w:jc w:val="center"/>
        <w:rPr>
          <w:b/>
          <w:szCs w:val="24"/>
        </w:rPr>
      </w:pPr>
      <w:r w:rsidRPr="007B2222">
        <w:rPr>
          <w:b/>
          <w:szCs w:val="24"/>
        </w:rPr>
        <w:t>SPECIFICATIONS AND PERFORMANCE REQUIREMENT</w:t>
      </w:r>
      <w:r w:rsidR="00644E76" w:rsidRPr="007B2222">
        <w:rPr>
          <w:b/>
          <w:szCs w:val="24"/>
        </w:rPr>
        <w:t>S</w:t>
      </w:r>
    </w:p>
    <w:p w14:paraId="06786CD9" w14:textId="77777777" w:rsidR="000C4709" w:rsidRPr="007B2222" w:rsidRDefault="000C4709" w:rsidP="0064735C">
      <w:pPr>
        <w:tabs>
          <w:tab w:val="left" w:pos="2880"/>
        </w:tabs>
        <w:jc w:val="both"/>
        <w:rPr>
          <w:szCs w:val="24"/>
        </w:rPr>
      </w:pPr>
    </w:p>
    <w:p w14:paraId="54F46339" w14:textId="77777777" w:rsidR="000C4709" w:rsidRPr="007B2222" w:rsidRDefault="000C4709" w:rsidP="0064735C">
      <w:pPr>
        <w:tabs>
          <w:tab w:val="left" w:pos="2880"/>
        </w:tabs>
        <w:jc w:val="both"/>
        <w:rPr>
          <w:szCs w:val="24"/>
        </w:rPr>
      </w:pPr>
    </w:p>
    <w:p w14:paraId="3E8F69DC" w14:textId="77777777" w:rsidR="000C4709" w:rsidRPr="007B2222" w:rsidRDefault="000C4709" w:rsidP="0064735C">
      <w:pPr>
        <w:tabs>
          <w:tab w:val="left" w:pos="2880"/>
        </w:tabs>
        <w:jc w:val="both"/>
        <w:rPr>
          <w:szCs w:val="24"/>
        </w:rPr>
      </w:pPr>
    </w:p>
    <w:p w14:paraId="1EDCE2D5" w14:textId="77777777" w:rsidR="000C4709" w:rsidRPr="007B2222" w:rsidRDefault="000C4709" w:rsidP="0064735C">
      <w:pPr>
        <w:tabs>
          <w:tab w:val="left" w:pos="2880"/>
        </w:tabs>
        <w:jc w:val="both"/>
        <w:rPr>
          <w:szCs w:val="24"/>
        </w:rPr>
      </w:pPr>
    </w:p>
    <w:p w14:paraId="1AF6CAEA" w14:textId="77777777" w:rsidR="000C4709" w:rsidRPr="007B2222" w:rsidRDefault="000C4709" w:rsidP="0064735C">
      <w:pPr>
        <w:tabs>
          <w:tab w:val="left" w:pos="2880"/>
        </w:tabs>
        <w:jc w:val="both"/>
        <w:rPr>
          <w:szCs w:val="24"/>
        </w:rPr>
      </w:pPr>
    </w:p>
    <w:p w14:paraId="08D33C11" w14:textId="77777777" w:rsidR="000C4709" w:rsidRPr="007B2222" w:rsidRDefault="000C4709" w:rsidP="0064735C">
      <w:pPr>
        <w:tabs>
          <w:tab w:val="left" w:pos="2880"/>
        </w:tabs>
        <w:jc w:val="both"/>
        <w:rPr>
          <w:szCs w:val="24"/>
        </w:rPr>
      </w:pPr>
    </w:p>
    <w:p w14:paraId="2AB40F79" w14:textId="77777777" w:rsidR="000C4709" w:rsidRPr="007B2222" w:rsidRDefault="000C4709" w:rsidP="0064735C">
      <w:pPr>
        <w:tabs>
          <w:tab w:val="left" w:pos="2880"/>
        </w:tabs>
        <w:jc w:val="both"/>
        <w:rPr>
          <w:szCs w:val="24"/>
        </w:rPr>
      </w:pPr>
    </w:p>
    <w:p w14:paraId="58C270BE" w14:textId="77777777" w:rsidR="000C4709" w:rsidRPr="007B2222" w:rsidRDefault="000C4709" w:rsidP="0064735C">
      <w:pPr>
        <w:tabs>
          <w:tab w:val="left" w:pos="2880"/>
        </w:tabs>
        <w:jc w:val="both"/>
        <w:rPr>
          <w:szCs w:val="24"/>
        </w:rPr>
      </w:pPr>
    </w:p>
    <w:p w14:paraId="366C166B" w14:textId="77777777" w:rsidR="000C4709" w:rsidRPr="007B2222" w:rsidRDefault="000C4709" w:rsidP="0064735C">
      <w:pPr>
        <w:tabs>
          <w:tab w:val="left" w:pos="2880"/>
        </w:tabs>
        <w:jc w:val="both"/>
        <w:rPr>
          <w:szCs w:val="24"/>
        </w:rPr>
      </w:pPr>
    </w:p>
    <w:p w14:paraId="6BA4E833" w14:textId="77777777" w:rsidR="000C4709" w:rsidRPr="007B2222" w:rsidRDefault="000C4709" w:rsidP="0064735C">
      <w:pPr>
        <w:tabs>
          <w:tab w:val="left" w:pos="2880"/>
        </w:tabs>
        <w:jc w:val="both"/>
        <w:rPr>
          <w:szCs w:val="24"/>
        </w:rPr>
      </w:pPr>
    </w:p>
    <w:p w14:paraId="306CEADC" w14:textId="77777777" w:rsidR="000C4709" w:rsidRPr="007B2222" w:rsidRDefault="000C4709" w:rsidP="0064735C">
      <w:pPr>
        <w:tabs>
          <w:tab w:val="left" w:pos="2880"/>
        </w:tabs>
        <w:jc w:val="both"/>
        <w:rPr>
          <w:szCs w:val="24"/>
        </w:rPr>
      </w:pPr>
    </w:p>
    <w:p w14:paraId="5D7AB6FD" w14:textId="77777777" w:rsidR="000C4709" w:rsidRPr="007B2222" w:rsidRDefault="000C4709" w:rsidP="0064735C">
      <w:pPr>
        <w:tabs>
          <w:tab w:val="left" w:pos="2880"/>
        </w:tabs>
        <w:jc w:val="both"/>
        <w:rPr>
          <w:szCs w:val="24"/>
        </w:rPr>
      </w:pPr>
    </w:p>
    <w:p w14:paraId="47CAE32C" w14:textId="77777777" w:rsidR="000C4709" w:rsidRPr="007B2222" w:rsidRDefault="000C4709" w:rsidP="0064735C">
      <w:pPr>
        <w:tabs>
          <w:tab w:val="left" w:pos="2880"/>
        </w:tabs>
        <w:jc w:val="both"/>
        <w:rPr>
          <w:szCs w:val="24"/>
        </w:rPr>
      </w:pPr>
    </w:p>
    <w:p w14:paraId="4D79F1F7" w14:textId="77777777" w:rsidR="00644E76" w:rsidRPr="007B2222" w:rsidRDefault="00644E76" w:rsidP="0064735C">
      <w:pPr>
        <w:tabs>
          <w:tab w:val="left" w:pos="2880"/>
        </w:tabs>
        <w:jc w:val="both"/>
        <w:rPr>
          <w:szCs w:val="24"/>
        </w:rPr>
      </w:pPr>
    </w:p>
    <w:p w14:paraId="5A44688C" w14:textId="77777777" w:rsidR="00644E76" w:rsidRPr="007B2222" w:rsidRDefault="00644E76" w:rsidP="0064735C">
      <w:pPr>
        <w:tabs>
          <w:tab w:val="left" w:pos="2880"/>
        </w:tabs>
        <w:jc w:val="both"/>
        <w:rPr>
          <w:szCs w:val="24"/>
        </w:rPr>
      </w:pPr>
    </w:p>
    <w:p w14:paraId="0D6B9835" w14:textId="77777777" w:rsidR="00644E76" w:rsidRPr="007B2222" w:rsidRDefault="00644E76" w:rsidP="0064735C">
      <w:pPr>
        <w:tabs>
          <w:tab w:val="left" w:pos="2880"/>
        </w:tabs>
        <w:jc w:val="both"/>
        <w:rPr>
          <w:szCs w:val="24"/>
        </w:rPr>
      </w:pPr>
    </w:p>
    <w:p w14:paraId="73BAD875" w14:textId="77777777" w:rsidR="00644E76" w:rsidRPr="007B2222" w:rsidRDefault="00644E76" w:rsidP="0064735C">
      <w:pPr>
        <w:tabs>
          <w:tab w:val="left" w:pos="2880"/>
        </w:tabs>
        <w:jc w:val="both"/>
        <w:rPr>
          <w:szCs w:val="24"/>
        </w:rPr>
      </w:pPr>
    </w:p>
    <w:p w14:paraId="620EEAFA" w14:textId="77777777" w:rsidR="00644E76" w:rsidRPr="007B2222" w:rsidRDefault="00644E76" w:rsidP="0064735C">
      <w:pPr>
        <w:tabs>
          <w:tab w:val="left" w:pos="2880"/>
        </w:tabs>
        <w:jc w:val="both"/>
        <w:rPr>
          <w:szCs w:val="24"/>
        </w:rPr>
      </w:pPr>
    </w:p>
    <w:p w14:paraId="71595701" w14:textId="77777777" w:rsidR="00644E76" w:rsidRPr="007B2222" w:rsidRDefault="00644E76" w:rsidP="0064735C">
      <w:pPr>
        <w:tabs>
          <w:tab w:val="left" w:pos="2880"/>
        </w:tabs>
        <w:jc w:val="both"/>
        <w:rPr>
          <w:szCs w:val="24"/>
        </w:rPr>
      </w:pPr>
    </w:p>
    <w:p w14:paraId="0B6BA792" w14:textId="77777777" w:rsidR="00644E76" w:rsidRPr="007B2222" w:rsidRDefault="00644E76" w:rsidP="0064735C">
      <w:pPr>
        <w:tabs>
          <w:tab w:val="left" w:pos="2880"/>
        </w:tabs>
        <w:jc w:val="both"/>
        <w:rPr>
          <w:szCs w:val="24"/>
        </w:rPr>
      </w:pPr>
    </w:p>
    <w:p w14:paraId="3C083639" w14:textId="77777777" w:rsidR="00644E76" w:rsidRPr="007B2222" w:rsidRDefault="00644E76" w:rsidP="0064735C">
      <w:pPr>
        <w:tabs>
          <w:tab w:val="left" w:pos="2880"/>
        </w:tabs>
        <w:jc w:val="both"/>
        <w:rPr>
          <w:szCs w:val="24"/>
        </w:rPr>
      </w:pPr>
    </w:p>
    <w:p w14:paraId="22150CAA" w14:textId="77777777" w:rsidR="00644E76" w:rsidRPr="007B2222" w:rsidRDefault="00644E76" w:rsidP="0064735C">
      <w:pPr>
        <w:tabs>
          <w:tab w:val="left" w:pos="2880"/>
        </w:tabs>
        <w:jc w:val="both"/>
        <w:rPr>
          <w:szCs w:val="24"/>
        </w:rPr>
      </w:pPr>
    </w:p>
    <w:p w14:paraId="1C939513" w14:textId="77777777" w:rsidR="008F3B4D" w:rsidRPr="007B2222" w:rsidRDefault="008F3B4D" w:rsidP="0064735C">
      <w:pPr>
        <w:tabs>
          <w:tab w:val="left" w:pos="2880"/>
        </w:tabs>
        <w:jc w:val="both"/>
        <w:rPr>
          <w:szCs w:val="24"/>
        </w:rPr>
        <w:sectPr w:rsidR="008F3B4D" w:rsidRPr="007B2222" w:rsidSect="00890EA2">
          <w:headerReference w:type="even" r:id="rId90"/>
          <w:headerReference w:type="default" r:id="rId91"/>
          <w:headerReference w:type="first" r:id="rId92"/>
          <w:pgSz w:w="12240" w:h="15840"/>
          <w:pgMar w:top="1440" w:right="1800" w:bottom="1440" w:left="1800" w:header="720" w:footer="720" w:gutter="0"/>
          <w:cols w:space="720"/>
          <w:docGrid w:linePitch="360"/>
        </w:sectPr>
      </w:pPr>
    </w:p>
    <w:p w14:paraId="64CAC009" w14:textId="77777777" w:rsidR="00644E76" w:rsidRPr="007B2222" w:rsidRDefault="00644E76" w:rsidP="0064735C">
      <w:pPr>
        <w:tabs>
          <w:tab w:val="left" w:pos="2880"/>
        </w:tabs>
        <w:jc w:val="both"/>
        <w:rPr>
          <w:szCs w:val="24"/>
        </w:rPr>
      </w:pPr>
    </w:p>
    <w:p w14:paraId="5135F3B5" w14:textId="77777777" w:rsidR="00644E76" w:rsidRPr="007B2222" w:rsidRDefault="00644E76" w:rsidP="0064735C">
      <w:pPr>
        <w:tabs>
          <w:tab w:val="left" w:pos="2880"/>
        </w:tabs>
        <w:jc w:val="both"/>
        <w:rPr>
          <w:szCs w:val="24"/>
        </w:rPr>
      </w:pPr>
    </w:p>
    <w:p w14:paraId="1DD349D0" w14:textId="77777777" w:rsidR="000C4709" w:rsidRPr="007B2222" w:rsidRDefault="000C4709" w:rsidP="002A5E71">
      <w:pPr>
        <w:tabs>
          <w:tab w:val="left" w:pos="2880"/>
        </w:tabs>
        <w:jc w:val="center"/>
        <w:rPr>
          <w:b/>
          <w:szCs w:val="24"/>
        </w:rPr>
      </w:pPr>
      <w:r w:rsidRPr="007B2222">
        <w:rPr>
          <w:b/>
          <w:szCs w:val="24"/>
        </w:rPr>
        <w:t>Specifications</w:t>
      </w:r>
    </w:p>
    <w:p w14:paraId="4DC368FC" w14:textId="77777777" w:rsidR="000C4709" w:rsidRPr="007B2222" w:rsidRDefault="000C4709" w:rsidP="0064735C">
      <w:pPr>
        <w:tabs>
          <w:tab w:val="left" w:pos="2880"/>
        </w:tabs>
        <w:jc w:val="both"/>
        <w:rPr>
          <w:b/>
          <w:szCs w:val="24"/>
        </w:rPr>
      </w:pPr>
    </w:p>
    <w:p w14:paraId="5C9F5CC5" w14:textId="77777777" w:rsidR="000C4709" w:rsidRPr="007B2222" w:rsidRDefault="000C4709" w:rsidP="0064735C">
      <w:pPr>
        <w:tabs>
          <w:tab w:val="left" w:pos="2880"/>
        </w:tabs>
        <w:jc w:val="both"/>
        <w:rPr>
          <w:szCs w:val="24"/>
        </w:rPr>
      </w:pPr>
      <w:r w:rsidRPr="007B2222">
        <w:rPr>
          <w:szCs w:val="24"/>
        </w:rPr>
        <w:t>The Specifications are provided in Volume III</w:t>
      </w:r>
      <w:r w:rsidR="00497C72" w:rsidRPr="007B2222">
        <w:rPr>
          <w:szCs w:val="24"/>
        </w:rPr>
        <w:t xml:space="preserve"> </w:t>
      </w:r>
      <w:r w:rsidRPr="007B2222">
        <w:rPr>
          <w:szCs w:val="24"/>
        </w:rPr>
        <w:t xml:space="preserve">of the </w:t>
      </w:r>
      <w:r w:rsidR="009D52B4" w:rsidRPr="007B2222">
        <w:rPr>
          <w:szCs w:val="24"/>
        </w:rPr>
        <w:t>Tender</w:t>
      </w:r>
      <w:r w:rsidRPr="007B2222">
        <w:rPr>
          <w:szCs w:val="24"/>
        </w:rPr>
        <w:t xml:space="preserve"> Documents</w:t>
      </w:r>
      <w:r w:rsidR="00B06CD2" w:rsidRPr="007B2222">
        <w:rPr>
          <w:szCs w:val="24"/>
        </w:rPr>
        <w:t>.</w:t>
      </w:r>
    </w:p>
    <w:p w14:paraId="68B6C782" w14:textId="77777777" w:rsidR="000C4709" w:rsidRPr="007B2222" w:rsidRDefault="000C4709" w:rsidP="0064735C">
      <w:pPr>
        <w:tabs>
          <w:tab w:val="left" w:pos="2880"/>
        </w:tabs>
        <w:jc w:val="both"/>
        <w:rPr>
          <w:szCs w:val="24"/>
        </w:rPr>
      </w:pPr>
    </w:p>
    <w:p w14:paraId="4710AD2E" w14:textId="77777777" w:rsidR="000C4709" w:rsidRPr="007B2222" w:rsidRDefault="000C4709" w:rsidP="0064735C">
      <w:pPr>
        <w:jc w:val="both"/>
        <w:rPr>
          <w:szCs w:val="24"/>
        </w:rPr>
      </w:pPr>
    </w:p>
    <w:p w14:paraId="65D08737" w14:textId="77777777" w:rsidR="000C4709" w:rsidRPr="007B2222" w:rsidRDefault="000C4709" w:rsidP="0064735C">
      <w:pPr>
        <w:jc w:val="both"/>
        <w:rPr>
          <w:szCs w:val="24"/>
        </w:rPr>
      </w:pPr>
    </w:p>
    <w:p w14:paraId="0BE02A17" w14:textId="77777777" w:rsidR="000C4709" w:rsidRPr="007B2222" w:rsidRDefault="000C4709" w:rsidP="0064735C">
      <w:pPr>
        <w:jc w:val="both"/>
        <w:rPr>
          <w:szCs w:val="24"/>
        </w:rPr>
      </w:pPr>
    </w:p>
    <w:p w14:paraId="31BB776B" w14:textId="77777777" w:rsidR="000C4709" w:rsidRPr="007B2222" w:rsidRDefault="000C4709" w:rsidP="0064735C">
      <w:pPr>
        <w:jc w:val="both"/>
        <w:rPr>
          <w:szCs w:val="24"/>
        </w:rPr>
      </w:pPr>
    </w:p>
    <w:p w14:paraId="7FE10D26" w14:textId="77777777" w:rsidR="000C4709" w:rsidRPr="007B2222" w:rsidRDefault="000C4709" w:rsidP="0064735C">
      <w:pPr>
        <w:jc w:val="both"/>
        <w:rPr>
          <w:szCs w:val="24"/>
        </w:rPr>
      </w:pPr>
    </w:p>
    <w:p w14:paraId="77C25D5E" w14:textId="77777777" w:rsidR="000C4709" w:rsidRPr="007B2222" w:rsidRDefault="000C4709" w:rsidP="0064735C">
      <w:pPr>
        <w:jc w:val="both"/>
        <w:rPr>
          <w:szCs w:val="24"/>
        </w:rPr>
      </w:pPr>
    </w:p>
    <w:p w14:paraId="7684D502" w14:textId="77777777" w:rsidR="000C4709" w:rsidRPr="007B2222" w:rsidRDefault="000C4709" w:rsidP="0064735C">
      <w:pPr>
        <w:jc w:val="both"/>
        <w:rPr>
          <w:szCs w:val="24"/>
        </w:rPr>
      </w:pPr>
    </w:p>
    <w:p w14:paraId="60ECA34A" w14:textId="77777777" w:rsidR="000C4709" w:rsidRPr="007B2222" w:rsidRDefault="000C4709" w:rsidP="0064735C">
      <w:pPr>
        <w:jc w:val="both"/>
        <w:rPr>
          <w:szCs w:val="24"/>
        </w:rPr>
      </w:pPr>
    </w:p>
    <w:p w14:paraId="71412792" w14:textId="77777777" w:rsidR="000C4709" w:rsidRPr="007B2222" w:rsidRDefault="000C4709" w:rsidP="0064735C">
      <w:pPr>
        <w:jc w:val="both"/>
        <w:rPr>
          <w:szCs w:val="24"/>
        </w:rPr>
      </w:pPr>
    </w:p>
    <w:p w14:paraId="6B97F623" w14:textId="77777777" w:rsidR="000C4709" w:rsidRPr="007B2222" w:rsidRDefault="000C4709" w:rsidP="0064735C">
      <w:pPr>
        <w:jc w:val="both"/>
        <w:rPr>
          <w:szCs w:val="24"/>
        </w:rPr>
      </w:pPr>
    </w:p>
    <w:p w14:paraId="3FCA7E59" w14:textId="77777777" w:rsidR="000C4709" w:rsidRPr="007B2222" w:rsidRDefault="000C4709" w:rsidP="0064735C">
      <w:pPr>
        <w:jc w:val="both"/>
        <w:rPr>
          <w:szCs w:val="24"/>
        </w:rPr>
      </w:pPr>
    </w:p>
    <w:p w14:paraId="565DE9E2" w14:textId="77777777" w:rsidR="000C4709" w:rsidRPr="007B2222" w:rsidRDefault="000C4709" w:rsidP="0064735C">
      <w:pPr>
        <w:jc w:val="both"/>
        <w:rPr>
          <w:szCs w:val="24"/>
        </w:rPr>
      </w:pPr>
    </w:p>
    <w:p w14:paraId="6BE25CDD" w14:textId="77777777" w:rsidR="000C4709" w:rsidRPr="007B2222" w:rsidRDefault="000C4709" w:rsidP="0064735C">
      <w:pPr>
        <w:jc w:val="both"/>
        <w:rPr>
          <w:szCs w:val="24"/>
        </w:rPr>
      </w:pPr>
    </w:p>
    <w:p w14:paraId="66117B5A" w14:textId="77777777" w:rsidR="000C4709" w:rsidRPr="007B2222" w:rsidRDefault="000C4709" w:rsidP="0064735C">
      <w:pPr>
        <w:jc w:val="both"/>
        <w:rPr>
          <w:szCs w:val="24"/>
        </w:rPr>
      </w:pPr>
    </w:p>
    <w:p w14:paraId="47B60948" w14:textId="77777777" w:rsidR="000C4709" w:rsidRPr="007B2222" w:rsidRDefault="000C4709" w:rsidP="0064735C">
      <w:pPr>
        <w:jc w:val="both"/>
        <w:rPr>
          <w:szCs w:val="24"/>
        </w:rPr>
      </w:pPr>
    </w:p>
    <w:p w14:paraId="2D8EE3FA" w14:textId="77777777" w:rsidR="000C4709" w:rsidRPr="007B2222" w:rsidRDefault="000C4709" w:rsidP="0064735C">
      <w:pPr>
        <w:jc w:val="both"/>
        <w:rPr>
          <w:szCs w:val="24"/>
        </w:rPr>
      </w:pPr>
    </w:p>
    <w:p w14:paraId="5DCCB8F9" w14:textId="77777777" w:rsidR="000C4709" w:rsidRPr="007B2222" w:rsidRDefault="000C4709" w:rsidP="0064735C">
      <w:pPr>
        <w:jc w:val="both"/>
        <w:rPr>
          <w:szCs w:val="24"/>
        </w:rPr>
      </w:pPr>
    </w:p>
    <w:p w14:paraId="11E1096B" w14:textId="77777777" w:rsidR="000C4709" w:rsidRPr="007B2222" w:rsidRDefault="000C4709" w:rsidP="0064735C">
      <w:pPr>
        <w:jc w:val="both"/>
        <w:rPr>
          <w:szCs w:val="24"/>
        </w:rPr>
      </w:pPr>
    </w:p>
    <w:p w14:paraId="01330300" w14:textId="77777777" w:rsidR="000C4709" w:rsidRPr="007B2222" w:rsidRDefault="000C4709" w:rsidP="0064735C">
      <w:pPr>
        <w:jc w:val="both"/>
        <w:rPr>
          <w:szCs w:val="24"/>
        </w:rPr>
      </w:pPr>
    </w:p>
    <w:p w14:paraId="1D06C229" w14:textId="77777777" w:rsidR="000C4709" w:rsidRPr="007B2222" w:rsidRDefault="000C4709" w:rsidP="0064735C">
      <w:pPr>
        <w:jc w:val="both"/>
        <w:rPr>
          <w:szCs w:val="24"/>
        </w:rPr>
      </w:pPr>
    </w:p>
    <w:p w14:paraId="27536A5A" w14:textId="77777777" w:rsidR="000C4709" w:rsidRPr="007B2222" w:rsidRDefault="000C4709" w:rsidP="0064735C">
      <w:pPr>
        <w:jc w:val="both"/>
        <w:rPr>
          <w:szCs w:val="24"/>
        </w:rPr>
      </w:pPr>
    </w:p>
    <w:p w14:paraId="4623BA4D" w14:textId="77777777" w:rsidR="000C4709" w:rsidRPr="007B2222" w:rsidRDefault="000C4709" w:rsidP="0064735C">
      <w:pPr>
        <w:jc w:val="both"/>
        <w:rPr>
          <w:szCs w:val="24"/>
        </w:rPr>
      </w:pPr>
    </w:p>
    <w:p w14:paraId="63AEF59F" w14:textId="77777777" w:rsidR="000C4709" w:rsidRPr="007B2222" w:rsidRDefault="000C4709" w:rsidP="0064735C">
      <w:pPr>
        <w:jc w:val="both"/>
        <w:rPr>
          <w:szCs w:val="24"/>
        </w:rPr>
      </w:pPr>
    </w:p>
    <w:p w14:paraId="4A11CE98" w14:textId="77777777" w:rsidR="008F3B4D" w:rsidRPr="007B2222" w:rsidRDefault="008F3B4D" w:rsidP="0064735C">
      <w:pPr>
        <w:jc w:val="both"/>
        <w:rPr>
          <w:szCs w:val="24"/>
        </w:rPr>
        <w:sectPr w:rsidR="008F3B4D" w:rsidRPr="007B2222" w:rsidSect="00890EA2">
          <w:headerReference w:type="even" r:id="rId93"/>
          <w:headerReference w:type="default" r:id="rId94"/>
          <w:headerReference w:type="first" r:id="rId95"/>
          <w:pgSz w:w="12240" w:h="15840"/>
          <w:pgMar w:top="1440" w:right="1800" w:bottom="1440" w:left="1800" w:header="720" w:footer="720" w:gutter="0"/>
          <w:cols w:space="720"/>
          <w:docGrid w:linePitch="360"/>
        </w:sectPr>
      </w:pPr>
    </w:p>
    <w:p w14:paraId="282F8466" w14:textId="77777777" w:rsidR="000C4709" w:rsidRPr="007B2222" w:rsidRDefault="000C4709" w:rsidP="0064735C">
      <w:pPr>
        <w:jc w:val="both"/>
        <w:rPr>
          <w:szCs w:val="24"/>
        </w:rPr>
      </w:pPr>
    </w:p>
    <w:p w14:paraId="41F6F51A" w14:textId="77777777" w:rsidR="000C4709" w:rsidRPr="007B2222" w:rsidRDefault="000C4709" w:rsidP="0064735C">
      <w:pPr>
        <w:jc w:val="both"/>
        <w:rPr>
          <w:szCs w:val="24"/>
        </w:rPr>
      </w:pPr>
    </w:p>
    <w:p w14:paraId="3A25BB31" w14:textId="77777777" w:rsidR="000C4709" w:rsidRPr="007B2222" w:rsidRDefault="000C4709" w:rsidP="0064735C">
      <w:pPr>
        <w:jc w:val="both"/>
        <w:rPr>
          <w:szCs w:val="24"/>
        </w:rPr>
      </w:pPr>
    </w:p>
    <w:p w14:paraId="548B0AFC" w14:textId="77777777" w:rsidR="000C4709" w:rsidRPr="007B2222" w:rsidRDefault="000C4709" w:rsidP="0064735C">
      <w:pPr>
        <w:jc w:val="both"/>
        <w:rPr>
          <w:szCs w:val="24"/>
        </w:rPr>
      </w:pPr>
    </w:p>
    <w:p w14:paraId="75314A9F" w14:textId="77777777" w:rsidR="000C4709" w:rsidRPr="007B2222" w:rsidRDefault="000C4709" w:rsidP="0064735C">
      <w:pPr>
        <w:jc w:val="both"/>
        <w:rPr>
          <w:szCs w:val="24"/>
        </w:rPr>
      </w:pPr>
    </w:p>
    <w:p w14:paraId="7F08B73C" w14:textId="77777777" w:rsidR="000C4709" w:rsidRPr="007B2222" w:rsidRDefault="000C4709" w:rsidP="0064735C">
      <w:pPr>
        <w:jc w:val="both"/>
        <w:rPr>
          <w:szCs w:val="24"/>
        </w:rPr>
      </w:pPr>
    </w:p>
    <w:p w14:paraId="0C6A7435" w14:textId="77777777" w:rsidR="000C4709" w:rsidRPr="007B2222" w:rsidRDefault="000C4709" w:rsidP="0064735C">
      <w:pPr>
        <w:jc w:val="both"/>
        <w:rPr>
          <w:szCs w:val="24"/>
        </w:rPr>
      </w:pPr>
    </w:p>
    <w:p w14:paraId="6AF8CF05" w14:textId="77777777" w:rsidR="000C4709" w:rsidRPr="007B2222" w:rsidRDefault="000C4709" w:rsidP="0064735C">
      <w:pPr>
        <w:jc w:val="both"/>
        <w:rPr>
          <w:szCs w:val="24"/>
        </w:rPr>
      </w:pPr>
    </w:p>
    <w:p w14:paraId="662AF4BD" w14:textId="77777777" w:rsidR="000C4709" w:rsidRPr="007B2222" w:rsidRDefault="000C4709" w:rsidP="0064735C">
      <w:pPr>
        <w:jc w:val="both"/>
        <w:rPr>
          <w:szCs w:val="24"/>
        </w:rPr>
      </w:pPr>
    </w:p>
    <w:p w14:paraId="18FBF5AB" w14:textId="77777777" w:rsidR="000C4709" w:rsidRPr="007B2222" w:rsidRDefault="000C4709" w:rsidP="0064735C">
      <w:pPr>
        <w:jc w:val="both"/>
        <w:rPr>
          <w:szCs w:val="24"/>
        </w:rPr>
      </w:pPr>
    </w:p>
    <w:p w14:paraId="150C5007" w14:textId="77777777" w:rsidR="000C4709" w:rsidRPr="007B2222" w:rsidRDefault="000C4709" w:rsidP="0064735C">
      <w:pPr>
        <w:jc w:val="both"/>
        <w:rPr>
          <w:szCs w:val="24"/>
        </w:rPr>
      </w:pPr>
    </w:p>
    <w:p w14:paraId="1466EB25" w14:textId="77777777" w:rsidR="000C4709" w:rsidRPr="007B2222" w:rsidRDefault="000C4709" w:rsidP="0064735C">
      <w:pPr>
        <w:jc w:val="both"/>
        <w:rPr>
          <w:szCs w:val="24"/>
        </w:rPr>
      </w:pPr>
    </w:p>
    <w:p w14:paraId="4B57B2AC" w14:textId="77777777" w:rsidR="000C4709" w:rsidRPr="007B2222" w:rsidRDefault="000C4709" w:rsidP="0064735C">
      <w:pPr>
        <w:jc w:val="both"/>
        <w:rPr>
          <w:szCs w:val="24"/>
        </w:rPr>
      </w:pPr>
    </w:p>
    <w:p w14:paraId="7E6E4E37" w14:textId="77777777" w:rsidR="000C4709" w:rsidRPr="007B2222" w:rsidRDefault="000C4709" w:rsidP="0064735C">
      <w:pPr>
        <w:jc w:val="both"/>
        <w:rPr>
          <w:szCs w:val="24"/>
        </w:rPr>
      </w:pPr>
    </w:p>
    <w:p w14:paraId="68BB9D19" w14:textId="77777777" w:rsidR="000C4709" w:rsidRPr="007B2222" w:rsidRDefault="000C4709" w:rsidP="0064735C">
      <w:pPr>
        <w:jc w:val="both"/>
        <w:rPr>
          <w:szCs w:val="24"/>
        </w:rPr>
      </w:pPr>
    </w:p>
    <w:p w14:paraId="0086B183" w14:textId="77777777" w:rsidR="000C4709" w:rsidRPr="007B2222" w:rsidRDefault="000C4709" w:rsidP="0064735C">
      <w:pPr>
        <w:jc w:val="both"/>
        <w:rPr>
          <w:szCs w:val="24"/>
        </w:rPr>
      </w:pPr>
    </w:p>
    <w:p w14:paraId="4A549182" w14:textId="77777777" w:rsidR="000C4709" w:rsidRPr="007B2222" w:rsidRDefault="000C4709" w:rsidP="0064735C">
      <w:pPr>
        <w:jc w:val="both"/>
        <w:rPr>
          <w:szCs w:val="24"/>
        </w:rPr>
      </w:pPr>
    </w:p>
    <w:p w14:paraId="295EF46E" w14:textId="77777777" w:rsidR="000C4709" w:rsidRPr="007B2222" w:rsidRDefault="000C4709" w:rsidP="0064735C">
      <w:pPr>
        <w:jc w:val="both"/>
        <w:rPr>
          <w:szCs w:val="24"/>
        </w:rPr>
      </w:pPr>
    </w:p>
    <w:p w14:paraId="3AD3FAD9" w14:textId="77777777" w:rsidR="000C4709" w:rsidRPr="007B2222" w:rsidRDefault="000C4709" w:rsidP="0064735C">
      <w:pPr>
        <w:jc w:val="both"/>
        <w:rPr>
          <w:szCs w:val="24"/>
        </w:rPr>
      </w:pPr>
    </w:p>
    <w:p w14:paraId="714B3D55" w14:textId="77777777" w:rsidR="000C4709" w:rsidRPr="007B2222" w:rsidRDefault="000C4709" w:rsidP="0064735C">
      <w:pPr>
        <w:jc w:val="both"/>
        <w:rPr>
          <w:szCs w:val="24"/>
        </w:rPr>
      </w:pPr>
    </w:p>
    <w:p w14:paraId="6E7CD24C" w14:textId="77777777" w:rsidR="000C4709" w:rsidRPr="007B2222" w:rsidRDefault="000C4709" w:rsidP="0064735C">
      <w:pPr>
        <w:jc w:val="both"/>
        <w:rPr>
          <w:szCs w:val="24"/>
        </w:rPr>
      </w:pPr>
    </w:p>
    <w:p w14:paraId="459CA785" w14:textId="77777777" w:rsidR="000C4709" w:rsidRPr="007B2222" w:rsidRDefault="000C4709" w:rsidP="0064735C">
      <w:pPr>
        <w:tabs>
          <w:tab w:val="left" w:pos="3180"/>
        </w:tabs>
        <w:jc w:val="center"/>
        <w:rPr>
          <w:b/>
          <w:szCs w:val="24"/>
        </w:rPr>
      </w:pPr>
      <w:r w:rsidRPr="007B2222">
        <w:rPr>
          <w:b/>
          <w:szCs w:val="24"/>
        </w:rPr>
        <w:t>VOLUME IV</w:t>
      </w:r>
    </w:p>
    <w:p w14:paraId="25D3612D" w14:textId="77777777" w:rsidR="000C4709" w:rsidRPr="007B2222" w:rsidRDefault="000C4709" w:rsidP="0064735C">
      <w:pPr>
        <w:tabs>
          <w:tab w:val="left" w:pos="3180"/>
        </w:tabs>
        <w:jc w:val="both"/>
        <w:rPr>
          <w:b/>
          <w:szCs w:val="24"/>
        </w:rPr>
      </w:pPr>
    </w:p>
    <w:p w14:paraId="3943B63E" w14:textId="77777777" w:rsidR="000C4709" w:rsidRPr="007B2222" w:rsidRDefault="000C4709" w:rsidP="002A5E71">
      <w:pPr>
        <w:tabs>
          <w:tab w:val="left" w:pos="3180"/>
        </w:tabs>
        <w:jc w:val="center"/>
        <w:rPr>
          <w:b/>
          <w:szCs w:val="24"/>
        </w:rPr>
      </w:pPr>
      <w:r w:rsidRPr="007B2222">
        <w:rPr>
          <w:b/>
          <w:szCs w:val="24"/>
        </w:rPr>
        <w:t>SECTION X</w:t>
      </w:r>
    </w:p>
    <w:p w14:paraId="75B33985" w14:textId="77777777" w:rsidR="000C4709" w:rsidRPr="007B2222" w:rsidRDefault="000C4709" w:rsidP="00E828C6">
      <w:pPr>
        <w:tabs>
          <w:tab w:val="left" w:pos="3180"/>
        </w:tabs>
        <w:jc w:val="center"/>
        <w:rPr>
          <w:b/>
          <w:szCs w:val="24"/>
        </w:rPr>
      </w:pPr>
      <w:r w:rsidRPr="007B2222">
        <w:rPr>
          <w:b/>
          <w:szCs w:val="24"/>
        </w:rPr>
        <w:t>DRAWINGS</w:t>
      </w:r>
    </w:p>
    <w:p w14:paraId="77B28AB7" w14:textId="77777777" w:rsidR="000C4709" w:rsidRPr="007B2222" w:rsidRDefault="000C4709" w:rsidP="0064735C">
      <w:pPr>
        <w:tabs>
          <w:tab w:val="left" w:pos="2010"/>
        </w:tabs>
        <w:jc w:val="both"/>
        <w:rPr>
          <w:szCs w:val="24"/>
        </w:rPr>
      </w:pPr>
    </w:p>
    <w:p w14:paraId="178081CC" w14:textId="77777777" w:rsidR="000C4709" w:rsidRPr="007B2222" w:rsidRDefault="000C4709" w:rsidP="0064735C">
      <w:pPr>
        <w:jc w:val="both"/>
        <w:rPr>
          <w:szCs w:val="24"/>
        </w:rPr>
      </w:pPr>
    </w:p>
    <w:p w14:paraId="38003791" w14:textId="77777777" w:rsidR="000C4709" w:rsidRPr="007B2222" w:rsidRDefault="000C4709" w:rsidP="0064735C">
      <w:pPr>
        <w:jc w:val="both"/>
        <w:rPr>
          <w:szCs w:val="24"/>
        </w:rPr>
      </w:pPr>
    </w:p>
    <w:p w14:paraId="7B6081F3" w14:textId="77777777" w:rsidR="000C4709" w:rsidRPr="007B2222" w:rsidRDefault="000C4709" w:rsidP="0064735C">
      <w:pPr>
        <w:jc w:val="both"/>
        <w:rPr>
          <w:szCs w:val="24"/>
        </w:rPr>
      </w:pPr>
    </w:p>
    <w:p w14:paraId="40664409" w14:textId="77777777" w:rsidR="000C4709" w:rsidRPr="007B2222" w:rsidRDefault="000C4709" w:rsidP="0064735C">
      <w:pPr>
        <w:jc w:val="both"/>
        <w:rPr>
          <w:szCs w:val="24"/>
        </w:rPr>
      </w:pPr>
    </w:p>
    <w:p w14:paraId="2E4CD161" w14:textId="77777777" w:rsidR="000C4709" w:rsidRPr="007B2222" w:rsidRDefault="000C4709" w:rsidP="0064735C">
      <w:pPr>
        <w:jc w:val="both"/>
        <w:rPr>
          <w:szCs w:val="24"/>
        </w:rPr>
      </w:pPr>
    </w:p>
    <w:p w14:paraId="54095459" w14:textId="77777777" w:rsidR="000C4709" w:rsidRPr="007B2222" w:rsidRDefault="000C4709" w:rsidP="0064735C">
      <w:pPr>
        <w:jc w:val="both"/>
        <w:rPr>
          <w:szCs w:val="24"/>
        </w:rPr>
      </w:pPr>
    </w:p>
    <w:p w14:paraId="04F5B992" w14:textId="77777777" w:rsidR="000C4709" w:rsidRPr="007B2222" w:rsidRDefault="000C4709" w:rsidP="0064735C">
      <w:pPr>
        <w:jc w:val="both"/>
        <w:rPr>
          <w:szCs w:val="24"/>
        </w:rPr>
      </w:pPr>
    </w:p>
    <w:p w14:paraId="61DCC458" w14:textId="77777777" w:rsidR="000C4709" w:rsidRPr="007B2222" w:rsidRDefault="000C4709" w:rsidP="0064735C">
      <w:pPr>
        <w:jc w:val="both"/>
        <w:rPr>
          <w:szCs w:val="24"/>
        </w:rPr>
      </w:pPr>
    </w:p>
    <w:p w14:paraId="6D65478C" w14:textId="77777777" w:rsidR="000C4709" w:rsidRPr="007B2222" w:rsidRDefault="000C4709" w:rsidP="0064735C">
      <w:pPr>
        <w:jc w:val="both"/>
        <w:rPr>
          <w:szCs w:val="24"/>
        </w:rPr>
      </w:pPr>
    </w:p>
    <w:p w14:paraId="6176AF0F" w14:textId="77777777" w:rsidR="000C4709" w:rsidRPr="007B2222" w:rsidRDefault="000C4709" w:rsidP="0064735C">
      <w:pPr>
        <w:jc w:val="both"/>
        <w:rPr>
          <w:szCs w:val="24"/>
        </w:rPr>
      </w:pPr>
    </w:p>
    <w:p w14:paraId="2126AD31" w14:textId="77777777" w:rsidR="000C4709" w:rsidRPr="007B2222" w:rsidRDefault="000C4709" w:rsidP="0064735C">
      <w:pPr>
        <w:jc w:val="both"/>
        <w:rPr>
          <w:szCs w:val="24"/>
        </w:rPr>
      </w:pPr>
    </w:p>
    <w:p w14:paraId="63CEE300" w14:textId="77777777" w:rsidR="000C4709" w:rsidRPr="007B2222" w:rsidRDefault="000C4709" w:rsidP="0064735C">
      <w:pPr>
        <w:jc w:val="both"/>
        <w:rPr>
          <w:szCs w:val="24"/>
        </w:rPr>
      </w:pPr>
    </w:p>
    <w:p w14:paraId="12E76BAB" w14:textId="77777777" w:rsidR="000C4709" w:rsidRPr="007B2222" w:rsidRDefault="000C4709" w:rsidP="0064735C">
      <w:pPr>
        <w:jc w:val="both"/>
        <w:rPr>
          <w:szCs w:val="24"/>
        </w:rPr>
      </w:pPr>
    </w:p>
    <w:p w14:paraId="531A2B7A" w14:textId="77777777" w:rsidR="000C4709" w:rsidRPr="007B2222" w:rsidRDefault="000C4709" w:rsidP="0064735C">
      <w:pPr>
        <w:jc w:val="both"/>
        <w:rPr>
          <w:szCs w:val="24"/>
        </w:rPr>
      </w:pPr>
    </w:p>
    <w:p w14:paraId="2E02D58B" w14:textId="77777777" w:rsidR="000C4709" w:rsidRPr="007B2222" w:rsidRDefault="000C4709" w:rsidP="0064735C">
      <w:pPr>
        <w:jc w:val="both"/>
        <w:rPr>
          <w:szCs w:val="24"/>
        </w:rPr>
      </w:pPr>
    </w:p>
    <w:p w14:paraId="3DC6F064" w14:textId="77777777" w:rsidR="000C4709" w:rsidRPr="007B2222" w:rsidRDefault="000C4709" w:rsidP="0064735C">
      <w:pPr>
        <w:jc w:val="both"/>
        <w:rPr>
          <w:szCs w:val="24"/>
        </w:rPr>
      </w:pPr>
    </w:p>
    <w:p w14:paraId="1400FD54" w14:textId="77777777" w:rsidR="00644E76" w:rsidRPr="007B2222" w:rsidRDefault="00644E76" w:rsidP="0064735C">
      <w:pPr>
        <w:jc w:val="both"/>
        <w:rPr>
          <w:szCs w:val="24"/>
        </w:rPr>
      </w:pPr>
    </w:p>
    <w:p w14:paraId="0503408F" w14:textId="77777777" w:rsidR="008F3B4D" w:rsidRPr="007B2222" w:rsidRDefault="008F3B4D" w:rsidP="0064735C">
      <w:pPr>
        <w:jc w:val="both"/>
        <w:rPr>
          <w:szCs w:val="24"/>
        </w:rPr>
        <w:sectPr w:rsidR="008F3B4D" w:rsidRPr="007B2222" w:rsidSect="00890EA2">
          <w:headerReference w:type="even" r:id="rId96"/>
          <w:headerReference w:type="default" r:id="rId97"/>
          <w:headerReference w:type="first" r:id="rId98"/>
          <w:pgSz w:w="12240" w:h="15840"/>
          <w:pgMar w:top="1440" w:right="1800" w:bottom="1440" w:left="1800" w:header="720" w:footer="720" w:gutter="0"/>
          <w:cols w:space="720"/>
          <w:docGrid w:linePitch="360"/>
        </w:sectPr>
      </w:pPr>
    </w:p>
    <w:p w14:paraId="68D05489" w14:textId="77777777" w:rsidR="00644E76" w:rsidRPr="007B2222" w:rsidRDefault="00644E76" w:rsidP="0064735C">
      <w:pPr>
        <w:jc w:val="both"/>
        <w:rPr>
          <w:szCs w:val="24"/>
        </w:rPr>
      </w:pPr>
    </w:p>
    <w:p w14:paraId="1B47FA84" w14:textId="77777777" w:rsidR="000C4709" w:rsidRPr="007B2222" w:rsidRDefault="000C4709" w:rsidP="0064735C">
      <w:pPr>
        <w:jc w:val="both"/>
        <w:rPr>
          <w:szCs w:val="24"/>
        </w:rPr>
      </w:pPr>
    </w:p>
    <w:p w14:paraId="33625F43" w14:textId="77777777" w:rsidR="000C4709" w:rsidRPr="007B2222" w:rsidRDefault="000C4709" w:rsidP="002A5E71">
      <w:pPr>
        <w:jc w:val="center"/>
        <w:rPr>
          <w:b/>
          <w:szCs w:val="24"/>
        </w:rPr>
      </w:pPr>
      <w:r w:rsidRPr="007B2222">
        <w:rPr>
          <w:b/>
          <w:szCs w:val="24"/>
        </w:rPr>
        <w:t>Drawings</w:t>
      </w:r>
    </w:p>
    <w:p w14:paraId="5FED67DA" w14:textId="77777777" w:rsidR="000C4709" w:rsidRPr="007B2222" w:rsidRDefault="000C4709" w:rsidP="0064735C">
      <w:pPr>
        <w:jc w:val="both"/>
        <w:rPr>
          <w:b/>
          <w:szCs w:val="24"/>
        </w:rPr>
      </w:pPr>
    </w:p>
    <w:p w14:paraId="31B60038" w14:textId="77777777" w:rsidR="000C4709" w:rsidRPr="0064735C" w:rsidRDefault="000C4709" w:rsidP="0064735C">
      <w:pPr>
        <w:jc w:val="both"/>
        <w:rPr>
          <w:szCs w:val="24"/>
        </w:rPr>
      </w:pPr>
      <w:r w:rsidRPr="007B2222">
        <w:rPr>
          <w:szCs w:val="24"/>
        </w:rPr>
        <w:t xml:space="preserve">The Drawings </w:t>
      </w:r>
      <w:r w:rsidR="00644E76" w:rsidRPr="007B2222">
        <w:rPr>
          <w:szCs w:val="24"/>
        </w:rPr>
        <w:t xml:space="preserve">are </w:t>
      </w:r>
      <w:r w:rsidRPr="007B2222">
        <w:rPr>
          <w:szCs w:val="24"/>
        </w:rPr>
        <w:t>provided in Volume IV, which form</w:t>
      </w:r>
      <w:r w:rsidR="009E4AB2" w:rsidRPr="007B2222">
        <w:rPr>
          <w:szCs w:val="24"/>
        </w:rPr>
        <w:t>s</w:t>
      </w:r>
      <w:r w:rsidRPr="007B2222">
        <w:rPr>
          <w:szCs w:val="24"/>
        </w:rPr>
        <w:t xml:space="preserve"> part of these </w:t>
      </w:r>
      <w:r w:rsidR="009D52B4" w:rsidRPr="007B2222">
        <w:rPr>
          <w:szCs w:val="24"/>
        </w:rPr>
        <w:t>Tender</w:t>
      </w:r>
      <w:r w:rsidRPr="007B2222">
        <w:rPr>
          <w:szCs w:val="24"/>
        </w:rPr>
        <w:t xml:space="preserve"> Documents.</w:t>
      </w:r>
    </w:p>
    <w:p w14:paraId="2E333F02" w14:textId="77777777" w:rsidR="008F3B4D" w:rsidRPr="0064735C" w:rsidRDefault="008F3B4D" w:rsidP="0064735C">
      <w:pPr>
        <w:jc w:val="both"/>
        <w:rPr>
          <w:szCs w:val="24"/>
        </w:rPr>
      </w:pPr>
    </w:p>
    <w:p w14:paraId="7F050152" w14:textId="77777777" w:rsidR="008F3B4D" w:rsidRPr="0064735C" w:rsidRDefault="008F3B4D" w:rsidP="0064735C">
      <w:pPr>
        <w:jc w:val="both"/>
        <w:rPr>
          <w:szCs w:val="24"/>
        </w:rPr>
      </w:pPr>
    </w:p>
    <w:p w14:paraId="7E109F92" w14:textId="77777777" w:rsidR="008F3B4D" w:rsidRPr="0064735C" w:rsidRDefault="008F3B4D" w:rsidP="0064735C">
      <w:pPr>
        <w:jc w:val="both"/>
        <w:rPr>
          <w:szCs w:val="24"/>
        </w:rPr>
      </w:pPr>
    </w:p>
    <w:p w14:paraId="5EC69CBF" w14:textId="77777777" w:rsidR="008F3B4D" w:rsidRPr="0064735C" w:rsidRDefault="008F3B4D" w:rsidP="0064735C">
      <w:pPr>
        <w:jc w:val="both"/>
        <w:rPr>
          <w:szCs w:val="24"/>
        </w:rPr>
      </w:pPr>
    </w:p>
    <w:p w14:paraId="04783D35" w14:textId="77777777" w:rsidR="008F3B4D" w:rsidRPr="0064735C" w:rsidRDefault="008F3B4D" w:rsidP="0064735C">
      <w:pPr>
        <w:jc w:val="both"/>
        <w:rPr>
          <w:szCs w:val="24"/>
        </w:rPr>
      </w:pPr>
    </w:p>
    <w:p w14:paraId="13D0CA5C" w14:textId="77777777" w:rsidR="008F3B4D" w:rsidRPr="0064735C" w:rsidRDefault="008F3B4D" w:rsidP="0064735C">
      <w:pPr>
        <w:jc w:val="both"/>
        <w:rPr>
          <w:szCs w:val="24"/>
        </w:rPr>
      </w:pPr>
    </w:p>
    <w:p w14:paraId="4BEFF66D" w14:textId="77777777" w:rsidR="008F3B4D" w:rsidRPr="0064735C" w:rsidRDefault="008F3B4D" w:rsidP="0064735C">
      <w:pPr>
        <w:jc w:val="both"/>
        <w:rPr>
          <w:szCs w:val="24"/>
        </w:rPr>
      </w:pPr>
    </w:p>
    <w:p w14:paraId="4FCD869E" w14:textId="77777777" w:rsidR="008F3B4D" w:rsidRPr="0064735C" w:rsidRDefault="008F3B4D" w:rsidP="0064735C">
      <w:pPr>
        <w:jc w:val="both"/>
        <w:rPr>
          <w:szCs w:val="24"/>
        </w:rPr>
      </w:pPr>
    </w:p>
    <w:p w14:paraId="1AB23F21" w14:textId="77777777" w:rsidR="008F3B4D" w:rsidRPr="0064735C" w:rsidRDefault="008F3B4D" w:rsidP="0064735C">
      <w:pPr>
        <w:jc w:val="both"/>
        <w:rPr>
          <w:szCs w:val="24"/>
        </w:rPr>
      </w:pPr>
    </w:p>
    <w:p w14:paraId="432CA5C3" w14:textId="77777777" w:rsidR="008F3B4D" w:rsidRPr="0064735C" w:rsidRDefault="008F3B4D" w:rsidP="0064735C">
      <w:pPr>
        <w:jc w:val="both"/>
        <w:rPr>
          <w:szCs w:val="24"/>
        </w:rPr>
      </w:pPr>
    </w:p>
    <w:p w14:paraId="22DFFC57" w14:textId="77777777" w:rsidR="008F3B4D" w:rsidRPr="0064735C" w:rsidRDefault="008F3B4D" w:rsidP="0064735C">
      <w:pPr>
        <w:jc w:val="both"/>
        <w:rPr>
          <w:szCs w:val="24"/>
        </w:rPr>
      </w:pPr>
    </w:p>
    <w:p w14:paraId="05E04890" w14:textId="77777777" w:rsidR="008F3B4D" w:rsidRPr="0064735C" w:rsidRDefault="008F3B4D" w:rsidP="0064735C">
      <w:pPr>
        <w:jc w:val="both"/>
        <w:rPr>
          <w:szCs w:val="24"/>
        </w:rPr>
      </w:pPr>
    </w:p>
    <w:p w14:paraId="084C5D36" w14:textId="77777777" w:rsidR="008F3B4D" w:rsidRPr="0064735C" w:rsidRDefault="008F3B4D" w:rsidP="0064735C">
      <w:pPr>
        <w:jc w:val="both"/>
        <w:rPr>
          <w:szCs w:val="24"/>
        </w:rPr>
      </w:pPr>
    </w:p>
    <w:p w14:paraId="74A08A20" w14:textId="77777777" w:rsidR="008F3B4D" w:rsidRPr="0064735C" w:rsidRDefault="008F3B4D" w:rsidP="0064735C">
      <w:pPr>
        <w:jc w:val="both"/>
        <w:rPr>
          <w:szCs w:val="24"/>
        </w:rPr>
      </w:pPr>
    </w:p>
    <w:p w14:paraId="4DDFDF97" w14:textId="77777777" w:rsidR="008F3B4D" w:rsidRPr="0064735C" w:rsidRDefault="008F3B4D" w:rsidP="0064735C">
      <w:pPr>
        <w:jc w:val="both"/>
        <w:rPr>
          <w:szCs w:val="24"/>
        </w:rPr>
      </w:pPr>
    </w:p>
    <w:p w14:paraId="20918856" w14:textId="77777777" w:rsidR="008F3B4D" w:rsidRPr="0064735C" w:rsidRDefault="008F3B4D" w:rsidP="0064735C">
      <w:pPr>
        <w:jc w:val="both"/>
        <w:rPr>
          <w:szCs w:val="24"/>
        </w:rPr>
      </w:pPr>
    </w:p>
    <w:p w14:paraId="0A2814FA" w14:textId="77777777" w:rsidR="008F3B4D" w:rsidRPr="0064735C" w:rsidRDefault="008F3B4D" w:rsidP="0064735C">
      <w:pPr>
        <w:jc w:val="both"/>
        <w:rPr>
          <w:szCs w:val="24"/>
        </w:rPr>
      </w:pPr>
    </w:p>
    <w:sectPr w:rsidR="008F3B4D" w:rsidRPr="0064735C" w:rsidSect="00890E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F6C48" w14:textId="77777777" w:rsidR="002B1C92" w:rsidRDefault="002B1C92">
      <w:r>
        <w:separator/>
      </w:r>
    </w:p>
    <w:p w14:paraId="47D9E2EB" w14:textId="77777777" w:rsidR="002B1C92" w:rsidRDefault="002B1C92"/>
  </w:endnote>
  <w:endnote w:type="continuationSeparator" w:id="0">
    <w:p w14:paraId="013FD0D4" w14:textId="77777777" w:rsidR="002B1C92" w:rsidRDefault="002B1C92">
      <w:r>
        <w:continuationSeparator/>
      </w:r>
    </w:p>
    <w:p w14:paraId="083B0B7E" w14:textId="77777777" w:rsidR="002B1C92" w:rsidRDefault="002B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8DF9" w14:textId="77777777" w:rsidR="006A6991" w:rsidRDefault="006A6991" w:rsidP="00630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B507D" w14:textId="77777777" w:rsidR="006A6991" w:rsidRDefault="006A699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009"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35</w:t>
    </w:r>
    <w:r w:rsidRPr="00EC2E4C">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1CFC"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36</w:t>
    </w:r>
    <w:r w:rsidRPr="00EC2E4C">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CC33"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58</w:t>
    </w:r>
    <w:r w:rsidRPr="00EC2E4C">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3034"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62</w:t>
    </w:r>
    <w:r w:rsidRPr="00EC2E4C">
      <w:rPr>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8CB9"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173</w:t>
    </w:r>
    <w:r w:rsidRPr="00EC2E4C">
      <w:rPr>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ECC3" w14:textId="77777777" w:rsidR="006A6991" w:rsidRPr="001A5B68" w:rsidRDefault="006A6991" w:rsidP="001A5B68">
    <w:pPr>
      <w:pStyle w:val="Footer"/>
      <w:rPr>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5E65" w14:textId="77777777" w:rsidR="006A6991" w:rsidRDefault="006A6991">
    <w:pPr>
      <w:pStyle w:val="Footer"/>
      <w:jc w:val="center"/>
    </w:pPr>
    <w:r>
      <w:fldChar w:fldCharType="begin"/>
    </w:r>
    <w:r>
      <w:instrText xml:space="preserve"> PAGE   \* MERGEFORMAT </w:instrText>
    </w:r>
    <w:r>
      <w:fldChar w:fldCharType="separate"/>
    </w:r>
    <w:r w:rsidR="00CE09D4">
      <w:rPr>
        <w:noProof/>
      </w:rPr>
      <w:t>178</w:t>
    </w:r>
    <w:r>
      <w:rPr>
        <w:noProof/>
      </w:rPr>
      <w:fldChar w:fldCharType="end"/>
    </w:r>
  </w:p>
  <w:p w14:paraId="02841A98" w14:textId="77777777" w:rsidR="006A6991" w:rsidRPr="00F25F19" w:rsidRDefault="006A6991" w:rsidP="00F25F19">
    <w:pPr>
      <w:pStyle w:val="Footer"/>
      <w:rPr>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9B6D" w14:textId="77777777"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181</w:t>
    </w:r>
    <w:r w:rsidRPr="00EC2E4C">
      <w:rPr>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535" w14:textId="77777777" w:rsidR="006A6991" w:rsidRDefault="006A6991" w:rsidP="007D1956">
    <w:pPr>
      <w:pStyle w:val="Footer"/>
      <w:tabs>
        <w:tab w:val="right" w:pos="9000"/>
      </w:tabs>
      <w:ind w:right="360"/>
      <w:rPr>
        <w:rStyle w:val="PageNumber"/>
      </w:rPr>
    </w:pPr>
  </w:p>
  <w:p w14:paraId="37343B46" w14:textId="77777777" w:rsidR="006A6991" w:rsidRDefault="006A6991" w:rsidP="00DC095F">
    <w:pPr>
      <w:pStyle w:val="Footer"/>
      <w:tabs>
        <w:tab w:val="right" w:pos="9000"/>
      </w:tabs>
      <w:ind w:right="360"/>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3E8" w14:textId="77777777" w:rsidR="006A6991" w:rsidRDefault="006A6991" w:rsidP="00890EA2">
    <w:pPr>
      <w:pStyle w:val="Footer"/>
      <w:pBdr>
        <w:bottom w:val="single" w:sz="4" w:space="1" w:color="auto"/>
      </w:pBdr>
      <w:tabs>
        <w:tab w:val="right" w:pos="9000"/>
      </w:tabs>
      <w:ind w:right="360"/>
      <w:rPr>
        <w:rStyle w:val="PageNumber"/>
      </w:rPr>
    </w:pPr>
  </w:p>
  <w:p w14:paraId="557A6F46" w14:textId="77777777" w:rsidR="006A6991" w:rsidRDefault="006A6991" w:rsidP="00890EA2">
    <w:pPr>
      <w:pStyle w:val="Footer"/>
      <w:tabs>
        <w:tab w:val="right" w:pos="9000"/>
      </w:tabs>
      <w:ind w:right="360"/>
      <w:jc w:val="center"/>
      <w:rPr>
        <w:rStyle w:val="PageNumber"/>
      </w:rPr>
    </w:pPr>
  </w:p>
  <w:p w14:paraId="550BA672" w14:textId="77777777" w:rsidR="006A6991" w:rsidRDefault="006A6991" w:rsidP="00DC095F">
    <w:pPr>
      <w:pStyle w:val="Footer"/>
      <w:tabs>
        <w:tab w:val="right" w:pos="9000"/>
      </w:tabs>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CCFE" w14:textId="77777777" w:rsidR="006A6991" w:rsidRDefault="006A6991" w:rsidP="00324AAE">
    <w:pPr>
      <w:pStyle w:val="Footer"/>
      <w:framePr w:wrap="around" w:vAnchor="text" w:hAnchor="margin" w:xAlign="center" w:y="1"/>
      <w:rPr>
        <w:rStyle w:val="PageNumber"/>
      </w:rPr>
    </w:pPr>
  </w:p>
  <w:p w14:paraId="03FAE932" w14:textId="77777777" w:rsidR="006A6991" w:rsidRDefault="006A6991" w:rsidP="00314900">
    <w:pPr>
      <w:pStyle w:val="Footer"/>
      <w:tabs>
        <w:tab w:val="left" w:pos="300"/>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50CC" w14:textId="77777777" w:rsidR="006A6991" w:rsidRDefault="006A6991" w:rsidP="00324AAE">
    <w:pPr>
      <w:pStyle w:val="Footer"/>
      <w:framePr w:wrap="around" w:vAnchor="text" w:hAnchor="margin" w:xAlign="center" w:y="1"/>
      <w:rPr>
        <w:rStyle w:val="PageNumber"/>
      </w:rPr>
    </w:pPr>
  </w:p>
  <w:p w14:paraId="71D360E6" w14:textId="77777777" w:rsidR="006A6991" w:rsidRDefault="006A6991" w:rsidP="00314900">
    <w:pPr>
      <w:pStyle w:val="Footer"/>
      <w:tabs>
        <w:tab w:val="left" w:pos="300"/>
      </w:tabs>
      <w:ind w:right="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472A" w14:textId="77777777" w:rsidR="006A6991" w:rsidRDefault="006A6991" w:rsidP="00CC3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9D4">
      <w:rPr>
        <w:rStyle w:val="PageNumber"/>
        <w:noProof/>
      </w:rPr>
      <w:t>ii</w:t>
    </w:r>
    <w:r>
      <w:rPr>
        <w:rStyle w:val="PageNumber"/>
      </w:rPr>
      <w:fldChar w:fldCharType="end"/>
    </w:r>
  </w:p>
  <w:p w14:paraId="79601808" w14:textId="77777777" w:rsidR="006A6991" w:rsidRDefault="006A6991" w:rsidP="00630E3D">
    <w:pPr>
      <w:pStyle w:val="Footer"/>
      <w:tabs>
        <w:tab w:val="left" w:pos="300"/>
      </w:tabs>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BB58" w14:textId="77777777" w:rsidR="006A6991" w:rsidRDefault="006A6991" w:rsidP="00630E3D">
    <w:pPr>
      <w:pStyle w:val="Footer"/>
      <w:tabs>
        <w:tab w:val="left" w:pos="30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3C1C" w14:textId="77777777"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13</w:t>
    </w:r>
    <w:r w:rsidRPr="00EC2E4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996C" w14:textId="77777777" w:rsidR="006A6991" w:rsidRPr="00450668" w:rsidRDefault="006A6991" w:rsidP="00450668">
    <w:pPr>
      <w:pStyle w:val="Footer"/>
      <w:rPr>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4B0E" w14:textId="77777777"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E09D4">
      <w:rPr>
        <w:noProof/>
        <w:sz w:val="16"/>
        <w:szCs w:val="16"/>
      </w:rPr>
      <w:t>27</w:t>
    </w:r>
    <w:r w:rsidRPr="00EC2E4C">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1F02" w14:textId="77777777" w:rsidR="006A6991" w:rsidRPr="0071017B" w:rsidRDefault="006A6991" w:rsidP="0071017B">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8B8D" w14:textId="77777777" w:rsidR="002B1C92" w:rsidRDefault="002B1C92">
      <w:r>
        <w:separator/>
      </w:r>
    </w:p>
    <w:p w14:paraId="558D90EA" w14:textId="77777777" w:rsidR="002B1C92" w:rsidRDefault="002B1C92"/>
  </w:footnote>
  <w:footnote w:type="continuationSeparator" w:id="0">
    <w:p w14:paraId="38DB5C17" w14:textId="77777777" w:rsidR="002B1C92" w:rsidRDefault="002B1C92">
      <w:r>
        <w:continuationSeparator/>
      </w:r>
    </w:p>
    <w:p w14:paraId="5268ABC1" w14:textId="77777777" w:rsidR="002B1C92" w:rsidRDefault="002B1C92"/>
  </w:footnote>
  <w:footnote w:id="1">
    <w:p w14:paraId="7AB47CC1" w14:textId="77777777" w:rsidR="006A6991" w:rsidRPr="00352602" w:rsidRDefault="006A6991" w:rsidP="0007794B">
      <w:pPr>
        <w:pStyle w:val="FootnoteText"/>
        <w:ind w:left="0" w:firstLine="0"/>
        <w:jc w:val="both"/>
        <w:rPr>
          <w:b/>
        </w:rPr>
      </w:pPr>
      <w:r w:rsidRPr="00352602">
        <w:rPr>
          <w:rStyle w:val="FootnoteReference"/>
          <w:b/>
        </w:rPr>
        <w:footnoteRef/>
      </w:r>
      <w:r w:rsidRPr="00352602">
        <w:rPr>
          <w:b/>
        </w:rPr>
        <w:t xml:space="preserve"> </w:t>
      </w:r>
      <w:r>
        <w:rPr>
          <w:b/>
        </w:rPr>
        <w:t>Employer</w:t>
      </w:r>
      <w:r w:rsidRPr="00352602">
        <w:rPr>
          <w:b/>
        </w:rPr>
        <w:t xml:space="preserve"> reserves the right to check references and contact this person or any other person for reference check. It is in the best interest of the Applicant to seek that the contact person provided in this form responds within a maximum of 7 days when contacted by </w:t>
      </w:r>
      <w:r>
        <w:rPr>
          <w:b/>
        </w:rPr>
        <w:t>Employer</w:t>
      </w:r>
      <w:r w:rsidRPr="00352602">
        <w:rPr>
          <w:b/>
        </w:rPr>
        <w:t>. A no</w:t>
      </w:r>
      <w:r>
        <w:rPr>
          <w:b/>
        </w:rPr>
        <w:t>n-</w:t>
      </w:r>
      <w:r w:rsidRPr="00352602">
        <w:rPr>
          <w:b/>
        </w:rPr>
        <w:t xml:space="preserve"> response from the reference could be treated as a poor re</w:t>
      </w:r>
      <w:r w:rsidRPr="00352602">
        <w:rPr>
          <w:b/>
        </w:rPr>
        <w:t>f</w:t>
      </w:r>
      <w:r w:rsidRPr="00352602">
        <w:rPr>
          <w:b/>
        </w:rPr>
        <w:t>erence.</w:t>
      </w:r>
    </w:p>
  </w:footnote>
  <w:footnote w:id="2">
    <w:p w14:paraId="7922FB29" w14:textId="77777777" w:rsidR="006A6991" w:rsidRPr="00B9475D" w:rsidRDefault="006A6991" w:rsidP="00B9475D">
      <w:pPr>
        <w:pStyle w:val="FootnoteText"/>
        <w:ind w:left="0" w:firstLine="0"/>
        <w:jc w:val="both"/>
      </w:pPr>
      <w:r w:rsidRPr="00D02574">
        <w:rPr>
          <w:rStyle w:val="FootnoteReference"/>
          <w:b/>
        </w:rPr>
        <w:footnoteRef/>
      </w:r>
      <w:r>
        <w:rPr>
          <w:b/>
        </w:rPr>
        <w:t xml:space="preserve"> Employer</w:t>
      </w:r>
      <w:r w:rsidRPr="00B9475D">
        <w:t xml:space="preserve"> reserves the right to contact this person or any other person for reference check. It is in the best interest of the Applicant to seek that the contact person provided in this form </w:t>
      </w:r>
      <w:r>
        <w:t xml:space="preserve">responds within a maximum of 7 </w:t>
      </w:r>
      <w:r w:rsidRPr="00B9475D">
        <w:t xml:space="preserve">days when contacted by </w:t>
      </w:r>
      <w:r>
        <w:t>Employer</w:t>
      </w:r>
      <w:r w:rsidRPr="00B9475D">
        <w:t>. A no</w:t>
      </w:r>
      <w:r>
        <w:t>n-</w:t>
      </w:r>
      <w:r w:rsidRPr="00B9475D">
        <w:t xml:space="preserve"> response from the reference could be treated as a poor re</w:t>
      </w:r>
      <w:r w:rsidRPr="00B9475D">
        <w:t>f</w:t>
      </w:r>
      <w:r w:rsidRPr="00B9475D">
        <w:t>erence.</w:t>
      </w:r>
    </w:p>
    <w:p w14:paraId="4E0A4842" w14:textId="77777777" w:rsidR="006A6991" w:rsidRPr="00B9475D" w:rsidRDefault="006A6991" w:rsidP="00B9475D">
      <w:pPr>
        <w:pStyle w:val="FootnoteText"/>
        <w:jc w:val="both"/>
      </w:pPr>
    </w:p>
  </w:footnote>
  <w:footnote w:id="3">
    <w:p w14:paraId="7B82E942" w14:textId="77777777"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14:paraId="683B8EA6" w14:textId="77777777"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14:paraId="4FDC51F1" w14:textId="77777777" w:rsidR="006A6991" w:rsidRPr="00AC41A2" w:rsidRDefault="006A6991" w:rsidP="006E2DAE">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w:t>
      </w:r>
      <w:r>
        <w:rPr>
          <w:rFonts w:ascii="Arial" w:hAnsi="Arial" w:cs="Arial"/>
          <w:sz w:val="18"/>
          <w:szCs w:val="18"/>
        </w:rPr>
        <w:t>Employer</w:t>
      </w:r>
      <w:r w:rsidRPr="00AC41A2">
        <w:rPr>
          <w:rFonts w:ascii="Arial" w:hAnsi="Arial" w:cs="Arial"/>
          <w:sz w:val="18"/>
          <w:szCs w:val="18"/>
        </w:rPr>
        <w:t xml:space="preserve"> is accepted by the </w:t>
      </w:r>
      <w:r>
        <w:rPr>
          <w:rFonts w:ascii="Arial" w:hAnsi="Arial" w:cs="Arial"/>
          <w:sz w:val="18"/>
          <w:szCs w:val="18"/>
        </w:rPr>
        <w:t>Tender</w:t>
      </w:r>
      <w:r w:rsidRPr="00AC41A2">
        <w:rPr>
          <w:rFonts w:ascii="Arial" w:hAnsi="Arial" w:cs="Arial"/>
          <w:sz w:val="18"/>
          <w:szCs w:val="18"/>
        </w:rPr>
        <w:t>.</w:t>
      </w:r>
    </w:p>
  </w:footnote>
  <w:footnote w:id="6">
    <w:p w14:paraId="52406A02" w14:textId="77777777"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w:t>
      </w:r>
      <w:r w:rsidRPr="009B0728">
        <w:rPr>
          <w:rFonts w:ascii="Arial" w:hAnsi="Arial"/>
          <w:sz w:val="18"/>
          <w:szCs w:val="18"/>
        </w:rPr>
        <w:t xml:space="preserve">, and has accordingly offered another candidate.  </w:t>
      </w:r>
    </w:p>
  </w:footnote>
  <w:footnote w:id="7">
    <w:p w14:paraId="0C2FB84E" w14:textId="77777777"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D4EE" w14:textId="77777777" w:rsidR="002669F5" w:rsidRDefault="002669F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38B" w14:textId="77777777" w:rsidR="006A6991" w:rsidRDefault="006A69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04A8" w14:textId="77777777" w:rsidR="006A6991" w:rsidRPr="009F5CC0" w:rsidRDefault="006A6991" w:rsidP="009F5CC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3A75" w14:textId="77777777" w:rsidR="006A6991" w:rsidRDefault="006A69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3B50" w14:textId="77777777" w:rsidR="006A6991" w:rsidRDefault="006A69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1D0B" w14:textId="77777777" w:rsidR="006A6991" w:rsidRPr="00450668" w:rsidRDefault="006A6991" w:rsidP="003017F7">
    <w:pPr>
      <w:pStyle w:val="Header"/>
      <w:pBdr>
        <w:bottom w:val="single" w:sz="4" w:space="1" w:color="auto"/>
      </w:pBdr>
      <w:tabs>
        <w:tab w:val="clear" w:pos="8640"/>
        <w:tab w:val="right" w:pos="9540"/>
      </w:tabs>
      <w:spacing w:line="360" w:lineRule="auto"/>
      <w:ind w:right="-223"/>
      <w:rPr>
        <w:sz w:val="20"/>
      </w:rPr>
    </w:pPr>
    <w:r w:rsidRPr="00450668">
      <w:rPr>
        <w:sz w:val="20"/>
      </w:rPr>
      <w:t xml:space="preserve">Section I Instructions to </w:t>
    </w:r>
    <w:r>
      <w:rPr>
        <w:sz w:val="20"/>
      </w:rPr>
      <w:t>Tenderers</w:t>
    </w:r>
    <w:r w:rsidRPr="00450668">
      <w:rPr>
        <w:sz w:val="20"/>
      </w:rPr>
      <w:tab/>
    </w:r>
    <w:r w:rsidRPr="00450668">
      <w:rPr>
        <w:sz w:val="20"/>
      </w:rPr>
      <w:tab/>
    </w:r>
  </w:p>
  <w:p w14:paraId="26D4FA4D" w14:textId="77777777" w:rsidR="006A6991" w:rsidRPr="00450668" w:rsidRDefault="006A6991" w:rsidP="003017F7">
    <w:pPr>
      <w:pStyle w:val="Header"/>
      <w:tabs>
        <w:tab w:val="clear" w:pos="8640"/>
        <w:tab w:val="right" w:pos="9540"/>
      </w:tabs>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69D4" w14:textId="77777777" w:rsidR="006A6991" w:rsidRDefault="006A699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272D" w14:textId="77777777" w:rsidR="006A6991" w:rsidRDefault="006A69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BE3C" w14:textId="77777777" w:rsidR="006A6991" w:rsidRPr="00450668" w:rsidRDefault="006A6991" w:rsidP="0045066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EA20" w14:textId="77777777" w:rsidR="006A6991" w:rsidRDefault="006A69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FBD" w14:textId="77777777" w:rsidR="006A6991" w:rsidRDefault="006A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847A" w14:textId="77777777" w:rsidR="002669F5" w:rsidRDefault="002669F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F33C" w14:textId="77777777" w:rsidR="006A6991" w:rsidRPr="00480284" w:rsidRDefault="006A6991" w:rsidP="00450668">
    <w:pPr>
      <w:pStyle w:val="Header"/>
      <w:pBdr>
        <w:bottom w:val="single" w:sz="4" w:space="1" w:color="auto"/>
      </w:pBdr>
      <w:tabs>
        <w:tab w:val="clear" w:pos="8640"/>
        <w:tab w:val="right" w:pos="9360"/>
      </w:tabs>
      <w:spacing w:line="360" w:lineRule="auto"/>
      <w:rPr>
        <w:sz w:val="22"/>
        <w:szCs w:val="22"/>
      </w:rPr>
    </w:pPr>
    <w:r w:rsidRPr="00480284">
      <w:rPr>
        <w:sz w:val="22"/>
        <w:szCs w:val="22"/>
      </w:rPr>
      <w:t xml:space="preserve">Section II </w:t>
    </w:r>
    <w:r>
      <w:rPr>
        <w:sz w:val="22"/>
        <w:szCs w:val="22"/>
      </w:rPr>
      <w:t>Tender</w:t>
    </w:r>
    <w:r w:rsidRPr="00480284">
      <w:rPr>
        <w:sz w:val="22"/>
        <w:szCs w:val="22"/>
      </w:rPr>
      <w:t xml:space="preserve"> Data Sheet</w:t>
    </w:r>
    <w:r w:rsidRPr="00480284">
      <w:rPr>
        <w:sz w:val="22"/>
        <w:szCs w:val="22"/>
      </w:rPr>
      <w:tab/>
    </w:r>
    <w:r w:rsidRPr="00480284">
      <w:rPr>
        <w:sz w:val="22"/>
        <w:szCs w:val="22"/>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04C4" w14:textId="77777777" w:rsidR="006A6991" w:rsidRDefault="006A699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0C45" w14:textId="77777777" w:rsidR="006A6991" w:rsidRDefault="006A69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DBB6" w14:textId="77777777" w:rsidR="006A6991" w:rsidRPr="00840162" w:rsidRDefault="006A699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BBB2" w14:textId="77777777" w:rsidR="006A6991" w:rsidRDefault="006A699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42F3" w14:textId="77777777" w:rsidR="006A6991" w:rsidRDefault="006A699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A3F3" w14:textId="77777777"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p>
  <w:p w14:paraId="18F37D71" w14:textId="77777777" w:rsidR="006A6991" w:rsidRPr="00840162" w:rsidRDefault="006A699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F8B5" w14:textId="77777777" w:rsidR="006A6991" w:rsidRDefault="006A699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1CDB" w14:textId="77777777" w:rsidR="006A6991" w:rsidRDefault="006A699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2D64" w14:textId="77777777"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r>
      <w:rPr>
        <w:sz w:val="22"/>
        <w:szCs w:val="22"/>
      </w:rPr>
      <w:tab/>
    </w:r>
    <w:r>
      <w:rPr>
        <w:sz w:val="22"/>
        <w:szCs w:val="22"/>
      </w:rPr>
      <w:tab/>
    </w:r>
    <w:r>
      <w:rPr>
        <w:sz w:val="22"/>
        <w:szCs w:val="22"/>
      </w:rPr>
      <w:tab/>
      <w:t xml:space="preserve">         </w:t>
    </w:r>
  </w:p>
  <w:p w14:paraId="5CE947F8" w14:textId="77777777" w:rsidR="006A6991" w:rsidRPr="00840162" w:rsidRDefault="006A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18D9" w14:textId="77777777" w:rsidR="002669F5" w:rsidRDefault="002669F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6A7" w14:textId="77777777" w:rsidR="006A6991" w:rsidRDefault="006A699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3A40" w14:textId="77777777" w:rsidR="006A6991" w:rsidRDefault="006A699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1D5B" w14:textId="77777777" w:rsidR="006A6991" w:rsidRPr="0071017B" w:rsidRDefault="006A6991" w:rsidP="0071017B">
    <w:pPr>
      <w:pStyle w:val="Header"/>
      <w:pBdr>
        <w:bottom w:val="single" w:sz="4" w:space="1" w:color="auto"/>
      </w:pBdr>
      <w:spacing w:line="360" w:lineRule="auto"/>
      <w:rPr>
        <w:sz w:val="22"/>
        <w:szCs w:val="22"/>
      </w:rPr>
    </w:pPr>
    <w:r w:rsidRPr="0071017B">
      <w:rPr>
        <w:sz w:val="22"/>
        <w:szCs w:val="22"/>
      </w:rPr>
      <w:t>Section III Evaluation and Qualification Criteria</w:t>
    </w:r>
    <w:r w:rsidRPr="0071017B">
      <w:rPr>
        <w:sz w:val="22"/>
        <w:szCs w:val="22"/>
      </w:rPr>
      <w:tab/>
    </w:r>
    <w:r w:rsidRPr="0071017B">
      <w:rPr>
        <w:sz w:val="22"/>
        <w:szCs w:val="22"/>
      </w:rPr>
      <w:tab/>
    </w:r>
    <w:r>
      <w:rPr>
        <w:sz w:val="22"/>
        <w:szCs w:val="22"/>
      </w:rPr>
      <w:tab/>
    </w:r>
    <w:r>
      <w:rPr>
        <w:sz w:val="22"/>
        <w:szCs w:val="22"/>
      </w:rPr>
      <w:tab/>
    </w:r>
    <w:r w:rsidRPr="0071017B">
      <w:rPr>
        <w:sz w:val="22"/>
        <w:szCs w:val="22"/>
      </w:rPr>
      <w:tab/>
    </w:r>
    <w:r>
      <w:rPr>
        <w:sz w:val="22"/>
        <w:szCs w:val="22"/>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1F67" w14:textId="77777777" w:rsidR="006A6991" w:rsidRDefault="006A699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40BA" w14:textId="77777777" w:rsidR="006A6991" w:rsidRDefault="006A699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7F16" w14:textId="77777777" w:rsidR="006A6991" w:rsidRPr="0071017B" w:rsidRDefault="006A6991" w:rsidP="0071017B">
    <w:pPr>
      <w:pStyle w:val="Header"/>
      <w:pBdr>
        <w:bottom w:val="single" w:sz="4" w:space="1" w:color="auto"/>
      </w:pBdr>
      <w:tabs>
        <w:tab w:val="clear" w:pos="8640"/>
        <w:tab w:val="right" w:pos="9360"/>
      </w:tabs>
      <w:spacing w:line="360" w:lineRule="auto"/>
      <w:rPr>
        <w:sz w:val="20"/>
      </w:rPr>
    </w:pPr>
    <w:r w:rsidRPr="0071017B">
      <w:rPr>
        <w:sz w:val="20"/>
      </w:rPr>
      <w:t>Section III Evaluation and Qualification Criteria</w:t>
    </w:r>
    <w:r w:rsidRPr="0071017B">
      <w:rPr>
        <w:sz w:val="20"/>
      </w:rPr>
      <w:tab/>
    </w:r>
    <w:r>
      <w:rPr>
        <w:sz w:val="20"/>
      </w:rPr>
      <w:t xml:space="preserve"> </w:t>
    </w:r>
    <w:r>
      <w:rPr>
        <w:sz w:val="20"/>
      </w:rPr>
      <w:tab/>
    </w:r>
  </w:p>
  <w:p w14:paraId="35BE2444" w14:textId="77777777" w:rsidR="006A6991" w:rsidRPr="003D0A33" w:rsidRDefault="006A6991" w:rsidP="003D0A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2278" w14:textId="77777777" w:rsidR="006A6991" w:rsidRDefault="006A699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EB85" w14:textId="77777777" w:rsidR="006A6991" w:rsidRDefault="006A699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E9AB" w14:textId="77777777" w:rsidR="006A6991" w:rsidRPr="00CE7E50" w:rsidRDefault="006A6991" w:rsidP="00CE7E5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483E" w14:textId="77777777" w:rsidR="006A6991" w:rsidRDefault="006A69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3AF0" w14:textId="77777777" w:rsidR="006A6991" w:rsidRDefault="006A699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459B" w14:textId="77777777" w:rsidR="006A6991" w:rsidRDefault="006A699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8483" w14:textId="77777777"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D8C9" w14:textId="77777777" w:rsidR="006A6991" w:rsidRDefault="006A699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F0CC" w14:textId="77777777" w:rsidR="006A6991" w:rsidRDefault="006A699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9DC2" w14:textId="77777777"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1998" w14:textId="77777777" w:rsidR="006A6991" w:rsidRDefault="006A699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2094" w14:textId="77777777" w:rsidR="006A6991" w:rsidRDefault="006A699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1663" w14:textId="77777777" w:rsidR="006A6991" w:rsidRPr="00E244D8" w:rsidRDefault="006A6991" w:rsidP="004A54DC">
    <w:pPr>
      <w:pStyle w:val="Header"/>
      <w:tabs>
        <w:tab w:val="clear" w:pos="8640"/>
        <w:tab w:val="right" w:pos="9180"/>
      </w:tabs>
      <w:rPr>
        <w:u w:val="single"/>
      </w:rPr>
    </w:pPr>
    <w:r w:rsidRPr="00E244D8">
      <w:rPr>
        <w:u w:val="single"/>
      </w:rPr>
      <w:t>Section V Agreement and General Conditions of Contract</w:t>
    </w:r>
    <w:r>
      <w:rPr>
        <w:u w:val="single"/>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000" w14:textId="77777777" w:rsidR="006A6991" w:rsidRDefault="006A699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4482" w14:textId="77777777" w:rsidR="006A6991" w:rsidRDefault="006A69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5567" w14:textId="77777777" w:rsidR="006A6991" w:rsidRPr="003017F7" w:rsidRDefault="006A6991" w:rsidP="003017F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A2BD" w14:textId="77777777" w:rsidR="006A6991" w:rsidRPr="001A5B68" w:rsidRDefault="006A6991" w:rsidP="001A5B6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BA0A" w14:textId="77777777" w:rsidR="006A6991" w:rsidRDefault="006A699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E4AD" w14:textId="77777777" w:rsidR="006A6991" w:rsidRDefault="006A699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2A08" w14:textId="77777777" w:rsidR="006A6991" w:rsidRPr="00F25F19" w:rsidRDefault="006A6991" w:rsidP="00F25F1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3940" w14:textId="77777777" w:rsidR="006A6991" w:rsidRDefault="006A699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82E9" w14:textId="77777777" w:rsidR="006A6991" w:rsidRDefault="006A699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857B" w14:textId="77777777" w:rsidR="006A6991" w:rsidRPr="00F25F19" w:rsidRDefault="006A6991" w:rsidP="00F25F19">
    <w:pPr>
      <w:pStyle w:val="Header"/>
      <w:pBdr>
        <w:bottom w:val="single" w:sz="4" w:space="1" w:color="auto"/>
      </w:pBdr>
      <w:tabs>
        <w:tab w:val="clear" w:pos="8640"/>
        <w:tab w:val="right" w:pos="9360"/>
      </w:tabs>
      <w:spacing w:line="360" w:lineRule="auto"/>
      <w:rPr>
        <w:sz w:val="22"/>
        <w:szCs w:val="22"/>
      </w:rPr>
    </w:pPr>
    <w:r w:rsidRPr="00F25F19">
      <w:rPr>
        <w:sz w:val="22"/>
        <w:szCs w:val="22"/>
      </w:rPr>
      <w:t>Section VII Security Forms</w:t>
    </w:r>
    <w:r w:rsidRPr="00F25F19">
      <w:rPr>
        <w:sz w:val="22"/>
        <w:szCs w:val="22"/>
      </w:rPr>
      <w:tab/>
    </w:r>
    <w:r w:rsidRPr="00F25F19">
      <w:rPr>
        <w:sz w:val="22"/>
        <w:szCs w:val="22"/>
      </w:rPr>
      <w:tab/>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38EE" w14:textId="77777777" w:rsidR="006A6991" w:rsidRDefault="006A699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AD43" w14:textId="77777777" w:rsidR="006A6991" w:rsidRDefault="006A6991"/>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9A78" w14:textId="77777777" w:rsidR="006A6991" w:rsidRDefault="006A6991" w:rsidP="00644E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F337" w14:textId="77777777" w:rsidR="006A6991" w:rsidRDefault="006A699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679B" w14:textId="77777777" w:rsidR="006A6991" w:rsidRDefault="006A699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AAAC" w14:textId="77777777" w:rsidR="006A6991" w:rsidRDefault="006A699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C2EF" w14:textId="77777777" w:rsidR="006A6991" w:rsidRPr="00F25F19" w:rsidRDefault="006A6991" w:rsidP="00F25F19">
    <w:pPr>
      <w:pStyle w:val="Header"/>
      <w:tabs>
        <w:tab w:val="clear" w:pos="8640"/>
        <w:tab w:val="right" w:pos="9360"/>
      </w:tabs>
      <w:rPr>
        <w:sz w:val="22"/>
        <w:szCs w:val="22"/>
      </w:rPr>
    </w:pPr>
    <w:r w:rsidRPr="00F25F19">
      <w:rPr>
        <w:sz w:val="22"/>
        <w:szCs w:val="22"/>
      </w:rPr>
      <w:t>Section VIII Bill of Quantities</w:t>
    </w:r>
    <w:r w:rsidRPr="00F25F19">
      <w:rPr>
        <w:sz w:val="22"/>
        <w:szCs w:val="22"/>
      </w:rPr>
      <w:tab/>
    </w:r>
    <w:r w:rsidRPr="00F25F19">
      <w:rPr>
        <w:sz w:val="22"/>
        <w:szCs w:val="22"/>
      </w:rPr>
      <w:tab/>
    </w:r>
  </w:p>
  <w:p w14:paraId="00D5470F" w14:textId="77777777" w:rsidR="006A6991" w:rsidRPr="00644E76" w:rsidRDefault="006A6991" w:rsidP="008F3B4D">
    <w:pPr>
      <w:pStyle w:val="Header"/>
      <w:pBdr>
        <w:bottom w:val="single" w:sz="4" w:space="1" w:color="auto"/>
      </w:pBd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15A1" w14:textId="77777777" w:rsidR="006A6991" w:rsidRDefault="006A699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2C36" w14:textId="77777777" w:rsidR="006A6991" w:rsidRDefault="006A699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711B" w14:textId="77777777" w:rsidR="006A6991" w:rsidRDefault="006A6991" w:rsidP="00644E76">
    <w:pPr>
      <w:pStyle w:val="Header"/>
    </w:pPr>
    <w:r>
      <w:t xml:space="preserve">Section IX Specification and Performance Requirements                        </w:t>
    </w:r>
  </w:p>
  <w:p w14:paraId="28D0FD24" w14:textId="77777777" w:rsidR="006A6991" w:rsidRPr="00644E76" w:rsidRDefault="006A6991" w:rsidP="00890EA2">
    <w:pPr>
      <w:pStyle w:val="Header"/>
      <w:pBdr>
        <w:bottom w:val="single" w:sz="4" w:space="1"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87E7" w14:textId="77777777" w:rsidR="006A6991" w:rsidRDefault="006A699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D9C0" w14:textId="77777777" w:rsidR="006A6991" w:rsidRDefault="006A699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0049" w14:textId="77777777" w:rsidR="006A6991" w:rsidRDefault="006A6991" w:rsidP="00644E76">
    <w:pPr>
      <w:pStyle w:val="Header"/>
    </w:pPr>
    <w:r>
      <w:t>Section IX Specification</w:t>
    </w:r>
    <w:r>
      <w:tab/>
    </w:r>
    <w:r>
      <w:tab/>
    </w:r>
  </w:p>
  <w:p w14:paraId="2A28B7A1" w14:textId="77777777" w:rsidR="006A6991" w:rsidRPr="00644E76" w:rsidRDefault="006A6991" w:rsidP="00890EA2">
    <w:pPr>
      <w:pStyle w:val="Header"/>
      <w:pBdr>
        <w:bottom w:val="single" w:sz="4" w:space="1" w:color="auto"/>
      </w:pBd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F272" w14:textId="77777777" w:rsidR="006A6991" w:rsidRDefault="006A69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FAC4" w14:textId="77777777" w:rsidR="006A6991" w:rsidRDefault="006A699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156F" w14:textId="77777777" w:rsidR="006A6991" w:rsidRDefault="006A699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34D2" w14:textId="77777777" w:rsidR="006A6991" w:rsidRDefault="006A6991" w:rsidP="00644E76">
    <w:pPr>
      <w:pStyle w:val="Header"/>
    </w:pPr>
    <w:r>
      <w:t>Section X Drawings</w:t>
    </w:r>
    <w:r>
      <w:tab/>
    </w:r>
    <w:r>
      <w:tab/>
    </w:r>
  </w:p>
  <w:p w14:paraId="090D238D" w14:textId="77777777" w:rsidR="006A6991" w:rsidRPr="00644E76" w:rsidRDefault="006A6991" w:rsidP="00890EA2">
    <w:pPr>
      <w:pStyle w:val="Header"/>
      <w:pBdr>
        <w:bottom w:val="single" w:sz="4" w:space="0" w:color="auto"/>
      </w:pBd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D4E6" w14:textId="77777777" w:rsidR="006A6991" w:rsidRDefault="006A69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72BD" w14:textId="77777777" w:rsidR="006A6991" w:rsidRDefault="006A6991" w:rsidP="00CC6CA7">
    <w:pPr>
      <w:pStyle w:val="Header"/>
      <w:pBdr>
        <w:bottom w:val="single" w:sz="4" w:space="1" w:color="auto"/>
      </w:pBdr>
    </w:pPr>
    <w:r>
      <w:t>Invitation For Tenders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FD4D" w14:textId="77777777" w:rsidR="006A6991" w:rsidRDefault="006A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pStyle w:val="Enclosure"/>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0B66793F"/>
    <w:multiLevelType w:val="hybridMultilevel"/>
    <w:tmpl w:val="68BEAF4C"/>
    <w:lvl w:ilvl="0">
      <w:start w:val="1"/>
      <w:numFmt w:val="decimal"/>
      <w:lvlText w:val="%1."/>
      <w:lvlJc w:val="left"/>
      <w:pPr>
        <w:tabs>
          <w:tab w:val="num" w:pos="1152"/>
        </w:tabs>
        <w:ind w:left="1152" w:hanging="5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B6E3490"/>
    <w:multiLevelType w:val="hybridMultilevel"/>
    <w:tmpl w:val="51CC95D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Header2-SubClausesCharChar"/>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E643656"/>
    <w:multiLevelType w:val="singleLevel"/>
    <w:tmpl w:val="FD66F94A"/>
    <w:lvl w:ilvl="0">
      <w:numFmt w:val="decimal"/>
      <w:lvlText w:val="%1"/>
      <w:legacy w:legacy="1" w:legacySpace="0" w:legacyIndent="0"/>
      <w:lvlJc w:val="left"/>
    </w:lvl>
  </w:abstractNum>
  <w:abstractNum w:abstractNumId="16" w15:restartNumberingAfterBreak="0">
    <w:nsid w:val="10623810"/>
    <w:multiLevelType w:val="hybridMultilevel"/>
    <w:tmpl w:val="DE723B66"/>
    <w:lvl w:ilvl="0">
      <w:start w:val="1"/>
      <w:numFmt w:val="decimal"/>
      <w:lvlText w:val="%1."/>
      <w:lvlJc w:val="left"/>
      <w:pPr>
        <w:tabs>
          <w:tab w:val="num" w:pos="1872"/>
        </w:tabs>
        <w:ind w:left="1872" w:hanging="504"/>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2D51F66"/>
    <w:multiLevelType w:val="hybridMultilevel"/>
    <w:tmpl w:val="ABA0AEE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284DE2"/>
    <w:multiLevelType w:val="hybridMultilevel"/>
    <w:tmpl w:val="4790BA32"/>
    <w:lvl w:ilvl="0" w:tplc="FFFFFFFF">
      <w:start w:val="1"/>
      <w:numFmt w:val="upperLetter"/>
      <w:pStyle w:val="StyleSectionVHeaderLeft025Right02"/>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4517A35"/>
    <w:multiLevelType w:val="hybridMultilevel"/>
    <w:tmpl w:val="2DA2F36E"/>
    <w:lvl w:ilvl="0">
      <w:start w:val="1"/>
      <w:numFmt w:val="upperLetter"/>
      <w:lvlText w:val="%1."/>
      <w:lvlJc w:val="left"/>
      <w:pPr>
        <w:tabs>
          <w:tab w:val="num" w:pos="1440"/>
        </w:tabs>
        <w:ind w:left="1440" w:hanging="360"/>
      </w:pPr>
      <w:rPr>
        <w:rFonts w:ascii="Times New Roman Bold" w:hAnsi="Times New Roman Bold" w:hint="default"/>
        <w:b/>
        <w:i w:val="0"/>
        <w:sz w:val="24"/>
        <w:szCs w:val="24"/>
      </w:rPr>
    </w:lvl>
    <w:lvl w:ilvl="1">
      <w:start w:val="1"/>
      <w:numFmt w:val="decimal"/>
      <w:lvlText w:val="%2."/>
      <w:lvlJc w:val="left"/>
      <w:pPr>
        <w:tabs>
          <w:tab w:val="num" w:pos="1440"/>
        </w:tabs>
        <w:ind w:left="1440" w:hanging="360"/>
      </w:pPr>
      <w:rPr>
        <w:rFonts w:ascii="Times New Roman" w:hAnsi="Times New Roman" w:hint="default"/>
        <w:b w:val="0"/>
        <w:i w:val="0"/>
        <w:sz w:val="24"/>
        <w:szCs w:val="24"/>
      </w:rPr>
    </w:lvl>
    <w:lvl w:ilvl="2">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4"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3"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FF6B79"/>
    <w:multiLevelType w:val="hybridMultilevel"/>
    <w:tmpl w:val="E29AF014"/>
    <w:lvl w:ilvl="0" w:tplc="BA3AB984">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FA84757"/>
    <w:multiLevelType w:val="hybridMultilevel"/>
    <w:tmpl w:val="21AE5B8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60"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3707432"/>
    <w:multiLevelType w:val="singleLevel"/>
    <w:tmpl w:val="FD66F94A"/>
    <w:lvl w:ilvl="0">
      <w:numFmt w:val="decimal"/>
      <w:lvlText w:val="%1"/>
      <w:legacy w:legacy="1" w:legacySpace="0" w:legacyIndent="0"/>
      <w:lvlJc w:val="left"/>
    </w:lvl>
  </w:abstractNum>
  <w:abstractNum w:abstractNumId="64"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6"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9" w15:restartNumberingAfterBreak="0">
    <w:nsid w:val="47BA7DCE"/>
    <w:multiLevelType w:val="hybridMultilevel"/>
    <w:tmpl w:val="7FCE5EFE"/>
    <w:lvl w:ilvl="0" w:tplc="AF803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2"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4"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7"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SectionVHeading2"/>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1" w15:restartNumberingAfterBreak="0">
    <w:nsid w:val="4F9B297E"/>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04A6815"/>
    <w:multiLevelType w:val="singleLevel"/>
    <w:tmpl w:val="FD66F94A"/>
    <w:lvl w:ilvl="0">
      <w:numFmt w:val="decimal"/>
      <w:lvlText w:val="%1"/>
      <w:legacy w:legacy="1" w:legacySpace="0" w:legacyIndent="0"/>
      <w:lvlJc w:val="left"/>
    </w:lvl>
  </w:abstractNum>
  <w:abstractNum w:abstractNumId="84"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64E2852"/>
    <w:multiLevelType w:val="hybridMultilevel"/>
    <w:tmpl w:val="9CB69E38"/>
    <w:lvl w:ilvl="0" w:tplc="3006E160">
      <w:start w:val="1"/>
      <w:numFmt w:val="decimal"/>
      <w:lvlText w:val="%1."/>
      <w:lvlJc w:val="left"/>
      <w:pPr>
        <w:tabs>
          <w:tab w:val="num" w:pos="720"/>
        </w:tabs>
        <w:ind w:left="720" w:hanging="360"/>
      </w:pPr>
      <w:rPr>
        <w:rFonts w:hint="default"/>
        <w:b w:val="0"/>
        <w:i w:val="0"/>
        <w:strike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86613E4"/>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58DD6B7E"/>
    <w:multiLevelType w:val="singleLevel"/>
    <w:tmpl w:val="9904B128"/>
    <w:lvl w:ilvl="0">
      <w:start w:val="1"/>
      <w:numFmt w:val="upperLetter"/>
      <w:pStyle w:val="S4Header"/>
      <w:lvlText w:val="%1."/>
      <w:lvlJc w:val="center"/>
      <w:pPr>
        <w:tabs>
          <w:tab w:val="num" w:pos="648"/>
        </w:tabs>
        <w:ind w:left="360" w:hanging="72"/>
      </w:pPr>
      <w:rPr>
        <w:rFonts w:hint="default"/>
        <w:b/>
        <w:i w:val="0"/>
        <w:sz w:val="28"/>
        <w:szCs w:val="28"/>
      </w:rPr>
    </w:lvl>
  </w:abstractNum>
  <w:abstractNum w:abstractNumId="97"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99"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1" w15:restartNumberingAfterBreak="0">
    <w:nsid w:val="6007350E"/>
    <w:multiLevelType w:val="hybridMultilevel"/>
    <w:tmpl w:val="13DA18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8BF2F91"/>
    <w:multiLevelType w:val="singleLevel"/>
    <w:tmpl w:val="FD66F94A"/>
    <w:lvl w:ilvl="0">
      <w:numFmt w:val="decimal"/>
      <w:lvlText w:val="%1"/>
      <w:legacy w:legacy="1" w:legacySpace="0" w:legacyIndent="0"/>
      <w:lvlJc w:val="left"/>
    </w:lvl>
  </w:abstractNum>
  <w:abstractNum w:abstractNumId="113"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4"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0"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53829A3"/>
    <w:multiLevelType w:val="singleLevel"/>
    <w:tmpl w:val="FD66F94A"/>
    <w:lvl w:ilvl="0">
      <w:numFmt w:val="decimal"/>
      <w:lvlText w:val="%1"/>
      <w:legacy w:legacy="1" w:legacySpace="0" w:legacyIndent="0"/>
      <w:lvlJc w:val="left"/>
    </w:lvl>
  </w:abstractNum>
  <w:abstractNum w:abstractNumId="123" w15:restartNumberingAfterBreak="0">
    <w:nsid w:val="77065FEF"/>
    <w:multiLevelType w:val="hybridMultilevel"/>
    <w:tmpl w:val="5C9E6F1A"/>
    <w:lvl w:ilvl="0" w:tplc="74427AE0">
      <w:start w:val="1"/>
      <w:numFmt w:val="decimal"/>
      <w:pStyle w:val="StyleP3Header1-ClausesAfter12pt"/>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6"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797E1710"/>
    <w:multiLevelType w:val="singleLevel"/>
    <w:tmpl w:val="BB2049CE"/>
    <w:lvl w:ilvl="0">
      <w:start w:val="1"/>
      <w:numFmt w:val="lowerRoman"/>
      <w:pStyle w:val="stylestyleheader1-clausesafter0ptleft0hanging"/>
      <w:lvlText w:val="%1)"/>
      <w:lvlJc w:val="left"/>
      <w:pPr>
        <w:tabs>
          <w:tab w:val="num" w:pos="1782"/>
        </w:tabs>
        <w:ind w:left="1782" w:hanging="792"/>
      </w:pPr>
      <w:rPr>
        <w:rFonts w:hint="default"/>
      </w:rPr>
    </w:lvl>
  </w:abstractNum>
  <w:abstractNum w:abstractNumId="129"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0"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1" w15:restartNumberingAfterBreak="0">
    <w:nsid w:val="7DB1428E"/>
    <w:multiLevelType w:val="singleLevel"/>
    <w:tmpl w:val="FD66F94A"/>
    <w:lvl w:ilvl="0">
      <w:numFmt w:val="decimal"/>
      <w:lvlText w:val="%1"/>
      <w:legacy w:legacy="1" w:legacySpace="0" w:legacyIndent="0"/>
      <w:lvlJc w:val="left"/>
    </w:lvl>
  </w:abstractNum>
  <w:abstractNum w:abstractNumId="132"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32"/>
  </w:num>
  <w:num w:numId="3">
    <w:abstractNumId w:val="103"/>
  </w:num>
  <w:num w:numId="4">
    <w:abstractNumId w:val="119"/>
  </w:num>
  <w:num w:numId="5">
    <w:abstractNumId w:val="7"/>
  </w:num>
  <w:num w:numId="6">
    <w:abstractNumId w:val="16"/>
  </w:num>
  <w:num w:numId="7">
    <w:abstractNumId w:val="69"/>
  </w:num>
  <w:num w:numId="8">
    <w:abstractNumId w:val="69"/>
    <w:lvlOverride w:ilvl="0">
      <w:startOverride w:val="1"/>
    </w:lvlOverride>
  </w:num>
  <w:num w:numId="9">
    <w:abstractNumId w:val="77"/>
  </w:num>
  <w:num w:numId="10">
    <w:abstractNumId w:val="111"/>
  </w:num>
  <w:num w:numId="11">
    <w:abstractNumId w:val="82"/>
  </w:num>
  <w:num w:numId="12">
    <w:abstractNumId w:val="14"/>
  </w:num>
  <w:num w:numId="13">
    <w:abstractNumId w:val="41"/>
  </w:num>
  <w:num w:numId="14">
    <w:abstractNumId w:val="78"/>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4"/>
  </w:num>
  <w:num w:numId="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34"/>
  </w:num>
  <w:num w:numId="20">
    <w:abstractNumId w:val="73"/>
  </w:num>
  <w:num w:numId="21">
    <w:abstractNumId w:val="49"/>
  </w:num>
  <w:num w:numId="22">
    <w:abstractNumId w:val="123"/>
  </w:num>
  <w:num w:numId="23">
    <w:abstractNumId w:val="58"/>
  </w:num>
  <w:num w:numId="24">
    <w:abstractNumId w:val="8"/>
  </w:num>
  <w:num w:numId="25">
    <w:abstractNumId w:val="86"/>
  </w:num>
  <w:num w:numId="26">
    <w:abstractNumId w:val="99"/>
  </w:num>
  <w:num w:numId="27">
    <w:abstractNumId w:val="79"/>
  </w:num>
  <w:num w:numId="28">
    <w:abstractNumId w:val="18"/>
  </w:num>
  <w:num w:numId="29">
    <w:abstractNumId w:val="115"/>
  </w:num>
  <w:num w:numId="30">
    <w:abstractNumId w:val="105"/>
  </w:num>
  <w:num w:numId="31">
    <w:abstractNumId w:val="101"/>
  </w:num>
  <w:num w:numId="32">
    <w:abstractNumId w:val="55"/>
  </w:num>
  <w:num w:numId="33">
    <w:abstractNumId w:val="27"/>
  </w:num>
  <w:num w:numId="34">
    <w:abstractNumId w:val="96"/>
  </w:num>
  <w:num w:numId="35">
    <w:abstractNumId w:val="80"/>
  </w:num>
  <w:num w:numId="36">
    <w:abstractNumId w:val="128"/>
  </w:num>
  <w:num w:numId="37">
    <w:abstractNumId w:val="3"/>
  </w:num>
  <w:num w:numId="38">
    <w:abstractNumId w:val="22"/>
  </w:num>
  <w:num w:numId="39">
    <w:abstractNumId w:val="46"/>
  </w:num>
  <w:num w:numId="40">
    <w:abstractNumId w:val="52"/>
  </w:num>
  <w:num w:numId="41">
    <w:abstractNumId w:val="12"/>
  </w:num>
  <w:num w:numId="42">
    <w:abstractNumId w:val="47"/>
  </w:num>
  <w:num w:numId="43">
    <w:abstractNumId w:val="45"/>
  </w:num>
  <w:num w:numId="44">
    <w:abstractNumId w:val="109"/>
  </w:num>
  <w:num w:numId="45">
    <w:abstractNumId w:val="36"/>
  </w:num>
  <w:num w:numId="46">
    <w:abstractNumId w:val="90"/>
  </w:num>
  <w:num w:numId="47">
    <w:abstractNumId w:val="31"/>
  </w:num>
  <w:num w:numId="48">
    <w:abstractNumId w:val="117"/>
  </w:num>
  <w:num w:numId="49">
    <w:abstractNumId w:val="108"/>
  </w:num>
  <w:num w:numId="50">
    <w:abstractNumId w:val="19"/>
  </w:num>
  <w:num w:numId="51">
    <w:abstractNumId w:val="28"/>
  </w:num>
  <w:num w:numId="52">
    <w:abstractNumId w:val="9"/>
  </w:num>
  <w:num w:numId="53">
    <w:abstractNumId w:val="50"/>
  </w:num>
  <w:num w:numId="54">
    <w:abstractNumId w:val="35"/>
  </w:num>
  <w:num w:numId="55">
    <w:abstractNumId w:val="21"/>
  </w:num>
  <w:num w:numId="56">
    <w:abstractNumId w:val="104"/>
  </w:num>
  <w:num w:numId="57">
    <w:abstractNumId w:val="1"/>
  </w:num>
  <w:num w:numId="58">
    <w:abstractNumId w:val="39"/>
  </w:num>
  <w:num w:numId="59">
    <w:abstractNumId w:val="20"/>
  </w:num>
  <w:num w:numId="60">
    <w:abstractNumId w:val="64"/>
  </w:num>
  <w:num w:numId="61">
    <w:abstractNumId w:val="26"/>
  </w:num>
  <w:num w:numId="62">
    <w:abstractNumId w:val="48"/>
  </w:num>
  <w:num w:numId="63">
    <w:abstractNumId w:val="37"/>
  </w:num>
  <w:num w:numId="64">
    <w:abstractNumId w:val="0"/>
  </w:num>
  <w:num w:numId="65">
    <w:abstractNumId w:val="17"/>
  </w:num>
  <w:num w:numId="66">
    <w:abstractNumId w:val="124"/>
  </w:num>
  <w:num w:numId="67">
    <w:abstractNumId w:val="106"/>
  </w:num>
  <w:num w:numId="68">
    <w:abstractNumId w:val="53"/>
  </w:num>
  <w:num w:numId="69">
    <w:abstractNumId w:val="24"/>
  </w:num>
  <w:num w:numId="70">
    <w:abstractNumId w:val="70"/>
  </w:num>
  <w:num w:numId="71">
    <w:abstractNumId w:val="61"/>
  </w:num>
  <w:num w:numId="72">
    <w:abstractNumId w:val="114"/>
  </w:num>
  <w:num w:numId="73">
    <w:abstractNumId w:val="121"/>
  </w:num>
  <w:num w:numId="74">
    <w:abstractNumId w:val="60"/>
  </w:num>
  <w:num w:numId="75">
    <w:abstractNumId w:val="5"/>
  </w:num>
  <w:num w:numId="76">
    <w:abstractNumId w:val="92"/>
  </w:num>
  <w:num w:numId="77">
    <w:abstractNumId w:val="67"/>
  </w:num>
  <w:num w:numId="78">
    <w:abstractNumId w:val="97"/>
  </w:num>
  <w:num w:numId="79">
    <w:abstractNumId w:val="91"/>
  </w:num>
  <w:num w:numId="80">
    <w:abstractNumId w:val="118"/>
  </w:num>
  <w:num w:numId="81">
    <w:abstractNumId w:val="126"/>
  </w:num>
  <w:num w:numId="82">
    <w:abstractNumId w:val="87"/>
  </w:num>
  <w:num w:numId="83">
    <w:abstractNumId w:val="84"/>
  </w:num>
  <w:num w:numId="84">
    <w:abstractNumId w:val="107"/>
  </w:num>
  <w:num w:numId="85">
    <w:abstractNumId w:val="120"/>
  </w:num>
  <w:num w:numId="86">
    <w:abstractNumId w:val="51"/>
  </w:num>
  <w:num w:numId="87">
    <w:abstractNumId w:val="116"/>
  </w:num>
  <w:num w:numId="88">
    <w:abstractNumId w:val="95"/>
  </w:num>
  <w:num w:numId="89">
    <w:abstractNumId w:val="43"/>
  </w:num>
  <w:num w:numId="90">
    <w:abstractNumId w:val="88"/>
  </w:num>
  <w:num w:numId="91">
    <w:abstractNumId w:val="40"/>
  </w:num>
  <w:num w:numId="92">
    <w:abstractNumId w:val="132"/>
  </w:num>
  <w:num w:numId="93">
    <w:abstractNumId w:val="62"/>
  </w:num>
  <w:num w:numId="94">
    <w:abstractNumId w:val="25"/>
  </w:num>
  <w:num w:numId="95">
    <w:abstractNumId w:val="123"/>
  </w:num>
  <w:num w:numId="96">
    <w:abstractNumId w:val="59"/>
  </w:num>
  <w:num w:numId="97">
    <w:abstractNumId w:val="42"/>
  </w:num>
  <w:num w:numId="98">
    <w:abstractNumId w:val="127"/>
  </w:num>
  <w:num w:numId="99">
    <w:abstractNumId w:val="38"/>
  </w:num>
  <w:num w:numId="100">
    <w:abstractNumId w:val="10"/>
  </w:num>
  <w:num w:numId="101">
    <w:abstractNumId w:val="85"/>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3"/>
  </w:num>
  <w:num w:numId="104">
    <w:abstractNumId w:val="89"/>
  </w:num>
  <w:num w:numId="105">
    <w:abstractNumId w:val="33"/>
  </w:num>
  <w:num w:numId="106">
    <w:abstractNumId w:val="6"/>
  </w:num>
  <w:num w:numId="107">
    <w:abstractNumId w:val="65"/>
  </w:num>
  <w:num w:numId="108">
    <w:abstractNumId w:val="98"/>
  </w:num>
  <w:num w:numId="109">
    <w:abstractNumId w:val="130"/>
  </w:num>
  <w:num w:numId="110">
    <w:abstractNumId w:val="125"/>
  </w:num>
  <w:num w:numId="111">
    <w:abstractNumId w:val="23"/>
  </w:num>
  <w:num w:numId="112">
    <w:abstractNumId w:val="30"/>
  </w:num>
  <w:num w:numId="113">
    <w:abstractNumId w:val="71"/>
  </w:num>
  <w:num w:numId="114">
    <w:abstractNumId w:val="113"/>
  </w:num>
  <w:num w:numId="115">
    <w:abstractNumId w:val="56"/>
  </w:num>
  <w:num w:numId="116">
    <w:abstractNumId w:val="13"/>
  </w:num>
  <w:num w:numId="117">
    <w:abstractNumId w:val="68"/>
  </w:num>
  <w:num w:numId="118">
    <w:abstractNumId w:val="100"/>
  </w:num>
  <w:num w:numId="119">
    <w:abstractNumId w:val="44"/>
  </w:num>
  <w:num w:numId="120">
    <w:abstractNumId w:val="11"/>
  </w:num>
  <w:num w:numId="121">
    <w:abstractNumId w:val="76"/>
  </w:num>
  <w:num w:numId="122">
    <w:abstractNumId w:val="54"/>
  </w:num>
  <w:num w:numId="123">
    <w:abstractNumId w:val="102"/>
  </w:num>
  <w:num w:numId="124">
    <w:abstractNumId w:val="110"/>
  </w:num>
  <w:num w:numId="125">
    <w:abstractNumId w:val="29"/>
  </w:num>
  <w:num w:numId="126">
    <w:abstractNumId w:val="4"/>
  </w:num>
  <w:num w:numId="127">
    <w:abstractNumId w:val="129"/>
  </w:num>
  <w:num w:numId="128">
    <w:abstractNumId w:val="66"/>
  </w:num>
  <w:num w:numId="129">
    <w:abstractNumId w:val="2"/>
  </w:num>
  <w:num w:numId="130">
    <w:abstractNumId w:val="74"/>
  </w:num>
  <w:num w:numId="131">
    <w:abstractNumId w:val="75"/>
  </w:num>
  <w:num w:numId="132">
    <w:abstractNumId w:val="83"/>
  </w:num>
  <w:num w:numId="133">
    <w:abstractNumId w:val="131"/>
  </w:num>
  <w:num w:numId="134">
    <w:abstractNumId w:val="81"/>
  </w:num>
  <w:num w:numId="135">
    <w:abstractNumId w:val="63"/>
  </w:num>
  <w:num w:numId="136">
    <w:abstractNumId w:val="15"/>
  </w:num>
  <w:num w:numId="137">
    <w:abstractNumId w:val="122"/>
  </w:num>
  <w:num w:numId="138">
    <w:abstractNumId w:val="11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02F9"/>
    <w:rsid w:val="00000CAC"/>
    <w:rsid w:val="00003106"/>
    <w:rsid w:val="00005B76"/>
    <w:rsid w:val="00006548"/>
    <w:rsid w:val="000075F2"/>
    <w:rsid w:val="00007D7B"/>
    <w:rsid w:val="0001197F"/>
    <w:rsid w:val="00011B7D"/>
    <w:rsid w:val="00011DB3"/>
    <w:rsid w:val="00012E1D"/>
    <w:rsid w:val="00013EF0"/>
    <w:rsid w:val="00013F0C"/>
    <w:rsid w:val="0001458B"/>
    <w:rsid w:val="00014B80"/>
    <w:rsid w:val="00015B77"/>
    <w:rsid w:val="00015DC0"/>
    <w:rsid w:val="00021B4D"/>
    <w:rsid w:val="0002350A"/>
    <w:rsid w:val="00023DB2"/>
    <w:rsid w:val="000243C4"/>
    <w:rsid w:val="000246B9"/>
    <w:rsid w:val="000249B7"/>
    <w:rsid w:val="0002570C"/>
    <w:rsid w:val="00026600"/>
    <w:rsid w:val="000267F9"/>
    <w:rsid w:val="00026910"/>
    <w:rsid w:val="00026E68"/>
    <w:rsid w:val="00026FBC"/>
    <w:rsid w:val="00026FE4"/>
    <w:rsid w:val="0002711E"/>
    <w:rsid w:val="000271F7"/>
    <w:rsid w:val="000273B9"/>
    <w:rsid w:val="00027A9E"/>
    <w:rsid w:val="00034157"/>
    <w:rsid w:val="00035722"/>
    <w:rsid w:val="000358B0"/>
    <w:rsid w:val="00035CA8"/>
    <w:rsid w:val="00035E6A"/>
    <w:rsid w:val="000361EE"/>
    <w:rsid w:val="0003676D"/>
    <w:rsid w:val="00037222"/>
    <w:rsid w:val="000401E4"/>
    <w:rsid w:val="000403B2"/>
    <w:rsid w:val="00040463"/>
    <w:rsid w:val="00041188"/>
    <w:rsid w:val="000414E5"/>
    <w:rsid w:val="000415F6"/>
    <w:rsid w:val="00042B3A"/>
    <w:rsid w:val="0004356F"/>
    <w:rsid w:val="000446CE"/>
    <w:rsid w:val="0004686B"/>
    <w:rsid w:val="00047C0D"/>
    <w:rsid w:val="000504EA"/>
    <w:rsid w:val="00050B32"/>
    <w:rsid w:val="00051628"/>
    <w:rsid w:val="00051B01"/>
    <w:rsid w:val="00051D8D"/>
    <w:rsid w:val="00052ADB"/>
    <w:rsid w:val="000545E9"/>
    <w:rsid w:val="00054C2A"/>
    <w:rsid w:val="00063377"/>
    <w:rsid w:val="000641B5"/>
    <w:rsid w:val="00064C97"/>
    <w:rsid w:val="00065928"/>
    <w:rsid w:val="00066D7D"/>
    <w:rsid w:val="00067404"/>
    <w:rsid w:val="000676FC"/>
    <w:rsid w:val="00067735"/>
    <w:rsid w:val="00071183"/>
    <w:rsid w:val="000718D8"/>
    <w:rsid w:val="00071C54"/>
    <w:rsid w:val="00072200"/>
    <w:rsid w:val="00072CF6"/>
    <w:rsid w:val="00074A3C"/>
    <w:rsid w:val="00075C98"/>
    <w:rsid w:val="000763BE"/>
    <w:rsid w:val="00076F00"/>
    <w:rsid w:val="00077921"/>
    <w:rsid w:val="0007794B"/>
    <w:rsid w:val="00081A71"/>
    <w:rsid w:val="00081BE6"/>
    <w:rsid w:val="00084D36"/>
    <w:rsid w:val="000854C1"/>
    <w:rsid w:val="00085584"/>
    <w:rsid w:val="00085715"/>
    <w:rsid w:val="000861B8"/>
    <w:rsid w:val="000868FE"/>
    <w:rsid w:val="00086E77"/>
    <w:rsid w:val="00087EE5"/>
    <w:rsid w:val="00090A3F"/>
    <w:rsid w:val="0009211F"/>
    <w:rsid w:val="00092275"/>
    <w:rsid w:val="00093401"/>
    <w:rsid w:val="00093588"/>
    <w:rsid w:val="00093BBE"/>
    <w:rsid w:val="0009495A"/>
    <w:rsid w:val="00095F66"/>
    <w:rsid w:val="00096710"/>
    <w:rsid w:val="00096B20"/>
    <w:rsid w:val="000A0423"/>
    <w:rsid w:val="000A08AC"/>
    <w:rsid w:val="000A102F"/>
    <w:rsid w:val="000A19EA"/>
    <w:rsid w:val="000A3F79"/>
    <w:rsid w:val="000A4877"/>
    <w:rsid w:val="000A6E87"/>
    <w:rsid w:val="000A7BAF"/>
    <w:rsid w:val="000B1BE2"/>
    <w:rsid w:val="000B406F"/>
    <w:rsid w:val="000B4996"/>
    <w:rsid w:val="000B4F97"/>
    <w:rsid w:val="000B5898"/>
    <w:rsid w:val="000B65B6"/>
    <w:rsid w:val="000B6F3C"/>
    <w:rsid w:val="000B7B3C"/>
    <w:rsid w:val="000B7D62"/>
    <w:rsid w:val="000C08C2"/>
    <w:rsid w:val="000C0AC9"/>
    <w:rsid w:val="000C1095"/>
    <w:rsid w:val="000C162F"/>
    <w:rsid w:val="000C183F"/>
    <w:rsid w:val="000C32A9"/>
    <w:rsid w:val="000C36D2"/>
    <w:rsid w:val="000C3A44"/>
    <w:rsid w:val="000C42B2"/>
    <w:rsid w:val="000C432D"/>
    <w:rsid w:val="000C4709"/>
    <w:rsid w:val="000C52BC"/>
    <w:rsid w:val="000C5AA9"/>
    <w:rsid w:val="000C5CA2"/>
    <w:rsid w:val="000C77D7"/>
    <w:rsid w:val="000D02F9"/>
    <w:rsid w:val="000D05D4"/>
    <w:rsid w:val="000D1392"/>
    <w:rsid w:val="000D18FB"/>
    <w:rsid w:val="000D1F2E"/>
    <w:rsid w:val="000D31F7"/>
    <w:rsid w:val="000D738B"/>
    <w:rsid w:val="000D75C8"/>
    <w:rsid w:val="000E09C3"/>
    <w:rsid w:val="000E140C"/>
    <w:rsid w:val="000E28D2"/>
    <w:rsid w:val="000E3C44"/>
    <w:rsid w:val="000E451C"/>
    <w:rsid w:val="000E62FA"/>
    <w:rsid w:val="000E7101"/>
    <w:rsid w:val="000F0075"/>
    <w:rsid w:val="000F0423"/>
    <w:rsid w:val="000F069E"/>
    <w:rsid w:val="000F1EA8"/>
    <w:rsid w:val="000F27B9"/>
    <w:rsid w:val="000F30AE"/>
    <w:rsid w:val="000F31B4"/>
    <w:rsid w:val="000F3469"/>
    <w:rsid w:val="000F3960"/>
    <w:rsid w:val="000F6469"/>
    <w:rsid w:val="000F6F4E"/>
    <w:rsid w:val="00100C24"/>
    <w:rsid w:val="001024B5"/>
    <w:rsid w:val="00103AE5"/>
    <w:rsid w:val="00103CDE"/>
    <w:rsid w:val="00104C11"/>
    <w:rsid w:val="0010503D"/>
    <w:rsid w:val="001052E4"/>
    <w:rsid w:val="0010678C"/>
    <w:rsid w:val="0010791C"/>
    <w:rsid w:val="00110DB8"/>
    <w:rsid w:val="00112274"/>
    <w:rsid w:val="001128E6"/>
    <w:rsid w:val="00112D5A"/>
    <w:rsid w:val="001134CF"/>
    <w:rsid w:val="00114EA8"/>
    <w:rsid w:val="00115C69"/>
    <w:rsid w:val="001169FD"/>
    <w:rsid w:val="00117A7D"/>
    <w:rsid w:val="00122056"/>
    <w:rsid w:val="001222B9"/>
    <w:rsid w:val="0012258D"/>
    <w:rsid w:val="00123DFF"/>
    <w:rsid w:val="00124552"/>
    <w:rsid w:val="00124FD1"/>
    <w:rsid w:val="001250CC"/>
    <w:rsid w:val="00126332"/>
    <w:rsid w:val="00130ABE"/>
    <w:rsid w:val="00131C51"/>
    <w:rsid w:val="0013518A"/>
    <w:rsid w:val="001355E5"/>
    <w:rsid w:val="00135E1D"/>
    <w:rsid w:val="00136D46"/>
    <w:rsid w:val="00136E30"/>
    <w:rsid w:val="00136FBE"/>
    <w:rsid w:val="00137DB1"/>
    <w:rsid w:val="0014111D"/>
    <w:rsid w:val="00142EEC"/>
    <w:rsid w:val="00143618"/>
    <w:rsid w:val="001436DD"/>
    <w:rsid w:val="001440C7"/>
    <w:rsid w:val="00145CF5"/>
    <w:rsid w:val="00146DE1"/>
    <w:rsid w:val="001472C0"/>
    <w:rsid w:val="00150D77"/>
    <w:rsid w:val="00152B80"/>
    <w:rsid w:val="001531FF"/>
    <w:rsid w:val="00153EB5"/>
    <w:rsid w:val="001569C2"/>
    <w:rsid w:val="00157AE3"/>
    <w:rsid w:val="00162575"/>
    <w:rsid w:val="001629CE"/>
    <w:rsid w:val="00163070"/>
    <w:rsid w:val="0016483F"/>
    <w:rsid w:val="00165978"/>
    <w:rsid w:val="00166B15"/>
    <w:rsid w:val="00166E1A"/>
    <w:rsid w:val="00167CB4"/>
    <w:rsid w:val="00170505"/>
    <w:rsid w:val="00170E34"/>
    <w:rsid w:val="00172D69"/>
    <w:rsid w:val="0017353F"/>
    <w:rsid w:val="00174101"/>
    <w:rsid w:val="0017444B"/>
    <w:rsid w:val="00176271"/>
    <w:rsid w:val="00182162"/>
    <w:rsid w:val="001824A8"/>
    <w:rsid w:val="00184CFC"/>
    <w:rsid w:val="001851D4"/>
    <w:rsid w:val="001857E2"/>
    <w:rsid w:val="001860A3"/>
    <w:rsid w:val="00186A00"/>
    <w:rsid w:val="001878E6"/>
    <w:rsid w:val="001879E8"/>
    <w:rsid w:val="00192477"/>
    <w:rsid w:val="00196934"/>
    <w:rsid w:val="00196EF0"/>
    <w:rsid w:val="00197DFE"/>
    <w:rsid w:val="001A049A"/>
    <w:rsid w:val="001A14D1"/>
    <w:rsid w:val="001A150C"/>
    <w:rsid w:val="001A2342"/>
    <w:rsid w:val="001A2842"/>
    <w:rsid w:val="001A3616"/>
    <w:rsid w:val="001A4FCF"/>
    <w:rsid w:val="001A5B68"/>
    <w:rsid w:val="001A6C2E"/>
    <w:rsid w:val="001A71D5"/>
    <w:rsid w:val="001B272C"/>
    <w:rsid w:val="001B426F"/>
    <w:rsid w:val="001B4554"/>
    <w:rsid w:val="001B4804"/>
    <w:rsid w:val="001B63C3"/>
    <w:rsid w:val="001B6486"/>
    <w:rsid w:val="001B6D2B"/>
    <w:rsid w:val="001B6E49"/>
    <w:rsid w:val="001B7D10"/>
    <w:rsid w:val="001C1104"/>
    <w:rsid w:val="001C158C"/>
    <w:rsid w:val="001C1FED"/>
    <w:rsid w:val="001C2F5D"/>
    <w:rsid w:val="001C35B7"/>
    <w:rsid w:val="001C3A64"/>
    <w:rsid w:val="001C3E52"/>
    <w:rsid w:val="001C413B"/>
    <w:rsid w:val="001C4FE4"/>
    <w:rsid w:val="001C5555"/>
    <w:rsid w:val="001C5B9D"/>
    <w:rsid w:val="001C65C5"/>
    <w:rsid w:val="001C66A3"/>
    <w:rsid w:val="001C7319"/>
    <w:rsid w:val="001C7805"/>
    <w:rsid w:val="001C7846"/>
    <w:rsid w:val="001C7948"/>
    <w:rsid w:val="001D0E6F"/>
    <w:rsid w:val="001D1531"/>
    <w:rsid w:val="001D200A"/>
    <w:rsid w:val="001D2D64"/>
    <w:rsid w:val="001D2F18"/>
    <w:rsid w:val="001D3A82"/>
    <w:rsid w:val="001D3FF3"/>
    <w:rsid w:val="001D406C"/>
    <w:rsid w:val="001D4B5F"/>
    <w:rsid w:val="001D657D"/>
    <w:rsid w:val="001E05FA"/>
    <w:rsid w:val="001E15A2"/>
    <w:rsid w:val="001F0B94"/>
    <w:rsid w:val="001F2AA9"/>
    <w:rsid w:val="001F316E"/>
    <w:rsid w:val="001F32BF"/>
    <w:rsid w:val="001F3CDD"/>
    <w:rsid w:val="001F4997"/>
    <w:rsid w:val="001F58A9"/>
    <w:rsid w:val="001F595F"/>
    <w:rsid w:val="00200EB1"/>
    <w:rsid w:val="00201080"/>
    <w:rsid w:val="0020125B"/>
    <w:rsid w:val="00201B0A"/>
    <w:rsid w:val="00201EC0"/>
    <w:rsid w:val="002020E3"/>
    <w:rsid w:val="00202E8B"/>
    <w:rsid w:val="00203A8C"/>
    <w:rsid w:val="002040E7"/>
    <w:rsid w:val="002056D2"/>
    <w:rsid w:val="0020695B"/>
    <w:rsid w:val="00207531"/>
    <w:rsid w:val="0020759F"/>
    <w:rsid w:val="00207FDB"/>
    <w:rsid w:val="00210251"/>
    <w:rsid w:val="002105DC"/>
    <w:rsid w:val="002113B4"/>
    <w:rsid w:val="0021164D"/>
    <w:rsid w:val="002126D8"/>
    <w:rsid w:val="002137A1"/>
    <w:rsid w:val="0021439F"/>
    <w:rsid w:val="0021495A"/>
    <w:rsid w:val="00216278"/>
    <w:rsid w:val="0021636A"/>
    <w:rsid w:val="002163A3"/>
    <w:rsid w:val="00217C06"/>
    <w:rsid w:val="00217CE1"/>
    <w:rsid w:val="00217D0C"/>
    <w:rsid w:val="002214F3"/>
    <w:rsid w:val="00222B02"/>
    <w:rsid w:val="0022331F"/>
    <w:rsid w:val="00224818"/>
    <w:rsid w:val="00224B31"/>
    <w:rsid w:val="00225376"/>
    <w:rsid w:val="00225499"/>
    <w:rsid w:val="00225FFA"/>
    <w:rsid w:val="00227731"/>
    <w:rsid w:val="00230311"/>
    <w:rsid w:val="0023170A"/>
    <w:rsid w:val="00232042"/>
    <w:rsid w:val="00234FC0"/>
    <w:rsid w:val="002356D8"/>
    <w:rsid w:val="00235A64"/>
    <w:rsid w:val="00236769"/>
    <w:rsid w:val="00240777"/>
    <w:rsid w:val="00240B7F"/>
    <w:rsid w:val="00241925"/>
    <w:rsid w:val="00243E0D"/>
    <w:rsid w:val="00244BF6"/>
    <w:rsid w:val="00252B93"/>
    <w:rsid w:val="002548E1"/>
    <w:rsid w:val="002554AE"/>
    <w:rsid w:val="002560A0"/>
    <w:rsid w:val="00256BAA"/>
    <w:rsid w:val="00261113"/>
    <w:rsid w:val="0026186B"/>
    <w:rsid w:val="0026224E"/>
    <w:rsid w:val="00262409"/>
    <w:rsid w:val="0026304F"/>
    <w:rsid w:val="00264482"/>
    <w:rsid w:val="00265395"/>
    <w:rsid w:val="002658E7"/>
    <w:rsid w:val="002659EF"/>
    <w:rsid w:val="002669F5"/>
    <w:rsid w:val="0026768E"/>
    <w:rsid w:val="00270FF6"/>
    <w:rsid w:val="00271038"/>
    <w:rsid w:val="002710BA"/>
    <w:rsid w:val="0027265A"/>
    <w:rsid w:val="00272740"/>
    <w:rsid w:val="00272A3D"/>
    <w:rsid w:val="00273358"/>
    <w:rsid w:val="002736B2"/>
    <w:rsid w:val="00273A8C"/>
    <w:rsid w:val="00274957"/>
    <w:rsid w:val="00274E0D"/>
    <w:rsid w:val="00274E6C"/>
    <w:rsid w:val="002758EA"/>
    <w:rsid w:val="00276BFD"/>
    <w:rsid w:val="00276F37"/>
    <w:rsid w:val="00277702"/>
    <w:rsid w:val="00277895"/>
    <w:rsid w:val="002806E3"/>
    <w:rsid w:val="00280E4C"/>
    <w:rsid w:val="00281D95"/>
    <w:rsid w:val="00283759"/>
    <w:rsid w:val="002841DA"/>
    <w:rsid w:val="00284F75"/>
    <w:rsid w:val="00285B6F"/>
    <w:rsid w:val="002930B1"/>
    <w:rsid w:val="00295A30"/>
    <w:rsid w:val="00296608"/>
    <w:rsid w:val="00296F6A"/>
    <w:rsid w:val="002A1CA8"/>
    <w:rsid w:val="002A33C1"/>
    <w:rsid w:val="002A37C8"/>
    <w:rsid w:val="002A5135"/>
    <w:rsid w:val="002A57F8"/>
    <w:rsid w:val="002A5E71"/>
    <w:rsid w:val="002A6BD8"/>
    <w:rsid w:val="002A7220"/>
    <w:rsid w:val="002B00ED"/>
    <w:rsid w:val="002B016A"/>
    <w:rsid w:val="002B056A"/>
    <w:rsid w:val="002B1B71"/>
    <w:rsid w:val="002B1C92"/>
    <w:rsid w:val="002B209B"/>
    <w:rsid w:val="002B3B44"/>
    <w:rsid w:val="002B4B6C"/>
    <w:rsid w:val="002B4E6A"/>
    <w:rsid w:val="002B63EC"/>
    <w:rsid w:val="002B6FCD"/>
    <w:rsid w:val="002C02A6"/>
    <w:rsid w:val="002C09DC"/>
    <w:rsid w:val="002C0CBF"/>
    <w:rsid w:val="002C0E0A"/>
    <w:rsid w:val="002C110B"/>
    <w:rsid w:val="002C2F28"/>
    <w:rsid w:val="002C3D9A"/>
    <w:rsid w:val="002C5FC0"/>
    <w:rsid w:val="002D0026"/>
    <w:rsid w:val="002D04DA"/>
    <w:rsid w:val="002D0977"/>
    <w:rsid w:val="002D1B4B"/>
    <w:rsid w:val="002D3309"/>
    <w:rsid w:val="002D3B84"/>
    <w:rsid w:val="002D3BB5"/>
    <w:rsid w:val="002D53D7"/>
    <w:rsid w:val="002D57A2"/>
    <w:rsid w:val="002D6205"/>
    <w:rsid w:val="002D73E1"/>
    <w:rsid w:val="002D777C"/>
    <w:rsid w:val="002D7871"/>
    <w:rsid w:val="002E1000"/>
    <w:rsid w:val="002E3132"/>
    <w:rsid w:val="002E34CD"/>
    <w:rsid w:val="002E3C6F"/>
    <w:rsid w:val="002E4549"/>
    <w:rsid w:val="002E5231"/>
    <w:rsid w:val="002E5D6A"/>
    <w:rsid w:val="002E6AE4"/>
    <w:rsid w:val="002E7A87"/>
    <w:rsid w:val="002E7C2A"/>
    <w:rsid w:val="002F180E"/>
    <w:rsid w:val="002F2DDC"/>
    <w:rsid w:val="002F5870"/>
    <w:rsid w:val="002F5D9A"/>
    <w:rsid w:val="003017F7"/>
    <w:rsid w:val="00301E02"/>
    <w:rsid w:val="0030247E"/>
    <w:rsid w:val="00302614"/>
    <w:rsid w:val="00303CDF"/>
    <w:rsid w:val="003052AF"/>
    <w:rsid w:val="003061B9"/>
    <w:rsid w:val="00314900"/>
    <w:rsid w:val="003160DE"/>
    <w:rsid w:val="00317251"/>
    <w:rsid w:val="00320248"/>
    <w:rsid w:val="003214D7"/>
    <w:rsid w:val="00321897"/>
    <w:rsid w:val="00323B97"/>
    <w:rsid w:val="00323F4E"/>
    <w:rsid w:val="00324580"/>
    <w:rsid w:val="00324AAE"/>
    <w:rsid w:val="00324E3E"/>
    <w:rsid w:val="00325265"/>
    <w:rsid w:val="00326033"/>
    <w:rsid w:val="00327DFA"/>
    <w:rsid w:val="00327E2B"/>
    <w:rsid w:val="00331585"/>
    <w:rsid w:val="00332654"/>
    <w:rsid w:val="003330DC"/>
    <w:rsid w:val="003332A7"/>
    <w:rsid w:val="003333A5"/>
    <w:rsid w:val="00333D4C"/>
    <w:rsid w:val="0033419A"/>
    <w:rsid w:val="00334F05"/>
    <w:rsid w:val="003418F9"/>
    <w:rsid w:val="003427A3"/>
    <w:rsid w:val="00343401"/>
    <w:rsid w:val="00343623"/>
    <w:rsid w:val="00343F1A"/>
    <w:rsid w:val="003457AE"/>
    <w:rsid w:val="0034696F"/>
    <w:rsid w:val="00346A52"/>
    <w:rsid w:val="00347363"/>
    <w:rsid w:val="00350673"/>
    <w:rsid w:val="003518D7"/>
    <w:rsid w:val="00352602"/>
    <w:rsid w:val="00354E40"/>
    <w:rsid w:val="003565DD"/>
    <w:rsid w:val="00356897"/>
    <w:rsid w:val="00357B95"/>
    <w:rsid w:val="00363475"/>
    <w:rsid w:val="00363D7C"/>
    <w:rsid w:val="003644F8"/>
    <w:rsid w:val="003645D9"/>
    <w:rsid w:val="0036522A"/>
    <w:rsid w:val="00366759"/>
    <w:rsid w:val="00366956"/>
    <w:rsid w:val="00367D4C"/>
    <w:rsid w:val="00367E8B"/>
    <w:rsid w:val="0037056A"/>
    <w:rsid w:val="0037228F"/>
    <w:rsid w:val="003727A5"/>
    <w:rsid w:val="00372EDC"/>
    <w:rsid w:val="00373176"/>
    <w:rsid w:val="003737D6"/>
    <w:rsid w:val="003738F6"/>
    <w:rsid w:val="0037622E"/>
    <w:rsid w:val="003763A0"/>
    <w:rsid w:val="0038080B"/>
    <w:rsid w:val="003810BA"/>
    <w:rsid w:val="003815EF"/>
    <w:rsid w:val="00382C9A"/>
    <w:rsid w:val="0038329B"/>
    <w:rsid w:val="00383D19"/>
    <w:rsid w:val="00387776"/>
    <w:rsid w:val="003902BA"/>
    <w:rsid w:val="00390811"/>
    <w:rsid w:val="0039116C"/>
    <w:rsid w:val="00392B91"/>
    <w:rsid w:val="00392F9C"/>
    <w:rsid w:val="00394A76"/>
    <w:rsid w:val="00395306"/>
    <w:rsid w:val="0039569A"/>
    <w:rsid w:val="00395BEB"/>
    <w:rsid w:val="00395E5C"/>
    <w:rsid w:val="003A0405"/>
    <w:rsid w:val="003A0ACB"/>
    <w:rsid w:val="003A2613"/>
    <w:rsid w:val="003A377A"/>
    <w:rsid w:val="003A4ADB"/>
    <w:rsid w:val="003A6EE1"/>
    <w:rsid w:val="003B022D"/>
    <w:rsid w:val="003B24C6"/>
    <w:rsid w:val="003B4A84"/>
    <w:rsid w:val="003B5593"/>
    <w:rsid w:val="003C0989"/>
    <w:rsid w:val="003C49E5"/>
    <w:rsid w:val="003C527F"/>
    <w:rsid w:val="003C56FB"/>
    <w:rsid w:val="003C70F4"/>
    <w:rsid w:val="003D0A33"/>
    <w:rsid w:val="003D1932"/>
    <w:rsid w:val="003D41A4"/>
    <w:rsid w:val="003D4508"/>
    <w:rsid w:val="003D4937"/>
    <w:rsid w:val="003D4DD5"/>
    <w:rsid w:val="003D5E92"/>
    <w:rsid w:val="003D6C5D"/>
    <w:rsid w:val="003E056B"/>
    <w:rsid w:val="003E0E62"/>
    <w:rsid w:val="003E1110"/>
    <w:rsid w:val="003E50BA"/>
    <w:rsid w:val="003E56C2"/>
    <w:rsid w:val="003E6083"/>
    <w:rsid w:val="003E7B26"/>
    <w:rsid w:val="003F0990"/>
    <w:rsid w:val="003F0C80"/>
    <w:rsid w:val="003F13AC"/>
    <w:rsid w:val="003F279F"/>
    <w:rsid w:val="003F2E2C"/>
    <w:rsid w:val="003F513D"/>
    <w:rsid w:val="003F5555"/>
    <w:rsid w:val="003F79B6"/>
    <w:rsid w:val="004022EE"/>
    <w:rsid w:val="00402305"/>
    <w:rsid w:val="00402353"/>
    <w:rsid w:val="00402D0C"/>
    <w:rsid w:val="004045BE"/>
    <w:rsid w:val="00406C9C"/>
    <w:rsid w:val="00410D05"/>
    <w:rsid w:val="00411D5B"/>
    <w:rsid w:val="00411F4E"/>
    <w:rsid w:val="0041354C"/>
    <w:rsid w:val="00413FAF"/>
    <w:rsid w:val="0041504B"/>
    <w:rsid w:val="00416925"/>
    <w:rsid w:val="004178BE"/>
    <w:rsid w:val="00417EC5"/>
    <w:rsid w:val="00420535"/>
    <w:rsid w:val="00420C45"/>
    <w:rsid w:val="00421250"/>
    <w:rsid w:val="00422A26"/>
    <w:rsid w:val="00422D0D"/>
    <w:rsid w:val="00424CF1"/>
    <w:rsid w:val="00426152"/>
    <w:rsid w:val="00426F84"/>
    <w:rsid w:val="004309AE"/>
    <w:rsid w:val="004313DD"/>
    <w:rsid w:val="004336FD"/>
    <w:rsid w:val="0043474D"/>
    <w:rsid w:val="0043748D"/>
    <w:rsid w:val="00437922"/>
    <w:rsid w:val="00437F65"/>
    <w:rsid w:val="004430C2"/>
    <w:rsid w:val="00443D92"/>
    <w:rsid w:val="004450F2"/>
    <w:rsid w:val="00447BDD"/>
    <w:rsid w:val="00447FAE"/>
    <w:rsid w:val="00450668"/>
    <w:rsid w:val="00450ACB"/>
    <w:rsid w:val="00451E8B"/>
    <w:rsid w:val="004559A0"/>
    <w:rsid w:val="004565D4"/>
    <w:rsid w:val="00457CD9"/>
    <w:rsid w:val="00461F76"/>
    <w:rsid w:val="0046482D"/>
    <w:rsid w:val="00464C79"/>
    <w:rsid w:val="0046519C"/>
    <w:rsid w:val="00465B41"/>
    <w:rsid w:val="004674EB"/>
    <w:rsid w:val="004676D2"/>
    <w:rsid w:val="00471069"/>
    <w:rsid w:val="00471A41"/>
    <w:rsid w:val="00471E5C"/>
    <w:rsid w:val="00472ABA"/>
    <w:rsid w:val="00475BCA"/>
    <w:rsid w:val="00477867"/>
    <w:rsid w:val="00480284"/>
    <w:rsid w:val="004807A6"/>
    <w:rsid w:val="00480F36"/>
    <w:rsid w:val="004810A2"/>
    <w:rsid w:val="00481C36"/>
    <w:rsid w:val="004842D9"/>
    <w:rsid w:val="004849BE"/>
    <w:rsid w:val="00485417"/>
    <w:rsid w:val="004866B8"/>
    <w:rsid w:val="00486847"/>
    <w:rsid w:val="004874A9"/>
    <w:rsid w:val="00487511"/>
    <w:rsid w:val="00487CCC"/>
    <w:rsid w:val="0049033C"/>
    <w:rsid w:val="0049247B"/>
    <w:rsid w:val="00493BB6"/>
    <w:rsid w:val="004943CA"/>
    <w:rsid w:val="00496D10"/>
    <w:rsid w:val="004974C4"/>
    <w:rsid w:val="00497931"/>
    <w:rsid w:val="00497C72"/>
    <w:rsid w:val="004A1E41"/>
    <w:rsid w:val="004A1EAB"/>
    <w:rsid w:val="004A26A2"/>
    <w:rsid w:val="004A2F9D"/>
    <w:rsid w:val="004A54DC"/>
    <w:rsid w:val="004A684C"/>
    <w:rsid w:val="004A6A18"/>
    <w:rsid w:val="004A6FD8"/>
    <w:rsid w:val="004A73BC"/>
    <w:rsid w:val="004A775C"/>
    <w:rsid w:val="004A7A66"/>
    <w:rsid w:val="004B0191"/>
    <w:rsid w:val="004B0861"/>
    <w:rsid w:val="004B250C"/>
    <w:rsid w:val="004B2DEB"/>
    <w:rsid w:val="004B2F3F"/>
    <w:rsid w:val="004B42F4"/>
    <w:rsid w:val="004B484E"/>
    <w:rsid w:val="004B60A4"/>
    <w:rsid w:val="004B79DE"/>
    <w:rsid w:val="004C039F"/>
    <w:rsid w:val="004C29FA"/>
    <w:rsid w:val="004C2FA7"/>
    <w:rsid w:val="004C3080"/>
    <w:rsid w:val="004C3819"/>
    <w:rsid w:val="004C3BCF"/>
    <w:rsid w:val="004C55FE"/>
    <w:rsid w:val="004C5E26"/>
    <w:rsid w:val="004C5EF1"/>
    <w:rsid w:val="004D014F"/>
    <w:rsid w:val="004D03D2"/>
    <w:rsid w:val="004D09DA"/>
    <w:rsid w:val="004D180A"/>
    <w:rsid w:val="004D1A69"/>
    <w:rsid w:val="004D1C55"/>
    <w:rsid w:val="004D2A43"/>
    <w:rsid w:val="004D2B09"/>
    <w:rsid w:val="004D2DA9"/>
    <w:rsid w:val="004D5786"/>
    <w:rsid w:val="004D5AD8"/>
    <w:rsid w:val="004E13B2"/>
    <w:rsid w:val="004E2427"/>
    <w:rsid w:val="004E2C7D"/>
    <w:rsid w:val="004E327C"/>
    <w:rsid w:val="004E3FE3"/>
    <w:rsid w:val="004E68B1"/>
    <w:rsid w:val="004E68F7"/>
    <w:rsid w:val="004E79EA"/>
    <w:rsid w:val="004E7A7E"/>
    <w:rsid w:val="004F0353"/>
    <w:rsid w:val="004F0990"/>
    <w:rsid w:val="004F1419"/>
    <w:rsid w:val="004F1D18"/>
    <w:rsid w:val="004F31FB"/>
    <w:rsid w:val="004F4AB6"/>
    <w:rsid w:val="004F58B8"/>
    <w:rsid w:val="004F7F6F"/>
    <w:rsid w:val="005003B4"/>
    <w:rsid w:val="005008F0"/>
    <w:rsid w:val="00500D5E"/>
    <w:rsid w:val="00500D66"/>
    <w:rsid w:val="005024CD"/>
    <w:rsid w:val="00502666"/>
    <w:rsid w:val="00502C7E"/>
    <w:rsid w:val="00502CD2"/>
    <w:rsid w:val="00502E45"/>
    <w:rsid w:val="005100C5"/>
    <w:rsid w:val="0051186D"/>
    <w:rsid w:val="00511F12"/>
    <w:rsid w:val="005125AC"/>
    <w:rsid w:val="005171FE"/>
    <w:rsid w:val="00520B00"/>
    <w:rsid w:val="00520FB7"/>
    <w:rsid w:val="00521951"/>
    <w:rsid w:val="00522FCD"/>
    <w:rsid w:val="0052315B"/>
    <w:rsid w:val="0052332E"/>
    <w:rsid w:val="00524583"/>
    <w:rsid w:val="005254E5"/>
    <w:rsid w:val="005255E1"/>
    <w:rsid w:val="00525A19"/>
    <w:rsid w:val="0052665F"/>
    <w:rsid w:val="0053035E"/>
    <w:rsid w:val="005311EA"/>
    <w:rsid w:val="005319FA"/>
    <w:rsid w:val="005328A6"/>
    <w:rsid w:val="00533720"/>
    <w:rsid w:val="005348D7"/>
    <w:rsid w:val="00535206"/>
    <w:rsid w:val="005352D8"/>
    <w:rsid w:val="00535525"/>
    <w:rsid w:val="00535922"/>
    <w:rsid w:val="00535C06"/>
    <w:rsid w:val="005365AD"/>
    <w:rsid w:val="0053794A"/>
    <w:rsid w:val="00537AB9"/>
    <w:rsid w:val="00540D79"/>
    <w:rsid w:val="00540DCA"/>
    <w:rsid w:val="00541A4E"/>
    <w:rsid w:val="00541D04"/>
    <w:rsid w:val="00541D26"/>
    <w:rsid w:val="0054213C"/>
    <w:rsid w:val="00542FDD"/>
    <w:rsid w:val="005440D1"/>
    <w:rsid w:val="0054487A"/>
    <w:rsid w:val="00551142"/>
    <w:rsid w:val="005512A4"/>
    <w:rsid w:val="0055187F"/>
    <w:rsid w:val="00552661"/>
    <w:rsid w:val="00553FD3"/>
    <w:rsid w:val="00557A4D"/>
    <w:rsid w:val="005604C7"/>
    <w:rsid w:val="00560C98"/>
    <w:rsid w:val="00561100"/>
    <w:rsid w:val="005622EA"/>
    <w:rsid w:val="00563D76"/>
    <w:rsid w:val="00563E1F"/>
    <w:rsid w:val="00564371"/>
    <w:rsid w:val="005643AC"/>
    <w:rsid w:val="0056471C"/>
    <w:rsid w:val="0057259F"/>
    <w:rsid w:val="005773A7"/>
    <w:rsid w:val="0057758B"/>
    <w:rsid w:val="00577A27"/>
    <w:rsid w:val="0058117F"/>
    <w:rsid w:val="00581FD0"/>
    <w:rsid w:val="00583344"/>
    <w:rsid w:val="00583A91"/>
    <w:rsid w:val="00584370"/>
    <w:rsid w:val="00584793"/>
    <w:rsid w:val="00586354"/>
    <w:rsid w:val="005903F0"/>
    <w:rsid w:val="00590D3F"/>
    <w:rsid w:val="005934AD"/>
    <w:rsid w:val="005942FC"/>
    <w:rsid w:val="00594B95"/>
    <w:rsid w:val="00595DEA"/>
    <w:rsid w:val="005979FE"/>
    <w:rsid w:val="005A040E"/>
    <w:rsid w:val="005A1A84"/>
    <w:rsid w:val="005A1DE0"/>
    <w:rsid w:val="005A2391"/>
    <w:rsid w:val="005A2AF6"/>
    <w:rsid w:val="005A4A05"/>
    <w:rsid w:val="005A6912"/>
    <w:rsid w:val="005A6C44"/>
    <w:rsid w:val="005A7217"/>
    <w:rsid w:val="005B0511"/>
    <w:rsid w:val="005B0BAB"/>
    <w:rsid w:val="005B109A"/>
    <w:rsid w:val="005B2582"/>
    <w:rsid w:val="005B339A"/>
    <w:rsid w:val="005B39C3"/>
    <w:rsid w:val="005B4D08"/>
    <w:rsid w:val="005B58F6"/>
    <w:rsid w:val="005C0765"/>
    <w:rsid w:val="005C09D6"/>
    <w:rsid w:val="005C2B23"/>
    <w:rsid w:val="005C3730"/>
    <w:rsid w:val="005C4047"/>
    <w:rsid w:val="005C6A99"/>
    <w:rsid w:val="005D07A0"/>
    <w:rsid w:val="005D1462"/>
    <w:rsid w:val="005D215F"/>
    <w:rsid w:val="005D23F5"/>
    <w:rsid w:val="005D2669"/>
    <w:rsid w:val="005D425F"/>
    <w:rsid w:val="005D42FD"/>
    <w:rsid w:val="005D4B5A"/>
    <w:rsid w:val="005D50EA"/>
    <w:rsid w:val="005D53FD"/>
    <w:rsid w:val="005D746C"/>
    <w:rsid w:val="005D7C91"/>
    <w:rsid w:val="005E07AF"/>
    <w:rsid w:val="005E1A5A"/>
    <w:rsid w:val="005E4637"/>
    <w:rsid w:val="005E511B"/>
    <w:rsid w:val="005E5454"/>
    <w:rsid w:val="005E58CF"/>
    <w:rsid w:val="005E6F21"/>
    <w:rsid w:val="005E6F6E"/>
    <w:rsid w:val="005E7657"/>
    <w:rsid w:val="005E7A38"/>
    <w:rsid w:val="005F09ED"/>
    <w:rsid w:val="005F191F"/>
    <w:rsid w:val="005F19A5"/>
    <w:rsid w:val="005F2CE5"/>
    <w:rsid w:val="005F2FFA"/>
    <w:rsid w:val="005F313A"/>
    <w:rsid w:val="005F32C3"/>
    <w:rsid w:val="005F34AD"/>
    <w:rsid w:val="005F4C00"/>
    <w:rsid w:val="005F7333"/>
    <w:rsid w:val="00601474"/>
    <w:rsid w:val="0060186D"/>
    <w:rsid w:val="00601D33"/>
    <w:rsid w:val="006024C9"/>
    <w:rsid w:val="00603111"/>
    <w:rsid w:val="00604338"/>
    <w:rsid w:val="006044B7"/>
    <w:rsid w:val="00604C06"/>
    <w:rsid w:val="00604D91"/>
    <w:rsid w:val="00604E85"/>
    <w:rsid w:val="00604FAE"/>
    <w:rsid w:val="006069D5"/>
    <w:rsid w:val="006123EE"/>
    <w:rsid w:val="00615E8E"/>
    <w:rsid w:val="00616B41"/>
    <w:rsid w:val="00620468"/>
    <w:rsid w:val="00621030"/>
    <w:rsid w:val="006211AA"/>
    <w:rsid w:val="00621874"/>
    <w:rsid w:val="00621BFA"/>
    <w:rsid w:val="006230C1"/>
    <w:rsid w:val="006239CC"/>
    <w:rsid w:val="0062432B"/>
    <w:rsid w:val="006246AF"/>
    <w:rsid w:val="0062476C"/>
    <w:rsid w:val="006263D4"/>
    <w:rsid w:val="006267BC"/>
    <w:rsid w:val="00630E3D"/>
    <w:rsid w:val="00631519"/>
    <w:rsid w:val="00631B6E"/>
    <w:rsid w:val="00632104"/>
    <w:rsid w:val="00632B25"/>
    <w:rsid w:val="00634C42"/>
    <w:rsid w:val="0063571E"/>
    <w:rsid w:val="006371E8"/>
    <w:rsid w:val="0064085A"/>
    <w:rsid w:val="0064141F"/>
    <w:rsid w:val="00641C29"/>
    <w:rsid w:val="00642223"/>
    <w:rsid w:val="00643169"/>
    <w:rsid w:val="00643886"/>
    <w:rsid w:val="00643A9E"/>
    <w:rsid w:val="00644CA2"/>
    <w:rsid w:val="00644E76"/>
    <w:rsid w:val="006460B7"/>
    <w:rsid w:val="006463A2"/>
    <w:rsid w:val="0064735C"/>
    <w:rsid w:val="00647CD3"/>
    <w:rsid w:val="0065175F"/>
    <w:rsid w:val="006536CB"/>
    <w:rsid w:val="00655E17"/>
    <w:rsid w:val="00657109"/>
    <w:rsid w:val="00660A73"/>
    <w:rsid w:val="00662C79"/>
    <w:rsid w:val="006630F6"/>
    <w:rsid w:val="006635E3"/>
    <w:rsid w:val="0067022D"/>
    <w:rsid w:val="00670F9F"/>
    <w:rsid w:val="0067138F"/>
    <w:rsid w:val="00671BA9"/>
    <w:rsid w:val="006722BA"/>
    <w:rsid w:val="00673CCA"/>
    <w:rsid w:val="006753FC"/>
    <w:rsid w:val="00676F5A"/>
    <w:rsid w:val="006812FE"/>
    <w:rsid w:val="00681801"/>
    <w:rsid w:val="00681A6B"/>
    <w:rsid w:val="00681C18"/>
    <w:rsid w:val="00683424"/>
    <w:rsid w:val="00684265"/>
    <w:rsid w:val="00684D9E"/>
    <w:rsid w:val="006863C9"/>
    <w:rsid w:val="00686652"/>
    <w:rsid w:val="00687D8B"/>
    <w:rsid w:val="00687E7B"/>
    <w:rsid w:val="00687FA1"/>
    <w:rsid w:val="00691CDC"/>
    <w:rsid w:val="006920FE"/>
    <w:rsid w:val="006928AB"/>
    <w:rsid w:val="0069385D"/>
    <w:rsid w:val="006942A5"/>
    <w:rsid w:val="00695ACD"/>
    <w:rsid w:val="00695AF4"/>
    <w:rsid w:val="0069636A"/>
    <w:rsid w:val="006A037D"/>
    <w:rsid w:val="006A1E67"/>
    <w:rsid w:val="006A2342"/>
    <w:rsid w:val="006A23E2"/>
    <w:rsid w:val="006A32AB"/>
    <w:rsid w:val="006A3471"/>
    <w:rsid w:val="006A3739"/>
    <w:rsid w:val="006A3741"/>
    <w:rsid w:val="006A37CB"/>
    <w:rsid w:val="006A3E1E"/>
    <w:rsid w:val="006A6991"/>
    <w:rsid w:val="006A7220"/>
    <w:rsid w:val="006A7A34"/>
    <w:rsid w:val="006B10BE"/>
    <w:rsid w:val="006B1973"/>
    <w:rsid w:val="006B1D23"/>
    <w:rsid w:val="006B375C"/>
    <w:rsid w:val="006B59DD"/>
    <w:rsid w:val="006B5A7E"/>
    <w:rsid w:val="006B6DF7"/>
    <w:rsid w:val="006C0384"/>
    <w:rsid w:val="006C30D7"/>
    <w:rsid w:val="006C39D0"/>
    <w:rsid w:val="006C3B85"/>
    <w:rsid w:val="006C40BF"/>
    <w:rsid w:val="006C5B7B"/>
    <w:rsid w:val="006C7F81"/>
    <w:rsid w:val="006D03FA"/>
    <w:rsid w:val="006D0D74"/>
    <w:rsid w:val="006D12CD"/>
    <w:rsid w:val="006D1F52"/>
    <w:rsid w:val="006D3B79"/>
    <w:rsid w:val="006D4430"/>
    <w:rsid w:val="006D4C95"/>
    <w:rsid w:val="006D5B49"/>
    <w:rsid w:val="006D5ED7"/>
    <w:rsid w:val="006D7BC4"/>
    <w:rsid w:val="006D7CC9"/>
    <w:rsid w:val="006E0636"/>
    <w:rsid w:val="006E19F2"/>
    <w:rsid w:val="006E1FBD"/>
    <w:rsid w:val="006E222D"/>
    <w:rsid w:val="006E2572"/>
    <w:rsid w:val="006E2DAE"/>
    <w:rsid w:val="006E4278"/>
    <w:rsid w:val="006E6199"/>
    <w:rsid w:val="006E6942"/>
    <w:rsid w:val="006E7DCA"/>
    <w:rsid w:val="006F2C4D"/>
    <w:rsid w:val="006F3E8B"/>
    <w:rsid w:val="006F3F2D"/>
    <w:rsid w:val="006F4463"/>
    <w:rsid w:val="006F53CC"/>
    <w:rsid w:val="006F5FA2"/>
    <w:rsid w:val="006F6005"/>
    <w:rsid w:val="006F7FD6"/>
    <w:rsid w:val="007003CE"/>
    <w:rsid w:val="007032CD"/>
    <w:rsid w:val="0070394E"/>
    <w:rsid w:val="00705615"/>
    <w:rsid w:val="0070631C"/>
    <w:rsid w:val="007076BA"/>
    <w:rsid w:val="0071017B"/>
    <w:rsid w:val="00711757"/>
    <w:rsid w:val="00713804"/>
    <w:rsid w:val="00713AD4"/>
    <w:rsid w:val="00714025"/>
    <w:rsid w:val="007143FD"/>
    <w:rsid w:val="00716D81"/>
    <w:rsid w:val="007200D6"/>
    <w:rsid w:val="007201C0"/>
    <w:rsid w:val="00721029"/>
    <w:rsid w:val="0072254A"/>
    <w:rsid w:val="00724558"/>
    <w:rsid w:val="00724C82"/>
    <w:rsid w:val="00724F4A"/>
    <w:rsid w:val="00727CB2"/>
    <w:rsid w:val="00727D3D"/>
    <w:rsid w:val="00727F20"/>
    <w:rsid w:val="007307D5"/>
    <w:rsid w:val="00730FCB"/>
    <w:rsid w:val="007332D0"/>
    <w:rsid w:val="00733D8B"/>
    <w:rsid w:val="007341C6"/>
    <w:rsid w:val="00734BEF"/>
    <w:rsid w:val="00736AD7"/>
    <w:rsid w:val="00736C10"/>
    <w:rsid w:val="007378DC"/>
    <w:rsid w:val="0074052C"/>
    <w:rsid w:val="00740682"/>
    <w:rsid w:val="0074197D"/>
    <w:rsid w:val="00741D0D"/>
    <w:rsid w:val="00741F3A"/>
    <w:rsid w:val="007437E5"/>
    <w:rsid w:val="007445F2"/>
    <w:rsid w:val="00744C70"/>
    <w:rsid w:val="00745209"/>
    <w:rsid w:val="00745671"/>
    <w:rsid w:val="0074595D"/>
    <w:rsid w:val="00746631"/>
    <w:rsid w:val="00747069"/>
    <w:rsid w:val="0075060D"/>
    <w:rsid w:val="00750917"/>
    <w:rsid w:val="00750D0D"/>
    <w:rsid w:val="00752DB8"/>
    <w:rsid w:val="00753333"/>
    <w:rsid w:val="0075606B"/>
    <w:rsid w:val="00761112"/>
    <w:rsid w:val="00762291"/>
    <w:rsid w:val="007626CE"/>
    <w:rsid w:val="0076272C"/>
    <w:rsid w:val="00762D96"/>
    <w:rsid w:val="0076336B"/>
    <w:rsid w:val="00765113"/>
    <w:rsid w:val="00765C29"/>
    <w:rsid w:val="007678E6"/>
    <w:rsid w:val="0077038B"/>
    <w:rsid w:val="00770B33"/>
    <w:rsid w:val="00770DC1"/>
    <w:rsid w:val="00772070"/>
    <w:rsid w:val="00772130"/>
    <w:rsid w:val="00772383"/>
    <w:rsid w:val="0077315D"/>
    <w:rsid w:val="00773502"/>
    <w:rsid w:val="007772B1"/>
    <w:rsid w:val="00777D85"/>
    <w:rsid w:val="00780262"/>
    <w:rsid w:val="007810BF"/>
    <w:rsid w:val="00781174"/>
    <w:rsid w:val="00781A0A"/>
    <w:rsid w:val="00781C49"/>
    <w:rsid w:val="00781CA1"/>
    <w:rsid w:val="0078412C"/>
    <w:rsid w:val="00785140"/>
    <w:rsid w:val="00785A08"/>
    <w:rsid w:val="0078682D"/>
    <w:rsid w:val="00790F9F"/>
    <w:rsid w:val="00792C69"/>
    <w:rsid w:val="00793663"/>
    <w:rsid w:val="00794F16"/>
    <w:rsid w:val="007951D8"/>
    <w:rsid w:val="00795F70"/>
    <w:rsid w:val="007960D0"/>
    <w:rsid w:val="0079682B"/>
    <w:rsid w:val="00796EEB"/>
    <w:rsid w:val="007A0AFD"/>
    <w:rsid w:val="007A1B57"/>
    <w:rsid w:val="007A28E0"/>
    <w:rsid w:val="007A2EB5"/>
    <w:rsid w:val="007A551F"/>
    <w:rsid w:val="007A6909"/>
    <w:rsid w:val="007A73BC"/>
    <w:rsid w:val="007B0662"/>
    <w:rsid w:val="007B1119"/>
    <w:rsid w:val="007B2222"/>
    <w:rsid w:val="007B4C47"/>
    <w:rsid w:val="007B6809"/>
    <w:rsid w:val="007B6839"/>
    <w:rsid w:val="007B733C"/>
    <w:rsid w:val="007B742B"/>
    <w:rsid w:val="007C0070"/>
    <w:rsid w:val="007C05FC"/>
    <w:rsid w:val="007C0D78"/>
    <w:rsid w:val="007C1743"/>
    <w:rsid w:val="007C20D1"/>
    <w:rsid w:val="007C3CE9"/>
    <w:rsid w:val="007C5692"/>
    <w:rsid w:val="007C5E17"/>
    <w:rsid w:val="007C6D7E"/>
    <w:rsid w:val="007D1632"/>
    <w:rsid w:val="007D1956"/>
    <w:rsid w:val="007D36F9"/>
    <w:rsid w:val="007D3C1B"/>
    <w:rsid w:val="007D4BCB"/>
    <w:rsid w:val="007D64DC"/>
    <w:rsid w:val="007E0FE6"/>
    <w:rsid w:val="007E10B1"/>
    <w:rsid w:val="007E1722"/>
    <w:rsid w:val="007E22D2"/>
    <w:rsid w:val="007E2A22"/>
    <w:rsid w:val="007E637E"/>
    <w:rsid w:val="007E63C7"/>
    <w:rsid w:val="007E7032"/>
    <w:rsid w:val="007E7243"/>
    <w:rsid w:val="007E77C7"/>
    <w:rsid w:val="007F27D7"/>
    <w:rsid w:val="007F330E"/>
    <w:rsid w:val="007F3777"/>
    <w:rsid w:val="007F3CF4"/>
    <w:rsid w:val="007F670D"/>
    <w:rsid w:val="007F6F75"/>
    <w:rsid w:val="007F7A92"/>
    <w:rsid w:val="0080025A"/>
    <w:rsid w:val="00801E64"/>
    <w:rsid w:val="00803F32"/>
    <w:rsid w:val="00804294"/>
    <w:rsid w:val="008079E5"/>
    <w:rsid w:val="00807B51"/>
    <w:rsid w:val="0081090A"/>
    <w:rsid w:val="008109D2"/>
    <w:rsid w:val="00811827"/>
    <w:rsid w:val="00811C8C"/>
    <w:rsid w:val="008127E3"/>
    <w:rsid w:val="00812F7D"/>
    <w:rsid w:val="00813A8C"/>
    <w:rsid w:val="00815DE9"/>
    <w:rsid w:val="00820E27"/>
    <w:rsid w:val="00821E57"/>
    <w:rsid w:val="00823E96"/>
    <w:rsid w:val="00825C9B"/>
    <w:rsid w:val="00826B9A"/>
    <w:rsid w:val="00827286"/>
    <w:rsid w:val="008318BA"/>
    <w:rsid w:val="00831A0C"/>
    <w:rsid w:val="00831D21"/>
    <w:rsid w:val="00831E25"/>
    <w:rsid w:val="00840162"/>
    <w:rsid w:val="0084420F"/>
    <w:rsid w:val="008448A1"/>
    <w:rsid w:val="008455E9"/>
    <w:rsid w:val="008462D7"/>
    <w:rsid w:val="00850287"/>
    <w:rsid w:val="00852078"/>
    <w:rsid w:val="00853D95"/>
    <w:rsid w:val="0085432F"/>
    <w:rsid w:val="008543F3"/>
    <w:rsid w:val="00857B99"/>
    <w:rsid w:val="00860B35"/>
    <w:rsid w:val="00866BEB"/>
    <w:rsid w:val="00867E32"/>
    <w:rsid w:val="00870586"/>
    <w:rsid w:val="008705B9"/>
    <w:rsid w:val="0087072C"/>
    <w:rsid w:val="00870D4E"/>
    <w:rsid w:val="008718B7"/>
    <w:rsid w:val="008718D7"/>
    <w:rsid w:val="00871D6F"/>
    <w:rsid w:val="008732E6"/>
    <w:rsid w:val="00873385"/>
    <w:rsid w:val="00873FAD"/>
    <w:rsid w:val="00875906"/>
    <w:rsid w:val="00875B27"/>
    <w:rsid w:val="00877C35"/>
    <w:rsid w:val="00880C90"/>
    <w:rsid w:val="00881388"/>
    <w:rsid w:val="00882D17"/>
    <w:rsid w:val="00882F6E"/>
    <w:rsid w:val="008840D1"/>
    <w:rsid w:val="00884588"/>
    <w:rsid w:val="00885D9A"/>
    <w:rsid w:val="00886B55"/>
    <w:rsid w:val="0088758F"/>
    <w:rsid w:val="00887E96"/>
    <w:rsid w:val="00890EA2"/>
    <w:rsid w:val="00891B90"/>
    <w:rsid w:val="00892394"/>
    <w:rsid w:val="0089264B"/>
    <w:rsid w:val="00894DB7"/>
    <w:rsid w:val="00894ECA"/>
    <w:rsid w:val="00896BA4"/>
    <w:rsid w:val="00897353"/>
    <w:rsid w:val="008A2BCE"/>
    <w:rsid w:val="008A3E60"/>
    <w:rsid w:val="008A4F46"/>
    <w:rsid w:val="008A6D5F"/>
    <w:rsid w:val="008A78CA"/>
    <w:rsid w:val="008B0D4D"/>
    <w:rsid w:val="008B2139"/>
    <w:rsid w:val="008B23E8"/>
    <w:rsid w:val="008B2836"/>
    <w:rsid w:val="008B2CA4"/>
    <w:rsid w:val="008B3121"/>
    <w:rsid w:val="008B583D"/>
    <w:rsid w:val="008B5BEE"/>
    <w:rsid w:val="008C15D8"/>
    <w:rsid w:val="008C2CAC"/>
    <w:rsid w:val="008C39A3"/>
    <w:rsid w:val="008C4594"/>
    <w:rsid w:val="008C4F9E"/>
    <w:rsid w:val="008C5053"/>
    <w:rsid w:val="008C5D4A"/>
    <w:rsid w:val="008C5F61"/>
    <w:rsid w:val="008C6417"/>
    <w:rsid w:val="008D08BF"/>
    <w:rsid w:val="008D100B"/>
    <w:rsid w:val="008D4102"/>
    <w:rsid w:val="008D41D0"/>
    <w:rsid w:val="008D4462"/>
    <w:rsid w:val="008D4939"/>
    <w:rsid w:val="008D5837"/>
    <w:rsid w:val="008D5D60"/>
    <w:rsid w:val="008D6E80"/>
    <w:rsid w:val="008D7B5B"/>
    <w:rsid w:val="008E0737"/>
    <w:rsid w:val="008E14ED"/>
    <w:rsid w:val="008E373F"/>
    <w:rsid w:val="008E3979"/>
    <w:rsid w:val="008E3FD0"/>
    <w:rsid w:val="008E4F02"/>
    <w:rsid w:val="008E4F99"/>
    <w:rsid w:val="008E5A98"/>
    <w:rsid w:val="008E5DF6"/>
    <w:rsid w:val="008E6AD9"/>
    <w:rsid w:val="008F0DB7"/>
    <w:rsid w:val="008F0F66"/>
    <w:rsid w:val="008F1C5F"/>
    <w:rsid w:val="008F1ED7"/>
    <w:rsid w:val="008F1F8C"/>
    <w:rsid w:val="008F3B4D"/>
    <w:rsid w:val="008F4543"/>
    <w:rsid w:val="008F4767"/>
    <w:rsid w:val="008F4C5A"/>
    <w:rsid w:val="008F5075"/>
    <w:rsid w:val="008F586D"/>
    <w:rsid w:val="008F5A61"/>
    <w:rsid w:val="008F5B5D"/>
    <w:rsid w:val="008F6487"/>
    <w:rsid w:val="008F7C8A"/>
    <w:rsid w:val="00900801"/>
    <w:rsid w:val="0090187B"/>
    <w:rsid w:val="00902556"/>
    <w:rsid w:val="00902CFE"/>
    <w:rsid w:val="00905344"/>
    <w:rsid w:val="00906383"/>
    <w:rsid w:val="00910749"/>
    <w:rsid w:val="00910871"/>
    <w:rsid w:val="00910BE8"/>
    <w:rsid w:val="00915AA5"/>
    <w:rsid w:val="00915DDA"/>
    <w:rsid w:val="009171F5"/>
    <w:rsid w:val="00920250"/>
    <w:rsid w:val="00920362"/>
    <w:rsid w:val="00920806"/>
    <w:rsid w:val="00920CD9"/>
    <w:rsid w:val="00921653"/>
    <w:rsid w:val="009219A8"/>
    <w:rsid w:val="00921CC5"/>
    <w:rsid w:val="00921FFA"/>
    <w:rsid w:val="0092306F"/>
    <w:rsid w:val="009231EF"/>
    <w:rsid w:val="00923A21"/>
    <w:rsid w:val="0092596A"/>
    <w:rsid w:val="00926409"/>
    <w:rsid w:val="00930205"/>
    <w:rsid w:val="0093096E"/>
    <w:rsid w:val="00931A55"/>
    <w:rsid w:val="009334B1"/>
    <w:rsid w:val="00934C82"/>
    <w:rsid w:val="009351F6"/>
    <w:rsid w:val="00935209"/>
    <w:rsid w:val="00935C10"/>
    <w:rsid w:val="009370C6"/>
    <w:rsid w:val="0094228B"/>
    <w:rsid w:val="0094286D"/>
    <w:rsid w:val="0094352A"/>
    <w:rsid w:val="00944D02"/>
    <w:rsid w:val="0094516A"/>
    <w:rsid w:val="0094568D"/>
    <w:rsid w:val="00946423"/>
    <w:rsid w:val="00947481"/>
    <w:rsid w:val="00951165"/>
    <w:rsid w:val="0095608F"/>
    <w:rsid w:val="0095639B"/>
    <w:rsid w:val="00956627"/>
    <w:rsid w:val="00956D33"/>
    <w:rsid w:val="00957C8B"/>
    <w:rsid w:val="00960086"/>
    <w:rsid w:val="009622F1"/>
    <w:rsid w:val="0096469E"/>
    <w:rsid w:val="00964932"/>
    <w:rsid w:val="009655AE"/>
    <w:rsid w:val="00965C00"/>
    <w:rsid w:val="009663FC"/>
    <w:rsid w:val="009717D8"/>
    <w:rsid w:val="00971B9B"/>
    <w:rsid w:val="00971C8C"/>
    <w:rsid w:val="00974C6B"/>
    <w:rsid w:val="009761DD"/>
    <w:rsid w:val="00977167"/>
    <w:rsid w:val="00977531"/>
    <w:rsid w:val="00980A98"/>
    <w:rsid w:val="0098133C"/>
    <w:rsid w:val="009846BA"/>
    <w:rsid w:val="00984D47"/>
    <w:rsid w:val="009911CC"/>
    <w:rsid w:val="00994B15"/>
    <w:rsid w:val="0099538B"/>
    <w:rsid w:val="0099606F"/>
    <w:rsid w:val="0099638F"/>
    <w:rsid w:val="0099693B"/>
    <w:rsid w:val="00996AAA"/>
    <w:rsid w:val="00996ACC"/>
    <w:rsid w:val="00996EBE"/>
    <w:rsid w:val="009970ED"/>
    <w:rsid w:val="009979A1"/>
    <w:rsid w:val="009A0833"/>
    <w:rsid w:val="009A0F1A"/>
    <w:rsid w:val="009A25A2"/>
    <w:rsid w:val="009A3DAA"/>
    <w:rsid w:val="009A4D17"/>
    <w:rsid w:val="009A4DE9"/>
    <w:rsid w:val="009A67C8"/>
    <w:rsid w:val="009A7CD7"/>
    <w:rsid w:val="009A7D7E"/>
    <w:rsid w:val="009B0793"/>
    <w:rsid w:val="009B264C"/>
    <w:rsid w:val="009B2AD4"/>
    <w:rsid w:val="009B2F1D"/>
    <w:rsid w:val="009B340C"/>
    <w:rsid w:val="009B39B2"/>
    <w:rsid w:val="009B4707"/>
    <w:rsid w:val="009B4B1B"/>
    <w:rsid w:val="009B68C4"/>
    <w:rsid w:val="009C03AF"/>
    <w:rsid w:val="009C0B5F"/>
    <w:rsid w:val="009C2F44"/>
    <w:rsid w:val="009C3417"/>
    <w:rsid w:val="009C4BA1"/>
    <w:rsid w:val="009C6E45"/>
    <w:rsid w:val="009C7091"/>
    <w:rsid w:val="009D47D2"/>
    <w:rsid w:val="009D52B4"/>
    <w:rsid w:val="009D605D"/>
    <w:rsid w:val="009D60A0"/>
    <w:rsid w:val="009E17E0"/>
    <w:rsid w:val="009E1E9E"/>
    <w:rsid w:val="009E2566"/>
    <w:rsid w:val="009E4074"/>
    <w:rsid w:val="009E4AB2"/>
    <w:rsid w:val="009E59D0"/>
    <w:rsid w:val="009E5D10"/>
    <w:rsid w:val="009E7887"/>
    <w:rsid w:val="009F118F"/>
    <w:rsid w:val="009F2BE1"/>
    <w:rsid w:val="009F3328"/>
    <w:rsid w:val="009F47FA"/>
    <w:rsid w:val="009F484C"/>
    <w:rsid w:val="009F5CC0"/>
    <w:rsid w:val="009F66F1"/>
    <w:rsid w:val="00A03CC7"/>
    <w:rsid w:val="00A041AB"/>
    <w:rsid w:val="00A042CE"/>
    <w:rsid w:val="00A049E9"/>
    <w:rsid w:val="00A04FD0"/>
    <w:rsid w:val="00A1076D"/>
    <w:rsid w:val="00A111CB"/>
    <w:rsid w:val="00A112E8"/>
    <w:rsid w:val="00A118C4"/>
    <w:rsid w:val="00A13DE4"/>
    <w:rsid w:val="00A17BF9"/>
    <w:rsid w:val="00A17DE4"/>
    <w:rsid w:val="00A201E0"/>
    <w:rsid w:val="00A2485C"/>
    <w:rsid w:val="00A24D0A"/>
    <w:rsid w:val="00A25092"/>
    <w:rsid w:val="00A252F1"/>
    <w:rsid w:val="00A25F0E"/>
    <w:rsid w:val="00A2617C"/>
    <w:rsid w:val="00A26778"/>
    <w:rsid w:val="00A27179"/>
    <w:rsid w:val="00A27501"/>
    <w:rsid w:val="00A2792B"/>
    <w:rsid w:val="00A30889"/>
    <w:rsid w:val="00A30FE7"/>
    <w:rsid w:val="00A3270F"/>
    <w:rsid w:val="00A32746"/>
    <w:rsid w:val="00A333C8"/>
    <w:rsid w:val="00A3388B"/>
    <w:rsid w:val="00A35137"/>
    <w:rsid w:val="00A36855"/>
    <w:rsid w:val="00A3741D"/>
    <w:rsid w:val="00A40146"/>
    <w:rsid w:val="00A40322"/>
    <w:rsid w:val="00A40882"/>
    <w:rsid w:val="00A40A26"/>
    <w:rsid w:val="00A41E3C"/>
    <w:rsid w:val="00A42F58"/>
    <w:rsid w:val="00A43C3C"/>
    <w:rsid w:val="00A4404F"/>
    <w:rsid w:val="00A445DF"/>
    <w:rsid w:val="00A44B73"/>
    <w:rsid w:val="00A44D1D"/>
    <w:rsid w:val="00A45113"/>
    <w:rsid w:val="00A47101"/>
    <w:rsid w:val="00A47D39"/>
    <w:rsid w:val="00A52302"/>
    <w:rsid w:val="00A525B1"/>
    <w:rsid w:val="00A5497B"/>
    <w:rsid w:val="00A553CB"/>
    <w:rsid w:val="00A55EFD"/>
    <w:rsid w:val="00A5749E"/>
    <w:rsid w:val="00A60617"/>
    <w:rsid w:val="00A60A5F"/>
    <w:rsid w:val="00A619FF"/>
    <w:rsid w:val="00A62255"/>
    <w:rsid w:val="00A62807"/>
    <w:rsid w:val="00A62FC3"/>
    <w:rsid w:val="00A63266"/>
    <w:rsid w:val="00A63C1B"/>
    <w:rsid w:val="00A64434"/>
    <w:rsid w:val="00A657A7"/>
    <w:rsid w:val="00A6581A"/>
    <w:rsid w:val="00A65849"/>
    <w:rsid w:val="00A67BB9"/>
    <w:rsid w:val="00A70BB2"/>
    <w:rsid w:val="00A73E9F"/>
    <w:rsid w:val="00A74AB8"/>
    <w:rsid w:val="00A74BFE"/>
    <w:rsid w:val="00A80206"/>
    <w:rsid w:val="00A81F79"/>
    <w:rsid w:val="00A82501"/>
    <w:rsid w:val="00A829A8"/>
    <w:rsid w:val="00A83250"/>
    <w:rsid w:val="00A83F21"/>
    <w:rsid w:val="00A841CC"/>
    <w:rsid w:val="00A85335"/>
    <w:rsid w:val="00A85C9F"/>
    <w:rsid w:val="00A87562"/>
    <w:rsid w:val="00A90211"/>
    <w:rsid w:val="00A904AE"/>
    <w:rsid w:val="00A91170"/>
    <w:rsid w:val="00A915C1"/>
    <w:rsid w:val="00A94BA4"/>
    <w:rsid w:val="00A9538F"/>
    <w:rsid w:val="00A95673"/>
    <w:rsid w:val="00A95BBA"/>
    <w:rsid w:val="00A96B47"/>
    <w:rsid w:val="00AA096E"/>
    <w:rsid w:val="00AA36FB"/>
    <w:rsid w:val="00AA4AF8"/>
    <w:rsid w:val="00AA4BE4"/>
    <w:rsid w:val="00AA4DAE"/>
    <w:rsid w:val="00AA59E2"/>
    <w:rsid w:val="00AA7004"/>
    <w:rsid w:val="00AA76AF"/>
    <w:rsid w:val="00AB0F3B"/>
    <w:rsid w:val="00AB1266"/>
    <w:rsid w:val="00AB16DD"/>
    <w:rsid w:val="00AB2D66"/>
    <w:rsid w:val="00AB312D"/>
    <w:rsid w:val="00AB3568"/>
    <w:rsid w:val="00AB422A"/>
    <w:rsid w:val="00AB6EE0"/>
    <w:rsid w:val="00AB7E31"/>
    <w:rsid w:val="00AC01BB"/>
    <w:rsid w:val="00AC28D5"/>
    <w:rsid w:val="00AC3467"/>
    <w:rsid w:val="00AC347C"/>
    <w:rsid w:val="00AC34C0"/>
    <w:rsid w:val="00AC397E"/>
    <w:rsid w:val="00AC3A0A"/>
    <w:rsid w:val="00AC421D"/>
    <w:rsid w:val="00AC575D"/>
    <w:rsid w:val="00AC5937"/>
    <w:rsid w:val="00AC6E96"/>
    <w:rsid w:val="00AC756C"/>
    <w:rsid w:val="00AD036F"/>
    <w:rsid w:val="00AD1194"/>
    <w:rsid w:val="00AD2D94"/>
    <w:rsid w:val="00AD426E"/>
    <w:rsid w:val="00AD4CEA"/>
    <w:rsid w:val="00AD6269"/>
    <w:rsid w:val="00AD6494"/>
    <w:rsid w:val="00AD6780"/>
    <w:rsid w:val="00AD6BAB"/>
    <w:rsid w:val="00AD7A63"/>
    <w:rsid w:val="00AE1996"/>
    <w:rsid w:val="00AE30FE"/>
    <w:rsid w:val="00AE3423"/>
    <w:rsid w:val="00AE3E6A"/>
    <w:rsid w:val="00AE6320"/>
    <w:rsid w:val="00AE722C"/>
    <w:rsid w:val="00AE7D94"/>
    <w:rsid w:val="00AE7F20"/>
    <w:rsid w:val="00AF02D4"/>
    <w:rsid w:val="00AF0C31"/>
    <w:rsid w:val="00AF106F"/>
    <w:rsid w:val="00AF26AC"/>
    <w:rsid w:val="00AF661B"/>
    <w:rsid w:val="00AF6E0E"/>
    <w:rsid w:val="00AF77F8"/>
    <w:rsid w:val="00AF7A49"/>
    <w:rsid w:val="00B00B07"/>
    <w:rsid w:val="00B02944"/>
    <w:rsid w:val="00B04233"/>
    <w:rsid w:val="00B04C05"/>
    <w:rsid w:val="00B04E88"/>
    <w:rsid w:val="00B05BBB"/>
    <w:rsid w:val="00B06CD2"/>
    <w:rsid w:val="00B06DBE"/>
    <w:rsid w:val="00B06E3E"/>
    <w:rsid w:val="00B11374"/>
    <w:rsid w:val="00B116FA"/>
    <w:rsid w:val="00B11A18"/>
    <w:rsid w:val="00B12872"/>
    <w:rsid w:val="00B13D94"/>
    <w:rsid w:val="00B162B8"/>
    <w:rsid w:val="00B1637E"/>
    <w:rsid w:val="00B1755A"/>
    <w:rsid w:val="00B20A9D"/>
    <w:rsid w:val="00B22F8F"/>
    <w:rsid w:val="00B23A4D"/>
    <w:rsid w:val="00B23E59"/>
    <w:rsid w:val="00B24744"/>
    <w:rsid w:val="00B256EA"/>
    <w:rsid w:val="00B26016"/>
    <w:rsid w:val="00B27BB9"/>
    <w:rsid w:val="00B3040D"/>
    <w:rsid w:val="00B31321"/>
    <w:rsid w:val="00B33E82"/>
    <w:rsid w:val="00B35263"/>
    <w:rsid w:val="00B36CFB"/>
    <w:rsid w:val="00B36D54"/>
    <w:rsid w:val="00B4077A"/>
    <w:rsid w:val="00B40ECE"/>
    <w:rsid w:val="00B414D7"/>
    <w:rsid w:val="00B41B9A"/>
    <w:rsid w:val="00B429F5"/>
    <w:rsid w:val="00B43722"/>
    <w:rsid w:val="00B438C3"/>
    <w:rsid w:val="00B43C04"/>
    <w:rsid w:val="00B45D9C"/>
    <w:rsid w:val="00B4607F"/>
    <w:rsid w:val="00B461A7"/>
    <w:rsid w:val="00B47911"/>
    <w:rsid w:val="00B47BA2"/>
    <w:rsid w:val="00B47F34"/>
    <w:rsid w:val="00B504AD"/>
    <w:rsid w:val="00B51537"/>
    <w:rsid w:val="00B51EF9"/>
    <w:rsid w:val="00B53213"/>
    <w:rsid w:val="00B535FF"/>
    <w:rsid w:val="00B53F53"/>
    <w:rsid w:val="00B53F9C"/>
    <w:rsid w:val="00B5443C"/>
    <w:rsid w:val="00B55850"/>
    <w:rsid w:val="00B566BC"/>
    <w:rsid w:val="00B5684C"/>
    <w:rsid w:val="00B56F05"/>
    <w:rsid w:val="00B576C9"/>
    <w:rsid w:val="00B630CA"/>
    <w:rsid w:val="00B63991"/>
    <w:rsid w:val="00B65166"/>
    <w:rsid w:val="00B65A9F"/>
    <w:rsid w:val="00B66C90"/>
    <w:rsid w:val="00B678F6"/>
    <w:rsid w:val="00B71231"/>
    <w:rsid w:val="00B713F1"/>
    <w:rsid w:val="00B7158F"/>
    <w:rsid w:val="00B71C53"/>
    <w:rsid w:val="00B725DA"/>
    <w:rsid w:val="00B72728"/>
    <w:rsid w:val="00B72BEE"/>
    <w:rsid w:val="00B73076"/>
    <w:rsid w:val="00B73A9A"/>
    <w:rsid w:val="00B73B50"/>
    <w:rsid w:val="00B77CEA"/>
    <w:rsid w:val="00B81412"/>
    <w:rsid w:val="00B82162"/>
    <w:rsid w:val="00B8590D"/>
    <w:rsid w:val="00B87596"/>
    <w:rsid w:val="00B87CA8"/>
    <w:rsid w:val="00B91A05"/>
    <w:rsid w:val="00B93942"/>
    <w:rsid w:val="00B93971"/>
    <w:rsid w:val="00B9475D"/>
    <w:rsid w:val="00B95213"/>
    <w:rsid w:val="00B95462"/>
    <w:rsid w:val="00B9549C"/>
    <w:rsid w:val="00B9603E"/>
    <w:rsid w:val="00B9667B"/>
    <w:rsid w:val="00B96E13"/>
    <w:rsid w:val="00BA2C0D"/>
    <w:rsid w:val="00BA3552"/>
    <w:rsid w:val="00BA3D89"/>
    <w:rsid w:val="00BA633F"/>
    <w:rsid w:val="00BB04F0"/>
    <w:rsid w:val="00BB0A6E"/>
    <w:rsid w:val="00BB0E3D"/>
    <w:rsid w:val="00BB0EEC"/>
    <w:rsid w:val="00BB1AD4"/>
    <w:rsid w:val="00BB41B1"/>
    <w:rsid w:val="00BB4E07"/>
    <w:rsid w:val="00BB600A"/>
    <w:rsid w:val="00BB7F8B"/>
    <w:rsid w:val="00BC1D2D"/>
    <w:rsid w:val="00BC2653"/>
    <w:rsid w:val="00BC3D3D"/>
    <w:rsid w:val="00BC4031"/>
    <w:rsid w:val="00BC505E"/>
    <w:rsid w:val="00BC7702"/>
    <w:rsid w:val="00BD22AC"/>
    <w:rsid w:val="00BD3106"/>
    <w:rsid w:val="00BD3C4A"/>
    <w:rsid w:val="00BD409E"/>
    <w:rsid w:val="00BD416E"/>
    <w:rsid w:val="00BD517A"/>
    <w:rsid w:val="00BD643D"/>
    <w:rsid w:val="00BE0279"/>
    <w:rsid w:val="00BE137B"/>
    <w:rsid w:val="00BE51EE"/>
    <w:rsid w:val="00BE7276"/>
    <w:rsid w:val="00BF1260"/>
    <w:rsid w:val="00BF1BF2"/>
    <w:rsid w:val="00BF47CC"/>
    <w:rsid w:val="00BF52EC"/>
    <w:rsid w:val="00BF5909"/>
    <w:rsid w:val="00C00169"/>
    <w:rsid w:val="00C069F4"/>
    <w:rsid w:val="00C06A7F"/>
    <w:rsid w:val="00C075BD"/>
    <w:rsid w:val="00C10272"/>
    <w:rsid w:val="00C122CA"/>
    <w:rsid w:val="00C13793"/>
    <w:rsid w:val="00C150BC"/>
    <w:rsid w:val="00C15682"/>
    <w:rsid w:val="00C15FB0"/>
    <w:rsid w:val="00C16B72"/>
    <w:rsid w:val="00C17E62"/>
    <w:rsid w:val="00C20D59"/>
    <w:rsid w:val="00C20DC6"/>
    <w:rsid w:val="00C235D7"/>
    <w:rsid w:val="00C2377C"/>
    <w:rsid w:val="00C2466E"/>
    <w:rsid w:val="00C24A2B"/>
    <w:rsid w:val="00C258D0"/>
    <w:rsid w:val="00C2616F"/>
    <w:rsid w:val="00C2693C"/>
    <w:rsid w:val="00C31599"/>
    <w:rsid w:val="00C31B11"/>
    <w:rsid w:val="00C31F58"/>
    <w:rsid w:val="00C3238D"/>
    <w:rsid w:val="00C33042"/>
    <w:rsid w:val="00C33278"/>
    <w:rsid w:val="00C342FE"/>
    <w:rsid w:val="00C36FD0"/>
    <w:rsid w:val="00C370B4"/>
    <w:rsid w:val="00C370B8"/>
    <w:rsid w:val="00C379EB"/>
    <w:rsid w:val="00C40940"/>
    <w:rsid w:val="00C42362"/>
    <w:rsid w:val="00C438F5"/>
    <w:rsid w:val="00C44F57"/>
    <w:rsid w:val="00C460D1"/>
    <w:rsid w:val="00C47BC6"/>
    <w:rsid w:val="00C501AC"/>
    <w:rsid w:val="00C521DF"/>
    <w:rsid w:val="00C55286"/>
    <w:rsid w:val="00C55BBE"/>
    <w:rsid w:val="00C56286"/>
    <w:rsid w:val="00C56AA2"/>
    <w:rsid w:val="00C61386"/>
    <w:rsid w:val="00C62310"/>
    <w:rsid w:val="00C63719"/>
    <w:rsid w:val="00C63CCF"/>
    <w:rsid w:val="00C66A43"/>
    <w:rsid w:val="00C6737C"/>
    <w:rsid w:val="00C722DF"/>
    <w:rsid w:val="00C725F2"/>
    <w:rsid w:val="00C732F9"/>
    <w:rsid w:val="00C73D81"/>
    <w:rsid w:val="00C746C3"/>
    <w:rsid w:val="00C7533E"/>
    <w:rsid w:val="00C75F69"/>
    <w:rsid w:val="00C7615B"/>
    <w:rsid w:val="00C76448"/>
    <w:rsid w:val="00C771B6"/>
    <w:rsid w:val="00C7796B"/>
    <w:rsid w:val="00C80198"/>
    <w:rsid w:val="00C80436"/>
    <w:rsid w:val="00C80F70"/>
    <w:rsid w:val="00C81067"/>
    <w:rsid w:val="00C82B71"/>
    <w:rsid w:val="00C855E4"/>
    <w:rsid w:val="00C85CC2"/>
    <w:rsid w:val="00C8681E"/>
    <w:rsid w:val="00C86C4F"/>
    <w:rsid w:val="00C87355"/>
    <w:rsid w:val="00C87C55"/>
    <w:rsid w:val="00C90BD8"/>
    <w:rsid w:val="00C90FD6"/>
    <w:rsid w:val="00C91943"/>
    <w:rsid w:val="00C91F98"/>
    <w:rsid w:val="00C92E7C"/>
    <w:rsid w:val="00C942D9"/>
    <w:rsid w:val="00C9716F"/>
    <w:rsid w:val="00CA29EB"/>
    <w:rsid w:val="00CA4399"/>
    <w:rsid w:val="00CA4543"/>
    <w:rsid w:val="00CA4FD3"/>
    <w:rsid w:val="00CA573D"/>
    <w:rsid w:val="00CB0A68"/>
    <w:rsid w:val="00CB0C8C"/>
    <w:rsid w:val="00CB0CA6"/>
    <w:rsid w:val="00CB13C8"/>
    <w:rsid w:val="00CB191E"/>
    <w:rsid w:val="00CB3829"/>
    <w:rsid w:val="00CB5D3E"/>
    <w:rsid w:val="00CB5F57"/>
    <w:rsid w:val="00CB61B3"/>
    <w:rsid w:val="00CB7203"/>
    <w:rsid w:val="00CB7F5D"/>
    <w:rsid w:val="00CC34FE"/>
    <w:rsid w:val="00CC3EE1"/>
    <w:rsid w:val="00CC499D"/>
    <w:rsid w:val="00CC4D26"/>
    <w:rsid w:val="00CC5C11"/>
    <w:rsid w:val="00CC6064"/>
    <w:rsid w:val="00CC6270"/>
    <w:rsid w:val="00CC6422"/>
    <w:rsid w:val="00CC69A7"/>
    <w:rsid w:val="00CC6CA7"/>
    <w:rsid w:val="00CC7C00"/>
    <w:rsid w:val="00CC7D22"/>
    <w:rsid w:val="00CD17E8"/>
    <w:rsid w:val="00CD3B9A"/>
    <w:rsid w:val="00CD42C7"/>
    <w:rsid w:val="00CD4A48"/>
    <w:rsid w:val="00CD6B09"/>
    <w:rsid w:val="00CD6D67"/>
    <w:rsid w:val="00CD7E25"/>
    <w:rsid w:val="00CE09D4"/>
    <w:rsid w:val="00CE147F"/>
    <w:rsid w:val="00CE150A"/>
    <w:rsid w:val="00CE2764"/>
    <w:rsid w:val="00CE2B09"/>
    <w:rsid w:val="00CE3860"/>
    <w:rsid w:val="00CE52F3"/>
    <w:rsid w:val="00CE5547"/>
    <w:rsid w:val="00CE6F6E"/>
    <w:rsid w:val="00CE7233"/>
    <w:rsid w:val="00CE7E50"/>
    <w:rsid w:val="00CF0C09"/>
    <w:rsid w:val="00CF140B"/>
    <w:rsid w:val="00CF2B70"/>
    <w:rsid w:val="00CF35C0"/>
    <w:rsid w:val="00CF3F28"/>
    <w:rsid w:val="00CF4DE3"/>
    <w:rsid w:val="00D00AF6"/>
    <w:rsid w:val="00D01530"/>
    <w:rsid w:val="00D02574"/>
    <w:rsid w:val="00D02DFB"/>
    <w:rsid w:val="00D02FDF"/>
    <w:rsid w:val="00D03FBC"/>
    <w:rsid w:val="00D047A7"/>
    <w:rsid w:val="00D063DE"/>
    <w:rsid w:val="00D0640C"/>
    <w:rsid w:val="00D07C0F"/>
    <w:rsid w:val="00D1074C"/>
    <w:rsid w:val="00D121FE"/>
    <w:rsid w:val="00D13A47"/>
    <w:rsid w:val="00D13BBE"/>
    <w:rsid w:val="00D162BD"/>
    <w:rsid w:val="00D17E48"/>
    <w:rsid w:val="00D20CBA"/>
    <w:rsid w:val="00D2139B"/>
    <w:rsid w:val="00D21583"/>
    <w:rsid w:val="00D24D67"/>
    <w:rsid w:val="00D256A6"/>
    <w:rsid w:val="00D26FCF"/>
    <w:rsid w:val="00D272B7"/>
    <w:rsid w:val="00D2732E"/>
    <w:rsid w:val="00D3105B"/>
    <w:rsid w:val="00D311E2"/>
    <w:rsid w:val="00D31209"/>
    <w:rsid w:val="00D31473"/>
    <w:rsid w:val="00D31531"/>
    <w:rsid w:val="00D3201C"/>
    <w:rsid w:val="00D34930"/>
    <w:rsid w:val="00D35EF8"/>
    <w:rsid w:val="00D36FCF"/>
    <w:rsid w:val="00D4029F"/>
    <w:rsid w:val="00D40D35"/>
    <w:rsid w:val="00D410D7"/>
    <w:rsid w:val="00D41A3E"/>
    <w:rsid w:val="00D42043"/>
    <w:rsid w:val="00D42D75"/>
    <w:rsid w:val="00D43886"/>
    <w:rsid w:val="00D441AA"/>
    <w:rsid w:val="00D44C4F"/>
    <w:rsid w:val="00D46919"/>
    <w:rsid w:val="00D46C7E"/>
    <w:rsid w:val="00D47E11"/>
    <w:rsid w:val="00D50880"/>
    <w:rsid w:val="00D5161D"/>
    <w:rsid w:val="00D51A99"/>
    <w:rsid w:val="00D51B3D"/>
    <w:rsid w:val="00D51DF9"/>
    <w:rsid w:val="00D52564"/>
    <w:rsid w:val="00D531D9"/>
    <w:rsid w:val="00D537F7"/>
    <w:rsid w:val="00D554A4"/>
    <w:rsid w:val="00D5683E"/>
    <w:rsid w:val="00D572AE"/>
    <w:rsid w:val="00D60C1B"/>
    <w:rsid w:val="00D62CBA"/>
    <w:rsid w:val="00D63E8C"/>
    <w:rsid w:val="00D65E8F"/>
    <w:rsid w:val="00D66F39"/>
    <w:rsid w:val="00D70B8E"/>
    <w:rsid w:val="00D74272"/>
    <w:rsid w:val="00D74286"/>
    <w:rsid w:val="00D74E96"/>
    <w:rsid w:val="00D75D3B"/>
    <w:rsid w:val="00D75D69"/>
    <w:rsid w:val="00D75EE1"/>
    <w:rsid w:val="00D7606E"/>
    <w:rsid w:val="00D7711B"/>
    <w:rsid w:val="00D81437"/>
    <w:rsid w:val="00D822B5"/>
    <w:rsid w:val="00D82DAC"/>
    <w:rsid w:val="00D82F46"/>
    <w:rsid w:val="00D859A1"/>
    <w:rsid w:val="00D86069"/>
    <w:rsid w:val="00D864EF"/>
    <w:rsid w:val="00D86CE0"/>
    <w:rsid w:val="00D87BA8"/>
    <w:rsid w:val="00D901AE"/>
    <w:rsid w:val="00D911AC"/>
    <w:rsid w:val="00D9127C"/>
    <w:rsid w:val="00D9135E"/>
    <w:rsid w:val="00D92AC0"/>
    <w:rsid w:val="00D92E4F"/>
    <w:rsid w:val="00D93EE0"/>
    <w:rsid w:val="00D94600"/>
    <w:rsid w:val="00D96029"/>
    <w:rsid w:val="00D96230"/>
    <w:rsid w:val="00D9647E"/>
    <w:rsid w:val="00D96BE7"/>
    <w:rsid w:val="00D97AC0"/>
    <w:rsid w:val="00DA185A"/>
    <w:rsid w:val="00DA2344"/>
    <w:rsid w:val="00DA23B6"/>
    <w:rsid w:val="00DA298B"/>
    <w:rsid w:val="00DA2DBC"/>
    <w:rsid w:val="00DA2FB5"/>
    <w:rsid w:val="00DB0765"/>
    <w:rsid w:val="00DB07CF"/>
    <w:rsid w:val="00DB09D5"/>
    <w:rsid w:val="00DB15CE"/>
    <w:rsid w:val="00DB327D"/>
    <w:rsid w:val="00DB3AE1"/>
    <w:rsid w:val="00DB3CE4"/>
    <w:rsid w:val="00DB68B0"/>
    <w:rsid w:val="00DB6938"/>
    <w:rsid w:val="00DB6B48"/>
    <w:rsid w:val="00DB7939"/>
    <w:rsid w:val="00DB7AB6"/>
    <w:rsid w:val="00DC06BF"/>
    <w:rsid w:val="00DC095F"/>
    <w:rsid w:val="00DC2BEB"/>
    <w:rsid w:val="00DC547D"/>
    <w:rsid w:val="00DC6073"/>
    <w:rsid w:val="00DC67CD"/>
    <w:rsid w:val="00DD0116"/>
    <w:rsid w:val="00DD0B19"/>
    <w:rsid w:val="00DD1B67"/>
    <w:rsid w:val="00DD35F3"/>
    <w:rsid w:val="00DD375C"/>
    <w:rsid w:val="00DD634D"/>
    <w:rsid w:val="00DD6404"/>
    <w:rsid w:val="00DD66F7"/>
    <w:rsid w:val="00DD7296"/>
    <w:rsid w:val="00DE2BFC"/>
    <w:rsid w:val="00DE3170"/>
    <w:rsid w:val="00DE5552"/>
    <w:rsid w:val="00DE6D69"/>
    <w:rsid w:val="00DF034C"/>
    <w:rsid w:val="00DF0EF7"/>
    <w:rsid w:val="00DF156B"/>
    <w:rsid w:val="00DF1CE7"/>
    <w:rsid w:val="00DF1FA0"/>
    <w:rsid w:val="00DF2CBF"/>
    <w:rsid w:val="00DF4C5F"/>
    <w:rsid w:val="00DF5147"/>
    <w:rsid w:val="00DF53E8"/>
    <w:rsid w:val="00DF54C3"/>
    <w:rsid w:val="00DF5B70"/>
    <w:rsid w:val="00DF7C97"/>
    <w:rsid w:val="00E005AF"/>
    <w:rsid w:val="00E032DC"/>
    <w:rsid w:val="00E0365C"/>
    <w:rsid w:val="00E04612"/>
    <w:rsid w:val="00E0660E"/>
    <w:rsid w:val="00E076BE"/>
    <w:rsid w:val="00E1197F"/>
    <w:rsid w:val="00E12648"/>
    <w:rsid w:val="00E129C8"/>
    <w:rsid w:val="00E14200"/>
    <w:rsid w:val="00E209CB"/>
    <w:rsid w:val="00E21B59"/>
    <w:rsid w:val="00E22264"/>
    <w:rsid w:val="00E2231C"/>
    <w:rsid w:val="00E22A1F"/>
    <w:rsid w:val="00E22CF3"/>
    <w:rsid w:val="00E244D8"/>
    <w:rsid w:val="00E2470F"/>
    <w:rsid w:val="00E25604"/>
    <w:rsid w:val="00E27B7B"/>
    <w:rsid w:val="00E3021C"/>
    <w:rsid w:val="00E30465"/>
    <w:rsid w:val="00E311DF"/>
    <w:rsid w:val="00E31FD3"/>
    <w:rsid w:val="00E32289"/>
    <w:rsid w:val="00E340D6"/>
    <w:rsid w:val="00E343CB"/>
    <w:rsid w:val="00E3522C"/>
    <w:rsid w:val="00E354E2"/>
    <w:rsid w:val="00E3597E"/>
    <w:rsid w:val="00E4034C"/>
    <w:rsid w:val="00E40C25"/>
    <w:rsid w:val="00E41AA9"/>
    <w:rsid w:val="00E420BA"/>
    <w:rsid w:val="00E42CD7"/>
    <w:rsid w:val="00E42F29"/>
    <w:rsid w:val="00E43722"/>
    <w:rsid w:val="00E444F0"/>
    <w:rsid w:val="00E45188"/>
    <w:rsid w:val="00E4568A"/>
    <w:rsid w:val="00E4589B"/>
    <w:rsid w:val="00E46397"/>
    <w:rsid w:val="00E46919"/>
    <w:rsid w:val="00E500A0"/>
    <w:rsid w:val="00E5124F"/>
    <w:rsid w:val="00E55185"/>
    <w:rsid w:val="00E5529D"/>
    <w:rsid w:val="00E55720"/>
    <w:rsid w:val="00E564DF"/>
    <w:rsid w:val="00E579F7"/>
    <w:rsid w:val="00E57F6A"/>
    <w:rsid w:val="00E60A96"/>
    <w:rsid w:val="00E61969"/>
    <w:rsid w:val="00E6217E"/>
    <w:rsid w:val="00E64068"/>
    <w:rsid w:val="00E64B57"/>
    <w:rsid w:val="00E64E7E"/>
    <w:rsid w:val="00E6601C"/>
    <w:rsid w:val="00E6733C"/>
    <w:rsid w:val="00E702DC"/>
    <w:rsid w:val="00E704DE"/>
    <w:rsid w:val="00E70A62"/>
    <w:rsid w:val="00E731C5"/>
    <w:rsid w:val="00E739B0"/>
    <w:rsid w:val="00E740F2"/>
    <w:rsid w:val="00E7514B"/>
    <w:rsid w:val="00E75345"/>
    <w:rsid w:val="00E75BE2"/>
    <w:rsid w:val="00E75E62"/>
    <w:rsid w:val="00E7756C"/>
    <w:rsid w:val="00E807CC"/>
    <w:rsid w:val="00E81215"/>
    <w:rsid w:val="00E828C6"/>
    <w:rsid w:val="00E82ADC"/>
    <w:rsid w:val="00E8335C"/>
    <w:rsid w:val="00E836E5"/>
    <w:rsid w:val="00E83721"/>
    <w:rsid w:val="00E8481C"/>
    <w:rsid w:val="00E85CBD"/>
    <w:rsid w:val="00E868A9"/>
    <w:rsid w:val="00E879B9"/>
    <w:rsid w:val="00E87BB5"/>
    <w:rsid w:val="00E90605"/>
    <w:rsid w:val="00E91395"/>
    <w:rsid w:val="00E92110"/>
    <w:rsid w:val="00E928A3"/>
    <w:rsid w:val="00E92B17"/>
    <w:rsid w:val="00E93937"/>
    <w:rsid w:val="00E93946"/>
    <w:rsid w:val="00E93D78"/>
    <w:rsid w:val="00E947B3"/>
    <w:rsid w:val="00E95788"/>
    <w:rsid w:val="00E96B00"/>
    <w:rsid w:val="00EA19E9"/>
    <w:rsid w:val="00EA2E74"/>
    <w:rsid w:val="00EA3499"/>
    <w:rsid w:val="00EA6381"/>
    <w:rsid w:val="00EA6931"/>
    <w:rsid w:val="00EA7375"/>
    <w:rsid w:val="00EA7D69"/>
    <w:rsid w:val="00EB1C2A"/>
    <w:rsid w:val="00EB22B4"/>
    <w:rsid w:val="00EB2B73"/>
    <w:rsid w:val="00EB374E"/>
    <w:rsid w:val="00EB3EE5"/>
    <w:rsid w:val="00EB4BBD"/>
    <w:rsid w:val="00EB5F22"/>
    <w:rsid w:val="00EB6812"/>
    <w:rsid w:val="00EC0BCD"/>
    <w:rsid w:val="00EC1AB4"/>
    <w:rsid w:val="00EC2E4C"/>
    <w:rsid w:val="00EC4652"/>
    <w:rsid w:val="00ED047A"/>
    <w:rsid w:val="00ED138E"/>
    <w:rsid w:val="00ED2F17"/>
    <w:rsid w:val="00ED5741"/>
    <w:rsid w:val="00ED5888"/>
    <w:rsid w:val="00ED62AD"/>
    <w:rsid w:val="00ED6445"/>
    <w:rsid w:val="00ED72F8"/>
    <w:rsid w:val="00EE12A0"/>
    <w:rsid w:val="00EE1480"/>
    <w:rsid w:val="00EE1717"/>
    <w:rsid w:val="00EE3CEC"/>
    <w:rsid w:val="00EE45B7"/>
    <w:rsid w:val="00EE4ECF"/>
    <w:rsid w:val="00EE4FEB"/>
    <w:rsid w:val="00EE532A"/>
    <w:rsid w:val="00EE6646"/>
    <w:rsid w:val="00EE7215"/>
    <w:rsid w:val="00EF029E"/>
    <w:rsid w:val="00EF0B00"/>
    <w:rsid w:val="00EF134B"/>
    <w:rsid w:val="00EF1919"/>
    <w:rsid w:val="00EF2388"/>
    <w:rsid w:val="00EF23D9"/>
    <w:rsid w:val="00EF2DA0"/>
    <w:rsid w:val="00EF5121"/>
    <w:rsid w:val="00EF52A9"/>
    <w:rsid w:val="00EF55BE"/>
    <w:rsid w:val="00EF5884"/>
    <w:rsid w:val="00EF619F"/>
    <w:rsid w:val="00EF64D1"/>
    <w:rsid w:val="00EF6883"/>
    <w:rsid w:val="00EF79F3"/>
    <w:rsid w:val="00F0244C"/>
    <w:rsid w:val="00F02C8A"/>
    <w:rsid w:val="00F032B9"/>
    <w:rsid w:val="00F03482"/>
    <w:rsid w:val="00F0713F"/>
    <w:rsid w:val="00F075F7"/>
    <w:rsid w:val="00F13F36"/>
    <w:rsid w:val="00F147E0"/>
    <w:rsid w:val="00F148DE"/>
    <w:rsid w:val="00F150A4"/>
    <w:rsid w:val="00F15788"/>
    <w:rsid w:val="00F15E7A"/>
    <w:rsid w:val="00F16BC3"/>
    <w:rsid w:val="00F16F5D"/>
    <w:rsid w:val="00F17032"/>
    <w:rsid w:val="00F21F9C"/>
    <w:rsid w:val="00F25F19"/>
    <w:rsid w:val="00F2679A"/>
    <w:rsid w:val="00F2796C"/>
    <w:rsid w:val="00F30DAE"/>
    <w:rsid w:val="00F317CA"/>
    <w:rsid w:val="00F32088"/>
    <w:rsid w:val="00F331D4"/>
    <w:rsid w:val="00F333B5"/>
    <w:rsid w:val="00F34C45"/>
    <w:rsid w:val="00F34D0E"/>
    <w:rsid w:val="00F34FF3"/>
    <w:rsid w:val="00F35C18"/>
    <w:rsid w:val="00F3643A"/>
    <w:rsid w:val="00F37645"/>
    <w:rsid w:val="00F41568"/>
    <w:rsid w:val="00F4161D"/>
    <w:rsid w:val="00F41B70"/>
    <w:rsid w:val="00F423F6"/>
    <w:rsid w:val="00F42997"/>
    <w:rsid w:val="00F4410E"/>
    <w:rsid w:val="00F474D3"/>
    <w:rsid w:val="00F47F09"/>
    <w:rsid w:val="00F50150"/>
    <w:rsid w:val="00F52046"/>
    <w:rsid w:val="00F5227E"/>
    <w:rsid w:val="00F52AF5"/>
    <w:rsid w:val="00F545C7"/>
    <w:rsid w:val="00F55998"/>
    <w:rsid w:val="00F55A82"/>
    <w:rsid w:val="00F56033"/>
    <w:rsid w:val="00F62224"/>
    <w:rsid w:val="00F6271C"/>
    <w:rsid w:val="00F62B10"/>
    <w:rsid w:val="00F635F4"/>
    <w:rsid w:val="00F64E49"/>
    <w:rsid w:val="00F64EDC"/>
    <w:rsid w:val="00F654E9"/>
    <w:rsid w:val="00F65D99"/>
    <w:rsid w:val="00F66602"/>
    <w:rsid w:val="00F70105"/>
    <w:rsid w:val="00F709AB"/>
    <w:rsid w:val="00F714D6"/>
    <w:rsid w:val="00F716DC"/>
    <w:rsid w:val="00F72D4B"/>
    <w:rsid w:val="00F73E77"/>
    <w:rsid w:val="00F769D8"/>
    <w:rsid w:val="00F76AEA"/>
    <w:rsid w:val="00F76F26"/>
    <w:rsid w:val="00F80A19"/>
    <w:rsid w:val="00F80EAC"/>
    <w:rsid w:val="00F81E3B"/>
    <w:rsid w:val="00F8247B"/>
    <w:rsid w:val="00F8530F"/>
    <w:rsid w:val="00F854FA"/>
    <w:rsid w:val="00F85A98"/>
    <w:rsid w:val="00F862A5"/>
    <w:rsid w:val="00F86A95"/>
    <w:rsid w:val="00F87B4E"/>
    <w:rsid w:val="00F92758"/>
    <w:rsid w:val="00F93D52"/>
    <w:rsid w:val="00F94313"/>
    <w:rsid w:val="00F95F92"/>
    <w:rsid w:val="00FA122C"/>
    <w:rsid w:val="00FA3071"/>
    <w:rsid w:val="00FA378B"/>
    <w:rsid w:val="00FA4053"/>
    <w:rsid w:val="00FA408C"/>
    <w:rsid w:val="00FA54E1"/>
    <w:rsid w:val="00FA5808"/>
    <w:rsid w:val="00FA653A"/>
    <w:rsid w:val="00FB013A"/>
    <w:rsid w:val="00FB048C"/>
    <w:rsid w:val="00FB0D7E"/>
    <w:rsid w:val="00FB2B8D"/>
    <w:rsid w:val="00FB4765"/>
    <w:rsid w:val="00FB5934"/>
    <w:rsid w:val="00FB5E90"/>
    <w:rsid w:val="00FB6065"/>
    <w:rsid w:val="00FB73AC"/>
    <w:rsid w:val="00FC15DA"/>
    <w:rsid w:val="00FC3257"/>
    <w:rsid w:val="00FC364E"/>
    <w:rsid w:val="00FC4679"/>
    <w:rsid w:val="00FC4825"/>
    <w:rsid w:val="00FC5A50"/>
    <w:rsid w:val="00FC5B1E"/>
    <w:rsid w:val="00FC5D0D"/>
    <w:rsid w:val="00FC5E96"/>
    <w:rsid w:val="00FC60B9"/>
    <w:rsid w:val="00FC683E"/>
    <w:rsid w:val="00FC7180"/>
    <w:rsid w:val="00FC75D8"/>
    <w:rsid w:val="00FC7BB7"/>
    <w:rsid w:val="00FC7FAD"/>
    <w:rsid w:val="00FD05E4"/>
    <w:rsid w:val="00FD062B"/>
    <w:rsid w:val="00FD0B47"/>
    <w:rsid w:val="00FD0C9B"/>
    <w:rsid w:val="00FD277C"/>
    <w:rsid w:val="00FD2DB1"/>
    <w:rsid w:val="00FD527B"/>
    <w:rsid w:val="00FD54DA"/>
    <w:rsid w:val="00FD6E32"/>
    <w:rsid w:val="00FE3ADF"/>
    <w:rsid w:val="00FE4625"/>
    <w:rsid w:val="00FE4C18"/>
    <w:rsid w:val="00FE5423"/>
    <w:rsid w:val="00FE5D45"/>
    <w:rsid w:val="00FE746A"/>
    <w:rsid w:val="00FE7554"/>
    <w:rsid w:val="00FE7A0C"/>
    <w:rsid w:val="00FF0A00"/>
    <w:rsid w:val="00FF0FD3"/>
    <w:rsid w:val="00FF1A71"/>
    <w:rsid w:val="00FF241F"/>
    <w:rsid w:val="00FF25D3"/>
    <w:rsid w:val="00FF3AAD"/>
    <w:rsid w:val="00FF4F93"/>
    <w:rsid w:val="00FF65C3"/>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3EE99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0AE"/>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rPr>
  </w:style>
  <w:style w:type="paragraph" w:styleId="Heading2">
    <w:name w:val="heading 2"/>
    <w:aliases w:val="Title Header2,Clause_No&amp;Name,Section-Title"/>
    <w:basedOn w:val="Normal"/>
    <w:next w:val="Normal"/>
    <w:link w:val="Heading2Char"/>
    <w:qFormat/>
    <w:rsid w:val="00752DB8"/>
    <w:pPr>
      <w:jc w:val="center"/>
      <w:outlineLvl w:val="1"/>
    </w:pPr>
    <w:rPr>
      <w:b/>
      <w:sz w:val="28"/>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4"/>
      </w:numPr>
      <w:tabs>
        <w:tab w:val="left" w:pos="1901"/>
      </w:tabs>
      <w:outlineLvl w:val="3"/>
    </w:pPr>
  </w:style>
  <w:style w:type="paragraph" w:styleId="Heading5">
    <w:name w:val="heading 5"/>
    <w:basedOn w:val="Normal"/>
    <w:next w:val="Normal"/>
    <w:link w:val="Heading5Char"/>
    <w:qFormat/>
    <w:rsid w:val="00752DB8"/>
    <w:pPr>
      <w:keepNext/>
      <w:ind w:right="-72"/>
      <w:outlineLvl w:val="4"/>
    </w:pPr>
    <w:rPr>
      <w:i/>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qFormat/>
    <w:rsid w:val="00752DB8"/>
    <w:pPr>
      <w:keepNext/>
      <w:tabs>
        <w:tab w:val="right" w:pos="9000"/>
      </w:tabs>
      <w:ind w:left="4320"/>
      <w:jc w:val="right"/>
      <w:outlineLvl w:val="6"/>
    </w:pPr>
    <w:rPr>
      <w:color w:val="FFFF00"/>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qFormat/>
    <w:rsid w:val="00752DB8"/>
    <w:pPr>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Document Header1 Char,ClauseGroup_Title Char"/>
    <w:link w:val="Heading1"/>
    <w:rsid w:val="00A5749E"/>
    <w:rPr>
      <w:b/>
      <w:sz w:val="36"/>
      <w:lang w:val="en-US" w:eastAsia="en-US"/>
    </w:rPr>
  </w:style>
  <w:style w:type="character" w:customStyle="1" w:styleId="Heading2Char">
    <w:name w:val="Heading 2 Char"/>
    <w:aliases w:val="Title Header2 Char,Clause_No&amp;Name Char"/>
    <w:link w:val="Heading2"/>
    <w:rsid w:val="00A5749E"/>
    <w:rPr>
      <w:b/>
      <w:sz w:val="28"/>
      <w:lang w:val="en-US" w:eastAsia="en-US"/>
    </w:rPr>
  </w:style>
  <w:style w:type="character" w:customStyle="1" w:styleId="SectionHeader3Char">
    <w:name w:val="Section Header3 Char"/>
    <w:aliases w:val="ClauseSub_No&amp;Name Char,Section Header3 Char Char Char"/>
    <w:link w:val="Heading3"/>
    <w:rsid w:val="00A5749E"/>
    <w:rPr>
      <w:b/>
      <w:sz w:val="28"/>
      <w:lang w:val="en-US" w:eastAsia="en-US"/>
    </w:rPr>
  </w:style>
  <w:style w:type="paragraph" w:customStyle="1" w:styleId="Sub-ClauseText">
    <w:name w:val="Sub-Clause Text"/>
    <w:basedOn w:val="Normal"/>
    <w:semiHidden/>
    <w:rsid w:val="00752DB8"/>
    <w:pPr>
      <w:suppressAutoHyphens w:val="0"/>
      <w:spacing w:before="120" w:after="120"/>
    </w:pPr>
    <w:rPr>
      <w:spacing w:val="-4"/>
    </w:rPr>
  </w:style>
  <w:style w:type="character" w:customStyle="1" w:styleId="Heading4Char">
    <w:name w:val="Heading 4 Char"/>
    <w:aliases w:val="Sub-Clause Sub-paragraph Char,ClauseSubSub_No&amp;Name Char, Sub-Clause Sub-paragraph Char"/>
    <w:link w:val="Heading4"/>
    <w:rsid w:val="00A5749E"/>
    <w:rPr>
      <w:spacing w:val="-4"/>
      <w:sz w:val="24"/>
      <w:lang w:val="en-US" w:eastAsia="en-US"/>
    </w:rPr>
  </w:style>
  <w:style w:type="character" w:customStyle="1" w:styleId="Heading5Char">
    <w:name w:val="Heading 5 Char"/>
    <w:link w:val="Heading5"/>
    <w:rsid w:val="00A5749E"/>
    <w:rPr>
      <w:i/>
      <w:sz w:val="24"/>
      <w:lang w:val="en-US" w:eastAsia="en-US"/>
    </w:rPr>
  </w:style>
  <w:style w:type="paragraph" w:styleId="CommentText">
    <w:name w:val="annotation text"/>
    <w:basedOn w:val="Normal"/>
    <w:link w:val="CommentTextChar"/>
    <w:semiHidden/>
    <w:rsid w:val="00F714D6"/>
    <w:rPr>
      <w:sz w:val="20"/>
    </w:rPr>
  </w:style>
  <w:style w:type="character" w:customStyle="1" w:styleId="CommentTextChar">
    <w:name w:val="Comment Text Char"/>
    <w:basedOn w:val="DefaultParagraphFont"/>
    <w:link w:val="CommentText"/>
    <w:semiHidden/>
    <w:rsid w:val="00EF1919"/>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rPr>
      <w:lang w:val="x-none" w:eastAsia="x-none"/>
    </w:rPr>
  </w:style>
  <w:style w:type="character" w:customStyle="1" w:styleId="FooterChar">
    <w:name w:val="Footer Char"/>
    <w:link w:val="Footer"/>
    <w:uiPriority w:val="99"/>
    <w:rsid w:val="005A1A84"/>
    <w:rPr>
      <w:sz w:val="24"/>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rPr>
  </w:style>
  <w:style w:type="character" w:customStyle="1" w:styleId="SubtitleChar">
    <w:name w:val="Subtitle Char"/>
    <w:link w:val="Subtitle"/>
    <w:rsid w:val="00A5749E"/>
    <w:rPr>
      <w:b/>
      <w:sz w:val="44"/>
      <w:lang w:val="en-US" w:eastAsia="en-US"/>
    </w:rPr>
  </w:style>
  <w:style w:type="paragraph" w:styleId="BodyTextIndent2">
    <w:name w:val="Body Text Indent 2"/>
    <w:basedOn w:val="Normal"/>
    <w:link w:val="BodyTextIndent2Char"/>
    <w:rsid w:val="00752DB8"/>
    <w:pPr>
      <w:tabs>
        <w:tab w:val="left" w:pos="720"/>
      </w:tabs>
      <w:suppressAutoHyphens w:val="0"/>
      <w:ind w:left="720" w:hanging="720"/>
    </w:pPr>
  </w:style>
  <w:style w:type="character" w:customStyle="1" w:styleId="BodyTextIndent2Char">
    <w:name w:val="Body Text Indent 2 Char"/>
    <w:link w:val="BodyTextIndent2"/>
    <w:rsid w:val="00E879B9"/>
    <w:rPr>
      <w:sz w:val="24"/>
      <w:lang w:val="en-US" w:eastAsia="en-US" w:bidi="ar-SA"/>
    </w:rPr>
  </w:style>
  <w:style w:type="paragraph" w:styleId="BodyTextIndent3">
    <w:name w:val="Body Text Indent 3"/>
    <w:basedOn w:val="Normal"/>
    <w:link w:val="BodyTextIndent3Char"/>
    <w:rsid w:val="00752DB8"/>
    <w:pPr>
      <w:tabs>
        <w:tab w:val="left" w:pos="540"/>
      </w:tabs>
      <w:spacing w:after="200"/>
      <w:ind w:left="540" w:hanging="540"/>
    </w:pPr>
  </w:style>
  <w:style w:type="character" w:customStyle="1" w:styleId="BodyTextIndent3Char">
    <w:name w:val="Body Text Indent 3 Char"/>
    <w:link w:val="BodyTextIndent3"/>
    <w:rsid w:val="00E879B9"/>
    <w:rPr>
      <w:sz w:val="24"/>
      <w:lang w:val="en-US" w:eastAsia="en-US" w:bidi="ar-SA"/>
    </w:r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color w:val="auto"/>
      <w:sz w:val="24"/>
    </w:rPr>
  </w:style>
  <w:style w:type="character" w:customStyle="1" w:styleId="BodyTextFirstIndentChar">
    <w:name w:val="Body Text First Indent Char"/>
    <w:link w:val="BodyTextFirstIndent"/>
    <w:rsid w:val="00A5749E"/>
    <w:rPr>
      <w:sz w:val="24"/>
      <w:lang w:val="en-US" w:eastAsia="en-US"/>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rsid w:val="00752DB8"/>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0">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rPr>
  </w:style>
  <w:style w:type="character" w:customStyle="1" w:styleId="CommentSubjectChar">
    <w:name w:val="Comment Subject Char"/>
    <w:link w:val="CommentSubject"/>
    <w:semiHidden/>
    <w:rsid w:val="00A5749E"/>
    <w:rPr>
      <w:b/>
      <w:bCs/>
      <w:lang w:val="en-US" w:eastAsia="en-US"/>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numPr>
        <w:numId w:val="22"/>
      </w:numPr>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tabs>
        <w:tab w:val="num" w:pos="360"/>
      </w:tabs>
      <w:ind w:left="360" w:hanging="360"/>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tabs>
        <w:tab w:val="num" w:pos="1080"/>
      </w:tabs>
      <w:spacing w:before="60" w:after="60"/>
      <w:ind w:left="1080" w:hanging="360"/>
    </w:pPr>
    <w:rPr>
      <w:rFonts w:eastAsia="SimSun"/>
      <w:sz w:val="24"/>
      <w:szCs w:val="28"/>
      <w:lang w:eastAsia="zh-CN"/>
    </w:rPr>
  </w:style>
  <w:style w:type="character" w:customStyle="1" w:styleId="SimpleListaChar">
    <w:name w:val="Simple List (a) Char"/>
    <w:link w:val="SimpleLista"/>
    <w:rsid w:val="00FF4F93"/>
    <w:rPr>
      <w:rFonts w:eastAsia="SimSun"/>
      <w:sz w:val="24"/>
      <w:szCs w:val="28"/>
      <w:lang w:val="en-GB" w:eastAsia="zh-CN" w:bidi="ar-SA"/>
    </w:rPr>
  </w:style>
  <w:style w:type="paragraph" w:customStyle="1" w:styleId="itbright">
    <w:name w:val="itb right"/>
    <w:basedOn w:val="Text"/>
    <w:link w:val="itbrightChar"/>
    <w:rsid w:val="003E7B26"/>
    <w:pPr>
      <w:tabs>
        <w:tab w:val="left" w:pos="576"/>
        <w:tab w:val="num" w:pos="720"/>
      </w:tabs>
      <w:ind w:left="576" w:hanging="576"/>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2D3B84"/>
    <w:pPr>
      <w:tabs>
        <w:tab w:val="left" w:pos="1440"/>
        <w:tab w:val="right" w:leader="dot" w:pos="9350"/>
      </w:tabs>
      <w:ind w:left="720"/>
    </w:pPr>
    <w:rPr>
      <w:noProof/>
    </w:r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numPr>
        <w:ilvl w:val="1"/>
        <w:numId w:val="35"/>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numPr>
        <w:numId w:val="36"/>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numPr>
        <w:numId w:val="37"/>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numPr>
        <w:numId w:val="0"/>
      </w:numPr>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numPr>
        <w:numId w:val="34"/>
      </w:numPr>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numPr>
        <w:numId w:val="38"/>
      </w:numPr>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99"/>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paragraph" w:customStyle="1" w:styleId="Style4">
    <w:name w:val="Style 4"/>
    <w:basedOn w:val="Normal"/>
    <w:rsid w:val="00EF1919"/>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EF1919"/>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EF1919"/>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EF1919"/>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EF1919"/>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EF1919"/>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EF1919"/>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EF1919"/>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EF1919"/>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EF1919"/>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EF1919"/>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EF1919"/>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EF1919"/>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EF1919"/>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EF1919"/>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EF1919"/>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8">
    <w:name w:val="Style 8"/>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EF1919"/>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EF1919"/>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EF1919"/>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EF1919"/>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EF1919"/>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EF1919"/>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EF1919"/>
    <w:pPr>
      <w:widowControl w:val="0"/>
      <w:suppressAutoHyphens w:val="0"/>
      <w:overflowPunct/>
      <w:adjustRightInd/>
      <w:spacing w:before="240" w:after="480"/>
      <w:ind w:left="720" w:hanging="720"/>
      <w:jc w:val="center"/>
      <w:textAlignment w:val="auto"/>
    </w:pPr>
    <w:rPr>
      <w:b/>
      <w:bCs/>
      <w:spacing w:val="4"/>
      <w:sz w:val="44"/>
      <w:szCs w:val="46"/>
    </w:rPr>
  </w:style>
  <w:style w:type="table" w:styleId="TableGrid">
    <w:name w:val="Table Grid"/>
    <w:basedOn w:val="TableNormal"/>
    <w:rsid w:val="00EF191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EF1919"/>
    <w:rPr>
      <w:spacing w:val="-2"/>
    </w:rPr>
  </w:style>
  <w:style w:type="paragraph" w:customStyle="1" w:styleId="UGHeader">
    <w:name w:val="UG Header"/>
    <w:basedOn w:val="Header1"/>
    <w:rsid w:val="00EF1919"/>
  </w:style>
  <w:style w:type="paragraph" w:customStyle="1" w:styleId="UG-title">
    <w:name w:val="UG-title"/>
    <w:basedOn w:val="Style7"/>
    <w:rsid w:val="00EF1919"/>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
    <w:name w:val=" Car Car3"/>
    <w:basedOn w:val="Normal"/>
    <w:next w:val="Normal"/>
    <w:rsid w:val="00EF1919"/>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EF1919"/>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styleId="EndnoteText">
    <w:name w:val="endnote text"/>
    <w:basedOn w:val="Normal"/>
    <w:link w:val="EndnoteTextChar"/>
    <w:rsid w:val="00A5749E"/>
    <w:rPr>
      <w:sz w:val="20"/>
    </w:rPr>
  </w:style>
  <w:style w:type="character" w:customStyle="1" w:styleId="EndnoteTextChar">
    <w:name w:val="Endnote Text Char"/>
    <w:link w:val="EndnoteText"/>
    <w:rsid w:val="00A5749E"/>
    <w:rPr>
      <w:lang w:val="en-US" w:eastAsia="en-US"/>
    </w:rPr>
  </w:style>
  <w:style w:type="character" w:styleId="EndnoteReference">
    <w:name w:val="endnote reference"/>
    <w:rsid w:val="00A5749E"/>
    <w:rPr>
      <w:vertAlign w:val="superscript"/>
    </w:rPr>
  </w:style>
  <w:style w:type="paragraph" w:customStyle="1" w:styleId="CharCharCharCharCharCharCharCharCharChar">
    <w:name w:val=" Char Char Char Char Char Char Char Char Char Char"/>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customStyle="1" w:styleId="Default">
    <w:name w:val="Default"/>
    <w:rsid w:val="00D822B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header" Target="header30.xml"/><Relationship Id="rId63" Type="http://schemas.openxmlformats.org/officeDocument/2006/relationships/header" Target="header44.xml"/><Relationship Id="rId68" Type="http://schemas.openxmlformats.org/officeDocument/2006/relationships/footer" Target="footer14.xml"/><Relationship Id="rId84" Type="http://schemas.openxmlformats.org/officeDocument/2006/relationships/footer" Target="footer18.xml"/><Relationship Id="rId89" Type="http://schemas.openxmlformats.org/officeDocument/2006/relationships/header" Target="header63.xml"/><Relationship Id="rId16" Type="http://schemas.openxmlformats.org/officeDocument/2006/relationships/header" Target="header6.xml"/><Relationship Id="rId11" Type="http://schemas.openxmlformats.org/officeDocument/2006/relationships/footer" Target="footer2.xml"/><Relationship Id="rId32" Type="http://schemas.openxmlformats.org/officeDocument/2006/relationships/header" Target="header18.xml"/><Relationship Id="rId37" Type="http://schemas.openxmlformats.org/officeDocument/2006/relationships/header" Target="header22.xml"/><Relationship Id="rId53" Type="http://schemas.openxmlformats.org/officeDocument/2006/relationships/header" Target="header36.xml"/><Relationship Id="rId58" Type="http://schemas.openxmlformats.org/officeDocument/2006/relationships/header" Target="header40.xml"/><Relationship Id="rId74" Type="http://schemas.openxmlformats.org/officeDocument/2006/relationships/header" Target="header52.xml"/><Relationship Id="rId79" Type="http://schemas.openxmlformats.org/officeDocument/2006/relationships/header" Target="header56.xml"/><Relationship Id="rId5" Type="http://schemas.openxmlformats.org/officeDocument/2006/relationships/footnotes" Target="footnotes.xml"/><Relationship Id="rId90" Type="http://schemas.openxmlformats.org/officeDocument/2006/relationships/header" Target="header64.xml"/><Relationship Id="rId95" Type="http://schemas.openxmlformats.org/officeDocument/2006/relationships/header" Target="header69.xml"/><Relationship Id="rId22" Type="http://schemas.openxmlformats.org/officeDocument/2006/relationships/header" Target="header11.xml"/><Relationship Id="rId27"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31.xml"/><Relationship Id="rId64" Type="http://schemas.openxmlformats.org/officeDocument/2006/relationships/footer" Target="footer13.xml"/><Relationship Id="rId69" Type="http://schemas.openxmlformats.org/officeDocument/2006/relationships/header" Target="header48.xml"/><Relationship Id="rId80" Type="http://schemas.openxmlformats.org/officeDocument/2006/relationships/footer" Target="footer17.xml"/><Relationship Id="rId85" Type="http://schemas.openxmlformats.org/officeDocument/2006/relationships/header" Target="header6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41.xml"/><Relationship Id="rId67" Type="http://schemas.openxmlformats.org/officeDocument/2006/relationships/header" Target="header47.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7.xml"/><Relationship Id="rId62" Type="http://schemas.openxmlformats.org/officeDocument/2006/relationships/header" Target="header43.xml"/><Relationship Id="rId70" Type="http://schemas.openxmlformats.org/officeDocument/2006/relationships/header" Target="header49.xml"/><Relationship Id="rId75" Type="http://schemas.openxmlformats.org/officeDocument/2006/relationships/header" Target="header53.xml"/><Relationship Id="rId83" Type="http://schemas.openxmlformats.org/officeDocument/2006/relationships/header" Target="header59.xml"/><Relationship Id="rId88" Type="http://schemas.openxmlformats.org/officeDocument/2006/relationships/footer" Target="footer19.xml"/><Relationship Id="rId91" Type="http://schemas.openxmlformats.org/officeDocument/2006/relationships/header" Target="header65.xml"/><Relationship Id="rId96" Type="http://schemas.openxmlformats.org/officeDocument/2006/relationships/header" Target="header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2.xml"/><Relationship Id="rId57" Type="http://schemas.openxmlformats.org/officeDocument/2006/relationships/header" Target="header39.xm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footer" Target="footer12.xml"/><Relationship Id="rId65" Type="http://schemas.openxmlformats.org/officeDocument/2006/relationships/header" Target="header45.xml"/><Relationship Id="rId73" Type="http://schemas.openxmlformats.org/officeDocument/2006/relationships/header" Target="header51.xml"/><Relationship Id="rId78" Type="http://schemas.openxmlformats.org/officeDocument/2006/relationships/header" Target="header55.xml"/><Relationship Id="rId81" Type="http://schemas.openxmlformats.org/officeDocument/2006/relationships/header" Target="header57.xml"/><Relationship Id="rId86" Type="http://schemas.openxmlformats.org/officeDocument/2006/relationships/header" Target="header61.xml"/><Relationship Id="rId94" Type="http://schemas.openxmlformats.org/officeDocument/2006/relationships/header" Target="header68.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9.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8.xml"/><Relationship Id="rId76" Type="http://schemas.openxmlformats.org/officeDocument/2006/relationships/footer" Target="footer16.xml"/><Relationship Id="rId97" Type="http://schemas.openxmlformats.org/officeDocument/2006/relationships/header" Target="header71.xml"/><Relationship Id="rId7" Type="http://schemas.openxmlformats.org/officeDocument/2006/relationships/image" Target="media/image1.png"/><Relationship Id="rId71" Type="http://schemas.openxmlformats.org/officeDocument/2006/relationships/header" Target="header50.xml"/><Relationship Id="rId92" Type="http://schemas.openxmlformats.org/officeDocument/2006/relationships/header" Target="header66.xml"/><Relationship Id="rId2" Type="http://schemas.openxmlformats.org/officeDocument/2006/relationships/styles" Target="styles.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4.xml"/><Relationship Id="rId45" Type="http://schemas.openxmlformats.org/officeDocument/2006/relationships/header" Target="header28.xml"/><Relationship Id="rId66" Type="http://schemas.openxmlformats.org/officeDocument/2006/relationships/header" Target="header46.xml"/><Relationship Id="rId87" Type="http://schemas.openxmlformats.org/officeDocument/2006/relationships/header" Target="header62.xml"/><Relationship Id="rId61" Type="http://schemas.openxmlformats.org/officeDocument/2006/relationships/header" Target="header42.xml"/><Relationship Id="rId82" Type="http://schemas.openxmlformats.org/officeDocument/2006/relationships/header" Target="header58.xml"/><Relationship Id="rId19" Type="http://schemas.openxmlformats.org/officeDocument/2006/relationships/footer" Target="footer4.xml"/><Relationship Id="rId14" Type="http://schemas.openxmlformats.org/officeDocument/2006/relationships/header" Target="header5.xml"/><Relationship Id="rId30" Type="http://schemas.openxmlformats.org/officeDocument/2006/relationships/header" Target="header17.xml"/><Relationship Id="rId35" Type="http://schemas.openxmlformats.org/officeDocument/2006/relationships/footer" Target="footer8.xml"/><Relationship Id="rId56" Type="http://schemas.openxmlformats.org/officeDocument/2006/relationships/footer" Target="footer11.xml"/><Relationship Id="rId77" Type="http://schemas.openxmlformats.org/officeDocument/2006/relationships/header" Target="header54.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4.xml"/><Relationship Id="rId72" Type="http://schemas.openxmlformats.org/officeDocument/2006/relationships/footer" Target="footer15.xml"/><Relationship Id="rId93" Type="http://schemas.openxmlformats.org/officeDocument/2006/relationships/header" Target="header67.xml"/><Relationship Id="rId98" Type="http://schemas.openxmlformats.org/officeDocument/2006/relationships/header" Target="header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196</Pages>
  <Words>48752</Words>
  <Characters>277892</Characters>
  <Application>Microsoft Office Word</Application>
  <DocSecurity>0</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325993</CharactersWithSpaces>
  <SharedDoc>false</SharedDoc>
  <HLinks>
    <vt:vector size="318" baseType="variant">
      <vt:variant>
        <vt:i4>1376315</vt:i4>
      </vt:variant>
      <vt:variant>
        <vt:i4>317</vt:i4>
      </vt:variant>
      <vt:variant>
        <vt:i4>0</vt:i4>
      </vt:variant>
      <vt:variant>
        <vt:i4>5</vt:i4>
      </vt:variant>
      <vt:variant>
        <vt:lpwstr/>
      </vt:variant>
      <vt:variant>
        <vt:lpwstr>_Toc381980135</vt:lpwstr>
      </vt:variant>
      <vt:variant>
        <vt:i4>1376315</vt:i4>
      </vt:variant>
      <vt:variant>
        <vt:i4>311</vt:i4>
      </vt:variant>
      <vt:variant>
        <vt:i4>0</vt:i4>
      </vt:variant>
      <vt:variant>
        <vt:i4>5</vt:i4>
      </vt:variant>
      <vt:variant>
        <vt:lpwstr/>
      </vt:variant>
      <vt:variant>
        <vt:lpwstr>_Toc381980134</vt:lpwstr>
      </vt:variant>
      <vt:variant>
        <vt:i4>1376315</vt:i4>
      </vt:variant>
      <vt:variant>
        <vt:i4>305</vt:i4>
      </vt:variant>
      <vt:variant>
        <vt:i4>0</vt:i4>
      </vt:variant>
      <vt:variant>
        <vt:i4>5</vt:i4>
      </vt:variant>
      <vt:variant>
        <vt:lpwstr/>
      </vt:variant>
      <vt:variant>
        <vt:lpwstr>_Toc381980133</vt:lpwstr>
      </vt:variant>
      <vt:variant>
        <vt:i4>1376315</vt:i4>
      </vt:variant>
      <vt:variant>
        <vt:i4>299</vt:i4>
      </vt:variant>
      <vt:variant>
        <vt:i4>0</vt:i4>
      </vt:variant>
      <vt:variant>
        <vt:i4>5</vt:i4>
      </vt:variant>
      <vt:variant>
        <vt:lpwstr/>
      </vt:variant>
      <vt:variant>
        <vt:lpwstr>_Toc381980132</vt:lpwstr>
      </vt:variant>
      <vt:variant>
        <vt:i4>1376315</vt:i4>
      </vt:variant>
      <vt:variant>
        <vt:i4>293</vt:i4>
      </vt:variant>
      <vt:variant>
        <vt:i4>0</vt:i4>
      </vt:variant>
      <vt:variant>
        <vt:i4>5</vt:i4>
      </vt:variant>
      <vt:variant>
        <vt:lpwstr/>
      </vt:variant>
      <vt:variant>
        <vt:lpwstr>_Toc381980131</vt:lpwstr>
      </vt:variant>
      <vt:variant>
        <vt:i4>1376315</vt:i4>
      </vt:variant>
      <vt:variant>
        <vt:i4>287</vt:i4>
      </vt:variant>
      <vt:variant>
        <vt:i4>0</vt:i4>
      </vt:variant>
      <vt:variant>
        <vt:i4>5</vt:i4>
      </vt:variant>
      <vt:variant>
        <vt:lpwstr/>
      </vt:variant>
      <vt:variant>
        <vt:lpwstr>_Toc381980130</vt:lpwstr>
      </vt:variant>
      <vt:variant>
        <vt:i4>1310779</vt:i4>
      </vt:variant>
      <vt:variant>
        <vt:i4>281</vt:i4>
      </vt:variant>
      <vt:variant>
        <vt:i4>0</vt:i4>
      </vt:variant>
      <vt:variant>
        <vt:i4>5</vt:i4>
      </vt:variant>
      <vt:variant>
        <vt:lpwstr/>
      </vt:variant>
      <vt:variant>
        <vt:lpwstr>_Toc381980129</vt:lpwstr>
      </vt:variant>
      <vt:variant>
        <vt:i4>1310779</vt:i4>
      </vt:variant>
      <vt:variant>
        <vt:i4>275</vt:i4>
      </vt:variant>
      <vt:variant>
        <vt:i4>0</vt:i4>
      </vt:variant>
      <vt:variant>
        <vt:i4>5</vt:i4>
      </vt:variant>
      <vt:variant>
        <vt:lpwstr/>
      </vt:variant>
      <vt:variant>
        <vt:lpwstr>_Toc381980128</vt:lpwstr>
      </vt:variant>
      <vt:variant>
        <vt:i4>1310779</vt:i4>
      </vt:variant>
      <vt:variant>
        <vt:i4>269</vt:i4>
      </vt:variant>
      <vt:variant>
        <vt:i4>0</vt:i4>
      </vt:variant>
      <vt:variant>
        <vt:i4>5</vt:i4>
      </vt:variant>
      <vt:variant>
        <vt:lpwstr/>
      </vt:variant>
      <vt:variant>
        <vt:lpwstr>_Toc381980127</vt:lpwstr>
      </vt:variant>
      <vt:variant>
        <vt:i4>1310779</vt:i4>
      </vt:variant>
      <vt:variant>
        <vt:i4>263</vt:i4>
      </vt:variant>
      <vt:variant>
        <vt:i4>0</vt:i4>
      </vt:variant>
      <vt:variant>
        <vt:i4>5</vt:i4>
      </vt:variant>
      <vt:variant>
        <vt:lpwstr/>
      </vt:variant>
      <vt:variant>
        <vt:lpwstr>_Toc381980126</vt:lpwstr>
      </vt:variant>
      <vt:variant>
        <vt:i4>1310779</vt:i4>
      </vt:variant>
      <vt:variant>
        <vt:i4>257</vt:i4>
      </vt:variant>
      <vt:variant>
        <vt:i4>0</vt:i4>
      </vt:variant>
      <vt:variant>
        <vt:i4>5</vt:i4>
      </vt:variant>
      <vt:variant>
        <vt:lpwstr/>
      </vt:variant>
      <vt:variant>
        <vt:lpwstr>_Toc381980125</vt:lpwstr>
      </vt:variant>
      <vt:variant>
        <vt:i4>1310779</vt:i4>
      </vt:variant>
      <vt:variant>
        <vt:i4>251</vt:i4>
      </vt:variant>
      <vt:variant>
        <vt:i4>0</vt:i4>
      </vt:variant>
      <vt:variant>
        <vt:i4>5</vt:i4>
      </vt:variant>
      <vt:variant>
        <vt:lpwstr/>
      </vt:variant>
      <vt:variant>
        <vt:lpwstr>_Toc381980124</vt:lpwstr>
      </vt:variant>
      <vt:variant>
        <vt:i4>1310779</vt:i4>
      </vt:variant>
      <vt:variant>
        <vt:i4>245</vt:i4>
      </vt:variant>
      <vt:variant>
        <vt:i4>0</vt:i4>
      </vt:variant>
      <vt:variant>
        <vt:i4>5</vt:i4>
      </vt:variant>
      <vt:variant>
        <vt:lpwstr/>
      </vt:variant>
      <vt:variant>
        <vt:lpwstr>_Toc381980123</vt:lpwstr>
      </vt:variant>
      <vt:variant>
        <vt:i4>1310779</vt:i4>
      </vt:variant>
      <vt:variant>
        <vt:i4>239</vt:i4>
      </vt:variant>
      <vt:variant>
        <vt:i4>0</vt:i4>
      </vt:variant>
      <vt:variant>
        <vt:i4>5</vt:i4>
      </vt:variant>
      <vt:variant>
        <vt:lpwstr/>
      </vt:variant>
      <vt:variant>
        <vt:lpwstr>_Toc381980122</vt:lpwstr>
      </vt:variant>
      <vt:variant>
        <vt:i4>1310779</vt:i4>
      </vt:variant>
      <vt:variant>
        <vt:i4>233</vt:i4>
      </vt:variant>
      <vt:variant>
        <vt:i4>0</vt:i4>
      </vt:variant>
      <vt:variant>
        <vt:i4>5</vt:i4>
      </vt:variant>
      <vt:variant>
        <vt:lpwstr/>
      </vt:variant>
      <vt:variant>
        <vt:lpwstr>_Toc381980121</vt:lpwstr>
      </vt:variant>
      <vt:variant>
        <vt:i4>1310779</vt:i4>
      </vt:variant>
      <vt:variant>
        <vt:i4>227</vt:i4>
      </vt:variant>
      <vt:variant>
        <vt:i4>0</vt:i4>
      </vt:variant>
      <vt:variant>
        <vt:i4>5</vt:i4>
      </vt:variant>
      <vt:variant>
        <vt:lpwstr/>
      </vt:variant>
      <vt:variant>
        <vt:lpwstr>_Toc381980120</vt:lpwstr>
      </vt:variant>
      <vt:variant>
        <vt:i4>1507387</vt:i4>
      </vt:variant>
      <vt:variant>
        <vt:i4>221</vt:i4>
      </vt:variant>
      <vt:variant>
        <vt:i4>0</vt:i4>
      </vt:variant>
      <vt:variant>
        <vt:i4>5</vt:i4>
      </vt:variant>
      <vt:variant>
        <vt:lpwstr/>
      </vt:variant>
      <vt:variant>
        <vt:lpwstr>_Toc381980119</vt:lpwstr>
      </vt:variant>
      <vt:variant>
        <vt:i4>1507387</vt:i4>
      </vt:variant>
      <vt:variant>
        <vt:i4>215</vt:i4>
      </vt:variant>
      <vt:variant>
        <vt:i4>0</vt:i4>
      </vt:variant>
      <vt:variant>
        <vt:i4>5</vt:i4>
      </vt:variant>
      <vt:variant>
        <vt:lpwstr/>
      </vt:variant>
      <vt:variant>
        <vt:lpwstr>_Toc381980118</vt:lpwstr>
      </vt:variant>
      <vt:variant>
        <vt:i4>1507387</vt:i4>
      </vt:variant>
      <vt:variant>
        <vt:i4>209</vt:i4>
      </vt:variant>
      <vt:variant>
        <vt:i4>0</vt:i4>
      </vt:variant>
      <vt:variant>
        <vt:i4>5</vt:i4>
      </vt:variant>
      <vt:variant>
        <vt:lpwstr/>
      </vt:variant>
      <vt:variant>
        <vt:lpwstr>_Toc381980117</vt:lpwstr>
      </vt:variant>
      <vt:variant>
        <vt:i4>1507387</vt:i4>
      </vt:variant>
      <vt:variant>
        <vt:i4>203</vt:i4>
      </vt:variant>
      <vt:variant>
        <vt:i4>0</vt:i4>
      </vt:variant>
      <vt:variant>
        <vt:i4>5</vt:i4>
      </vt:variant>
      <vt:variant>
        <vt:lpwstr/>
      </vt:variant>
      <vt:variant>
        <vt:lpwstr>_Toc381980116</vt:lpwstr>
      </vt:variant>
      <vt:variant>
        <vt:i4>1507387</vt:i4>
      </vt:variant>
      <vt:variant>
        <vt:i4>197</vt:i4>
      </vt:variant>
      <vt:variant>
        <vt:i4>0</vt:i4>
      </vt:variant>
      <vt:variant>
        <vt:i4>5</vt:i4>
      </vt:variant>
      <vt:variant>
        <vt:lpwstr/>
      </vt:variant>
      <vt:variant>
        <vt:lpwstr>_Toc381980115</vt:lpwstr>
      </vt:variant>
      <vt:variant>
        <vt:i4>1507387</vt:i4>
      </vt:variant>
      <vt:variant>
        <vt:i4>191</vt:i4>
      </vt:variant>
      <vt:variant>
        <vt:i4>0</vt:i4>
      </vt:variant>
      <vt:variant>
        <vt:i4>5</vt:i4>
      </vt:variant>
      <vt:variant>
        <vt:lpwstr/>
      </vt:variant>
      <vt:variant>
        <vt:lpwstr>_Toc381980114</vt:lpwstr>
      </vt:variant>
      <vt:variant>
        <vt:i4>1507387</vt:i4>
      </vt:variant>
      <vt:variant>
        <vt:i4>185</vt:i4>
      </vt:variant>
      <vt:variant>
        <vt:i4>0</vt:i4>
      </vt:variant>
      <vt:variant>
        <vt:i4>5</vt:i4>
      </vt:variant>
      <vt:variant>
        <vt:lpwstr/>
      </vt:variant>
      <vt:variant>
        <vt:lpwstr>_Toc381980113</vt:lpwstr>
      </vt:variant>
      <vt:variant>
        <vt:i4>1507387</vt:i4>
      </vt:variant>
      <vt:variant>
        <vt:i4>179</vt:i4>
      </vt:variant>
      <vt:variant>
        <vt:i4>0</vt:i4>
      </vt:variant>
      <vt:variant>
        <vt:i4>5</vt:i4>
      </vt:variant>
      <vt:variant>
        <vt:lpwstr/>
      </vt:variant>
      <vt:variant>
        <vt:lpwstr>_Toc381980112</vt:lpwstr>
      </vt:variant>
      <vt:variant>
        <vt:i4>1507387</vt:i4>
      </vt:variant>
      <vt:variant>
        <vt:i4>173</vt:i4>
      </vt:variant>
      <vt:variant>
        <vt:i4>0</vt:i4>
      </vt:variant>
      <vt:variant>
        <vt:i4>5</vt:i4>
      </vt:variant>
      <vt:variant>
        <vt:lpwstr/>
      </vt:variant>
      <vt:variant>
        <vt:lpwstr>_Toc381980111</vt:lpwstr>
      </vt:variant>
      <vt:variant>
        <vt:i4>1507387</vt:i4>
      </vt:variant>
      <vt:variant>
        <vt:i4>167</vt:i4>
      </vt:variant>
      <vt:variant>
        <vt:i4>0</vt:i4>
      </vt:variant>
      <vt:variant>
        <vt:i4>5</vt:i4>
      </vt:variant>
      <vt:variant>
        <vt:lpwstr/>
      </vt:variant>
      <vt:variant>
        <vt:lpwstr>_Toc381980110</vt:lpwstr>
      </vt:variant>
      <vt:variant>
        <vt:i4>1441851</vt:i4>
      </vt:variant>
      <vt:variant>
        <vt:i4>161</vt:i4>
      </vt:variant>
      <vt:variant>
        <vt:i4>0</vt:i4>
      </vt:variant>
      <vt:variant>
        <vt:i4>5</vt:i4>
      </vt:variant>
      <vt:variant>
        <vt:lpwstr/>
      </vt:variant>
      <vt:variant>
        <vt:lpwstr>_Toc381980109</vt:lpwstr>
      </vt:variant>
      <vt:variant>
        <vt:i4>1441851</vt:i4>
      </vt:variant>
      <vt:variant>
        <vt:i4>155</vt:i4>
      </vt:variant>
      <vt:variant>
        <vt:i4>0</vt:i4>
      </vt:variant>
      <vt:variant>
        <vt:i4>5</vt:i4>
      </vt:variant>
      <vt:variant>
        <vt:lpwstr/>
      </vt:variant>
      <vt:variant>
        <vt:lpwstr>_Toc381980108</vt:lpwstr>
      </vt:variant>
      <vt:variant>
        <vt:i4>1441851</vt:i4>
      </vt:variant>
      <vt:variant>
        <vt:i4>149</vt:i4>
      </vt:variant>
      <vt:variant>
        <vt:i4>0</vt:i4>
      </vt:variant>
      <vt:variant>
        <vt:i4>5</vt:i4>
      </vt:variant>
      <vt:variant>
        <vt:lpwstr/>
      </vt:variant>
      <vt:variant>
        <vt:lpwstr>_Toc381980107</vt:lpwstr>
      </vt:variant>
      <vt:variant>
        <vt:i4>1441851</vt:i4>
      </vt:variant>
      <vt:variant>
        <vt:i4>143</vt:i4>
      </vt:variant>
      <vt:variant>
        <vt:i4>0</vt:i4>
      </vt:variant>
      <vt:variant>
        <vt:i4>5</vt:i4>
      </vt:variant>
      <vt:variant>
        <vt:lpwstr/>
      </vt:variant>
      <vt:variant>
        <vt:lpwstr>_Toc381980106</vt:lpwstr>
      </vt:variant>
      <vt:variant>
        <vt:i4>1441851</vt:i4>
      </vt:variant>
      <vt:variant>
        <vt:i4>137</vt:i4>
      </vt:variant>
      <vt:variant>
        <vt:i4>0</vt:i4>
      </vt:variant>
      <vt:variant>
        <vt:i4>5</vt:i4>
      </vt:variant>
      <vt:variant>
        <vt:lpwstr/>
      </vt:variant>
      <vt:variant>
        <vt:lpwstr>_Toc381980105</vt:lpwstr>
      </vt:variant>
      <vt:variant>
        <vt:i4>1441851</vt:i4>
      </vt:variant>
      <vt:variant>
        <vt:i4>131</vt:i4>
      </vt:variant>
      <vt:variant>
        <vt:i4>0</vt:i4>
      </vt:variant>
      <vt:variant>
        <vt:i4>5</vt:i4>
      </vt:variant>
      <vt:variant>
        <vt:lpwstr/>
      </vt:variant>
      <vt:variant>
        <vt:lpwstr>_Toc381980104</vt:lpwstr>
      </vt:variant>
      <vt:variant>
        <vt:i4>1441851</vt:i4>
      </vt:variant>
      <vt:variant>
        <vt:i4>125</vt:i4>
      </vt:variant>
      <vt:variant>
        <vt:i4>0</vt:i4>
      </vt:variant>
      <vt:variant>
        <vt:i4>5</vt:i4>
      </vt:variant>
      <vt:variant>
        <vt:lpwstr/>
      </vt:variant>
      <vt:variant>
        <vt:lpwstr>_Toc381980103</vt:lpwstr>
      </vt:variant>
      <vt:variant>
        <vt:i4>1441851</vt:i4>
      </vt:variant>
      <vt:variant>
        <vt:i4>119</vt:i4>
      </vt:variant>
      <vt:variant>
        <vt:i4>0</vt:i4>
      </vt:variant>
      <vt:variant>
        <vt:i4>5</vt:i4>
      </vt:variant>
      <vt:variant>
        <vt:lpwstr/>
      </vt:variant>
      <vt:variant>
        <vt:lpwstr>_Toc381980102</vt:lpwstr>
      </vt:variant>
      <vt:variant>
        <vt:i4>1441851</vt:i4>
      </vt:variant>
      <vt:variant>
        <vt:i4>113</vt:i4>
      </vt:variant>
      <vt:variant>
        <vt:i4>0</vt:i4>
      </vt:variant>
      <vt:variant>
        <vt:i4>5</vt:i4>
      </vt:variant>
      <vt:variant>
        <vt:lpwstr/>
      </vt:variant>
      <vt:variant>
        <vt:lpwstr>_Toc381980101</vt:lpwstr>
      </vt:variant>
      <vt:variant>
        <vt:i4>2031674</vt:i4>
      </vt:variant>
      <vt:variant>
        <vt:i4>107</vt:i4>
      </vt:variant>
      <vt:variant>
        <vt:i4>0</vt:i4>
      </vt:variant>
      <vt:variant>
        <vt:i4>5</vt:i4>
      </vt:variant>
      <vt:variant>
        <vt:lpwstr/>
      </vt:variant>
      <vt:variant>
        <vt:lpwstr>_Toc381980099</vt:lpwstr>
      </vt:variant>
      <vt:variant>
        <vt:i4>2031674</vt:i4>
      </vt:variant>
      <vt:variant>
        <vt:i4>101</vt:i4>
      </vt:variant>
      <vt:variant>
        <vt:i4>0</vt:i4>
      </vt:variant>
      <vt:variant>
        <vt:i4>5</vt:i4>
      </vt:variant>
      <vt:variant>
        <vt:lpwstr/>
      </vt:variant>
      <vt:variant>
        <vt:lpwstr>_Toc381980098</vt:lpwstr>
      </vt:variant>
      <vt:variant>
        <vt:i4>2031674</vt:i4>
      </vt:variant>
      <vt:variant>
        <vt:i4>95</vt:i4>
      </vt:variant>
      <vt:variant>
        <vt:i4>0</vt:i4>
      </vt:variant>
      <vt:variant>
        <vt:i4>5</vt:i4>
      </vt:variant>
      <vt:variant>
        <vt:lpwstr/>
      </vt:variant>
      <vt:variant>
        <vt:lpwstr>_Toc381980097</vt:lpwstr>
      </vt:variant>
      <vt:variant>
        <vt:i4>2031674</vt:i4>
      </vt:variant>
      <vt:variant>
        <vt:i4>89</vt:i4>
      </vt:variant>
      <vt:variant>
        <vt:i4>0</vt:i4>
      </vt:variant>
      <vt:variant>
        <vt:i4>5</vt:i4>
      </vt:variant>
      <vt:variant>
        <vt:lpwstr/>
      </vt:variant>
      <vt:variant>
        <vt:lpwstr>_Toc381980096</vt:lpwstr>
      </vt:variant>
      <vt:variant>
        <vt:i4>2031674</vt:i4>
      </vt:variant>
      <vt:variant>
        <vt:i4>83</vt:i4>
      </vt:variant>
      <vt:variant>
        <vt:i4>0</vt:i4>
      </vt:variant>
      <vt:variant>
        <vt:i4>5</vt:i4>
      </vt:variant>
      <vt:variant>
        <vt:lpwstr/>
      </vt:variant>
      <vt:variant>
        <vt:lpwstr>_Toc381980095</vt:lpwstr>
      </vt:variant>
      <vt:variant>
        <vt:i4>2031674</vt:i4>
      </vt:variant>
      <vt:variant>
        <vt:i4>77</vt:i4>
      </vt:variant>
      <vt:variant>
        <vt:i4>0</vt:i4>
      </vt:variant>
      <vt:variant>
        <vt:i4>5</vt:i4>
      </vt:variant>
      <vt:variant>
        <vt:lpwstr/>
      </vt:variant>
      <vt:variant>
        <vt:lpwstr>_Toc381980094</vt:lpwstr>
      </vt:variant>
      <vt:variant>
        <vt:i4>2031674</vt:i4>
      </vt:variant>
      <vt:variant>
        <vt:i4>71</vt:i4>
      </vt:variant>
      <vt:variant>
        <vt:i4>0</vt:i4>
      </vt:variant>
      <vt:variant>
        <vt:i4>5</vt:i4>
      </vt:variant>
      <vt:variant>
        <vt:lpwstr/>
      </vt:variant>
      <vt:variant>
        <vt:lpwstr>_Toc381980093</vt:lpwstr>
      </vt:variant>
      <vt:variant>
        <vt:i4>2031674</vt:i4>
      </vt:variant>
      <vt:variant>
        <vt:i4>65</vt:i4>
      </vt:variant>
      <vt:variant>
        <vt:i4>0</vt:i4>
      </vt:variant>
      <vt:variant>
        <vt:i4>5</vt:i4>
      </vt:variant>
      <vt:variant>
        <vt:lpwstr/>
      </vt:variant>
      <vt:variant>
        <vt:lpwstr>_Toc381980092</vt:lpwstr>
      </vt:variant>
      <vt:variant>
        <vt:i4>2031674</vt:i4>
      </vt:variant>
      <vt:variant>
        <vt:i4>59</vt:i4>
      </vt:variant>
      <vt:variant>
        <vt:i4>0</vt:i4>
      </vt:variant>
      <vt:variant>
        <vt:i4>5</vt:i4>
      </vt:variant>
      <vt:variant>
        <vt:lpwstr/>
      </vt:variant>
      <vt:variant>
        <vt:lpwstr>_Toc381980091</vt:lpwstr>
      </vt:variant>
      <vt:variant>
        <vt:i4>2031674</vt:i4>
      </vt:variant>
      <vt:variant>
        <vt:i4>53</vt:i4>
      </vt:variant>
      <vt:variant>
        <vt:i4>0</vt:i4>
      </vt:variant>
      <vt:variant>
        <vt:i4>5</vt:i4>
      </vt:variant>
      <vt:variant>
        <vt:lpwstr/>
      </vt:variant>
      <vt:variant>
        <vt:lpwstr>_Toc381980090</vt:lpwstr>
      </vt:variant>
      <vt:variant>
        <vt:i4>1966138</vt:i4>
      </vt:variant>
      <vt:variant>
        <vt:i4>47</vt:i4>
      </vt:variant>
      <vt:variant>
        <vt:i4>0</vt:i4>
      </vt:variant>
      <vt:variant>
        <vt:i4>5</vt:i4>
      </vt:variant>
      <vt:variant>
        <vt:lpwstr/>
      </vt:variant>
      <vt:variant>
        <vt:lpwstr>_Toc381980089</vt:lpwstr>
      </vt:variant>
      <vt:variant>
        <vt:i4>1966138</vt:i4>
      </vt:variant>
      <vt:variant>
        <vt:i4>41</vt:i4>
      </vt:variant>
      <vt:variant>
        <vt:i4>0</vt:i4>
      </vt:variant>
      <vt:variant>
        <vt:i4>5</vt:i4>
      </vt:variant>
      <vt:variant>
        <vt:lpwstr/>
      </vt:variant>
      <vt:variant>
        <vt:lpwstr>_Toc381980088</vt:lpwstr>
      </vt:variant>
      <vt:variant>
        <vt:i4>1966138</vt:i4>
      </vt:variant>
      <vt:variant>
        <vt:i4>35</vt:i4>
      </vt:variant>
      <vt:variant>
        <vt:i4>0</vt:i4>
      </vt:variant>
      <vt:variant>
        <vt:i4>5</vt:i4>
      </vt:variant>
      <vt:variant>
        <vt:lpwstr/>
      </vt:variant>
      <vt:variant>
        <vt:lpwstr>_Toc381980087</vt:lpwstr>
      </vt:variant>
      <vt:variant>
        <vt:i4>1966138</vt:i4>
      </vt:variant>
      <vt:variant>
        <vt:i4>29</vt:i4>
      </vt:variant>
      <vt:variant>
        <vt:i4>0</vt:i4>
      </vt:variant>
      <vt:variant>
        <vt:i4>5</vt:i4>
      </vt:variant>
      <vt:variant>
        <vt:lpwstr/>
      </vt:variant>
      <vt:variant>
        <vt:lpwstr>_Toc381980086</vt:lpwstr>
      </vt:variant>
      <vt:variant>
        <vt:i4>1966138</vt:i4>
      </vt:variant>
      <vt:variant>
        <vt:i4>23</vt:i4>
      </vt:variant>
      <vt:variant>
        <vt:i4>0</vt:i4>
      </vt:variant>
      <vt:variant>
        <vt:i4>5</vt:i4>
      </vt:variant>
      <vt:variant>
        <vt:lpwstr/>
      </vt:variant>
      <vt:variant>
        <vt:lpwstr>_Toc381980085</vt:lpwstr>
      </vt:variant>
      <vt:variant>
        <vt:i4>1966138</vt:i4>
      </vt:variant>
      <vt:variant>
        <vt:i4>17</vt:i4>
      </vt:variant>
      <vt:variant>
        <vt:i4>0</vt:i4>
      </vt:variant>
      <vt:variant>
        <vt:i4>5</vt:i4>
      </vt:variant>
      <vt:variant>
        <vt:lpwstr/>
      </vt:variant>
      <vt:variant>
        <vt:lpwstr>_Toc381980084</vt:lpwstr>
      </vt:variant>
      <vt:variant>
        <vt:i4>1966138</vt:i4>
      </vt:variant>
      <vt:variant>
        <vt:i4>11</vt:i4>
      </vt:variant>
      <vt:variant>
        <vt:i4>0</vt:i4>
      </vt:variant>
      <vt:variant>
        <vt:i4>5</vt:i4>
      </vt:variant>
      <vt:variant>
        <vt:lpwstr/>
      </vt:variant>
      <vt:variant>
        <vt:lpwstr>_Toc381980083</vt:lpwstr>
      </vt:variant>
      <vt:variant>
        <vt:i4>1966138</vt:i4>
      </vt:variant>
      <vt:variant>
        <vt:i4>5</vt:i4>
      </vt:variant>
      <vt:variant>
        <vt:i4>0</vt:i4>
      </vt:variant>
      <vt:variant>
        <vt:i4>5</vt:i4>
      </vt:variant>
      <vt:variant>
        <vt:lpwstr/>
      </vt:variant>
      <vt:variant>
        <vt:lpwstr>_Toc381980082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2019-02-01T12:24:00Z</dcterms:created>
  <dcterms:modified xsi:type="dcterms:W3CDTF">2019-02-01T12:24:00Z</dcterms:modified>
</cp:coreProperties>
</file>