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33C3" w14:textId="785D17D2" w:rsidR="006F78A7" w:rsidRDefault="003E70B0" w:rsidP="006F78A7">
      <w:pPr>
        <w:jc w:val="center"/>
      </w:pPr>
      <w:bookmarkStart w:id="0" w:name="_GoBack"/>
      <w:bookmarkEnd w:id="0"/>
      <w:r>
        <w:rPr>
          <w:noProof/>
        </w:rPr>
        <w:drawing>
          <wp:inline distT="0" distB="0" distL="0" distR="0" wp14:anchorId="21865337" wp14:editId="56C255A9">
            <wp:extent cx="223837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771650"/>
                    </a:xfrm>
                    <a:prstGeom prst="rect">
                      <a:avLst/>
                    </a:prstGeom>
                    <a:noFill/>
                    <a:ln>
                      <a:noFill/>
                    </a:ln>
                  </pic:spPr>
                </pic:pic>
              </a:graphicData>
            </a:graphic>
          </wp:inline>
        </w:drawing>
      </w:r>
    </w:p>
    <w:p w14:paraId="7638B10E" w14:textId="77777777" w:rsidR="006578D1" w:rsidRDefault="006578D1">
      <w:pPr>
        <w:jc w:val="center"/>
        <w:rPr>
          <w:b/>
          <w:sz w:val="36"/>
        </w:rPr>
      </w:pPr>
    </w:p>
    <w:p w14:paraId="77ED5188" w14:textId="77777777" w:rsidR="006578D1" w:rsidRDefault="006578D1">
      <w:pPr>
        <w:jc w:val="center"/>
        <w:rPr>
          <w:b/>
          <w:sz w:val="36"/>
        </w:rPr>
      </w:pPr>
      <w:r>
        <w:rPr>
          <w:b/>
          <w:sz w:val="36"/>
        </w:rPr>
        <w:t>FORM OF CONTRACT FOR CONSULTING SERVICES</w:t>
      </w:r>
    </w:p>
    <w:p w14:paraId="665DBA87" w14:textId="77777777" w:rsidR="006578D1" w:rsidRDefault="006578D1">
      <w:pPr>
        <w:tabs>
          <w:tab w:val="left" w:pos="6160"/>
        </w:tabs>
        <w:rPr>
          <w:b/>
          <w:sz w:val="36"/>
        </w:rPr>
      </w:pPr>
      <w:r>
        <w:rPr>
          <w:b/>
          <w:sz w:val="36"/>
        </w:rPr>
        <w:tab/>
      </w:r>
    </w:p>
    <w:p w14:paraId="34C9AB14" w14:textId="77777777" w:rsidR="006578D1" w:rsidRDefault="006578D1">
      <w:pPr>
        <w:rPr>
          <w:b/>
        </w:rPr>
      </w:pPr>
    </w:p>
    <w:p w14:paraId="37B4F688" w14:textId="77777777" w:rsidR="006578D1" w:rsidRDefault="006578D1">
      <w:pPr>
        <w:rPr>
          <w:b/>
        </w:rPr>
      </w:pPr>
    </w:p>
    <w:p w14:paraId="34629833" w14:textId="77777777" w:rsidR="006578D1" w:rsidRDefault="006578D1">
      <w:pPr>
        <w:rPr>
          <w:b/>
        </w:rPr>
      </w:pPr>
    </w:p>
    <w:p w14:paraId="4575995E" w14:textId="77777777" w:rsidR="006578D1" w:rsidRDefault="006578D1">
      <w:pPr>
        <w:rPr>
          <w:b/>
        </w:rPr>
      </w:pPr>
    </w:p>
    <w:p w14:paraId="4B8997DE" w14:textId="77777777" w:rsidR="006578D1" w:rsidRDefault="006578D1">
      <w:pPr>
        <w:rPr>
          <w:b/>
        </w:rPr>
      </w:pPr>
    </w:p>
    <w:p w14:paraId="78940EFD" w14:textId="77777777" w:rsidR="006578D1" w:rsidRDefault="006578D1">
      <w:pPr>
        <w:jc w:val="center"/>
        <w:rPr>
          <w:b/>
          <w:sz w:val="72"/>
        </w:rPr>
      </w:pPr>
      <w:r>
        <w:rPr>
          <w:b/>
          <w:sz w:val="72"/>
        </w:rPr>
        <w:t>Small Assignments</w:t>
      </w:r>
    </w:p>
    <w:p w14:paraId="630FFCF7" w14:textId="77777777" w:rsidR="006578D1" w:rsidRDefault="006578D1">
      <w:pPr>
        <w:jc w:val="center"/>
        <w:rPr>
          <w:sz w:val="48"/>
        </w:rPr>
      </w:pPr>
      <w:r>
        <w:rPr>
          <w:sz w:val="48"/>
        </w:rPr>
        <w:t>Time-Based Payments</w:t>
      </w:r>
    </w:p>
    <w:p w14:paraId="77686FB6" w14:textId="77777777" w:rsidR="006578D1" w:rsidRDefault="006578D1">
      <w:pPr>
        <w:rPr>
          <w:b/>
        </w:rPr>
      </w:pPr>
    </w:p>
    <w:p w14:paraId="7C928D1A" w14:textId="77777777" w:rsidR="006578D1" w:rsidRDefault="006578D1">
      <w:pPr>
        <w:jc w:val="center"/>
      </w:pPr>
    </w:p>
    <w:p w14:paraId="1D3C258B" w14:textId="77777777" w:rsidR="006578D1" w:rsidRDefault="006578D1">
      <w:pPr>
        <w:jc w:val="center"/>
      </w:pPr>
    </w:p>
    <w:p w14:paraId="27790C28" w14:textId="77777777" w:rsidR="006578D1" w:rsidRDefault="006578D1">
      <w:pPr>
        <w:jc w:val="center"/>
      </w:pPr>
    </w:p>
    <w:p w14:paraId="69D41905" w14:textId="77777777" w:rsidR="006578D1" w:rsidRDefault="006578D1">
      <w:pPr>
        <w:jc w:val="center"/>
      </w:pPr>
    </w:p>
    <w:p w14:paraId="08D0C164" w14:textId="77777777" w:rsidR="006578D1" w:rsidRDefault="006578D1">
      <w:pPr>
        <w:jc w:val="center"/>
        <w:rPr>
          <w:sz w:val="40"/>
        </w:rPr>
      </w:pPr>
      <w:r>
        <w:rPr>
          <w:sz w:val="40"/>
        </w:rPr>
        <w:t>Public Procurement Board</w:t>
      </w:r>
    </w:p>
    <w:p w14:paraId="4B97D45F" w14:textId="77777777" w:rsidR="006578D1" w:rsidRDefault="006578D1">
      <w:pPr>
        <w:jc w:val="center"/>
        <w:rPr>
          <w:sz w:val="40"/>
        </w:rPr>
      </w:pPr>
    </w:p>
    <w:p w14:paraId="1ABB1F73" w14:textId="77777777" w:rsidR="006578D1" w:rsidRDefault="006578D1">
      <w:pPr>
        <w:jc w:val="center"/>
        <w:rPr>
          <w:sz w:val="36"/>
        </w:rPr>
      </w:pPr>
      <w:smartTag w:uri="urn:schemas-microsoft-com:office:smarttags" w:element="place">
        <w:smartTag w:uri="urn:schemas-microsoft-com:office:smarttags" w:element="City">
          <w:r>
            <w:rPr>
              <w:sz w:val="40"/>
            </w:rPr>
            <w:t>Accra</w:t>
          </w:r>
        </w:smartTag>
        <w:r>
          <w:rPr>
            <w:sz w:val="40"/>
          </w:rPr>
          <w:t xml:space="preserve">, </w:t>
        </w:r>
        <w:smartTag w:uri="urn:schemas-microsoft-com:office:smarttags" w:element="country-region">
          <w:r>
            <w:rPr>
              <w:sz w:val="40"/>
            </w:rPr>
            <w:t>Ghana</w:t>
          </w:r>
        </w:smartTag>
      </w:smartTag>
    </w:p>
    <w:p w14:paraId="17B23793" w14:textId="77777777" w:rsidR="006578D1" w:rsidRDefault="006578D1">
      <w:pPr>
        <w:jc w:val="center"/>
        <w:rPr>
          <w:sz w:val="28"/>
        </w:rPr>
      </w:pPr>
    </w:p>
    <w:p w14:paraId="2B0AD01B" w14:textId="77777777" w:rsidR="006578D1" w:rsidRDefault="006578D1">
      <w:pPr>
        <w:jc w:val="center"/>
        <w:rPr>
          <w:sz w:val="28"/>
        </w:rPr>
      </w:pPr>
    </w:p>
    <w:p w14:paraId="58DE5D25" w14:textId="77777777" w:rsidR="006578D1" w:rsidRDefault="006578D1">
      <w:pPr>
        <w:jc w:val="center"/>
        <w:rPr>
          <w:sz w:val="28"/>
        </w:rPr>
      </w:pPr>
    </w:p>
    <w:p w14:paraId="65A83D44" w14:textId="77777777" w:rsidR="006578D1" w:rsidRDefault="006578D1">
      <w:pPr>
        <w:pStyle w:val="Heading1"/>
        <w:rPr>
          <w:b/>
        </w:rPr>
        <w:sectPr w:rsidR="006578D1">
          <w:headerReference w:type="even" r:id="rId8"/>
          <w:headerReference w:type="default" r:id="rId9"/>
          <w:footerReference w:type="default" r:id="rId10"/>
          <w:pgSz w:w="12240" w:h="15840" w:code="1"/>
          <w:pgMar w:top="1440" w:right="1800" w:bottom="1440" w:left="1800" w:header="720" w:footer="720" w:gutter="0"/>
          <w:pgNumType w:start="1"/>
          <w:cols w:space="720"/>
          <w:titlePg/>
        </w:sectPr>
      </w:pPr>
      <w:r>
        <w:rPr>
          <w:b/>
        </w:rPr>
        <w:t>September 2003</w:t>
      </w:r>
    </w:p>
    <w:p w14:paraId="024337F8" w14:textId="77777777" w:rsidR="006578D1" w:rsidRDefault="006578D1">
      <w:pPr>
        <w:jc w:val="center"/>
        <w:rPr>
          <w:b/>
        </w:rPr>
      </w:pPr>
      <w:r>
        <w:rPr>
          <w:b/>
        </w:rPr>
        <w:lastRenderedPageBreak/>
        <w:t>STANDARD FORM OF CONTRACT FOR CONSULTING SERVICES</w:t>
      </w:r>
    </w:p>
    <w:p w14:paraId="67C6C589" w14:textId="77777777" w:rsidR="006578D1" w:rsidRDefault="006578D1">
      <w:pPr>
        <w:jc w:val="center"/>
        <w:rPr>
          <w:b/>
        </w:rPr>
      </w:pPr>
    </w:p>
    <w:p w14:paraId="4F950B90" w14:textId="77777777" w:rsidR="006578D1" w:rsidRDefault="006578D1">
      <w:pPr>
        <w:jc w:val="center"/>
        <w:rPr>
          <w:b/>
        </w:rPr>
      </w:pPr>
      <w:r>
        <w:rPr>
          <w:b/>
        </w:rPr>
        <w:t xml:space="preserve">SMALL ASSIGNMENTS </w:t>
      </w:r>
    </w:p>
    <w:p w14:paraId="23E96849" w14:textId="77777777" w:rsidR="006578D1" w:rsidRDefault="006578D1">
      <w:pPr>
        <w:jc w:val="center"/>
        <w:rPr>
          <w:b/>
        </w:rPr>
      </w:pPr>
    </w:p>
    <w:p w14:paraId="4C526B3F" w14:textId="77777777" w:rsidR="006578D1" w:rsidRDefault="006578D1">
      <w:pPr>
        <w:jc w:val="center"/>
        <w:rPr>
          <w:b/>
        </w:rPr>
      </w:pPr>
      <w:r>
        <w:rPr>
          <w:b/>
        </w:rPr>
        <w:t>TIME-BASED PAYMENTS</w:t>
      </w:r>
    </w:p>
    <w:p w14:paraId="10E9289B" w14:textId="77777777" w:rsidR="006578D1" w:rsidRDefault="006578D1">
      <w:pPr>
        <w:jc w:val="center"/>
        <w:rPr>
          <w:b/>
        </w:rPr>
      </w:pPr>
    </w:p>
    <w:p w14:paraId="5BC7782E" w14:textId="77777777" w:rsidR="006578D1" w:rsidRDefault="006578D1">
      <w:pPr>
        <w:jc w:val="center"/>
        <w:rPr>
          <w:b/>
        </w:rPr>
      </w:pPr>
    </w:p>
    <w:p w14:paraId="0E5A6D8E" w14:textId="77777777" w:rsidR="006578D1" w:rsidRDefault="006578D1">
      <w:pPr>
        <w:jc w:val="center"/>
        <w:rPr>
          <w:b/>
        </w:rPr>
      </w:pPr>
      <w:r>
        <w:rPr>
          <w:b/>
        </w:rPr>
        <w:t>CONTRACT</w:t>
      </w:r>
    </w:p>
    <w:p w14:paraId="3E29A931" w14:textId="77777777" w:rsidR="006578D1" w:rsidRDefault="006578D1">
      <w:pPr>
        <w:jc w:val="center"/>
        <w:rPr>
          <w:b/>
        </w:rPr>
      </w:pPr>
    </w:p>
    <w:p w14:paraId="5F4C9703" w14:textId="77777777" w:rsidR="006578D1" w:rsidRDefault="006578D1">
      <w:pPr>
        <w:jc w:val="both"/>
      </w:pPr>
      <w:r>
        <w:t xml:space="preserve">THIS CONTRACT (“Contract”) is entered into this ____, _____ 20_______  </w:t>
      </w:r>
      <w:r>
        <w:rPr>
          <w:i/>
        </w:rPr>
        <w:t>[insert starting date of assignment]</w:t>
      </w:r>
      <w:r>
        <w:t xml:space="preserve">, BETWEEN ____________________________  </w:t>
      </w:r>
      <w:r>
        <w:rPr>
          <w:i/>
        </w:rPr>
        <w:t xml:space="preserve">[insert Client’s name] </w:t>
      </w:r>
      <w:r>
        <w:t>(“the Client”) having its principal place of business at _________________________</w:t>
      </w:r>
      <w:r>
        <w:rPr>
          <w:i/>
        </w:rPr>
        <w:t xml:space="preserve"> [insert Client’s address]</w:t>
      </w:r>
      <w:r>
        <w:t>, OF THE ONE PART and _____________________________________</w:t>
      </w:r>
      <w:r>
        <w:rPr>
          <w:i/>
        </w:rPr>
        <w:t>[insert Consultant’s name]</w:t>
      </w:r>
      <w:r>
        <w:rPr>
          <w:iCs/>
        </w:rPr>
        <w:t xml:space="preserve"> __________________________________________________</w:t>
      </w:r>
      <w:r>
        <w:t xml:space="preserve"> (“the Consultant”) having its principal office located at __________________________________ </w:t>
      </w:r>
      <w:r>
        <w:rPr>
          <w:i/>
        </w:rPr>
        <w:t xml:space="preserve">[insert Consultant’s address] </w:t>
      </w:r>
      <w:r>
        <w:rPr>
          <w:iCs/>
        </w:rPr>
        <w:t>OF THE OTHER PART</w:t>
      </w:r>
      <w:r>
        <w:rPr>
          <w:i/>
        </w:rPr>
        <w:t>.</w:t>
      </w:r>
    </w:p>
    <w:p w14:paraId="184A429B" w14:textId="77777777" w:rsidR="006578D1" w:rsidRDefault="006578D1">
      <w:pPr>
        <w:jc w:val="both"/>
      </w:pPr>
    </w:p>
    <w:p w14:paraId="73E9F917" w14:textId="77777777" w:rsidR="006578D1" w:rsidRDefault="006578D1">
      <w:pPr>
        <w:jc w:val="both"/>
      </w:pPr>
      <w:r>
        <w:t>WHEREAS, the Client wishes to have the Consultant perform the services hereinafter referred to, and</w:t>
      </w:r>
    </w:p>
    <w:p w14:paraId="7205DDD0" w14:textId="77777777" w:rsidR="006578D1" w:rsidRDefault="006578D1">
      <w:pPr>
        <w:jc w:val="both"/>
      </w:pPr>
    </w:p>
    <w:p w14:paraId="661B7B82" w14:textId="77777777" w:rsidR="006578D1" w:rsidRDefault="006578D1">
      <w:pPr>
        <w:jc w:val="both"/>
      </w:pPr>
      <w:r>
        <w:t>WHEREAS, the Consultant is willing to perform these services,</w:t>
      </w:r>
    </w:p>
    <w:p w14:paraId="475E094F" w14:textId="77777777" w:rsidR="006578D1" w:rsidRDefault="006578D1">
      <w:pPr>
        <w:jc w:val="both"/>
      </w:pPr>
    </w:p>
    <w:p w14:paraId="7D9808CB" w14:textId="77777777" w:rsidR="006578D1" w:rsidRDefault="006578D1">
      <w:pPr>
        <w:jc w:val="both"/>
      </w:pPr>
      <w:r>
        <w:t>NOW THEREFORE THE PARTIES HEREIN HEREBY agree as follows:</w:t>
      </w:r>
    </w:p>
    <w:p w14:paraId="4C963F91" w14:textId="77777777" w:rsidR="006578D1" w:rsidRDefault="006578D1">
      <w:pPr>
        <w:jc w:val="both"/>
      </w:pPr>
    </w:p>
    <w:tbl>
      <w:tblPr>
        <w:tblW w:w="0" w:type="auto"/>
        <w:tblLayout w:type="fixed"/>
        <w:tblLook w:val="0000" w:firstRow="0" w:lastRow="0" w:firstColumn="0" w:lastColumn="0" w:noHBand="0" w:noVBand="0"/>
      </w:tblPr>
      <w:tblGrid>
        <w:gridCol w:w="2178"/>
        <w:gridCol w:w="7110"/>
      </w:tblGrid>
      <w:tr w:rsidR="006578D1" w14:paraId="0E4FC3E0" w14:textId="77777777">
        <w:tblPrEx>
          <w:tblCellMar>
            <w:top w:w="0" w:type="dxa"/>
            <w:bottom w:w="0" w:type="dxa"/>
          </w:tblCellMar>
        </w:tblPrEx>
        <w:tc>
          <w:tcPr>
            <w:tcW w:w="2178" w:type="dxa"/>
          </w:tcPr>
          <w:p w14:paraId="3B118634" w14:textId="77777777" w:rsidR="006578D1" w:rsidRDefault="006578D1">
            <w:pPr>
              <w:tabs>
                <w:tab w:val="left" w:pos="360"/>
              </w:tabs>
              <w:jc w:val="both"/>
              <w:rPr>
                <w:b/>
              </w:rPr>
            </w:pPr>
            <w:r>
              <w:rPr>
                <w:b/>
              </w:rPr>
              <w:t>1.</w:t>
            </w:r>
            <w:r>
              <w:rPr>
                <w:b/>
              </w:rPr>
              <w:tab/>
              <w:t>Services</w:t>
            </w:r>
          </w:p>
        </w:tc>
        <w:tc>
          <w:tcPr>
            <w:tcW w:w="7110" w:type="dxa"/>
          </w:tcPr>
          <w:p w14:paraId="2A563B47" w14:textId="77777777" w:rsidR="006578D1" w:rsidRDefault="006578D1">
            <w:pPr>
              <w:tabs>
                <w:tab w:val="left" w:pos="720"/>
                <w:tab w:val="left" w:pos="1080"/>
              </w:tabs>
              <w:ind w:left="702" w:hanging="702"/>
              <w:jc w:val="both"/>
            </w:pPr>
            <w:r>
              <w:t>(i)</w:t>
            </w:r>
            <w:r>
              <w:tab/>
              <w:t>The Consultant shall perform the services specified in Annex A, “Terms of Reference including Scope of Services,” which is made an integral part of this Contract (“the Services”).</w:t>
            </w:r>
          </w:p>
          <w:p w14:paraId="492CEA16" w14:textId="77777777" w:rsidR="006578D1" w:rsidRDefault="006578D1">
            <w:pPr>
              <w:tabs>
                <w:tab w:val="left" w:pos="720"/>
                <w:tab w:val="left" w:pos="1080"/>
              </w:tabs>
              <w:ind w:left="702" w:hanging="702"/>
              <w:jc w:val="both"/>
            </w:pPr>
          </w:p>
          <w:p w14:paraId="5B1D18EB" w14:textId="77777777" w:rsidR="006578D1" w:rsidRDefault="006578D1">
            <w:pPr>
              <w:ind w:left="702" w:hanging="702"/>
              <w:jc w:val="both"/>
            </w:pPr>
            <w:r>
              <w:t>(ii)</w:t>
            </w:r>
            <w:r>
              <w:tab/>
              <w:t>The Consultant shall provide the reports listed in Annex B, “Consultant's Reporting Obligations,” within the time periods listed in such Annex, and the personnel listed in Annex C, “Cost Estimate of Services, List of Personnel and Schedule of Rates” to perform the Services.</w:t>
            </w:r>
          </w:p>
          <w:p w14:paraId="0651E1CA" w14:textId="77777777" w:rsidR="006578D1" w:rsidRDefault="006578D1">
            <w:pPr>
              <w:ind w:left="702" w:hanging="702"/>
              <w:jc w:val="both"/>
            </w:pPr>
          </w:p>
        </w:tc>
      </w:tr>
      <w:tr w:rsidR="006578D1" w14:paraId="02909D63" w14:textId="77777777">
        <w:tblPrEx>
          <w:tblCellMar>
            <w:top w:w="0" w:type="dxa"/>
            <w:bottom w:w="0" w:type="dxa"/>
          </w:tblCellMar>
        </w:tblPrEx>
        <w:tc>
          <w:tcPr>
            <w:tcW w:w="2178" w:type="dxa"/>
          </w:tcPr>
          <w:p w14:paraId="251A1269" w14:textId="77777777" w:rsidR="006578D1" w:rsidRDefault="006578D1">
            <w:pPr>
              <w:tabs>
                <w:tab w:val="left" w:pos="360"/>
              </w:tabs>
              <w:jc w:val="both"/>
              <w:rPr>
                <w:b/>
              </w:rPr>
            </w:pPr>
            <w:r>
              <w:rPr>
                <w:b/>
              </w:rPr>
              <w:t>2.</w:t>
            </w:r>
            <w:r>
              <w:rPr>
                <w:b/>
              </w:rPr>
              <w:tab/>
              <w:t>Term</w:t>
            </w:r>
          </w:p>
        </w:tc>
        <w:tc>
          <w:tcPr>
            <w:tcW w:w="7110" w:type="dxa"/>
          </w:tcPr>
          <w:p w14:paraId="74411C29" w14:textId="77777777" w:rsidR="006578D1" w:rsidRDefault="006578D1">
            <w:pPr>
              <w:jc w:val="both"/>
            </w:pPr>
            <w:r>
              <w:t xml:space="preserve">The Consultant shall perform the Services from the period commencing ____, ______ 20____ </w:t>
            </w:r>
            <w:r>
              <w:rPr>
                <w:i/>
                <w:sz w:val="20"/>
              </w:rPr>
              <w:t>[insert start date]</w:t>
            </w:r>
            <w:r>
              <w:t xml:space="preserve"> and ending through ______, ______ 20___ </w:t>
            </w:r>
            <w:r>
              <w:rPr>
                <w:i/>
                <w:sz w:val="20"/>
              </w:rPr>
              <w:t xml:space="preserve">[insert completion date] </w:t>
            </w:r>
            <w:r>
              <w:t>or any other period as may be subsequently agreed by the parties in writing.</w:t>
            </w:r>
          </w:p>
          <w:p w14:paraId="00E23ED2" w14:textId="77777777" w:rsidR="006578D1" w:rsidRDefault="006578D1">
            <w:pPr>
              <w:jc w:val="both"/>
            </w:pPr>
          </w:p>
        </w:tc>
      </w:tr>
      <w:tr w:rsidR="006578D1" w14:paraId="15C9261D" w14:textId="77777777">
        <w:tblPrEx>
          <w:tblCellMar>
            <w:top w:w="0" w:type="dxa"/>
            <w:bottom w:w="0" w:type="dxa"/>
          </w:tblCellMar>
        </w:tblPrEx>
        <w:tc>
          <w:tcPr>
            <w:tcW w:w="2178" w:type="dxa"/>
          </w:tcPr>
          <w:p w14:paraId="00F2A10F" w14:textId="77777777" w:rsidR="006578D1" w:rsidRDefault="006578D1">
            <w:pPr>
              <w:tabs>
                <w:tab w:val="left" w:pos="360"/>
              </w:tabs>
              <w:jc w:val="both"/>
              <w:rPr>
                <w:b/>
              </w:rPr>
            </w:pPr>
            <w:r>
              <w:rPr>
                <w:b/>
              </w:rPr>
              <w:t>3.</w:t>
            </w:r>
            <w:r>
              <w:rPr>
                <w:b/>
              </w:rPr>
              <w:tab/>
              <w:t>Payment</w:t>
            </w:r>
          </w:p>
        </w:tc>
        <w:tc>
          <w:tcPr>
            <w:tcW w:w="7110" w:type="dxa"/>
          </w:tcPr>
          <w:p w14:paraId="77195D00" w14:textId="77777777" w:rsidR="006578D1" w:rsidRDefault="006578D1">
            <w:pPr>
              <w:tabs>
                <w:tab w:val="left" w:pos="702"/>
                <w:tab w:val="left" w:pos="1080"/>
              </w:tabs>
              <w:ind w:left="702" w:hanging="720"/>
              <w:jc w:val="both"/>
            </w:pPr>
            <w:r>
              <w:t>A.</w:t>
            </w:r>
            <w:r>
              <w:tab/>
            </w:r>
            <w:r>
              <w:rPr>
                <w:u w:val="single"/>
              </w:rPr>
              <w:t>Ceiling</w:t>
            </w:r>
          </w:p>
          <w:p w14:paraId="2311C26E" w14:textId="77777777" w:rsidR="006578D1" w:rsidRDefault="006578D1">
            <w:pPr>
              <w:tabs>
                <w:tab w:val="left" w:pos="702"/>
                <w:tab w:val="left" w:pos="1080"/>
              </w:tabs>
              <w:ind w:left="702" w:hanging="720"/>
              <w:jc w:val="both"/>
            </w:pPr>
          </w:p>
          <w:p w14:paraId="7B5CCDD9" w14:textId="77777777" w:rsidR="006578D1" w:rsidRDefault="006578D1">
            <w:pPr>
              <w:tabs>
                <w:tab w:val="left" w:pos="702"/>
                <w:tab w:val="left" w:pos="1080"/>
              </w:tabs>
              <w:ind w:left="702" w:hanging="720"/>
              <w:jc w:val="both"/>
            </w:pPr>
            <w:r>
              <w:tab/>
              <w:t>For Services rendered pursuant to Annex A, the Client shall pay the Consultant an amount not exceeding a (ceiling) _________</w:t>
            </w:r>
            <w:r>
              <w:rPr>
                <w:i/>
                <w:sz w:val="20"/>
              </w:rPr>
              <w:t xml:space="preserve">[insert ceiling amount].  </w:t>
            </w:r>
            <w:r>
              <w:t xml:space="preserve">This amount has been established based on the understanding that it includes all of the </w:t>
            </w:r>
            <w:r>
              <w:lastRenderedPageBreak/>
              <w:t>Consultant’s costs and profits as well as any tax obligation that may be imposed on the Consultant.  The payments made under The Contract consist of the Consultant's remuneration as defined in sub-paragraph B below and of the reimbursable expenditures as defined in sub-paragraph C below.</w:t>
            </w:r>
          </w:p>
          <w:p w14:paraId="32520082" w14:textId="77777777" w:rsidR="006578D1" w:rsidRDefault="006578D1">
            <w:pPr>
              <w:tabs>
                <w:tab w:val="left" w:pos="702"/>
                <w:tab w:val="left" w:pos="1080"/>
              </w:tabs>
              <w:ind w:left="702" w:hanging="720"/>
              <w:jc w:val="both"/>
            </w:pPr>
          </w:p>
          <w:p w14:paraId="0EEA4CAD" w14:textId="77777777" w:rsidR="006578D1" w:rsidRDefault="006578D1">
            <w:pPr>
              <w:tabs>
                <w:tab w:val="left" w:pos="792"/>
              </w:tabs>
              <w:ind w:left="792" w:hanging="792"/>
              <w:jc w:val="both"/>
            </w:pPr>
            <w:r>
              <w:t>B.</w:t>
            </w:r>
            <w:r>
              <w:tab/>
            </w:r>
            <w:r>
              <w:rPr>
                <w:u w:val="single"/>
              </w:rPr>
              <w:t>Remuneration</w:t>
            </w:r>
          </w:p>
          <w:p w14:paraId="4D8C4D55" w14:textId="77777777" w:rsidR="006578D1" w:rsidRDefault="006578D1">
            <w:pPr>
              <w:tabs>
                <w:tab w:val="left" w:pos="792"/>
              </w:tabs>
              <w:ind w:left="792" w:hanging="792"/>
              <w:jc w:val="both"/>
            </w:pPr>
          </w:p>
          <w:p w14:paraId="1A7F9078" w14:textId="77777777" w:rsidR="006578D1" w:rsidRDefault="006578D1">
            <w:pPr>
              <w:tabs>
                <w:tab w:val="left" w:pos="792"/>
              </w:tabs>
              <w:ind w:left="792" w:hanging="792"/>
              <w:jc w:val="both"/>
            </w:pPr>
            <w:r>
              <w:tab/>
              <w:t>The Client shall pay the Consultant for Services rendered at the rate(s) per man-month spent</w:t>
            </w:r>
            <w:r>
              <w:rPr>
                <w:rStyle w:val="FootnoteReference"/>
              </w:rPr>
              <w:footnoteReference w:customMarkFollows="1" w:id="1"/>
              <w:t>1</w:t>
            </w:r>
            <w:r>
              <w:rPr>
                <w:rFonts w:ascii="Times New Roman Bold" w:hAnsi="Times New Roman Bold"/>
                <w:b/>
              </w:rPr>
              <w:t xml:space="preserve"> </w:t>
            </w:r>
            <w:r>
              <w:t>(</w:t>
            </w:r>
            <w:r>
              <w:rPr>
                <w:b/>
              </w:rPr>
              <w:t>or</w:t>
            </w:r>
            <w:r>
              <w:t xml:space="preserve"> per day spent </w:t>
            </w:r>
            <w:r>
              <w:rPr>
                <w:b/>
              </w:rPr>
              <w:t>or</w:t>
            </w:r>
            <w:r>
              <w:t xml:space="preserve"> per hour spent, subject to a maximum of eight hours per day) in accordance with the rates agreed and specified in Annex C, “Cost Estimate of Services, List of Personnel and Schedule of Rates.”</w:t>
            </w:r>
          </w:p>
          <w:p w14:paraId="2AD61639" w14:textId="77777777" w:rsidR="006578D1" w:rsidRDefault="006578D1">
            <w:pPr>
              <w:tabs>
                <w:tab w:val="left" w:pos="792"/>
              </w:tabs>
              <w:ind w:left="792" w:hanging="792"/>
              <w:jc w:val="both"/>
            </w:pPr>
          </w:p>
          <w:p w14:paraId="721F5F3F" w14:textId="77777777" w:rsidR="006578D1" w:rsidRDefault="006578D1">
            <w:pPr>
              <w:tabs>
                <w:tab w:val="left" w:pos="792"/>
              </w:tabs>
              <w:ind w:left="792" w:hanging="792"/>
              <w:jc w:val="both"/>
            </w:pPr>
            <w:r>
              <w:t>C.</w:t>
            </w:r>
            <w:r>
              <w:tab/>
            </w:r>
            <w:r>
              <w:rPr>
                <w:u w:val="single"/>
              </w:rPr>
              <w:t>Reimbursables</w:t>
            </w:r>
          </w:p>
          <w:p w14:paraId="3895EC39" w14:textId="77777777" w:rsidR="006578D1" w:rsidRDefault="006578D1">
            <w:pPr>
              <w:tabs>
                <w:tab w:val="left" w:pos="792"/>
              </w:tabs>
              <w:ind w:left="792" w:hanging="792"/>
              <w:jc w:val="both"/>
            </w:pPr>
          </w:p>
          <w:p w14:paraId="6A9415C1" w14:textId="77777777" w:rsidR="006578D1" w:rsidRDefault="006578D1">
            <w:pPr>
              <w:tabs>
                <w:tab w:val="left" w:pos="792"/>
              </w:tabs>
              <w:ind w:left="792" w:hanging="792"/>
              <w:jc w:val="both"/>
            </w:pPr>
            <w:r>
              <w:tab/>
              <w:t>The Client shall pay the Consultant for reimbursable expenses, which shall consist of and be limited to:</w:t>
            </w:r>
          </w:p>
          <w:p w14:paraId="4E137F27" w14:textId="77777777" w:rsidR="006578D1" w:rsidRDefault="006578D1">
            <w:pPr>
              <w:tabs>
                <w:tab w:val="left" w:pos="720"/>
                <w:tab w:val="left" w:pos="1080"/>
              </w:tabs>
              <w:jc w:val="both"/>
            </w:pPr>
          </w:p>
          <w:p w14:paraId="5D01E68A" w14:textId="77777777" w:rsidR="006578D1" w:rsidRDefault="006578D1">
            <w:pPr>
              <w:tabs>
                <w:tab w:val="left" w:pos="1422"/>
              </w:tabs>
              <w:ind w:left="1422" w:hanging="630"/>
              <w:jc w:val="both"/>
            </w:pPr>
            <w:r>
              <w:t>(i)</w:t>
            </w:r>
            <w:r>
              <w:tab/>
              <w:t>normal and customary expenditures for official travel, accommodation, printing, and telephone charges; official travel will be reimbursed at the cost of less than first class travel and will need to be authorized by the Client’s Coordinator;</w:t>
            </w:r>
          </w:p>
          <w:p w14:paraId="2CF62123" w14:textId="77777777" w:rsidR="006578D1" w:rsidRDefault="006578D1">
            <w:pPr>
              <w:tabs>
                <w:tab w:val="left" w:pos="720"/>
                <w:tab w:val="left" w:pos="1080"/>
                <w:tab w:val="left" w:pos="1350"/>
              </w:tabs>
              <w:ind w:left="1422" w:hanging="630"/>
              <w:jc w:val="both"/>
            </w:pPr>
          </w:p>
          <w:p w14:paraId="79620FDB" w14:textId="77777777" w:rsidR="006578D1" w:rsidRDefault="006578D1">
            <w:pPr>
              <w:tabs>
                <w:tab w:val="left" w:pos="1422"/>
              </w:tabs>
              <w:ind w:left="1422" w:hanging="630"/>
              <w:jc w:val="both"/>
            </w:pPr>
            <w:r>
              <w:t>(ii)</w:t>
            </w:r>
            <w:r>
              <w:tab/>
              <w:t>such other expenses as approved in advance by the Client’s coordinator.</w:t>
            </w:r>
            <w:r>
              <w:rPr>
                <w:rStyle w:val="FootnoteReference"/>
              </w:rPr>
              <w:footnoteReference w:customMarkFollows="1" w:id="2"/>
              <w:t>2</w:t>
            </w:r>
          </w:p>
          <w:p w14:paraId="42074416" w14:textId="77777777" w:rsidR="006578D1" w:rsidRDefault="006578D1">
            <w:pPr>
              <w:tabs>
                <w:tab w:val="left" w:pos="720"/>
                <w:tab w:val="left" w:pos="1080"/>
                <w:tab w:val="left" w:pos="1350"/>
              </w:tabs>
              <w:ind w:left="1350" w:hanging="1350"/>
              <w:jc w:val="both"/>
            </w:pPr>
          </w:p>
          <w:p w14:paraId="2BCBDFD4" w14:textId="77777777" w:rsidR="006578D1" w:rsidRDefault="006578D1">
            <w:pPr>
              <w:tabs>
                <w:tab w:val="left" w:pos="792"/>
              </w:tabs>
              <w:ind w:left="792" w:hanging="792"/>
              <w:jc w:val="both"/>
              <w:rPr>
                <w:u w:val="single"/>
              </w:rPr>
            </w:pPr>
            <w:r>
              <w:t>D.</w:t>
            </w:r>
            <w:r>
              <w:tab/>
            </w:r>
            <w:r>
              <w:rPr>
                <w:u w:val="single"/>
              </w:rPr>
              <w:t>Payment Conditions</w:t>
            </w:r>
          </w:p>
          <w:p w14:paraId="475687B4" w14:textId="77777777" w:rsidR="006578D1" w:rsidRDefault="006578D1">
            <w:pPr>
              <w:tabs>
                <w:tab w:val="left" w:pos="720"/>
                <w:tab w:val="left" w:pos="1080"/>
                <w:tab w:val="left" w:pos="1350"/>
              </w:tabs>
              <w:ind w:left="1350" w:hanging="1350"/>
              <w:jc w:val="both"/>
              <w:rPr>
                <w:u w:val="single"/>
              </w:rPr>
            </w:pPr>
          </w:p>
          <w:p w14:paraId="5DA0ED5D" w14:textId="77777777" w:rsidR="006578D1" w:rsidRDefault="006578D1">
            <w:pPr>
              <w:ind w:left="792" w:hanging="792"/>
              <w:jc w:val="both"/>
            </w:pPr>
            <w:r>
              <w:tab/>
              <w:t>Payment shall be made in ____________</w:t>
            </w:r>
            <w:r>
              <w:rPr>
                <w:i/>
                <w:sz w:val="20"/>
              </w:rPr>
              <w:t>[specify currency]</w:t>
            </w:r>
            <w:r>
              <w:t xml:space="preserve"> not later than 30 days following submission of invoices in duplicate to the Coordinator designated in paragraph 4.</w:t>
            </w:r>
          </w:p>
          <w:p w14:paraId="01BEF4FC" w14:textId="77777777" w:rsidR="006578D1" w:rsidRDefault="006578D1">
            <w:pPr>
              <w:ind w:left="702" w:hanging="720"/>
              <w:jc w:val="both"/>
            </w:pPr>
          </w:p>
        </w:tc>
      </w:tr>
      <w:tr w:rsidR="006578D1" w14:paraId="562C2A83" w14:textId="77777777">
        <w:tblPrEx>
          <w:tblCellMar>
            <w:top w:w="0" w:type="dxa"/>
            <w:bottom w:w="0" w:type="dxa"/>
          </w:tblCellMar>
        </w:tblPrEx>
        <w:tc>
          <w:tcPr>
            <w:tcW w:w="2178" w:type="dxa"/>
          </w:tcPr>
          <w:p w14:paraId="60C7F3B6" w14:textId="77777777" w:rsidR="006578D1" w:rsidRDefault="006578D1">
            <w:pPr>
              <w:tabs>
                <w:tab w:val="left" w:pos="360"/>
              </w:tabs>
              <w:ind w:left="360" w:hanging="360"/>
              <w:jc w:val="both"/>
              <w:rPr>
                <w:b/>
              </w:rPr>
            </w:pPr>
            <w:r>
              <w:rPr>
                <w:b/>
              </w:rPr>
              <w:lastRenderedPageBreak/>
              <w:t>4.</w:t>
            </w:r>
            <w:r>
              <w:rPr>
                <w:b/>
              </w:rPr>
              <w:tab/>
              <w:t>Project Administration</w:t>
            </w:r>
          </w:p>
        </w:tc>
        <w:tc>
          <w:tcPr>
            <w:tcW w:w="7110" w:type="dxa"/>
          </w:tcPr>
          <w:p w14:paraId="71DD8167" w14:textId="77777777" w:rsidR="006578D1" w:rsidRDefault="006578D1">
            <w:pPr>
              <w:tabs>
                <w:tab w:val="left" w:pos="792"/>
                <w:tab w:val="left" w:pos="1080"/>
                <w:tab w:val="left" w:pos="1350"/>
              </w:tabs>
              <w:ind w:left="792" w:hanging="792"/>
              <w:jc w:val="both"/>
            </w:pPr>
            <w:r>
              <w:t>A.</w:t>
            </w:r>
            <w:r>
              <w:tab/>
            </w:r>
            <w:r>
              <w:rPr>
                <w:u w:val="single"/>
              </w:rPr>
              <w:t>Coordinator</w:t>
            </w:r>
          </w:p>
          <w:p w14:paraId="59BA4906" w14:textId="77777777" w:rsidR="006578D1" w:rsidRDefault="006578D1">
            <w:pPr>
              <w:tabs>
                <w:tab w:val="left" w:pos="720"/>
                <w:tab w:val="left" w:pos="1080"/>
                <w:tab w:val="left" w:pos="1350"/>
              </w:tabs>
              <w:jc w:val="both"/>
            </w:pPr>
          </w:p>
          <w:p w14:paraId="5A9047B7" w14:textId="77777777" w:rsidR="006578D1" w:rsidRDefault="006578D1">
            <w:pPr>
              <w:ind w:left="792" w:hanging="792"/>
              <w:jc w:val="both"/>
            </w:pPr>
            <w:r>
              <w:tab/>
              <w:t xml:space="preserve">The Client designates Mr./Ms. ___________________ </w:t>
            </w:r>
            <w:r>
              <w:rPr>
                <w:i/>
                <w:sz w:val="20"/>
              </w:rPr>
              <w:t>[insert name]</w:t>
            </w:r>
            <w:r>
              <w:t xml:space="preserve"> as Client’s Coordinator; the Coordinator shall be responsible for the coordination of activities under the Contract, for receiving and approving invoices for payment, and for acceptance of the deliverables by the Client.</w:t>
            </w:r>
          </w:p>
          <w:p w14:paraId="6C1C1DD5" w14:textId="77777777" w:rsidR="006578D1" w:rsidRDefault="006578D1">
            <w:pPr>
              <w:ind w:left="702" w:hanging="702"/>
              <w:jc w:val="both"/>
            </w:pPr>
          </w:p>
          <w:p w14:paraId="0DB152DE" w14:textId="77777777" w:rsidR="006578D1" w:rsidRDefault="006578D1">
            <w:pPr>
              <w:tabs>
                <w:tab w:val="left" w:pos="720"/>
                <w:tab w:val="left" w:pos="1080"/>
                <w:tab w:val="left" w:pos="1350"/>
              </w:tabs>
              <w:jc w:val="both"/>
            </w:pPr>
            <w:r>
              <w:lastRenderedPageBreak/>
              <w:t>B.</w:t>
            </w:r>
            <w:r>
              <w:tab/>
            </w:r>
            <w:r>
              <w:rPr>
                <w:u w:val="single"/>
              </w:rPr>
              <w:t>Timesheets</w:t>
            </w:r>
          </w:p>
          <w:p w14:paraId="66C4C412" w14:textId="77777777" w:rsidR="006578D1" w:rsidRDefault="006578D1">
            <w:pPr>
              <w:tabs>
                <w:tab w:val="left" w:pos="720"/>
                <w:tab w:val="left" w:pos="1080"/>
                <w:tab w:val="left" w:pos="1350"/>
              </w:tabs>
              <w:jc w:val="both"/>
            </w:pPr>
          </w:p>
          <w:p w14:paraId="25A2D3F0" w14:textId="77777777" w:rsidR="006578D1" w:rsidRDefault="006578D1">
            <w:pPr>
              <w:tabs>
                <w:tab w:val="left" w:pos="720"/>
                <w:tab w:val="left" w:pos="1080"/>
                <w:tab w:val="left" w:pos="1350"/>
              </w:tabs>
              <w:ind w:left="702" w:hanging="702"/>
              <w:jc w:val="both"/>
            </w:pPr>
            <w:r>
              <w:tab/>
            </w:r>
            <w:r>
              <w:tab/>
              <w:t>During the course of their work under this Contract, the Consultant’s employees providing services under this Contract may be required to complete timesheets or any other document used to identify time spent, as well as expenses incurred, as instructed by the Project Coordinator.</w:t>
            </w:r>
          </w:p>
          <w:p w14:paraId="72A95927" w14:textId="77777777" w:rsidR="006578D1" w:rsidRDefault="006578D1">
            <w:pPr>
              <w:tabs>
                <w:tab w:val="left" w:pos="720"/>
                <w:tab w:val="left" w:pos="1080"/>
                <w:tab w:val="left" w:pos="1350"/>
              </w:tabs>
              <w:ind w:left="702" w:hanging="702"/>
              <w:jc w:val="both"/>
            </w:pPr>
          </w:p>
          <w:p w14:paraId="65CE2B7F" w14:textId="77777777" w:rsidR="006578D1" w:rsidRDefault="006578D1">
            <w:pPr>
              <w:tabs>
                <w:tab w:val="left" w:pos="720"/>
                <w:tab w:val="left" w:pos="1080"/>
                <w:tab w:val="left" w:pos="1350"/>
              </w:tabs>
              <w:ind w:left="702" w:hanging="702"/>
              <w:jc w:val="both"/>
            </w:pPr>
            <w:r>
              <w:t>C.</w:t>
            </w:r>
            <w:r>
              <w:tab/>
            </w:r>
            <w:r>
              <w:rPr>
                <w:u w:val="single"/>
              </w:rPr>
              <w:t>Records and Accounts</w:t>
            </w:r>
          </w:p>
          <w:p w14:paraId="31678A91" w14:textId="77777777" w:rsidR="006578D1" w:rsidRDefault="006578D1">
            <w:pPr>
              <w:tabs>
                <w:tab w:val="left" w:pos="720"/>
                <w:tab w:val="left" w:pos="1080"/>
                <w:tab w:val="left" w:pos="1350"/>
              </w:tabs>
              <w:ind w:left="702" w:hanging="702"/>
              <w:jc w:val="both"/>
            </w:pPr>
          </w:p>
          <w:p w14:paraId="6C3BB7F0" w14:textId="77777777" w:rsidR="006578D1" w:rsidRDefault="006578D1">
            <w:pPr>
              <w:tabs>
                <w:tab w:val="left" w:pos="720"/>
                <w:tab w:val="left" w:pos="1080"/>
                <w:tab w:val="left" w:pos="1350"/>
              </w:tabs>
              <w:ind w:left="702" w:hanging="702"/>
              <w:jc w:val="both"/>
            </w:pPr>
            <w:r>
              <w:tab/>
            </w:r>
            <w:r>
              <w:tab/>
              <w:t>The Consultant shall keep accurate and systematic records and accounts in respect of the Services, which will clearly identify all charges and expenses.  The Client reserves the right to audit, or to nominate a reputable accounting firm to audit, the Consultant’s records relating to amounts claimed under this Contract during its term and any extension, and for a period of three months thereafter.</w:t>
            </w:r>
          </w:p>
          <w:p w14:paraId="4A0C552B" w14:textId="77777777" w:rsidR="006578D1" w:rsidRDefault="006578D1">
            <w:pPr>
              <w:ind w:left="702" w:hanging="702"/>
              <w:jc w:val="both"/>
            </w:pPr>
          </w:p>
        </w:tc>
      </w:tr>
      <w:tr w:rsidR="006578D1" w14:paraId="6DB5154F" w14:textId="77777777">
        <w:tblPrEx>
          <w:tblCellMar>
            <w:top w:w="0" w:type="dxa"/>
            <w:bottom w:w="0" w:type="dxa"/>
          </w:tblCellMar>
        </w:tblPrEx>
        <w:tc>
          <w:tcPr>
            <w:tcW w:w="2178" w:type="dxa"/>
          </w:tcPr>
          <w:p w14:paraId="7767BFE6" w14:textId="77777777" w:rsidR="006578D1" w:rsidRDefault="006578D1">
            <w:pPr>
              <w:tabs>
                <w:tab w:val="left" w:pos="360"/>
              </w:tabs>
              <w:ind w:left="360" w:hanging="360"/>
              <w:jc w:val="both"/>
              <w:rPr>
                <w:b/>
              </w:rPr>
            </w:pPr>
            <w:r>
              <w:rPr>
                <w:b/>
              </w:rPr>
              <w:lastRenderedPageBreak/>
              <w:t>5.</w:t>
            </w:r>
            <w:r>
              <w:rPr>
                <w:b/>
              </w:rPr>
              <w:tab/>
              <w:t>Performance Standard</w:t>
            </w:r>
          </w:p>
        </w:tc>
        <w:tc>
          <w:tcPr>
            <w:tcW w:w="7110" w:type="dxa"/>
          </w:tcPr>
          <w:p w14:paraId="6239D25D" w14:textId="77777777" w:rsidR="006578D1" w:rsidRDefault="006578D1">
            <w:pPr>
              <w:tabs>
                <w:tab w:val="left" w:pos="720"/>
                <w:tab w:val="left" w:pos="1080"/>
                <w:tab w:val="left" w:pos="1350"/>
              </w:tabs>
              <w:jc w:val="both"/>
            </w:pPr>
            <w:r>
              <w:t>The Consultant undertakes to perform the Services with the highest standards of professional and ethical competence and integrity.  The Consultant shall promptly replace any employees assigned under this Contract that the Client considers unsatisfactory.</w:t>
            </w:r>
          </w:p>
          <w:p w14:paraId="5F4824B5" w14:textId="77777777" w:rsidR="006578D1" w:rsidRDefault="006578D1">
            <w:pPr>
              <w:jc w:val="both"/>
            </w:pPr>
          </w:p>
        </w:tc>
      </w:tr>
      <w:tr w:rsidR="006578D1" w14:paraId="5DB6664A" w14:textId="77777777">
        <w:tblPrEx>
          <w:tblCellMar>
            <w:top w:w="0" w:type="dxa"/>
            <w:bottom w:w="0" w:type="dxa"/>
          </w:tblCellMar>
        </w:tblPrEx>
        <w:tc>
          <w:tcPr>
            <w:tcW w:w="2178" w:type="dxa"/>
          </w:tcPr>
          <w:p w14:paraId="56FF6492" w14:textId="77777777" w:rsidR="006578D1" w:rsidRDefault="006578D1">
            <w:pPr>
              <w:tabs>
                <w:tab w:val="left" w:pos="360"/>
              </w:tabs>
              <w:jc w:val="both"/>
              <w:rPr>
                <w:b/>
              </w:rPr>
            </w:pPr>
            <w:r>
              <w:rPr>
                <w:b/>
              </w:rPr>
              <w:t>6.</w:t>
            </w:r>
            <w:r>
              <w:rPr>
                <w:b/>
              </w:rPr>
              <w:tab/>
              <w:t>Confidentiality</w:t>
            </w:r>
          </w:p>
          <w:p w14:paraId="1EC20C08" w14:textId="77777777" w:rsidR="006578D1" w:rsidRDefault="006578D1">
            <w:pPr>
              <w:tabs>
                <w:tab w:val="left" w:pos="360"/>
              </w:tabs>
              <w:ind w:left="360" w:hanging="360"/>
              <w:jc w:val="both"/>
              <w:rPr>
                <w:b/>
              </w:rPr>
            </w:pPr>
          </w:p>
        </w:tc>
        <w:tc>
          <w:tcPr>
            <w:tcW w:w="7110" w:type="dxa"/>
          </w:tcPr>
          <w:p w14:paraId="15546454" w14:textId="77777777" w:rsidR="006578D1" w:rsidRDefault="006578D1">
            <w:pPr>
              <w:tabs>
                <w:tab w:val="left" w:pos="720"/>
                <w:tab w:val="left" w:pos="1080"/>
                <w:tab w:val="left" w:pos="1350"/>
              </w:tabs>
              <w:jc w:val="both"/>
            </w:pPr>
            <w:r>
              <w:t>The Consultants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6199A0B0" w14:textId="77777777" w:rsidR="006578D1" w:rsidRDefault="006578D1">
            <w:pPr>
              <w:tabs>
                <w:tab w:val="left" w:pos="720"/>
                <w:tab w:val="left" w:pos="1080"/>
                <w:tab w:val="left" w:pos="1350"/>
              </w:tabs>
              <w:jc w:val="both"/>
            </w:pPr>
          </w:p>
        </w:tc>
      </w:tr>
      <w:tr w:rsidR="006578D1" w14:paraId="5012DB9C" w14:textId="77777777">
        <w:tblPrEx>
          <w:tblCellMar>
            <w:top w:w="0" w:type="dxa"/>
            <w:bottom w:w="0" w:type="dxa"/>
          </w:tblCellMar>
        </w:tblPrEx>
        <w:tc>
          <w:tcPr>
            <w:tcW w:w="2178" w:type="dxa"/>
          </w:tcPr>
          <w:p w14:paraId="397F035E" w14:textId="77777777" w:rsidR="006578D1" w:rsidRDefault="006578D1">
            <w:pPr>
              <w:tabs>
                <w:tab w:val="left" w:pos="360"/>
              </w:tabs>
              <w:ind w:left="360" w:hanging="360"/>
              <w:rPr>
                <w:b/>
              </w:rPr>
            </w:pPr>
            <w:r>
              <w:rPr>
                <w:b/>
              </w:rPr>
              <w:t>7.</w:t>
            </w:r>
            <w:r>
              <w:rPr>
                <w:b/>
              </w:rPr>
              <w:tab/>
              <w:t>Ownership of Material</w:t>
            </w:r>
          </w:p>
        </w:tc>
        <w:tc>
          <w:tcPr>
            <w:tcW w:w="7110" w:type="dxa"/>
          </w:tcPr>
          <w:p w14:paraId="58B108DC" w14:textId="77777777" w:rsidR="006578D1" w:rsidRDefault="006578D1">
            <w:pPr>
              <w:tabs>
                <w:tab w:val="left" w:pos="720"/>
                <w:tab w:val="left" w:pos="1080"/>
                <w:tab w:val="left" w:pos="1350"/>
              </w:tabs>
              <w:jc w:val="both"/>
            </w:pPr>
            <w:r>
              <w:t>Any studies, reports or other material, graphic, software or otherwise, prepared by the Consultant for the Client under the Contract shall belong to and remain the property of the Client.  The Consultant may retain a copy of such documents and software.</w:t>
            </w:r>
            <w:r>
              <w:rPr>
                <w:rStyle w:val="FootnoteReference"/>
              </w:rPr>
              <w:footnoteReference w:customMarkFollows="1" w:id="3"/>
              <w:t>3</w:t>
            </w:r>
          </w:p>
          <w:p w14:paraId="1AADC65A" w14:textId="77777777" w:rsidR="006578D1" w:rsidRDefault="006578D1">
            <w:pPr>
              <w:tabs>
                <w:tab w:val="left" w:pos="720"/>
                <w:tab w:val="left" w:pos="1080"/>
                <w:tab w:val="left" w:pos="1350"/>
              </w:tabs>
              <w:ind w:left="1350" w:hanging="1350"/>
              <w:jc w:val="both"/>
            </w:pPr>
          </w:p>
          <w:p w14:paraId="179F29CA" w14:textId="77777777" w:rsidR="006578D1" w:rsidRDefault="006578D1">
            <w:pPr>
              <w:tabs>
                <w:tab w:val="left" w:pos="720"/>
                <w:tab w:val="left" w:pos="1080"/>
                <w:tab w:val="left" w:pos="1350"/>
              </w:tabs>
              <w:jc w:val="both"/>
            </w:pPr>
          </w:p>
        </w:tc>
      </w:tr>
      <w:tr w:rsidR="006578D1" w14:paraId="73937C85" w14:textId="77777777">
        <w:tblPrEx>
          <w:tblCellMar>
            <w:top w:w="0" w:type="dxa"/>
            <w:bottom w:w="0" w:type="dxa"/>
          </w:tblCellMar>
        </w:tblPrEx>
        <w:tc>
          <w:tcPr>
            <w:tcW w:w="2178" w:type="dxa"/>
          </w:tcPr>
          <w:p w14:paraId="7E7FD678" w14:textId="77777777" w:rsidR="006578D1" w:rsidRDefault="006578D1">
            <w:pPr>
              <w:tabs>
                <w:tab w:val="left" w:pos="360"/>
              </w:tabs>
              <w:ind w:left="360" w:hanging="360"/>
              <w:rPr>
                <w:b/>
              </w:rPr>
            </w:pPr>
            <w:r>
              <w:rPr>
                <w:b/>
              </w:rPr>
              <w:t>8.</w:t>
            </w:r>
            <w:r>
              <w:rPr>
                <w:b/>
              </w:rPr>
              <w:tab/>
              <w:t>Consultant Not to be Engaged in Certain Activities</w:t>
            </w:r>
          </w:p>
        </w:tc>
        <w:tc>
          <w:tcPr>
            <w:tcW w:w="7110" w:type="dxa"/>
          </w:tcPr>
          <w:p w14:paraId="0953C1E4" w14:textId="77777777" w:rsidR="006578D1" w:rsidRDefault="006578D1">
            <w:pPr>
              <w:tabs>
                <w:tab w:val="left" w:pos="720"/>
                <w:tab w:val="left" w:pos="1080"/>
                <w:tab w:val="left" w:pos="1350"/>
              </w:tabs>
              <w:jc w:val="both"/>
            </w:pPr>
            <w:r>
              <w:t>The Consultant agrees that, during the term of this Contract and after its termination, the Consultants and any entity affiliated with the Consultant, shall be disqualified from providing goods, works or services (other than the Services or any continuation thereof) for any project resulting from or closely related to the Services.</w:t>
            </w:r>
          </w:p>
          <w:p w14:paraId="6D420AE3" w14:textId="77777777" w:rsidR="006578D1" w:rsidRDefault="006578D1">
            <w:pPr>
              <w:tabs>
                <w:tab w:val="left" w:pos="720"/>
                <w:tab w:val="left" w:pos="1080"/>
                <w:tab w:val="left" w:pos="1350"/>
              </w:tabs>
              <w:jc w:val="both"/>
            </w:pPr>
          </w:p>
          <w:p w14:paraId="19A8961C" w14:textId="77777777" w:rsidR="006578D1" w:rsidRDefault="006578D1">
            <w:pPr>
              <w:tabs>
                <w:tab w:val="left" w:pos="720"/>
                <w:tab w:val="left" w:pos="1080"/>
                <w:tab w:val="left" w:pos="1350"/>
              </w:tabs>
              <w:jc w:val="both"/>
            </w:pPr>
          </w:p>
        </w:tc>
      </w:tr>
      <w:tr w:rsidR="006578D1" w14:paraId="5451CCDD" w14:textId="77777777">
        <w:tblPrEx>
          <w:tblCellMar>
            <w:top w:w="0" w:type="dxa"/>
            <w:bottom w:w="0" w:type="dxa"/>
          </w:tblCellMar>
        </w:tblPrEx>
        <w:tc>
          <w:tcPr>
            <w:tcW w:w="2178" w:type="dxa"/>
          </w:tcPr>
          <w:p w14:paraId="7C1CFE09" w14:textId="77777777" w:rsidR="006578D1" w:rsidRDefault="006578D1">
            <w:pPr>
              <w:tabs>
                <w:tab w:val="left" w:pos="360"/>
              </w:tabs>
              <w:ind w:left="360" w:hanging="360"/>
              <w:rPr>
                <w:b/>
              </w:rPr>
            </w:pPr>
            <w:r>
              <w:rPr>
                <w:b/>
              </w:rPr>
              <w:t>9.</w:t>
            </w:r>
            <w:r>
              <w:rPr>
                <w:b/>
              </w:rPr>
              <w:tab/>
              <w:t>Insurance</w:t>
            </w:r>
          </w:p>
        </w:tc>
        <w:tc>
          <w:tcPr>
            <w:tcW w:w="7110" w:type="dxa"/>
          </w:tcPr>
          <w:p w14:paraId="7F4AAC0E" w14:textId="77777777" w:rsidR="006578D1" w:rsidRDefault="006578D1">
            <w:pPr>
              <w:tabs>
                <w:tab w:val="left" w:pos="720"/>
                <w:tab w:val="left" w:pos="1080"/>
                <w:tab w:val="left" w:pos="1350"/>
              </w:tabs>
              <w:jc w:val="both"/>
            </w:pPr>
            <w:r>
              <w:t>The Consultant will be responsible for taking out any appropriate insurance coverage.</w:t>
            </w:r>
          </w:p>
          <w:p w14:paraId="6EB7A0F9" w14:textId="77777777" w:rsidR="006578D1" w:rsidRDefault="006578D1">
            <w:pPr>
              <w:tabs>
                <w:tab w:val="left" w:pos="720"/>
                <w:tab w:val="left" w:pos="1080"/>
                <w:tab w:val="left" w:pos="1350"/>
              </w:tabs>
              <w:jc w:val="both"/>
            </w:pPr>
          </w:p>
          <w:p w14:paraId="15A77575" w14:textId="77777777" w:rsidR="006578D1" w:rsidRDefault="006578D1">
            <w:pPr>
              <w:tabs>
                <w:tab w:val="left" w:pos="720"/>
                <w:tab w:val="left" w:pos="1080"/>
                <w:tab w:val="left" w:pos="1350"/>
              </w:tabs>
              <w:jc w:val="both"/>
            </w:pPr>
          </w:p>
        </w:tc>
      </w:tr>
      <w:tr w:rsidR="006578D1" w14:paraId="7C2AEED7" w14:textId="77777777">
        <w:tblPrEx>
          <w:tblCellMar>
            <w:top w:w="0" w:type="dxa"/>
            <w:bottom w:w="0" w:type="dxa"/>
          </w:tblCellMar>
        </w:tblPrEx>
        <w:tc>
          <w:tcPr>
            <w:tcW w:w="2178" w:type="dxa"/>
          </w:tcPr>
          <w:p w14:paraId="612D1F70" w14:textId="77777777" w:rsidR="006578D1" w:rsidRDefault="006578D1">
            <w:pPr>
              <w:tabs>
                <w:tab w:val="left" w:pos="360"/>
              </w:tabs>
              <w:ind w:left="360" w:hanging="360"/>
              <w:rPr>
                <w:b/>
              </w:rPr>
            </w:pPr>
            <w:r>
              <w:rPr>
                <w:b/>
              </w:rPr>
              <w:lastRenderedPageBreak/>
              <w:t>10.</w:t>
            </w:r>
            <w:r>
              <w:rPr>
                <w:b/>
              </w:rPr>
              <w:tab/>
              <w:t>Assignment</w:t>
            </w:r>
          </w:p>
        </w:tc>
        <w:tc>
          <w:tcPr>
            <w:tcW w:w="7110" w:type="dxa"/>
          </w:tcPr>
          <w:p w14:paraId="1B1BEDC5" w14:textId="77777777" w:rsidR="006578D1" w:rsidRDefault="006578D1">
            <w:pPr>
              <w:tabs>
                <w:tab w:val="left" w:pos="0"/>
                <w:tab w:val="left" w:pos="720"/>
                <w:tab w:val="left" w:pos="1080"/>
              </w:tabs>
              <w:jc w:val="both"/>
            </w:pPr>
            <w:r>
              <w:t>The Consultant shall not assign this Contract or Subcontract any portion or portions of the Contract without the Client's prior written consent.</w:t>
            </w:r>
          </w:p>
          <w:p w14:paraId="197D6F7E" w14:textId="77777777" w:rsidR="006578D1" w:rsidRDefault="006578D1">
            <w:pPr>
              <w:tabs>
                <w:tab w:val="left" w:pos="720"/>
                <w:tab w:val="left" w:pos="1080"/>
                <w:tab w:val="left" w:pos="1350"/>
              </w:tabs>
              <w:jc w:val="both"/>
            </w:pPr>
          </w:p>
        </w:tc>
      </w:tr>
      <w:tr w:rsidR="006578D1" w14:paraId="0EA4875B" w14:textId="77777777">
        <w:tblPrEx>
          <w:tblCellMar>
            <w:top w:w="0" w:type="dxa"/>
            <w:bottom w:w="0" w:type="dxa"/>
          </w:tblCellMar>
        </w:tblPrEx>
        <w:tc>
          <w:tcPr>
            <w:tcW w:w="2178" w:type="dxa"/>
          </w:tcPr>
          <w:p w14:paraId="1619A58B" w14:textId="77777777" w:rsidR="006578D1" w:rsidRDefault="006578D1">
            <w:pPr>
              <w:tabs>
                <w:tab w:val="left" w:pos="360"/>
              </w:tabs>
              <w:ind w:left="360" w:hanging="360"/>
              <w:rPr>
                <w:b/>
              </w:rPr>
            </w:pPr>
            <w:r>
              <w:rPr>
                <w:b/>
              </w:rPr>
              <w:t>11.</w:t>
            </w:r>
            <w:r>
              <w:rPr>
                <w:b/>
              </w:rPr>
              <w:tab/>
              <w:t>Law Governing Contract and Language</w:t>
            </w:r>
          </w:p>
          <w:p w14:paraId="70F08DA6" w14:textId="77777777" w:rsidR="006578D1" w:rsidRDefault="006578D1">
            <w:pPr>
              <w:tabs>
                <w:tab w:val="left" w:pos="360"/>
              </w:tabs>
              <w:ind w:left="360" w:hanging="360"/>
              <w:rPr>
                <w:b/>
              </w:rPr>
            </w:pPr>
          </w:p>
        </w:tc>
        <w:tc>
          <w:tcPr>
            <w:tcW w:w="7110" w:type="dxa"/>
          </w:tcPr>
          <w:p w14:paraId="5777166F" w14:textId="77777777" w:rsidR="006578D1" w:rsidRDefault="006578D1">
            <w:pPr>
              <w:tabs>
                <w:tab w:val="left" w:pos="720"/>
                <w:tab w:val="left" w:pos="1080"/>
                <w:tab w:val="left" w:pos="1350"/>
              </w:tabs>
              <w:jc w:val="both"/>
            </w:pPr>
            <w:r>
              <w:t xml:space="preserve">The Contract shall be governed by the laws of </w:t>
            </w:r>
            <w:smartTag w:uri="urn:schemas-microsoft-com:office:smarttags" w:element="country-region">
              <w:smartTag w:uri="urn:schemas-microsoft-com:office:smarttags" w:element="place">
                <w:r>
                  <w:t>Ghana</w:t>
                </w:r>
              </w:smartTag>
            </w:smartTag>
            <w:r>
              <w:t>, and the language of the Contract shall be English</w:t>
            </w:r>
            <w:r>
              <w:rPr>
                <w:i/>
                <w:sz w:val="20"/>
              </w:rPr>
              <w:t>.</w:t>
            </w:r>
          </w:p>
        </w:tc>
      </w:tr>
      <w:tr w:rsidR="006578D1" w14:paraId="0BE9921C" w14:textId="77777777">
        <w:tblPrEx>
          <w:tblCellMar>
            <w:top w:w="0" w:type="dxa"/>
            <w:bottom w:w="0" w:type="dxa"/>
          </w:tblCellMar>
        </w:tblPrEx>
        <w:tc>
          <w:tcPr>
            <w:tcW w:w="2178" w:type="dxa"/>
          </w:tcPr>
          <w:p w14:paraId="58E9582B" w14:textId="77777777" w:rsidR="006578D1" w:rsidRDefault="006578D1">
            <w:pPr>
              <w:tabs>
                <w:tab w:val="left" w:pos="360"/>
              </w:tabs>
              <w:ind w:left="360" w:hanging="360"/>
              <w:rPr>
                <w:b/>
              </w:rPr>
            </w:pPr>
            <w:r>
              <w:rPr>
                <w:b/>
              </w:rPr>
              <w:t>12.</w:t>
            </w:r>
            <w:r>
              <w:rPr>
                <w:b/>
              </w:rPr>
              <w:tab/>
              <w:t>Dispute Resolution</w:t>
            </w:r>
          </w:p>
        </w:tc>
        <w:tc>
          <w:tcPr>
            <w:tcW w:w="7110" w:type="dxa"/>
          </w:tcPr>
          <w:p w14:paraId="0AE8469C" w14:textId="77777777" w:rsidR="006578D1" w:rsidRDefault="006578D1">
            <w:pPr>
              <w:tabs>
                <w:tab w:val="left" w:pos="720"/>
                <w:tab w:val="left" w:pos="1080"/>
                <w:tab w:val="left" w:pos="1350"/>
              </w:tabs>
              <w:jc w:val="both"/>
            </w:pPr>
            <w:r>
              <w:t xml:space="preserve">Any dispute arising out of this Contract, which cannot be amicably settled between the parties, shall be referred to adjudication/arbitration in accordance with the laws of </w:t>
            </w:r>
            <w:smartTag w:uri="urn:schemas-microsoft-com:office:smarttags" w:element="country-region">
              <w:smartTag w:uri="urn:schemas-microsoft-com:office:smarttags" w:element="place">
                <w:r>
                  <w:t>Ghana</w:t>
                </w:r>
              </w:smartTag>
            </w:smartTag>
            <w:r>
              <w:t>.</w:t>
            </w:r>
          </w:p>
        </w:tc>
      </w:tr>
    </w:tbl>
    <w:p w14:paraId="1A9701EF" w14:textId="77777777" w:rsidR="006578D1" w:rsidRDefault="006578D1">
      <w:pPr>
        <w:jc w:val="both"/>
      </w:pPr>
    </w:p>
    <w:p w14:paraId="2E31E56C" w14:textId="77777777" w:rsidR="006578D1" w:rsidRDefault="006578D1">
      <w:pPr>
        <w:tabs>
          <w:tab w:val="left" w:pos="0"/>
          <w:tab w:val="left" w:pos="720"/>
          <w:tab w:val="left" w:pos="1080"/>
        </w:tabs>
        <w:jc w:val="both"/>
      </w:pPr>
    </w:p>
    <w:p w14:paraId="4B3B3188" w14:textId="77777777" w:rsidR="006578D1" w:rsidRDefault="006578D1">
      <w:pPr>
        <w:tabs>
          <w:tab w:val="left" w:pos="0"/>
          <w:tab w:val="left" w:pos="720"/>
          <w:tab w:val="left" w:pos="1080"/>
        </w:tabs>
        <w:jc w:val="both"/>
      </w:pPr>
      <w:r>
        <w:tab/>
        <w:t>FOR THE CLIENT</w:t>
      </w:r>
      <w:r>
        <w:tab/>
      </w:r>
      <w:r>
        <w:tab/>
      </w:r>
      <w:r>
        <w:tab/>
      </w:r>
      <w:r>
        <w:tab/>
        <w:t>FOR THE CONSULTANT</w:t>
      </w:r>
    </w:p>
    <w:p w14:paraId="38E80B51" w14:textId="77777777" w:rsidR="006578D1" w:rsidRDefault="006578D1">
      <w:pPr>
        <w:tabs>
          <w:tab w:val="left" w:pos="0"/>
          <w:tab w:val="left" w:pos="720"/>
          <w:tab w:val="left" w:pos="1080"/>
        </w:tabs>
        <w:jc w:val="both"/>
      </w:pPr>
    </w:p>
    <w:p w14:paraId="39070542" w14:textId="77777777" w:rsidR="006578D1" w:rsidRDefault="006578D1">
      <w:pPr>
        <w:tabs>
          <w:tab w:val="left" w:pos="0"/>
          <w:tab w:val="left" w:pos="720"/>
          <w:tab w:val="left" w:pos="1080"/>
        </w:tabs>
        <w:jc w:val="both"/>
      </w:pPr>
    </w:p>
    <w:p w14:paraId="5D617EDB" w14:textId="77777777" w:rsidR="006578D1" w:rsidRDefault="006578D1">
      <w:pPr>
        <w:tabs>
          <w:tab w:val="left" w:pos="0"/>
          <w:tab w:val="left" w:pos="720"/>
          <w:tab w:val="left" w:pos="1080"/>
        </w:tabs>
        <w:jc w:val="both"/>
      </w:pPr>
    </w:p>
    <w:p w14:paraId="004C7526" w14:textId="77777777" w:rsidR="006578D1" w:rsidRDefault="006578D1">
      <w:pPr>
        <w:tabs>
          <w:tab w:val="left" w:pos="0"/>
          <w:tab w:val="left" w:pos="720"/>
          <w:tab w:val="left" w:pos="1080"/>
        </w:tabs>
        <w:jc w:val="both"/>
      </w:pPr>
      <w:r>
        <w:tab/>
        <w:t>Signed by ____________________</w:t>
      </w:r>
      <w:r>
        <w:tab/>
      </w:r>
      <w:r>
        <w:tab/>
        <w:t>Signed by ____________________</w:t>
      </w:r>
    </w:p>
    <w:p w14:paraId="1036E143" w14:textId="77777777" w:rsidR="006578D1" w:rsidRDefault="006578D1">
      <w:pPr>
        <w:tabs>
          <w:tab w:val="left" w:pos="0"/>
          <w:tab w:val="left" w:pos="720"/>
          <w:tab w:val="left" w:pos="1080"/>
        </w:tabs>
        <w:jc w:val="both"/>
      </w:pPr>
    </w:p>
    <w:p w14:paraId="246C927F" w14:textId="77777777" w:rsidR="006578D1" w:rsidRDefault="006578D1">
      <w:pPr>
        <w:tabs>
          <w:tab w:val="left" w:pos="0"/>
          <w:tab w:val="left" w:pos="720"/>
          <w:tab w:val="left" w:pos="1080"/>
        </w:tabs>
        <w:jc w:val="both"/>
      </w:pPr>
      <w:r>
        <w:tab/>
        <w:t>Title: ________________________</w:t>
      </w:r>
      <w:r>
        <w:tab/>
      </w:r>
      <w:r>
        <w:tab/>
        <w:t>Title:  ________________________</w:t>
      </w:r>
    </w:p>
    <w:p w14:paraId="743CDB18" w14:textId="77777777" w:rsidR="006578D1" w:rsidRDefault="006578D1">
      <w:pPr>
        <w:tabs>
          <w:tab w:val="left" w:pos="0"/>
          <w:tab w:val="left" w:pos="720"/>
          <w:tab w:val="left" w:pos="1080"/>
        </w:tabs>
        <w:jc w:val="both"/>
      </w:pPr>
    </w:p>
    <w:p w14:paraId="5DAE2CA4" w14:textId="77777777" w:rsidR="006578D1" w:rsidRDefault="006578D1">
      <w:pPr>
        <w:tabs>
          <w:tab w:val="left" w:pos="0"/>
          <w:tab w:val="left" w:pos="720"/>
          <w:tab w:val="left" w:pos="1080"/>
        </w:tabs>
        <w:jc w:val="both"/>
      </w:pPr>
    </w:p>
    <w:p w14:paraId="7DF37268" w14:textId="77777777" w:rsidR="006578D1" w:rsidRDefault="006578D1">
      <w:pPr>
        <w:tabs>
          <w:tab w:val="left" w:pos="0"/>
          <w:tab w:val="left" w:pos="720"/>
          <w:tab w:val="left" w:pos="1080"/>
        </w:tabs>
        <w:jc w:val="both"/>
      </w:pPr>
      <w:r>
        <w:br w:type="page"/>
      </w:r>
    </w:p>
    <w:p w14:paraId="7F78F005" w14:textId="77777777" w:rsidR="006578D1" w:rsidRDefault="006578D1">
      <w:pPr>
        <w:tabs>
          <w:tab w:val="left" w:pos="0"/>
          <w:tab w:val="left" w:pos="720"/>
          <w:tab w:val="left" w:pos="1080"/>
        </w:tabs>
        <w:jc w:val="center"/>
        <w:rPr>
          <w:rFonts w:ascii="Times New Roman Bold" w:hAnsi="Times New Roman Bold"/>
          <w:smallCaps/>
        </w:rPr>
      </w:pPr>
      <w:r>
        <w:rPr>
          <w:rFonts w:ascii="Times New Roman Bold" w:hAnsi="Times New Roman Bold"/>
          <w:b/>
          <w:smallCaps/>
        </w:rPr>
        <w:t>List of Annexes</w:t>
      </w:r>
    </w:p>
    <w:p w14:paraId="5D9CF3EA" w14:textId="77777777" w:rsidR="006578D1" w:rsidRDefault="006578D1">
      <w:pPr>
        <w:tabs>
          <w:tab w:val="left" w:pos="0"/>
          <w:tab w:val="left" w:pos="720"/>
          <w:tab w:val="left" w:pos="1080"/>
        </w:tabs>
        <w:jc w:val="center"/>
      </w:pPr>
    </w:p>
    <w:p w14:paraId="69463AD6" w14:textId="77777777" w:rsidR="006578D1" w:rsidRDefault="006578D1">
      <w:pPr>
        <w:tabs>
          <w:tab w:val="left" w:pos="0"/>
          <w:tab w:val="left" w:pos="720"/>
          <w:tab w:val="left" w:pos="1080"/>
        </w:tabs>
        <w:jc w:val="both"/>
      </w:pPr>
      <w:r>
        <w:t>Annex A:</w:t>
      </w:r>
      <w:r>
        <w:tab/>
        <w:t>Terms of Reference and Scope of Services</w:t>
      </w:r>
    </w:p>
    <w:p w14:paraId="464C13FC" w14:textId="77777777" w:rsidR="006578D1" w:rsidRDefault="006578D1">
      <w:pPr>
        <w:tabs>
          <w:tab w:val="left" w:pos="0"/>
          <w:tab w:val="left" w:pos="720"/>
          <w:tab w:val="left" w:pos="1080"/>
        </w:tabs>
        <w:jc w:val="both"/>
      </w:pPr>
    </w:p>
    <w:p w14:paraId="6FA78821" w14:textId="77777777" w:rsidR="006578D1" w:rsidRDefault="006578D1">
      <w:pPr>
        <w:tabs>
          <w:tab w:val="left" w:pos="0"/>
          <w:tab w:val="left" w:pos="720"/>
          <w:tab w:val="left" w:pos="1080"/>
        </w:tabs>
        <w:jc w:val="both"/>
      </w:pPr>
      <w:r>
        <w:t>Annex B:</w:t>
      </w:r>
      <w:r>
        <w:tab/>
        <w:t>Consultant’s Reporting Obligations</w:t>
      </w:r>
    </w:p>
    <w:p w14:paraId="091E552D" w14:textId="77777777" w:rsidR="006578D1" w:rsidRDefault="006578D1">
      <w:pPr>
        <w:tabs>
          <w:tab w:val="left" w:pos="0"/>
          <w:tab w:val="left" w:pos="720"/>
          <w:tab w:val="left" w:pos="1080"/>
        </w:tabs>
        <w:jc w:val="both"/>
      </w:pPr>
    </w:p>
    <w:p w14:paraId="6BB64423" w14:textId="77777777" w:rsidR="006578D1" w:rsidRDefault="006578D1">
      <w:pPr>
        <w:tabs>
          <w:tab w:val="left" w:pos="0"/>
          <w:tab w:val="left" w:pos="720"/>
          <w:tab w:val="left" w:pos="1080"/>
        </w:tabs>
        <w:jc w:val="both"/>
      </w:pPr>
      <w:r>
        <w:t>Annex C:</w:t>
      </w:r>
      <w:r>
        <w:tab/>
        <w:t>Cost Estimate of Services, List of Personnel and Schedule of Rates</w:t>
      </w:r>
    </w:p>
    <w:p w14:paraId="4A60D3AC" w14:textId="77777777" w:rsidR="005B5648" w:rsidRDefault="005B5648">
      <w:pPr>
        <w:tabs>
          <w:tab w:val="left" w:pos="0"/>
          <w:tab w:val="left" w:pos="720"/>
          <w:tab w:val="left" w:pos="1080"/>
        </w:tabs>
        <w:jc w:val="both"/>
        <w:sectPr w:rsidR="005B5648">
          <w:headerReference w:type="first" r:id="rId11"/>
          <w:pgSz w:w="12240" w:h="15840"/>
          <w:pgMar w:top="1440" w:right="1800" w:bottom="1440" w:left="1800" w:header="720" w:footer="720" w:gutter="0"/>
          <w:pgNumType w:start="1"/>
          <w:cols w:space="720"/>
          <w:docGrid w:linePitch="360"/>
        </w:sectPr>
      </w:pPr>
    </w:p>
    <w:p w14:paraId="7FA5491E" w14:textId="77777777" w:rsidR="005B5648" w:rsidRDefault="005B5648" w:rsidP="005B5648">
      <w:pPr>
        <w:tabs>
          <w:tab w:val="left" w:pos="0"/>
          <w:tab w:val="left" w:pos="720"/>
          <w:tab w:val="left" w:pos="1080"/>
        </w:tabs>
        <w:jc w:val="center"/>
        <w:rPr>
          <w:rFonts w:ascii="Times New Roman Bold" w:hAnsi="Times New Roman Bold"/>
          <w:b/>
          <w:smallCaps/>
          <w:sz w:val="28"/>
          <w:szCs w:val="28"/>
        </w:rPr>
      </w:pPr>
      <w:r>
        <w:rPr>
          <w:rFonts w:ascii="Times New Roman Bold" w:hAnsi="Times New Roman Bold"/>
          <w:b/>
          <w:smallCaps/>
          <w:sz w:val="28"/>
          <w:szCs w:val="28"/>
        </w:rPr>
        <w:lastRenderedPageBreak/>
        <w:t>Annex A</w:t>
      </w:r>
    </w:p>
    <w:p w14:paraId="02F309B9" w14:textId="77777777" w:rsidR="005B5648" w:rsidRDefault="005B5648" w:rsidP="005B5648">
      <w:pPr>
        <w:tabs>
          <w:tab w:val="left" w:pos="0"/>
          <w:tab w:val="left" w:pos="720"/>
          <w:tab w:val="left" w:pos="1080"/>
        </w:tabs>
        <w:rPr>
          <w:rFonts w:ascii="Times New Roman Bold" w:hAnsi="Times New Roman Bold"/>
          <w:b/>
          <w:sz w:val="28"/>
          <w:szCs w:val="28"/>
        </w:rPr>
      </w:pPr>
    </w:p>
    <w:p w14:paraId="40C8C191" w14:textId="77777777" w:rsidR="005B5648" w:rsidRDefault="005B5648" w:rsidP="005B5648">
      <w:pPr>
        <w:tabs>
          <w:tab w:val="left" w:pos="0"/>
          <w:tab w:val="left" w:pos="720"/>
          <w:tab w:val="left" w:pos="1080"/>
        </w:tabs>
        <w:jc w:val="center"/>
        <w:rPr>
          <w:rFonts w:ascii="Times New Roman Bold" w:hAnsi="Times New Roman Bold"/>
          <w:b/>
          <w:sz w:val="28"/>
          <w:szCs w:val="28"/>
        </w:rPr>
      </w:pPr>
      <w:r>
        <w:rPr>
          <w:rFonts w:ascii="Times New Roman Bold" w:hAnsi="Times New Roman Bold"/>
          <w:b/>
          <w:sz w:val="28"/>
          <w:szCs w:val="28"/>
        </w:rPr>
        <w:t>Terms of Reference &amp; Scope of Services</w:t>
      </w:r>
    </w:p>
    <w:p w14:paraId="70B6BCD4" w14:textId="77777777" w:rsidR="005B5648" w:rsidRDefault="005B5648" w:rsidP="005B5648">
      <w:pPr>
        <w:tabs>
          <w:tab w:val="left" w:pos="0"/>
          <w:tab w:val="left" w:pos="720"/>
          <w:tab w:val="left" w:pos="1080"/>
        </w:tabs>
        <w:jc w:val="center"/>
        <w:rPr>
          <w:rFonts w:ascii="Times New Roman Bold" w:hAnsi="Times New Roman Bold"/>
          <w:b/>
          <w:sz w:val="28"/>
          <w:szCs w:val="28"/>
        </w:rPr>
      </w:pPr>
    </w:p>
    <w:p w14:paraId="2D770A1A" w14:textId="77777777" w:rsidR="005B5648" w:rsidRDefault="005B5648" w:rsidP="005B5648">
      <w:pPr>
        <w:tabs>
          <w:tab w:val="left" w:pos="0"/>
          <w:tab w:val="left" w:pos="720"/>
          <w:tab w:val="left" w:pos="1080"/>
        </w:tabs>
        <w:jc w:val="center"/>
        <w:rPr>
          <w:sz w:val="28"/>
          <w:szCs w:val="28"/>
        </w:rPr>
        <w:sectPr w:rsidR="005B5648" w:rsidSect="00DB48DC">
          <w:pgSz w:w="12240" w:h="15840"/>
          <w:pgMar w:top="1440" w:right="1800" w:bottom="1440" w:left="1800" w:header="720" w:footer="720" w:gutter="0"/>
          <w:cols w:space="720"/>
          <w:docGrid w:linePitch="360"/>
        </w:sectPr>
      </w:pPr>
    </w:p>
    <w:p w14:paraId="4ACB4F4D" w14:textId="77777777" w:rsidR="005B5648" w:rsidRPr="005B5648" w:rsidRDefault="005B5648" w:rsidP="005B5648">
      <w:pPr>
        <w:tabs>
          <w:tab w:val="left" w:pos="0"/>
          <w:tab w:val="left" w:pos="720"/>
          <w:tab w:val="left" w:pos="1080"/>
        </w:tabs>
        <w:jc w:val="center"/>
        <w:rPr>
          <w:sz w:val="28"/>
          <w:szCs w:val="28"/>
        </w:rPr>
      </w:pPr>
    </w:p>
    <w:p w14:paraId="74AE1E3A" w14:textId="77777777" w:rsidR="005B5648" w:rsidRDefault="005B5648" w:rsidP="005B5648">
      <w:pPr>
        <w:tabs>
          <w:tab w:val="left" w:pos="0"/>
          <w:tab w:val="left" w:pos="720"/>
          <w:tab w:val="left" w:pos="1080"/>
        </w:tabs>
        <w:jc w:val="center"/>
        <w:rPr>
          <w:rFonts w:ascii="Times New Roman Bold" w:hAnsi="Times New Roman Bold"/>
          <w:b/>
          <w:smallCaps/>
          <w:sz w:val="28"/>
          <w:szCs w:val="28"/>
        </w:rPr>
      </w:pPr>
      <w:r w:rsidRPr="005B5648">
        <w:rPr>
          <w:b/>
          <w:smallCaps/>
          <w:sz w:val="28"/>
          <w:szCs w:val="28"/>
        </w:rPr>
        <w:t>Ann</w:t>
      </w:r>
      <w:r>
        <w:rPr>
          <w:rFonts w:ascii="Times New Roman Bold" w:hAnsi="Times New Roman Bold"/>
          <w:b/>
          <w:smallCaps/>
          <w:sz w:val="28"/>
          <w:szCs w:val="28"/>
        </w:rPr>
        <w:t>ex B</w:t>
      </w:r>
    </w:p>
    <w:p w14:paraId="56CA8E6E" w14:textId="77777777" w:rsidR="005B5648" w:rsidRDefault="005B5648" w:rsidP="005B5648">
      <w:pPr>
        <w:tabs>
          <w:tab w:val="left" w:pos="0"/>
          <w:tab w:val="left" w:pos="720"/>
          <w:tab w:val="left" w:pos="1080"/>
        </w:tabs>
        <w:jc w:val="center"/>
        <w:rPr>
          <w:rFonts w:ascii="Times New Roman Bold" w:hAnsi="Times New Roman Bold"/>
          <w:b/>
          <w:smallCaps/>
          <w:sz w:val="28"/>
          <w:szCs w:val="28"/>
        </w:rPr>
      </w:pPr>
    </w:p>
    <w:p w14:paraId="33C6F970" w14:textId="77777777" w:rsidR="006578D1" w:rsidRPr="005B5648" w:rsidRDefault="005B5648" w:rsidP="005B5648">
      <w:pPr>
        <w:tabs>
          <w:tab w:val="left" w:pos="0"/>
          <w:tab w:val="left" w:pos="720"/>
          <w:tab w:val="left" w:pos="1080"/>
        </w:tabs>
        <w:jc w:val="center"/>
        <w:rPr>
          <w:b/>
          <w:sz w:val="28"/>
          <w:szCs w:val="28"/>
        </w:rPr>
      </w:pPr>
      <w:r>
        <w:rPr>
          <w:rFonts w:ascii="Times New Roman Bold" w:hAnsi="Times New Roman Bold"/>
          <w:b/>
          <w:sz w:val="28"/>
          <w:szCs w:val="28"/>
        </w:rPr>
        <w:t>Consultant’s Reporting Obligations</w:t>
      </w:r>
      <w:r w:rsidR="006578D1" w:rsidRPr="005B5648">
        <w:rPr>
          <w:b/>
          <w:sz w:val="28"/>
          <w:szCs w:val="28"/>
        </w:rPr>
        <w:br w:type="page"/>
      </w:r>
    </w:p>
    <w:p w14:paraId="735C119B" w14:textId="77777777" w:rsidR="006578D1" w:rsidRDefault="006578D1">
      <w:pPr>
        <w:tabs>
          <w:tab w:val="left" w:pos="0"/>
          <w:tab w:val="left" w:pos="720"/>
          <w:tab w:val="left" w:pos="1080"/>
        </w:tabs>
        <w:jc w:val="center"/>
        <w:rPr>
          <w:b/>
        </w:rPr>
      </w:pPr>
      <w:r>
        <w:rPr>
          <w:rFonts w:ascii="Times New Roman Bold" w:hAnsi="Times New Roman Bold"/>
          <w:b/>
          <w:smallCaps/>
        </w:rPr>
        <w:t>Annex</w:t>
      </w:r>
      <w:r>
        <w:rPr>
          <w:b/>
        </w:rPr>
        <w:t xml:space="preserve"> C</w:t>
      </w:r>
    </w:p>
    <w:p w14:paraId="2E1C51EF" w14:textId="77777777" w:rsidR="006578D1" w:rsidRDefault="006578D1">
      <w:pPr>
        <w:tabs>
          <w:tab w:val="left" w:pos="0"/>
          <w:tab w:val="left" w:pos="720"/>
          <w:tab w:val="left" w:pos="1080"/>
        </w:tabs>
        <w:jc w:val="center"/>
        <w:rPr>
          <w:b/>
        </w:rPr>
      </w:pPr>
    </w:p>
    <w:p w14:paraId="0F800396" w14:textId="77777777" w:rsidR="006578D1" w:rsidRDefault="006578D1">
      <w:pPr>
        <w:tabs>
          <w:tab w:val="left" w:pos="0"/>
          <w:tab w:val="left" w:pos="720"/>
          <w:tab w:val="left" w:pos="1080"/>
        </w:tabs>
        <w:jc w:val="center"/>
      </w:pPr>
      <w:r>
        <w:t>Cost Estimate of Services, List of Personnel and Schedule of Rates</w:t>
      </w:r>
    </w:p>
    <w:p w14:paraId="3D164917" w14:textId="77777777" w:rsidR="006578D1" w:rsidRDefault="006578D1">
      <w:pPr>
        <w:tabs>
          <w:tab w:val="left" w:pos="0"/>
          <w:tab w:val="left" w:pos="720"/>
          <w:tab w:val="left" w:pos="1080"/>
        </w:tabs>
        <w:jc w:val="center"/>
      </w:pPr>
    </w:p>
    <w:p w14:paraId="1AFEC8A8" w14:textId="77777777" w:rsidR="006578D1" w:rsidRDefault="006578D1">
      <w:pPr>
        <w:tabs>
          <w:tab w:val="left" w:pos="0"/>
          <w:tab w:val="left" w:pos="720"/>
          <w:tab w:val="left" w:pos="1080"/>
        </w:tabs>
        <w:jc w:val="center"/>
      </w:pPr>
    </w:p>
    <w:p w14:paraId="3B648B94" w14:textId="77777777" w:rsidR="006578D1" w:rsidRDefault="006578D1">
      <w:pPr>
        <w:tabs>
          <w:tab w:val="left" w:pos="0"/>
          <w:tab w:val="left" w:pos="720"/>
          <w:tab w:val="left" w:pos="1080"/>
        </w:tabs>
        <w:jc w:val="both"/>
      </w:pPr>
      <w:r>
        <w:t>(1)</w:t>
      </w:r>
      <w:r>
        <w:tab/>
      </w:r>
      <w:r>
        <w:rPr>
          <w:u w:val="single"/>
        </w:rPr>
        <w:t>Remuneration of Staff</w:t>
      </w:r>
    </w:p>
    <w:p w14:paraId="1B4B8F99" w14:textId="77777777" w:rsidR="006578D1" w:rsidRDefault="006578D1">
      <w:pPr>
        <w:tabs>
          <w:tab w:val="left" w:pos="0"/>
          <w:tab w:val="left" w:pos="720"/>
          <w:tab w:val="left" w:pos="108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06"/>
        <w:gridCol w:w="1857"/>
        <w:gridCol w:w="1857"/>
        <w:gridCol w:w="1857"/>
      </w:tblGrid>
      <w:tr w:rsidR="006578D1" w14:paraId="57D22FEA" w14:textId="77777777">
        <w:tblPrEx>
          <w:tblCellMar>
            <w:top w:w="0" w:type="dxa"/>
            <w:bottom w:w="0" w:type="dxa"/>
          </w:tblCellMar>
        </w:tblPrEx>
        <w:tc>
          <w:tcPr>
            <w:tcW w:w="1908" w:type="dxa"/>
          </w:tcPr>
          <w:p w14:paraId="3CD0AA76" w14:textId="77777777" w:rsidR="006578D1" w:rsidRDefault="006578D1">
            <w:pPr>
              <w:tabs>
                <w:tab w:val="left" w:pos="0"/>
                <w:tab w:val="left" w:pos="720"/>
                <w:tab w:val="left" w:pos="1080"/>
              </w:tabs>
              <w:jc w:val="center"/>
            </w:pPr>
          </w:p>
        </w:tc>
        <w:tc>
          <w:tcPr>
            <w:tcW w:w="1806" w:type="dxa"/>
          </w:tcPr>
          <w:p w14:paraId="2C284E74" w14:textId="77777777" w:rsidR="006578D1" w:rsidRDefault="006578D1">
            <w:pPr>
              <w:tabs>
                <w:tab w:val="left" w:pos="0"/>
                <w:tab w:val="left" w:pos="720"/>
                <w:tab w:val="left" w:pos="1080"/>
              </w:tabs>
              <w:jc w:val="center"/>
            </w:pPr>
            <w:r>
              <w:rPr>
                <w:sz w:val="20"/>
              </w:rPr>
              <w:br/>
            </w:r>
            <w:r>
              <w:rPr>
                <w:sz w:val="20"/>
              </w:rPr>
              <w:br/>
              <w:t>Name</w:t>
            </w:r>
          </w:p>
        </w:tc>
        <w:tc>
          <w:tcPr>
            <w:tcW w:w="1857" w:type="dxa"/>
          </w:tcPr>
          <w:p w14:paraId="21568CF6" w14:textId="77777777" w:rsidR="006578D1" w:rsidRDefault="006578D1">
            <w:pPr>
              <w:tabs>
                <w:tab w:val="left" w:pos="0"/>
                <w:tab w:val="left" w:pos="720"/>
                <w:tab w:val="left" w:pos="1080"/>
              </w:tabs>
              <w:jc w:val="center"/>
            </w:pPr>
            <w:r>
              <w:rPr>
                <w:sz w:val="20"/>
              </w:rPr>
              <w:t xml:space="preserve">Rate </w:t>
            </w:r>
            <w:r>
              <w:rPr>
                <w:sz w:val="20"/>
              </w:rPr>
              <w:br/>
              <w:t>(per month/day/ hour in currency)</w:t>
            </w:r>
          </w:p>
        </w:tc>
        <w:tc>
          <w:tcPr>
            <w:tcW w:w="1857" w:type="dxa"/>
          </w:tcPr>
          <w:p w14:paraId="106A8486" w14:textId="77777777" w:rsidR="006578D1" w:rsidRDefault="006578D1">
            <w:pPr>
              <w:tabs>
                <w:tab w:val="left" w:pos="0"/>
                <w:tab w:val="left" w:pos="720"/>
                <w:tab w:val="left" w:pos="1080"/>
              </w:tabs>
              <w:jc w:val="center"/>
            </w:pPr>
            <w:r>
              <w:rPr>
                <w:sz w:val="20"/>
              </w:rPr>
              <w:br/>
              <w:t>Time spent (number of month/day/hour)</w:t>
            </w:r>
          </w:p>
        </w:tc>
        <w:tc>
          <w:tcPr>
            <w:tcW w:w="1857" w:type="dxa"/>
          </w:tcPr>
          <w:p w14:paraId="616AC346" w14:textId="77777777" w:rsidR="006578D1" w:rsidRDefault="006578D1">
            <w:pPr>
              <w:tabs>
                <w:tab w:val="left" w:pos="0"/>
                <w:tab w:val="left" w:pos="720"/>
                <w:tab w:val="left" w:pos="1080"/>
              </w:tabs>
              <w:jc w:val="center"/>
            </w:pPr>
            <w:r>
              <w:rPr>
                <w:sz w:val="20"/>
              </w:rPr>
              <w:br/>
            </w:r>
            <w:r>
              <w:rPr>
                <w:sz w:val="20"/>
              </w:rPr>
              <w:br/>
              <w:t>Total (currency)</w:t>
            </w:r>
          </w:p>
        </w:tc>
      </w:tr>
      <w:tr w:rsidR="006578D1" w14:paraId="1E932062" w14:textId="77777777">
        <w:tblPrEx>
          <w:tblCellMar>
            <w:top w:w="0" w:type="dxa"/>
            <w:bottom w:w="0" w:type="dxa"/>
          </w:tblCellMar>
        </w:tblPrEx>
        <w:tc>
          <w:tcPr>
            <w:tcW w:w="1908" w:type="dxa"/>
          </w:tcPr>
          <w:p w14:paraId="35851BE5" w14:textId="77777777" w:rsidR="006578D1" w:rsidRDefault="006578D1">
            <w:pPr>
              <w:tabs>
                <w:tab w:val="left" w:pos="0"/>
                <w:tab w:val="left" w:pos="720"/>
                <w:tab w:val="left" w:pos="1080"/>
              </w:tabs>
            </w:pPr>
            <w:r>
              <w:t>(a) Team Leader</w:t>
            </w:r>
          </w:p>
        </w:tc>
        <w:tc>
          <w:tcPr>
            <w:tcW w:w="1806" w:type="dxa"/>
          </w:tcPr>
          <w:p w14:paraId="4E8BEBA5" w14:textId="77777777" w:rsidR="006578D1" w:rsidRDefault="006578D1">
            <w:pPr>
              <w:tabs>
                <w:tab w:val="left" w:pos="0"/>
                <w:tab w:val="left" w:pos="720"/>
                <w:tab w:val="left" w:pos="1080"/>
              </w:tabs>
            </w:pPr>
          </w:p>
        </w:tc>
        <w:tc>
          <w:tcPr>
            <w:tcW w:w="1857" w:type="dxa"/>
          </w:tcPr>
          <w:p w14:paraId="68DBEF68" w14:textId="77777777" w:rsidR="006578D1" w:rsidRDefault="006578D1">
            <w:pPr>
              <w:tabs>
                <w:tab w:val="left" w:pos="0"/>
                <w:tab w:val="left" w:pos="720"/>
                <w:tab w:val="left" w:pos="1080"/>
              </w:tabs>
            </w:pPr>
          </w:p>
        </w:tc>
        <w:tc>
          <w:tcPr>
            <w:tcW w:w="1857" w:type="dxa"/>
          </w:tcPr>
          <w:p w14:paraId="587C5A26" w14:textId="77777777" w:rsidR="006578D1" w:rsidRDefault="006578D1">
            <w:pPr>
              <w:tabs>
                <w:tab w:val="left" w:pos="0"/>
                <w:tab w:val="left" w:pos="720"/>
                <w:tab w:val="left" w:pos="1080"/>
              </w:tabs>
            </w:pPr>
          </w:p>
        </w:tc>
        <w:tc>
          <w:tcPr>
            <w:tcW w:w="1857" w:type="dxa"/>
          </w:tcPr>
          <w:p w14:paraId="359B36D4" w14:textId="77777777" w:rsidR="006578D1" w:rsidRDefault="006578D1">
            <w:pPr>
              <w:tabs>
                <w:tab w:val="left" w:pos="0"/>
                <w:tab w:val="left" w:pos="720"/>
                <w:tab w:val="left" w:pos="1080"/>
              </w:tabs>
            </w:pPr>
          </w:p>
        </w:tc>
      </w:tr>
      <w:tr w:rsidR="006578D1" w14:paraId="38A28ECF" w14:textId="77777777">
        <w:tblPrEx>
          <w:tblCellMar>
            <w:top w:w="0" w:type="dxa"/>
            <w:bottom w:w="0" w:type="dxa"/>
          </w:tblCellMar>
        </w:tblPrEx>
        <w:tc>
          <w:tcPr>
            <w:tcW w:w="1908" w:type="dxa"/>
          </w:tcPr>
          <w:p w14:paraId="0D4E2061" w14:textId="77777777" w:rsidR="006578D1" w:rsidRDefault="006578D1">
            <w:pPr>
              <w:tabs>
                <w:tab w:val="left" w:pos="0"/>
                <w:tab w:val="left" w:pos="720"/>
                <w:tab w:val="left" w:pos="1080"/>
              </w:tabs>
            </w:pPr>
            <w:r>
              <w:t>(b)</w:t>
            </w:r>
          </w:p>
        </w:tc>
        <w:tc>
          <w:tcPr>
            <w:tcW w:w="1806" w:type="dxa"/>
          </w:tcPr>
          <w:p w14:paraId="093CD560" w14:textId="77777777" w:rsidR="006578D1" w:rsidRDefault="006578D1">
            <w:pPr>
              <w:tabs>
                <w:tab w:val="left" w:pos="0"/>
                <w:tab w:val="left" w:pos="720"/>
                <w:tab w:val="left" w:pos="1080"/>
              </w:tabs>
            </w:pPr>
          </w:p>
        </w:tc>
        <w:tc>
          <w:tcPr>
            <w:tcW w:w="1857" w:type="dxa"/>
          </w:tcPr>
          <w:p w14:paraId="7DD276D3" w14:textId="77777777" w:rsidR="006578D1" w:rsidRDefault="006578D1">
            <w:pPr>
              <w:tabs>
                <w:tab w:val="left" w:pos="0"/>
                <w:tab w:val="left" w:pos="720"/>
                <w:tab w:val="left" w:pos="1080"/>
              </w:tabs>
            </w:pPr>
          </w:p>
        </w:tc>
        <w:tc>
          <w:tcPr>
            <w:tcW w:w="1857" w:type="dxa"/>
          </w:tcPr>
          <w:p w14:paraId="0E256A47" w14:textId="77777777" w:rsidR="006578D1" w:rsidRDefault="006578D1">
            <w:pPr>
              <w:tabs>
                <w:tab w:val="left" w:pos="0"/>
                <w:tab w:val="left" w:pos="720"/>
                <w:tab w:val="left" w:pos="1080"/>
              </w:tabs>
            </w:pPr>
          </w:p>
        </w:tc>
        <w:tc>
          <w:tcPr>
            <w:tcW w:w="1857" w:type="dxa"/>
          </w:tcPr>
          <w:p w14:paraId="4C6ACF61" w14:textId="77777777" w:rsidR="006578D1" w:rsidRDefault="006578D1">
            <w:pPr>
              <w:tabs>
                <w:tab w:val="left" w:pos="0"/>
                <w:tab w:val="left" w:pos="720"/>
                <w:tab w:val="left" w:pos="1080"/>
              </w:tabs>
            </w:pPr>
          </w:p>
        </w:tc>
      </w:tr>
      <w:tr w:rsidR="006578D1" w14:paraId="132B214B" w14:textId="77777777">
        <w:tblPrEx>
          <w:tblCellMar>
            <w:top w:w="0" w:type="dxa"/>
            <w:bottom w:w="0" w:type="dxa"/>
          </w:tblCellMar>
        </w:tblPrEx>
        <w:tc>
          <w:tcPr>
            <w:tcW w:w="1908" w:type="dxa"/>
          </w:tcPr>
          <w:p w14:paraId="4F4D7B7B" w14:textId="77777777" w:rsidR="006578D1" w:rsidRDefault="006578D1">
            <w:pPr>
              <w:tabs>
                <w:tab w:val="left" w:pos="0"/>
                <w:tab w:val="left" w:pos="720"/>
                <w:tab w:val="left" w:pos="1080"/>
              </w:tabs>
            </w:pPr>
            <w:r>
              <w:t>(c)</w:t>
            </w:r>
          </w:p>
        </w:tc>
        <w:tc>
          <w:tcPr>
            <w:tcW w:w="1806" w:type="dxa"/>
          </w:tcPr>
          <w:p w14:paraId="6A87072E" w14:textId="77777777" w:rsidR="006578D1" w:rsidRDefault="006578D1">
            <w:pPr>
              <w:tabs>
                <w:tab w:val="left" w:pos="0"/>
                <w:tab w:val="left" w:pos="720"/>
                <w:tab w:val="left" w:pos="1080"/>
              </w:tabs>
            </w:pPr>
          </w:p>
        </w:tc>
        <w:tc>
          <w:tcPr>
            <w:tcW w:w="1857" w:type="dxa"/>
          </w:tcPr>
          <w:p w14:paraId="592B6652" w14:textId="77777777" w:rsidR="006578D1" w:rsidRDefault="006578D1">
            <w:pPr>
              <w:tabs>
                <w:tab w:val="left" w:pos="0"/>
                <w:tab w:val="left" w:pos="720"/>
                <w:tab w:val="left" w:pos="1080"/>
              </w:tabs>
            </w:pPr>
          </w:p>
        </w:tc>
        <w:tc>
          <w:tcPr>
            <w:tcW w:w="1857" w:type="dxa"/>
          </w:tcPr>
          <w:p w14:paraId="7101463B" w14:textId="77777777" w:rsidR="006578D1" w:rsidRDefault="006578D1">
            <w:pPr>
              <w:tabs>
                <w:tab w:val="left" w:pos="0"/>
                <w:tab w:val="left" w:pos="720"/>
                <w:tab w:val="left" w:pos="1080"/>
              </w:tabs>
            </w:pPr>
          </w:p>
        </w:tc>
        <w:tc>
          <w:tcPr>
            <w:tcW w:w="1857" w:type="dxa"/>
          </w:tcPr>
          <w:p w14:paraId="58F03B98" w14:textId="77777777" w:rsidR="006578D1" w:rsidRDefault="006578D1">
            <w:pPr>
              <w:tabs>
                <w:tab w:val="left" w:pos="0"/>
                <w:tab w:val="left" w:pos="720"/>
                <w:tab w:val="left" w:pos="1080"/>
              </w:tabs>
            </w:pPr>
          </w:p>
        </w:tc>
      </w:tr>
      <w:tr w:rsidR="006578D1" w14:paraId="6BCFBD83" w14:textId="77777777">
        <w:tblPrEx>
          <w:tblCellMar>
            <w:top w:w="0" w:type="dxa"/>
            <w:bottom w:w="0" w:type="dxa"/>
          </w:tblCellMar>
        </w:tblPrEx>
        <w:tc>
          <w:tcPr>
            <w:tcW w:w="1908" w:type="dxa"/>
          </w:tcPr>
          <w:p w14:paraId="78A9035F" w14:textId="77777777" w:rsidR="006578D1" w:rsidRDefault="006578D1">
            <w:pPr>
              <w:tabs>
                <w:tab w:val="left" w:pos="0"/>
                <w:tab w:val="left" w:pos="720"/>
                <w:tab w:val="left" w:pos="1080"/>
              </w:tabs>
            </w:pPr>
          </w:p>
        </w:tc>
        <w:tc>
          <w:tcPr>
            <w:tcW w:w="1806" w:type="dxa"/>
          </w:tcPr>
          <w:p w14:paraId="06F35E82" w14:textId="77777777" w:rsidR="006578D1" w:rsidRDefault="006578D1">
            <w:pPr>
              <w:tabs>
                <w:tab w:val="left" w:pos="0"/>
                <w:tab w:val="left" w:pos="720"/>
                <w:tab w:val="left" w:pos="1080"/>
              </w:tabs>
            </w:pPr>
          </w:p>
        </w:tc>
        <w:tc>
          <w:tcPr>
            <w:tcW w:w="1857" w:type="dxa"/>
          </w:tcPr>
          <w:p w14:paraId="417D529B" w14:textId="77777777" w:rsidR="006578D1" w:rsidRDefault="006578D1">
            <w:pPr>
              <w:tabs>
                <w:tab w:val="left" w:pos="0"/>
                <w:tab w:val="left" w:pos="720"/>
                <w:tab w:val="left" w:pos="1080"/>
              </w:tabs>
            </w:pPr>
          </w:p>
        </w:tc>
        <w:tc>
          <w:tcPr>
            <w:tcW w:w="1857" w:type="dxa"/>
          </w:tcPr>
          <w:p w14:paraId="7FD6D2AE" w14:textId="77777777" w:rsidR="006578D1" w:rsidRDefault="006578D1">
            <w:pPr>
              <w:tabs>
                <w:tab w:val="left" w:pos="0"/>
                <w:tab w:val="left" w:pos="720"/>
                <w:tab w:val="left" w:pos="1080"/>
              </w:tabs>
            </w:pPr>
          </w:p>
        </w:tc>
        <w:tc>
          <w:tcPr>
            <w:tcW w:w="1857" w:type="dxa"/>
          </w:tcPr>
          <w:p w14:paraId="6F5D5D43" w14:textId="77777777" w:rsidR="006578D1" w:rsidRDefault="006578D1">
            <w:pPr>
              <w:tabs>
                <w:tab w:val="left" w:pos="0"/>
                <w:tab w:val="left" w:pos="720"/>
                <w:tab w:val="left" w:pos="1080"/>
              </w:tabs>
            </w:pPr>
            <w:r>
              <w:rPr>
                <w:sz w:val="20"/>
              </w:rPr>
              <w:t>Sub-Total (1)</w:t>
            </w:r>
          </w:p>
        </w:tc>
      </w:tr>
    </w:tbl>
    <w:p w14:paraId="1BA63344" w14:textId="77777777" w:rsidR="006578D1" w:rsidRDefault="006578D1">
      <w:pPr>
        <w:tabs>
          <w:tab w:val="left" w:pos="0"/>
          <w:tab w:val="left" w:pos="720"/>
          <w:tab w:val="left" w:pos="1080"/>
        </w:tabs>
        <w:jc w:val="both"/>
      </w:pPr>
    </w:p>
    <w:p w14:paraId="5209881A" w14:textId="77777777" w:rsidR="006578D1" w:rsidRDefault="006578D1">
      <w:pPr>
        <w:tabs>
          <w:tab w:val="left" w:pos="0"/>
          <w:tab w:val="left" w:pos="720"/>
          <w:tab w:val="left" w:pos="1080"/>
        </w:tabs>
        <w:jc w:val="both"/>
      </w:pPr>
    </w:p>
    <w:p w14:paraId="52B72376" w14:textId="77777777" w:rsidR="006578D1" w:rsidRDefault="006578D1">
      <w:pPr>
        <w:tabs>
          <w:tab w:val="left" w:pos="0"/>
          <w:tab w:val="left" w:pos="720"/>
          <w:tab w:val="left" w:pos="1080"/>
        </w:tabs>
        <w:jc w:val="both"/>
        <w:rPr>
          <w:u w:val="single"/>
        </w:rPr>
      </w:pPr>
      <w:r>
        <w:t>(2)</w:t>
      </w:r>
      <w:r>
        <w:tab/>
      </w:r>
      <w:r>
        <w:rPr>
          <w:u w:val="single"/>
        </w:rPr>
        <w:t>Reimbursables</w:t>
      </w:r>
      <w:r>
        <w:rPr>
          <w:rStyle w:val="FootnoteReference"/>
          <w:u w:val="single"/>
        </w:rPr>
        <w:footnoteReference w:customMarkFollows="1" w:id="4"/>
        <w:t>6</w:t>
      </w:r>
    </w:p>
    <w:p w14:paraId="56D853C9" w14:textId="77777777" w:rsidR="006578D1" w:rsidRDefault="006578D1">
      <w:pPr>
        <w:tabs>
          <w:tab w:val="left" w:pos="0"/>
          <w:tab w:val="left" w:pos="720"/>
          <w:tab w:val="left" w:pos="108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4"/>
        <w:gridCol w:w="1857"/>
        <w:gridCol w:w="1857"/>
        <w:gridCol w:w="1857"/>
      </w:tblGrid>
      <w:tr w:rsidR="006578D1" w14:paraId="1F6BE693" w14:textId="77777777">
        <w:tblPrEx>
          <w:tblCellMar>
            <w:top w:w="0" w:type="dxa"/>
            <w:bottom w:w="0" w:type="dxa"/>
          </w:tblCellMar>
        </w:tblPrEx>
        <w:trPr>
          <w:cantSplit/>
        </w:trPr>
        <w:tc>
          <w:tcPr>
            <w:tcW w:w="3714" w:type="dxa"/>
          </w:tcPr>
          <w:p w14:paraId="441331C4" w14:textId="77777777" w:rsidR="006578D1" w:rsidRDefault="006578D1">
            <w:pPr>
              <w:tabs>
                <w:tab w:val="left" w:pos="0"/>
                <w:tab w:val="left" w:pos="720"/>
                <w:tab w:val="left" w:pos="1080"/>
              </w:tabs>
              <w:jc w:val="center"/>
            </w:pPr>
          </w:p>
        </w:tc>
        <w:tc>
          <w:tcPr>
            <w:tcW w:w="1857" w:type="dxa"/>
          </w:tcPr>
          <w:p w14:paraId="2F690DB0" w14:textId="77777777" w:rsidR="006578D1" w:rsidRDefault="006578D1">
            <w:pPr>
              <w:tabs>
                <w:tab w:val="left" w:pos="0"/>
                <w:tab w:val="left" w:pos="720"/>
                <w:tab w:val="left" w:pos="1080"/>
              </w:tabs>
              <w:jc w:val="center"/>
            </w:pPr>
            <w:r>
              <w:rPr>
                <w:sz w:val="20"/>
              </w:rPr>
              <w:t>Rate</w:t>
            </w:r>
          </w:p>
        </w:tc>
        <w:tc>
          <w:tcPr>
            <w:tcW w:w="1857" w:type="dxa"/>
          </w:tcPr>
          <w:p w14:paraId="6C3ED879" w14:textId="77777777" w:rsidR="006578D1" w:rsidRDefault="006578D1">
            <w:pPr>
              <w:tabs>
                <w:tab w:val="left" w:pos="0"/>
                <w:tab w:val="left" w:pos="720"/>
                <w:tab w:val="left" w:pos="1080"/>
              </w:tabs>
              <w:jc w:val="center"/>
            </w:pPr>
            <w:r>
              <w:rPr>
                <w:sz w:val="20"/>
              </w:rPr>
              <w:t>Days</w:t>
            </w:r>
          </w:p>
        </w:tc>
        <w:tc>
          <w:tcPr>
            <w:tcW w:w="1857" w:type="dxa"/>
          </w:tcPr>
          <w:p w14:paraId="42039B5C" w14:textId="77777777" w:rsidR="006578D1" w:rsidRDefault="006578D1">
            <w:pPr>
              <w:tabs>
                <w:tab w:val="left" w:pos="0"/>
                <w:tab w:val="left" w:pos="720"/>
                <w:tab w:val="left" w:pos="1080"/>
              </w:tabs>
              <w:jc w:val="center"/>
            </w:pPr>
            <w:r>
              <w:rPr>
                <w:sz w:val="20"/>
              </w:rPr>
              <w:t>Total</w:t>
            </w:r>
          </w:p>
        </w:tc>
      </w:tr>
      <w:tr w:rsidR="006578D1" w14:paraId="486DABA1" w14:textId="77777777">
        <w:tblPrEx>
          <w:tblCellMar>
            <w:top w:w="0" w:type="dxa"/>
            <w:bottom w:w="0" w:type="dxa"/>
          </w:tblCellMar>
        </w:tblPrEx>
        <w:trPr>
          <w:cantSplit/>
        </w:trPr>
        <w:tc>
          <w:tcPr>
            <w:tcW w:w="3714" w:type="dxa"/>
          </w:tcPr>
          <w:p w14:paraId="09795A31" w14:textId="77777777" w:rsidR="006578D1" w:rsidRDefault="006578D1">
            <w:pPr>
              <w:tabs>
                <w:tab w:val="left" w:pos="0"/>
                <w:tab w:val="left" w:pos="720"/>
                <w:tab w:val="left" w:pos="1080"/>
              </w:tabs>
              <w:jc w:val="both"/>
            </w:pPr>
            <w:r>
              <w:t>(a)</w:t>
            </w:r>
            <w:r>
              <w:tab/>
              <w:t>International Travel</w:t>
            </w:r>
          </w:p>
        </w:tc>
        <w:tc>
          <w:tcPr>
            <w:tcW w:w="1857" w:type="dxa"/>
          </w:tcPr>
          <w:p w14:paraId="0F85B38A" w14:textId="77777777" w:rsidR="006578D1" w:rsidRDefault="006578D1">
            <w:pPr>
              <w:tabs>
                <w:tab w:val="left" w:pos="0"/>
                <w:tab w:val="left" w:pos="720"/>
                <w:tab w:val="left" w:pos="1080"/>
              </w:tabs>
              <w:jc w:val="both"/>
            </w:pPr>
          </w:p>
        </w:tc>
        <w:tc>
          <w:tcPr>
            <w:tcW w:w="1857" w:type="dxa"/>
          </w:tcPr>
          <w:p w14:paraId="17456F48" w14:textId="77777777" w:rsidR="006578D1" w:rsidRDefault="006578D1">
            <w:pPr>
              <w:tabs>
                <w:tab w:val="left" w:pos="0"/>
                <w:tab w:val="left" w:pos="720"/>
                <w:tab w:val="left" w:pos="1080"/>
              </w:tabs>
              <w:jc w:val="both"/>
            </w:pPr>
          </w:p>
        </w:tc>
        <w:tc>
          <w:tcPr>
            <w:tcW w:w="1857" w:type="dxa"/>
          </w:tcPr>
          <w:p w14:paraId="5DCACED5" w14:textId="77777777" w:rsidR="006578D1" w:rsidRDefault="006578D1">
            <w:pPr>
              <w:tabs>
                <w:tab w:val="left" w:pos="0"/>
                <w:tab w:val="left" w:pos="720"/>
                <w:tab w:val="left" w:pos="1080"/>
              </w:tabs>
              <w:jc w:val="both"/>
            </w:pPr>
          </w:p>
        </w:tc>
      </w:tr>
      <w:tr w:rsidR="006578D1" w14:paraId="105D045D" w14:textId="77777777">
        <w:tblPrEx>
          <w:tblCellMar>
            <w:top w:w="0" w:type="dxa"/>
            <w:bottom w:w="0" w:type="dxa"/>
          </w:tblCellMar>
        </w:tblPrEx>
        <w:trPr>
          <w:cantSplit/>
        </w:trPr>
        <w:tc>
          <w:tcPr>
            <w:tcW w:w="3714" w:type="dxa"/>
          </w:tcPr>
          <w:p w14:paraId="325E08B2" w14:textId="77777777" w:rsidR="006578D1" w:rsidRDefault="006578D1">
            <w:pPr>
              <w:tabs>
                <w:tab w:val="left" w:pos="0"/>
                <w:tab w:val="left" w:pos="720"/>
                <w:tab w:val="left" w:pos="1080"/>
              </w:tabs>
              <w:jc w:val="both"/>
            </w:pPr>
            <w:r>
              <w:t>(b)</w:t>
            </w:r>
            <w:r>
              <w:tab/>
              <w:t>Local Transportation</w:t>
            </w:r>
          </w:p>
        </w:tc>
        <w:tc>
          <w:tcPr>
            <w:tcW w:w="1857" w:type="dxa"/>
          </w:tcPr>
          <w:p w14:paraId="5C8059E5" w14:textId="77777777" w:rsidR="006578D1" w:rsidRDefault="006578D1">
            <w:pPr>
              <w:tabs>
                <w:tab w:val="left" w:pos="0"/>
                <w:tab w:val="left" w:pos="720"/>
                <w:tab w:val="left" w:pos="1080"/>
              </w:tabs>
              <w:jc w:val="both"/>
            </w:pPr>
          </w:p>
        </w:tc>
        <w:tc>
          <w:tcPr>
            <w:tcW w:w="1857" w:type="dxa"/>
          </w:tcPr>
          <w:p w14:paraId="4305A01A" w14:textId="77777777" w:rsidR="006578D1" w:rsidRDefault="006578D1">
            <w:pPr>
              <w:tabs>
                <w:tab w:val="left" w:pos="0"/>
                <w:tab w:val="left" w:pos="720"/>
                <w:tab w:val="left" w:pos="1080"/>
              </w:tabs>
              <w:jc w:val="both"/>
            </w:pPr>
          </w:p>
        </w:tc>
        <w:tc>
          <w:tcPr>
            <w:tcW w:w="1857" w:type="dxa"/>
          </w:tcPr>
          <w:p w14:paraId="49DBCD3A" w14:textId="77777777" w:rsidR="006578D1" w:rsidRDefault="006578D1">
            <w:pPr>
              <w:tabs>
                <w:tab w:val="left" w:pos="0"/>
                <w:tab w:val="left" w:pos="720"/>
                <w:tab w:val="left" w:pos="1080"/>
              </w:tabs>
              <w:jc w:val="both"/>
            </w:pPr>
          </w:p>
        </w:tc>
      </w:tr>
      <w:tr w:rsidR="006578D1" w14:paraId="561B4126" w14:textId="77777777">
        <w:tblPrEx>
          <w:tblCellMar>
            <w:top w:w="0" w:type="dxa"/>
            <w:bottom w:w="0" w:type="dxa"/>
          </w:tblCellMar>
        </w:tblPrEx>
        <w:trPr>
          <w:cantSplit/>
        </w:trPr>
        <w:tc>
          <w:tcPr>
            <w:tcW w:w="3714" w:type="dxa"/>
          </w:tcPr>
          <w:p w14:paraId="5B7D128A" w14:textId="77777777" w:rsidR="006578D1" w:rsidRDefault="006578D1">
            <w:pPr>
              <w:tabs>
                <w:tab w:val="left" w:pos="0"/>
                <w:tab w:val="left" w:pos="720"/>
                <w:tab w:val="left" w:pos="1080"/>
              </w:tabs>
              <w:jc w:val="both"/>
            </w:pPr>
            <w:r>
              <w:t>(c)</w:t>
            </w:r>
            <w:r>
              <w:tab/>
              <w:t>Per Diem</w:t>
            </w:r>
          </w:p>
        </w:tc>
        <w:tc>
          <w:tcPr>
            <w:tcW w:w="1857" w:type="dxa"/>
          </w:tcPr>
          <w:p w14:paraId="683D1F28" w14:textId="77777777" w:rsidR="006578D1" w:rsidRDefault="006578D1">
            <w:pPr>
              <w:tabs>
                <w:tab w:val="left" w:pos="0"/>
                <w:tab w:val="left" w:pos="720"/>
                <w:tab w:val="left" w:pos="1080"/>
              </w:tabs>
              <w:jc w:val="both"/>
            </w:pPr>
          </w:p>
        </w:tc>
        <w:tc>
          <w:tcPr>
            <w:tcW w:w="1857" w:type="dxa"/>
          </w:tcPr>
          <w:p w14:paraId="0BE1385F" w14:textId="77777777" w:rsidR="006578D1" w:rsidRDefault="006578D1">
            <w:pPr>
              <w:tabs>
                <w:tab w:val="left" w:pos="0"/>
                <w:tab w:val="left" w:pos="720"/>
                <w:tab w:val="left" w:pos="1080"/>
              </w:tabs>
              <w:jc w:val="both"/>
            </w:pPr>
          </w:p>
        </w:tc>
        <w:tc>
          <w:tcPr>
            <w:tcW w:w="1857" w:type="dxa"/>
          </w:tcPr>
          <w:p w14:paraId="5A3C4B22" w14:textId="77777777" w:rsidR="006578D1" w:rsidRDefault="006578D1">
            <w:pPr>
              <w:tabs>
                <w:tab w:val="left" w:pos="0"/>
                <w:tab w:val="left" w:pos="720"/>
                <w:tab w:val="left" w:pos="1080"/>
              </w:tabs>
              <w:jc w:val="both"/>
            </w:pPr>
          </w:p>
        </w:tc>
      </w:tr>
      <w:tr w:rsidR="006578D1" w14:paraId="069BDA18" w14:textId="77777777">
        <w:tblPrEx>
          <w:tblCellMar>
            <w:top w:w="0" w:type="dxa"/>
            <w:bottom w:w="0" w:type="dxa"/>
          </w:tblCellMar>
        </w:tblPrEx>
        <w:trPr>
          <w:cantSplit/>
        </w:trPr>
        <w:tc>
          <w:tcPr>
            <w:tcW w:w="3714" w:type="dxa"/>
          </w:tcPr>
          <w:p w14:paraId="6E9F3AEC" w14:textId="77777777" w:rsidR="006578D1" w:rsidRDefault="006578D1">
            <w:pPr>
              <w:tabs>
                <w:tab w:val="left" w:pos="0"/>
                <w:tab w:val="left" w:pos="720"/>
                <w:tab w:val="left" w:pos="1080"/>
              </w:tabs>
              <w:jc w:val="both"/>
            </w:pPr>
          </w:p>
        </w:tc>
        <w:tc>
          <w:tcPr>
            <w:tcW w:w="1857" w:type="dxa"/>
          </w:tcPr>
          <w:p w14:paraId="6DA4740E" w14:textId="77777777" w:rsidR="006578D1" w:rsidRDefault="006578D1">
            <w:pPr>
              <w:tabs>
                <w:tab w:val="left" w:pos="0"/>
                <w:tab w:val="left" w:pos="720"/>
                <w:tab w:val="left" w:pos="1080"/>
              </w:tabs>
              <w:jc w:val="both"/>
            </w:pPr>
          </w:p>
        </w:tc>
        <w:tc>
          <w:tcPr>
            <w:tcW w:w="1857" w:type="dxa"/>
          </w:tcPr>
          <w:p w14:paraId="590534E5" w14:textId="77777777" w:rsidR="006578D1" w:rsidRDefault="006578D1">
            <w:pPr>
              <w:tabs>
                <w:tab w:val="left" w:pos="0"/>
                <w:tab w:val="left" w:pos="720"/>
                <w:tab w:val="left" w:pos="1080"/>
              </w:tabs>
              <w:jc w:val="both"/>
            </w:pPr>
          </w:p>
        </w:tc>
        <w:tc>
          <w:tcPr>
            <w:tcW w:w="1857" w:type="dxa"/>
          </w:tcPr>
          <w:p w14:paraId="37CB201D" w14:textId="77777777" w:rsidR="006578D1" w:rsidRDefault="006578D1">
            <w:pPr>
              <w:tabs>
                <w:tab w:val="left" w:pos="0"/>
                <w:tab w:val="left" w:pos="720"/>
                <w:tab w:val="left" w:pos="1080"/>
              </w:tabs>
              <w:jc w:val="both"/>
            </w:pPr>
            <w:r>
              <w:rPr>
                <w:sz w:val="20"/>
              </w:rPr>
              <w:t>Sub-total (2)</w:t>
            </w:r>
          </w:p>
        </w:tc>
      </w:tr>
    </w:tbl>
    <w:p w14:paraId="240A913A" w14:textId="77777777" w:rsidR="006578D1" w:rsidRDefault="006578D1">
      <w:pPr>
        <w:tabs>
          <w:tab w:val="left" w:pos="0"/>
          <w:tab w:val="left" w:pos="720"/>
          <w:tab w:val="left" w:pos="1080"/>
        </w:tabs>
        <w:jc w:val="both"/>
      </w:pPr>
    </w:p>
    <w:p w14:paraId="447234FD" w14:textId="77777777" w:rsidR="006578D1" w:rsidRDefault="006578D1">
      <w:pPr>
        <w:tabs>
          <w:tab w:val="left" w:pos="0"/>
          <w:tab w:val="left" w:pos="720"/>
          <w:tab w:val="left" w:pos="1080"/>
        </w:tabs>
        <w:jc w:val="both"/>
      </w:pPr>
    </w:p>
    <w:p w14:paraId="6C679C5C" w14:textId="77777777" w:rsidR="006578D1" w:rsidRDefault="006578D1">
      <w:pPr>
        <w:tabs>
          <w:tab w:val="left" w:pos="0"/>
          <w:tab w:val="left" w:pos="720"/>
          <w:tab w:val="left" w:pos="1080"/>
        </w:tabs>
        <w:jc w:val="both"/>
      </w:pPr>
      <w:r>
        <w:t>TOTAL COST ___________________________</w:t>
      </w:r>
    </w:p>
    <w:p w14:paraId="5DE65614" w14:textId="77777777" w:rsidR="006578D1" w:rsidRDefault="006578D1">
      <w:pPr>
        <w:tabs>
          <w:tab w:val="left" w:pos="0"/>
          <w:tab w:val="left" w:pos="720"/>
          <w:tab w:val="left" w:pos="1080"/>
        </w:tabs>
        <w:jc w:val="both"/>
      </w:pPr>
    </w:p>
    <w:p w14:paraId="68812364" w14:textId="77777777" w:rsidR="006578D1" w:rsidRDefault="006578D1">
      <w:pPr>
        <w:tabs>
          <w:tab w:val="left" w:pos="0"/>
          <w:tab w:val="left" w:pos="720"/>
          <w:tab w:val="left" w:pos="1080"/>
        </w:tabs>
        <w:jc w:val="both"/>
      </w:pPr>
      <w:r>
        <w:t>Physical Contingency</w:t>
      </w:r>
      <w:r>
        <w:rPr>
          <w:rStyle w:val="FootnoteReference"/>
        </w:rPr>
        <w:footnoteReference w:customMarkFollows="1" w:id="5"/>
        <w:t>7</w:t>
      </w:r>
      <w:r>
        <w:t xml:space="preserve"> _____________________</w:t>
      </w:r>
    </w:p>
    <w:p w14:paraId="3D37A346" w14:textId="77777777" w:rsidR="006578D1" w:rsidRDefault="006578D1">
      <w:pPr>
        <w:tabs>
          <w:tab w:val="left" w:pos="0"/>
          <w:tab w:val="left" w:pos="720"/>
          <w:tab w:val="left" w:pos="1080"/>
        </w:tabs>
        <w:jc w:val="both"/>
      </w:pPr>
    </w:p>
    <w:p w14:paraId="1A7F7625" w14:textId="77777777" w:rsidR="006578D1" w:rsidRDefault="006578D1">
      <w:pPr>
        <w:tabs>
          <w:tab w:val="left" w:pos="0"/>
          <w:tab w:val="left" w:pos="720"/>
          <w:tab w:val="left" w:pos="1080"/>
        </w:tabs>
        <w:jc w:val="both"/>
      </w:pPr>
      <w:r>
        <w:t>CONTRACT CEILING ____________________</w:t>
      </w:r>
    </w:p>
    <w:p w14:paraId="26E42862" w14:textId="77777777" w:rsidR="006578D1" w:rsidRDefault="006578D1">
      <w:pPr>
        <w:tabs>
          <w:tab w:val="left" w:pos="0"/>
          <w:tab w:val="left" w:pos="720"/>
          <w:tab w:val="left" w:pos="1080"/>
        </w:tabs>
        <w:jc w:val="both"/>
      </w:pPr>
    </w:p>
    <w:p w14:paraId="19EE0142" w14:textId="77777777" w:rsidR="006578D1" w:rsidRDefault="006578D1">
      <w:pPr>
        <w:tabs>
          <w:tab w:val="left" w:pos="0"/>
          <w:tab w:val="left" w:pos="720"/>
          <w:tab w:val="left" w:pos="1080"/>
        </w:tabs>
        <w:jc w:val="both"/>
      </w:pPr>
    </w:p>
    <w:p w14:paraId="5AB309A8" w14:textId="77777777" w:rsidR="006578D1" w:rsidRDefault="006578D1"/>
    <w:sectPr w:rsidR="006578D1" w:rsidSect="00DB48D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55306" w14:textId="77777777" w:rsidR="009E3413" w:rsidRDefault="009E3413">
      <w:r>
        <w:separator/>
      </w:r>
    </w:p>
  </w:endnote>
  <w:endnote w:type="continuationSeparator" w:id="0">
    <w:p w14:paraId="74770AA4" w14:textId="77777777" w:rsidR="009E3413" w:rsidRDefault="009E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4F6C" w14:textId="77777777" w:rsidR="00A64662" w:rsidRDefault="00A64662">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2F03" w14:textId="77777777" w:rsidR="009E3413" w:rsidRDefault="009E3413">
      <w:r>
        <w:separator/>
      </w:r>
    </w:p>
  </w:footnote>
  <w:footnote w:type="continuationSeparator" w:id="0">
    <w:p w14:paraId="2916A2D4" w14:textId="77777777" w:rsidR="009E3413" w:rsidRDefault="009E3413">
      <w:r>
        <w:continuationSeparator/>
      </w:r>
    </w:p>
  </w:footnote>
  <w:footnote w:id="1">
    <w:p w14:paraId="03425369" w14:textId="77777777" w:rsidR="00A64662" w:rsidRDefault="00A64662">
      <w:pPr>
        <w:pStyle w:val="FootnoteText"/>
      </w:pPr>
      <w:r>
        <w:rPr>
          <w:rStyle w:val="FootnoteReference"/>
          <w:sz w:val="20"/>
        </w:rPr>
        <w:t>1</w:t>
      </w:r>
      <w:r>
        <w:t xml:space="preserve"> </w:t>
      </w:r>
      <w:r>
        <w:tab/>
        <w:t>Select the applicable rate and delete the others.</w:t>
      </w:r>
    </w:p>
  </w:footnote>
  <w:footnote w:id="2">
    <w:p w14:paraId="228685EA" w14:textId="77777777" w:rsidR="00A64662" w:rsidRDefault="00A64662">
      <w:pPr>
        <w:pStyle w:val="FootnoteText"/>
      </w:pPr>
      <w:r>
        <w:rPr>
          <w:rStyle w:val="FootnoteReference"/>
          <w:sz w:val="20"/>
        </w:rPr>
        <w:t>2</w:t>
      </w:r>
      <w:r>
        <w:t xml:space="preserve"> </w:t>
      </w:r>
      <w:r>
        <w:tab/>
        <w:t>Specific expenses can be added as an item (iii) in paragraph 3.C.</w:t>
      </w:r>
    </w:p>
  </w:footnote>
  <w:footnote w:id="3">
    <w:p w14:paraId="1DCC2047" w14:textId="77777777" w:rsidR="00A64662" w:rsidRDefault="00A64662">
      <w:pPr>
        <w:pStyle w:val="FootnoteText"/>
      </w:pPr>
      <w:r>
        <w:rPr>
          <w:rStyle w:val="FootnoteReference"/>
          <w:sz w:val="20"/>
        </w:rPr>
        <w:t>3</w:t>
      </w:r>
      <w:r>
        <w:t xml:space="preserve"> </w:t>
      </w:r>
      <w:r>
        <w:tab/>
        <w:t>Restrictions about the future use of these documents and software, if any, shall be specified at the end of Article 7.</w:t>
      </w:r>
    </w:p>
  </w:footnote>
  <w:footnote w:id="4">
    <w:p w14:paraId="3AFF0C19" w14:textId="77777777" w:rsidR="00A64662" w:rsidRDefault="00A64662">
      <w:pPr>
        <w:pStyle w:val="FootnoteText"/>
      </w:pPr>
      <w:r>
        <w:rPr>
          <w:rStyle w:val="FootnoteReference"/>
        </w:rPr>
        <w:t>6</w:t>
      </w:r>
      <w:r>
        <w:t xml:space="preserve"> </w:t>
      </w:r>
      <w:r>
        <w:tab/>
      </w:r>
      <w:r>
        <w:rPr>
          <w:sz w:val="18"/>
        </w:rPr>
        <w:t>To include expenses for international travel, local transportation, per diem, communications, reporting costs, visas, inoculations, routine medical examinations, porterage fees, in-and-out expenses, airport taxes, and other such travel related expenses as may be necessary; reimbursable at cost with supporting documents/receipts; except for per diem (which is fixed and includes housing and ______ expenses).</w:t>
      </w:r>
    </w:p>
  </w:footnote>
  <w:footnote w:id="5">
    <w:p w14:paraId="657FFFC9" w14:textId="77777777" w:rsidR="00A64662" w:rsidRDefault="00A64662">
      <w:pPr>
        <w:pStyle w:val="FootnoteText"/>
      </w:pPr>
      <w:r>
        <w:rPr>
          <w:rStyle w:val="FootnoteReference"/>
        </w:rPr>
        <w:t>7</w:t>
      </w:r>
      <w:r>
        <w:rPr>
          <w:sz w:val="18"/>
        </w:rPr>
        <w:tab/>
        <w:t>From 0 to 15 percent of total cost; use of contingency requires prior approval of the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FEDB" w14:textId="77777777" w:rsidR="00A64662" w:rsidRDefault="00A646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2F96B" w14:textId="77777777" w:rsidR="00A64662" w:rsidRDefault="00A64662">
    <w:pPr>
      <w:pStyle w:val="Header"/>
      <w:pBdr>
        <w:bottom w:val="single" w:sz="6" w:space="0" w:color="auto"/>
      </w:pBdr>
      <w:tabs>
        <w:tab w:val="clear" w:pos="8640"/>
        <w:tab w:val="right" w:pos="9000"/>
      </w:tabs>
      <w:ind w:right="360"/>
    </w:pPr>
    <w:r>
      <w:tab/>
    </w:r>
    <w:r>
      <w:tab/>
      <w:t>Contract:  Small Assignments - Timed-Based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A643" w14:textId="77777777" w:rsidR="00A64662" w:rsidRDefault="00A64662">
    <w:pPr>
      <w:pStyle w:val="Header"/>
      <w:framePr w:wrap="around" w:vAnchor="text" w:hAnchor="margin" w:xAlign="right" w:y="1"/>
      <w:rPr>
        <w:rStyle w:val="PageNumber"/>
      </w:rPr>
    </w:pPr>
  </w:p>
  <w:p w14:paraId="670B2849" w14:textId="77777777" w:rsidR="00A64662" w:rsidRDefault="00A64662" w:rsidP="00736AE6">
    <w:pPr>
      <w:pStyle w:val="Header"/>
      <w:pBdr>
        <w:bottom w:val="single" w:sz="6" w:space="1" w:color="auto"/>
      </w:pBdr>
      <w:tabs>
        <w:tab w:val="right" w:pos="9090"/>
      </w:tabs>
      <w:ind w:right="360"/>
    </w:pPr>
    <w:r>
      <w:t>Contract:  Small Assignments - Time-Based</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BB8D" w14:textId="77777777" w:rsidR="00A64662" w:rsidRDefault="00A6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NDKxNDAzMzMytDBV0lEKTi0uzszPAykwrAUA5cYg4ywAAAA="/>
  </w:docVars>
  <w:rsids>
    <w:rsidRoot w:val="006F78A7"/>
    <w:rsid w:val="003E70B0"/>
    <w:rsid w:val="00590E3F"/>
    <w:rsid w:val="005B5648"/>
    <w:rsid w:val="006578D1"/>
    <w:rsid w:val="006F78A7"/>
    <w:rsid w:val="00736AE6"/>
    <w:rsid w:val="009E3413"/>
    <w:rsid w:val="00A64662"/>
    <w:rsid w:val="00DB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5C2D1C3"/>
  <w15:chartTrackingRefBased/>
  <w15:docId w15:val="{EC91E8C1-06C2-4822-B6EA-54ED5F51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Cs/>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right" w:leader="dot" w:pos="8640"/>
      </w:tabs>
      <w:jc w:val="center"/>
    </w:pPr>
    <w:rPr>
      <w:b/>
      <w:sz w:val="36"/>
      <w:szCs w:val="20"/>
    </w:rPr>
  </w:style>
  <w:style w:type="character" w:styleId="FootnoteReference">
    <w:name w:val="footnote reference"/>
    <w:basedOn w:val="DefaultParagraphFont"/>
    <w:semiHidden/>
    <w:rPr>
      <w:rFonts w:ascii="Times New Roman" w:hAnsi="Times New Roman"/>
      <w:position w:val="0"/>
      <w:sz w:val="24"/>
      <w:vertAlign w:val="superscript"/>
    </w:rPr>
  </w:style>
  <w:style w:type="paragraph" w:styleId="FootnoteText">
    <w:name w:val="footnote text"/>
    <w:basedOn w:val="Normal"/>
    <w:semiHidden/>
    <w:pPr>
      <w:spacing w:after="120"/>
      <w:ind w:left="432" w:hanging="432"/>
    </w:pPr>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styleId="BodyText">
    <w:name w:val="Body Text"/>
    <w:basedOn w:val="Normal"/>
    <w:pPr>
      <w:jc w:val="center"/>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Kwagbenu</dc:creator>
  <cp:keywords/>
  <dc:description/>
  <cp:lastModifiedBy>Paulo Akumey-Afizie</cp:lastModifiedBy>
  <cp:revision>2</cp:revision>
  <cp:lastPrinted>2005-01-17T21:26:00Z</cp:lastPrinted>
  <dcterms:created xsi:type="dcterms:W3CDTF">2019-02-01T16:35:00Z</dcterms:created>
  <dcterms:modified xsi:type="dcterms:W3CDTF">2019-02-01T16:35:00Z</dcterms:modified>
</cp:coreProperties>
</file>